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31BF" w14:textId="452ED62C" w:rsidR="004D1D13" w:rsidRPr="00A836D3" w:rsidRDefault="008261F9" w:rsidP="004D1D13">
      <w:pPr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e</w:t>
      </w:r>
      <w:r w:rsidR="004D1D13" w:rsidRPr="00BA1F07">
        <w:rPr>
          <w:rFonts w:ascii="Calibri" w:hAnsi="Calibri"/>
          <w:b/>
          <w:sz w:val="22"/>
          <w:szCs w:val="22"/>
        </w:rPr>
        <w:t>Table</w:t>
      </w:r>
      <w:proofErr w:type="spellEnd"/>
      <w:r w:rsidR="004D1D13" w:rsidRPr="00BA1F07">
        <w:rPr>
          <w:rFonts w:ascii="Calibri" w:hAnsi="Calibri"/>
          <w:b/>
          <w:sz w:val="22"/>
          <w:szCs w:val="22"/>
        </w:rPr>
        <w:t xml:space="preserve"> 1.</w:t>
      </w:r>
      <w:r w:rsidR="004D1D13">
        <w:rPr>
          <w:rFonts w:ascii="Calibri" w:hAnsi="Calibri"/>
          <w:bCs/>
          <w:sz w:val="22"/>
          <w:szCs w:val="22"/>
        </w:rPr>
        <w:t xml:space="preserve"> Total Study population by study and by outcome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292"/>
        <w:gridCol w:w="4038"/>
        <w:gridCol w:w="663"/>
        <w:gridCol w:w="1113"/>
        <w:gridCol w:w="750"/>
        <w:gridCol w:w="920"/>
      </w:tblGrid>
      <w:tr w:rsidR="004D1D13" w:rsidRPr="00A44803" w14:paraId="11D5773F" w14:textId="77777777" w:rsidTr="00496081">
        <w:trPr>
          <w:trHeight w:val="236"/>
        </w:trPr>
        <w:tc>
          <w:tcPr>
            <w:tcW w:w="3292" w:type="dxa"/>
          </w:tcPr>
          <w:p w14:paraId="7EF04014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O</w:t>
            </w:r>
            <w:r w:rsidRPr="00A44803">
              <w:rPr>
                <w:rFonts w:cstheme="minorHAnsi"/>
                <w:b/>
                <w:sz w:val="22"/>
                <w:szCs w:val="22"/>
              </w:rPr>
              <w:t>utcome</w:t>
            </w:r>
          </w:p>
        </w:tc>
        <w:tc>
          <w:tcPr>
            <w:tcW w:w="4038" w:type="dxa"/>
          </w:tcPr>
          <w:p w14:paraId="61D73B58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Statistical modeling strategy </w:t>
            </w:r>
          </w:p>
        </w:tc>
        <w:tc>
          <w:tcPr>
            <w:tcW w:w="663" w:type="dxa"/>
          </w:tcPr>
          <w:p w14:paraId="190C9762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44803">
              <w:rPr>
                <w:rFonts w:cstheme="minorHAnsi"/>
                <w:b/>
                <w:sz w:val="22"/>
                <w:szCs w:val="22"/>
              </w:rPr>
              <w:t>JHU</w:t>
            </w:r>
          </w:p>
        </w:tc>
        <w:tc>
          <w:tcPr>
            <w:tcW w:w="1113" w:type="dxa"/>
          </w:tcPr>
          <w:p w14:paraId="13183A1C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A44803">
              <w:rPr>
                <w:rFonts w:cstheme="minorHAnsi"/>
                <w:b/>
                <w:sz w:val="22"/>
                <w:szCs w:val="22"/>
              </w:rPr>
              <w:t>CombiRx</w:t>
            </w:r>
            <w:proofErr w:type="spellEnd"/>
          </w:p>
        </w:tc>
        <w:tc>
          <w:tcPr>
            <w:tcW w:w="750" w:type="dxa"/>
          </w:tcPr>
          <w:p w14:paraId="2379FDCB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44803">
              <w:rPr>
                <w:rFonts w:cstheme="minorHAnsi"/>
                <w:b/>
                <w:sz w:val="22"/>
                <w:szCs w:val="22"/>
              </w:rPr>
              <w:t>IMID</w:t>
            </w:r>
          </w:p>
        </w:tc>
        <w:tc>
          <w:tcPr>
            <w:tcW w:w="920" w:type="dxa"/>
          </w:tcPr>
          <w:p w14:paraId="1A0A2260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44803">
              <w:rPr>
                <w:rFonts w:cstheme="minorHAnsi"/>
                <w:b/>
                <w:sz w:val="22"/>
                <w:szCs w:val="22"/>
              </w:rPr>
              <w:t>Total N</w:t>
            </w:r>
          </w:p>
        </w:tc>
      </w:tr>
      <w:tr w:rsidR="004D1D13" w:rsidRPr="00A44803" w14:paraId="2D06B99B" w14:textId="77777777" w:rsidTr="00496081">
        <w:trPr>
          <w:trHeight w:val="236"/>
        </w:trPr>
        <w:tc>
          <w:tcPr>
            <w:tcW w:w="3292" w:type="dxa"/>
          </w:tcPr>
          <w:p w14:paraId="454C7278" w14:textId="77777777" w:rsidR="004D1D13" w:rsidRDefault="004D1D13" w:rsidP="00496081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Laboratory</w:t>
            </w:r>
          </w:p>
        </w:tc>
        <w:tc>
          <w:tcPr>
            <w:tcW w:w="4038" w:type="dxa"/>
          </w:tcPr>
          <w:p w14:paraId="20D0437B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14:paraId="70B99003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19D6A420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14:paraId="5A631BCB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14:paraId="272E0F1E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1D13" w:rsidRPr="00BA1F07" w14:paraId="59AD96E3" w14:textId="77777777" w:rsidTr="00496081">
        <w:trPr>
          <w:trHeight w:val="236"/>
        </w:trPr>
        <w:tc>
          <w:tcPr>
            <w:tcW w:w="3292" w:type="dxa"/>
          </w:tcPr>
          <w:p w14:paraId="760B42A0" w14:textId="77777777" w:rsidR="004D1D13" w:rsidRPr="00BA1F07" w:rsidRDefault="004D1D13" w:rsidP="00496081">
            <w:pPr>
              <w:rPr>
                <w:rFonts w:cstheme="minorHAnsi"/>
                <w:bCs/>
                <w:sz w:val="22"/>
                <w:szCs w:val="22"/>
              </w:rPr>
            </w:pPr>
            <w:r w:rsidRPr="00BA1F07">
              <w:rPr>
                <w:rFonts w:cstheme="minorHAnsi"/>
                <w:bCs/>
                <w:sz w:val="22"/>
                <w:szCs w:val="22"/>
              </w:rPr>
              <w:t>25(OH)D level</w:t>
            </w:r>
            <w:r>
              <w:rPr>
                <w:rFonts w:cstheme="minorHAnsi"/>
                <w:bCs/>
                <w:sz w:val="22"/>
                <w:szCs w:val="22"/>
              </w:rPr>
              <w:t>, ng/mL</w:t>
            </w:r>
          </w:p>
        </w:tc>
        <w:tc>
          <w:tcPr>
            <w:tcW w:w="4038" w:type="dxa"/>
          </w:tcPr>
          <w:p w14:paraId="2907F3BB" w14:textId="77777777" w:rsidR="004D1D13" w:rsidRDefault="004D1D13" w:rsidP="00496081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Linear regression</w:t>
            </w:r>
          </w:p>
        </w:tc>
        <w:tc>
          <w:tcPr>
            <w:tcW w:w="663" w:type="dxa"/>
          </w:tcPr>
          <w:p w14:paraId="311E0D4C" w14:textId="77777777" w:rsidR="004D1D13" w:rsidRPr="00BA1F07" w:rsidRDefault="004D1D13" w:rsidP="00496081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935</w:t>
            </w:r>
          </w:p>
        </w:tc>
        <w:tc>
          <w:tcPr>
            <w:tcW w:w="1113" w:type="dxa"/>
          </w:tcPr>
          <w:p w14:paraId="68F0F792" w14:textId="77777777" w:rsidR="004D1D13" w:rsidRPr="00BA1F07" w:rsidRDefault="004D1D13" w:rsidP="00496081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750" w:type="dxa"/>
          </w:tcPr>
          <w:p w14:paraId="7F568981" w14:textId="77777777" w:rsidR="004D1D13" w:rsidRPr="00BA1F07" w:rsidRDefault="004D1D13" w:rsidP="00496081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35E62887" w14:textId="77777777" w:rsidR="004D1D13" w:rsidRPr="00BA1F07" w:rsidRDefault="004D1D13" w:rsidP="00496081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935</w:t>
            </w:r>
          </w:p>
        </w:tc>
      </w:tr>
      <w:tr w:rsidR="004D1D13" w:rsidRPr="00A44803" w14:paraId="009EE7AC" w14:textId="77777777" w:rsidTr="00496081">
        <w:trPr>
          <w:trHeight w:val="236"/>
        </w:trPr>
        <w:tc>
          <w:tcPr>
            <w:tcW w:w="3292" w:type="dxa"/>
          </w:tcPr>
          <w:p w14:paraId="7382661E" w14:textId="77777777" w:rsidR="004D1D13" w:rsidRPr="00BA1F07" w:rsidRDefault="004D1D13" w:rsidP="00496081">
            <w:pPr>
              <w:rPr>
                <w:rFonts w:cstheme="minorHAnsi"/>
                <w:b/>
                <w:sz w:val="22"/>
                <w:szCs w:val="22"/>
              </w:rPr>
            </w:pPr>
            <w:r w:rsidRPr="00BA1F07">
              <w:rPr>
                <w:rFonts w:cstheme="minorHAnsi"/>
                <w:b/>
                <w:sz w:val="22"/>
                <w:szCs w:val="22"/>
              </w:rPr>
              <w:t>Clinical outcome</w:t>
            </w:r>
          </w:p>
        </w:tc>
        <w:tc>
          <w:tcPr>
            <w:tcW w:w="4038" w:type="dxa"/>
          </w:tcPr>
          <w:p w14:paraId="6C947D10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14:paraId="178ECBDF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5C2FE3A1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14:paraId="343C8B7A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14:paraId="11BFA80E" w14:textId="77777777" w:rsidR="004D1D13" w:rsidRPr="00A44803" w:rsidRDefault="004D1D13" w:rsidP="0049608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1D13" w:rsidRPr="00A44803" w14:paraId="03F1BB4F" w14:textId="77777777" w:rsidTr="00496081">
        <w:trPr>
          <w:trHeight w:val="260"/>
        </w:trPr>
        <w:tc>
          <w:tcPr>
            <w:tcW w:w="3292" w:type="dxa"/>
          </w:tcPr>
          <w:p w14:paraId="6B2A6901" w14:textId="77777777" w:rsidR="004D1D13" w:rsidRPr="00A4480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Timed 25-foot walk</w:t>
            </w:r>
            <w:r w:rsidRPr="00A4480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</w:tcPr>
          <w:p w14:paraId="550B3C0E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2B0BD1A9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13" w:type="dxa"/>
          </w:tcPr>
          <w:p w14:paraId="7F76FB6F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1298D6A0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0" w:type="dxa"/>
          </w:tcPr>
          <w:p w14:paraId="0C6E7100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4D1D13" w:rsidRPr="00A44803" w14:paraId="52F101B8" w14:textId="77777777" w:rsidTr="00496081">
        <w:trPr>
          <w:trHeight w:val="233"/>
        </w:trPr>
        <w:tc>
          <w:tcPr>
            <w:tcW w:w="3292" w:type="dxa"/>
          </w:tcPr>
          <w:p w14:paraId="6BAB82EA" w14:textId="77777777" w:rsidR="004D1D13" w:rsidRPr="00A4480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Nine-hole peg test</w:t>
            </w:r>
            <w:r w:rsidRPr="00A4480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</w:tcPr>
          <w:p w14:paraId="2DCA3435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4141AFFE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13" w:type="dxa"/>
          </w:tcPr>
          <w:p w14:paraId="10097BD8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56E0B568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0" w:type="dxa"/>
          </w:tcPr>
          <w:p w14:paraId="059C2982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4D1D13" w:rsidRPr="00A44803" w14:paraId="509D67E0" w14:textId="77777777" w:rsidTr="00496081">
        <w:trPr>
          <w:trHeight w:val="233"/>
        </w:trPr>
        <w:tc>
          <w:tcPr>
            <w:tcW w:w="3292" w:type="dxa"/>
          </w:tcPr>
          <w:p w14:paraId="02DBD11B" w14:textId="77777777" w:rsidR="004D1D13" w:rsidRPr="00A4480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PASAT-3</w:t>
            </w:r>
          </w:p>
        </w:tc>
        <w:tc>
          <w:tcPr>
            <w:tcW w:w="4038" w:type="dxa"/>
          </w:tcPr>
          <w:p w14:paraId="45F1A371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62180D74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13" w:type="dxa"/>
          </w:tcPr>
          <w:p w14:paraId="4FC8FF18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6CEF2165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2CE10C30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</w:tr>
      <w:tr w:rsidR="004D1D13" w:rsidRPr="00A44803" w14:paraId="52FC6081" w14:textId="77777777" w:rsidTr="00496081">
        <w:trPr>
          <w:trHeight w:val="233"/>
        </w:trPr>
        <w:tc>
          <w:tcPr>
            <w:tcW w:w="3292" w:type="dxa"/>
          </w:tcPr>
          <w:p w14:paraId="41A6DF6E" w14:textId="77777777" w:rsidR="004D1D1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EDSS progression (primary)</w:t>
            </w:r>
          </w:p>
        </w:tc>
        <w:tc>
          <w:tcPr>
            <w:tcW w:w="4038" w:type="dxa"/>
          </w:tcPr>
          <w:p w14:paraId="39D65DBF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6FD7399B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13" w:type="dxa"/>
          </w:tcPr>
          <w:p w14:paraId="2EC9EB9E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1360CD11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0" w:type="dxa"/>
          </w:tcPr>
          <w:p w14:paraId="03A7AF4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</w:tr>
      <w:tr w:rsidR="004D1D13" w:rsidRPr="00A44803" w14:paraId="324EE27C" w14:textId="77777777" w:rsidTr="00496081">
        <w:trPr>
          <w:trHeight w:val="233"/>
        </w:trPr>
        <w:tc>
          <w:tcPr>
            <w:tcW w:w="3292" w:type="dxa"/>
          </w:tcPr>
          <w:p w14:paraId="370F1EAA" w14:textId="77777777" w:rsidR="004D1D1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EDSS progression (secondary)</w:t>
            </w:r>
          </w:p>
        </w:tc>
        <w:tc>
          <w:tcPr>
            <w:tcW w:w="4038" w:type="dxa"/>
          </w:tcPr>
          <w:p w14:paraId="5A182584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Cox proportional hazards model</w:t>
            </w:r>
          </w:p>
        </w:tc>
        <w:tc>
          <w:tcPr>
            <w:tcW w:w="663" w:type="dxa"/>
          </w:tcPr>
          <w:p w14:paraId="6B6416E9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13" w:type="dxa"/>
          </w:tcPr>
          <w:p w14:paraId="79CFE04D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36DCED53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0" w:type="dxa"/>
          </w:tcPr>
          <w:p w14:paraId="54894CA9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</w:tr>
      <w:tr w:rsidR="004D1D13" w:rsidRPr="00A44803" w14:paraId="576F269D" w14:textId="77777777" w:rsidTr="00496081">
        <w:trPr>
          <w:trHeight w:val="233"/>
        </w:trPr>
        <w:tc>
          <w:tcPr>
            <w:tcW w:w="3292" w:type="dxa"/>
          </w:tcPr>
          <w:p w14:paraId="175388E4" w14:textId="77777777" w:rsidR="004D1D1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Relapse </w:t>
            </w:r>
          </w:p>
        </w:tc>
        <w:tc>
          <w:tcPr>
            <w:tcW w:w="4038" w:type="dxa"/>
          </w:tcPr>
          <w:p w14:paraId="7AB73E22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Andersen Gill model for recurrent events </w:t>
            </w:r>
          </w:p>
        </w:tc>
        <w:tc>
          <w:tcPr>
            <w:tcW w:w="663" w:type="dxa"/>
          </w:tcPr>
          <w:p w14:paraId="62D79E1A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3" w:type="dxa"/>
          </w:tcPr>
          <w:p w14:paraId="04D9401D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1D7D44E5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69C8CD0C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</w:tr>
      <w:tr w:rsidR="004D1D13" w:rsidRPr="00A44803" w14:paraId="1F8AA92F" w14:textId="77777777" w:rsidTr="00496081">
        <w:trPr>
          <w:trHeight w:val="319"/>
        </w:trPr>
        <w:tc>
          <w:tcPr>
            <w:tcW w:w="3292" w:type="dxa"/>
          </w:tcPr>
          <w:p w14:paraId="5E294C65" w14:textId="77777777" w:rsidR="004D1D13" w:rsidRPr="00DF1946" w:rsidRDefault="004D1D13" w:rsidP="0049608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Brain </w:t>
            </w:r>
            <w:r w:rsidRPr="00DF1946">
              <w:rPr>
                <w:rFonts w:cstheme="minorHAnsi"/>
                <w:b/>
                <w:bCs/>
                <w:sz w:val="22"/>
                <w:szCs w:val="22"/>
              </w:rPr>
              <w:t xml:space="preserve">Imaging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DF1946">
              <w:rPr>
                <w:rFonts w:cstheme="minorHAnsi"/>
                <w:b/>
                <w:bCs/>
                <w:sz w:val="22"/>
                <w:szCs w:val="22"/>
              </w:rPr>
              <w:t>utcome</w:t>
            </w:r>
          </w:p>
        </w:tc>
        <w:tc>
          <w:tcPr>
            <w:tcW w:w="4038" w:type="dxa"/>
          </w:tcPr>
          <w:p w14:paraId="7164A617" w14:textId="77777777" w:rsidR="004D1D13" w:rsidRPr="00DF1946" w:rsidRDefault="004D1D13" w:rsidP="00496081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</w:tcPr>
          <w:p w14:paraId="3D44B3AC" w14:textId="77777777" w:rsidR="004D1D13" w:rsidRPr="00DF1946" w:rsidRDefault="004D1D13" w:rsidP="00496081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FAD95F1" w14:textId="77777777" w:rsidR="004D1D13" w:rsidRPr="00DF1946" w:rsidRDefault="004D1D13" w:rsidP="00496081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</w:tcPr>
          <w:p w14:paraId="115E0AD5" w14:textId="77777777" w:rsidR="004D1D13" w:rsidRPr="00DF1946" w:rsidRDefault="004D1D13" w:rsidP="00496081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</w:tcPr>
          <w:p w14:paraId="5FD23D68" w14:textId="77777777" w:rsidR="004D1D13" w:rsidRPr="00DF1946" w:rsidRDefault="004D1D13" w:rsidP="00496081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D13" w14:paraId="48700B9B" w14:textId="77777777" w:rsidTr="00496081">
        <w:trPr>
          <w:trHeight w:val="233"/>
        </w:trPr>
        <w:tc>
          <w:tcPr>
            <w:tcW w:w="3292" w:type="dxa"/>
          </w:tcPr>
          <w:p w14:paraId="258920DB" w14:textId="77777777" w:rsidR="004D1D1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Normalized gray matter volume </w:t>
            </w:r>
          </w:p>
        </w:tc>
        <w:tc>
          <w:tcPr>
            <w:tcW w:w="4038" w:type="dxa"/>
          </w:tcPr>
          <w:p w14:paraId="18BE2E8E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530CAB84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13" w:type="dxa"/>
          </w:tcPr>
          <w:p w14:paraId="281CCE0E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7419C686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1BE201E9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</w:tr>
      <w:tr w:rsidR="004D1D13" w:rsidRPr="00A44803" w14:paraId="634EBF65" w14:textId="77777777" w:rsidTr="00496081">
        <w:trPr>
          <w:trHeight w:val="319"/>
        </w:trPr>
        <w:tc>
          <w:tcPr>
            <w:tcW w:w="3292" w:type="dxa"/>
          </w:tcPr>
          <w:p w14:paraId="0D7A097C" w14:textId="77777777" w:rsidR="004D1D13" w:rsidRPr="00A44803" w:rsidRDefault="004D1D13" w:rsidP="004960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Normalized white matter volume</w:t>
            </w:r>
          </w:p>
        </w:tc>
        <w:tc>
          <w:tcPr>
            <w:tcW w:w="4038" w:type="dxa"/>
          </w:tcPr>
          <w:p w14:paraId="1DCA9B29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00AF47D2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13" w:type="dxa"/>
          </w:tcPr>
          <w:p w14:paraId="5F62E12F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6F65B41F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2BBBEBB8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</w:tr>
      <w:tr w:rsidR="004D1D13" w:rsidRPr="00A44803" w14:paraId="18B71C60" w14:textId="77777777" w:rsidTr="00496081">
        <w:trPr>
          <w:trHeight w:val="71"/>
        </w:trPr>
        <w:tc>
          <w:tcPr>
            <w:tcW w:w="3292" w:type="dxa"/>
          </w:tcPr>
          <w:p w14:paraId="5F115F74" w14:textId="77777777" w:rsidR="004D1D13" w:rsidRPr="00A44803" w:rsidRDefault="004D1D13" w:rsidP="0049608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Normalized brain volume</w:t>
            </w:r>
          </w:p>
        </w:tc>
        <w:tc>
          <w:tcPr>
            <w:tcW w:w="4038" w:type="dxa"/>
          </w:tcPr>
          <w:p w14:paraId="3887D635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4E318CC4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13" w:type="dxa"/>
          </w:tcPr>
          <w:p w14:paraId="5DF2090D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29522D5D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50A30301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</w:tr>
      <w:tr w:rsidR="004D1D13" w:rsidRPr="00A44803" w14:paraId="0DA40C92" w14:textId="77777777" w:rsidTr="00496081">
        <w:trPr>
          <w:trHeight w:val="56"/>
        </w:trPr>
        <w:tc>
          <w:tcPr>
            <w:tcW w:w="3292" w:type="dxa"/>
          </w:tcPr>
          <w:p w14:paraId="43C84EA4" w14:textId="77777777" w:rsidR="004D1D13" w:rsidRPr="00A44803" w:rsidRDefault="004D1D13" w:rsidP="0049608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T2 lesion </w:t>
            </w:r>
            <w:r w:rsidRPr="00A44803">
              <w:rPr>
                <w:rFonts w:cstheme="minorHAns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4038" w:type="dxa"/>
          </w:tcPr>
          <w:p w14:paraId="767DB328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4F4EED9B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13" w:type="dxa"/>
          </w:tcPr>
          <w:p w14:paraId="21FE38B0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30D18890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7170C0DF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</w:tr>
      <w:tr w:rsidR="004D1D13" w:rsidRPr="00A44803" w14:paraId="165BECAE" w14:textId="77777777" w:rsidTr="00496081">
        <w:trPr>
          <w:trHeight w:val="319"/>
        </w:trPr>
        <w:tc>
          <w:tcPr>
            <w:tcW w:w="3292" w:type="dxa"/>
          </w:tcPr>
          <w:p w14:paraId="698303B2" w14:textId="77777777" w:rsidR="004D1D13" w:rsidRPr="00A44803" w:rsidRDefault="004D1D13" w:rsidP="0049608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New lesions</w:t>
            </w:r>
            <w:r w:rsidRPr="00A44803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</w:tcPr>
          <w:p w14:paraId="6231A884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Negative binomial model</w:t>
            </w:r>
          </w:p>
        </w:tc>
        <w:tc>
          <w:tcPr>
            <w:tcW w:w="663" w:type="dxa"/>
          </w:tcPr>
          <w:p w14:paraId="261ABC87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13" w:type="dxa"/>
          </w:tcPr>
          <w:p w14:paraId="6ABF4216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50" w:type="dxa"/>
          </w:tcPr>
          <w:p w14:paraId="465724ED" w14:textId="77777777" w:rsidR="004D1D13" w:rsidRPr="00A4480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18307742" w14:textId="77777777" w:rsidR="004D1D13" w:rsidRPr="00BA1F07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1F07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</w:tr>
      <w:tr w:rsidR="004D1D13" w:rsidRPr="00A44803" w14:paraId="72D8A814" w14:textId="77777777" w:rsidTr="00496081">
        <w:trPr>
          <w:trHeight w:val="319"/>
        </w:trPr>
        <w:tc>
          <w:tcPr>
            <w:tcW w:w="3292" w:type="dxa"/>
          </w:tcPr>
          <w:p w14:paraId="5F93908C" w14:textId="77777777" w:rsidR="004D1D13" w:rsidRPr="00DF1946" w:rsidRDefault="004D1D13" w:rsidP="00496081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F194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Retinal Imaging Outcome</w:t>
            </w:r>
          </w:p>
        </w:tc>
        <w:tc>
          <w:tcPr>
            <w:tcW w:w="4038" w:type="dxa"/>
          </w:tcPr>
          <w:p w14:paraId="3B1D33AF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</w:tcPr>
          <w:p w14:paraId="6A549ED5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B5E3E8D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</w:tcPr>
          <w:p w14:paraId="799273A5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</w:tcPr>
          <w:p w14:paraId="026B8BA3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D1D13" w:rsidRPr="00A44803" w14:paraId="4901E3DE" w14:textId="77777777" w:rsidTr="00496081">
        <w:trPr>
          <w:trHeight w:val="319"/>
        </w:trPr>
        <w:tc>
          <w:tcPr>
            <w:tcW w:w="3292" w:type="dxa"/>
          </w:tcPr>
          <w:p w14:paraId="7CB50C7D" w14:textId="77777777" w:rsidR="004D1D13" w:rsidRPr="00DF1946" w:rsidRDefault="004D1D13" w:rsidP="0049608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GCIPL</w:t>
            </w:r>
          </w:p>
        </w:tc>
        <w:tc>
          <w:tcPr>
            <w:tcW w:w="4038" w:type="dxa"/>
          </w:tcPr>
          <w:p w14:paraId="48AD06AE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Linear mixed effects model</w:t>
            </w:r>
          </w:p>
        </w:tc>
        <w:tc>
          <w:tcPr>
            <w:tcW w:w="663" w:type="dxa"/>
          </w:tcPr>
          <w:p w14:paraId="30E61103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13" w:type="dxa"/>
          </w:tcPr>
          <w:p w14:paraId="052764BA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</w:tcPr>
          <w:p w14:paraId="534FF5BB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14:paraId="3D92EFAF" w14:textId="77777777" w:rsidR="004D1D13" w:rsidRDefault="004D1D13" w:rsidP="0049608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1105</w:t>
            </w:r>
          </w:p>
        </w:tc>
      </w:tr>
    </w:tbl>
    <w:p w14:paraId="688F8693" w14:textId="77777777" w:rsidR="004D1D13" w:rsidRDefault="004D1D13" w:rsidP="004D1D13">
      <w:pPr>
        <w:rPr>
          <w:b/>
          <w:bCs/>
          <w:sz w:val="22"/>
          <w:szCs w:val="22"/>
        </w:rPr>
      </w:pPr>
    </w:p>
    <w:p w14:paraId="652AA7D1" w14:textId="77777777" w:rsidR="004D1D13" w:rsidRDefault="004D1D13" w:rsidP="004D1D13">
      <w:pPr>
        <w:rPr>
          <w:b/>
          <w:bCs/>
          <w:sz w:val="22"/>
          <w:szCs w:val="22"/>
        </w:rPr>
      </w:pPr>
    </w:p>
    <w:p w14:paraId="3074E4C7" w14:textId="3974F729" w:rsidR="004D1D13" w:rsidRDefault="004D1D13" w:rsidP="004D1D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7C98C25" w14:textId="50F6998C" w:rsidR="00121F65" w:rsidRPr="00AD2635" w:rsidRDefault="008261F9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121F65">
        <w:rPr>
          <w:b/>
          <w:bCs/>
          <w:sz w:val="22"/>
          <w:szCs w:val="22"/>
        </w:rPr>
        <w:t>Table</w:t>
      </w:r>
      <w:proofErr w:type="spellEnd"/>
      <w:r w:rsidR="00121F65">
        <w:rPr>
          <w:b/>
          <w:bCs/>
          <w:sz w:val="22"/>
          <w:szCs w:val="22"/>
        </w:rPr>
        <w:t xml:space="preserve"> 2. </w:t>
      </w:r>
      <w:r w:rsidR="00AD2635">
        <w:rPr>
          <w:sz w:val="22"/>
          <w:szCs w:val="22"/>
        </w:rPr>
        <w:t xml:space="preserve">Characteristics of the sub-cohort of JHU participants with measured 25(OH)D </w:t>
      </w:r>
      <w:r w:rsidR="00807DA2">
        <w:rPr>
          <w:sz w:val="22"/>
          <w:szCs w:val="22"/>
        </w:rPr>
        <w:t xml:space="preserve">levels. </w:t>
      </w:r>
    </w:p>
    <w:tbl>
      <w:tblPr>
        <w:tblW w:w="69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75"/>
        <w:gridCol w:w="2232"/>
      </w:tblGrid>
      <w:tr w:rsidR="00121F65" w:rsidRPr="00742DB7" w14:paraId="23C071A5" w14:textId="77777777" w:rsidTr="00121F65">
        <w:trPr>
          <w:trHeight w:val="269"/>
        </w:trPr>
        <w:tc>
          <w:tcPr>
            <w:tcW w:w="4675" w:type="dxa"/>
            <w:vMerge w:val="restart"/>
            <w:tcBorders>
              <w:bottom w:val="single" w:sz="12" w:space="0" w:color="666666"/>
            </w:tcBorders>
            <w:shd w:val="clear" w:color="auto" w:fill="auto"/>
            <w:noWrap/>
            <w:vAlign w:val="center"/>
          </w:tcPr>
          <w:p w14:paraId="3A1262B3" w14:textId="77777777" w:rsidR="00121F65" w:rsidRPr="00742DB7" w:rsidRDefault="00121F65" w:rsidP="009049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2232" w:type="dxa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E613F25" w14:textId="67BA8973" w:rsidR="00121F65" w:rsidRPr="00742DB7" w:rsidRDefault="00121F65" w:rsidP="009049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JHU cohort with 25(OH)D levels</w:t>
            </w:r>
          </w:p>
        </w:tc>
      </w:tr>
      <w:tr w:rsidR="00121F65" w:rsidRPr="00742DB7" w14:paraId="3F923ED3" w14:textId="77777777" w:rsidTr="00121F65">
        <w:trPr>
          <w:trHeight w:val="347"/>
        </w:trPr>
        <w:tc>
          <w:tcPr>
            <w:tcW w:w="4675" w:type="dxa"/>
            <w:vMerge/>
            <w:shd w:val="clear" w:color="auto" w:fill="auto"/>
            <w:noWrap/>
            <w:hideMark/>
          </w:tcPr>
          <w:p w14:paraId="28D47C84" w14:textId="77777777" w:rsidR="00121F65" w:rsidRPr="00742DB7" w:rsidRDefault="00121F65" w:rsidP="009049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7AB9A8EB" w14:textId="77777777" w:rsidR="00121F65" w:rsidRPr="00742DB7" w:rsidRDefault="00121F65" w:rsidP="009049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1F65" w:rsidRPr="00742DB7" w14:paraId="6D279955" w14:textId="77777777" w:rsidTr="004F79E8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6880FD71" w14:textId="77777777" w:rsidR="00121F65" w:rsidRPr="00742DB7" w:rsidRDefault="00121F65" w:rsidP="00121F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787BB42" w14:textId="7E92BA0E" w:rsidR="00121F65" w:rsidRPr="00742DB7" w:rsidRDefault="00121F65" w:rsidP="00121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</w:tr>
      <w:tr w:rsidR="00121F65" w:rsidRPr="00742DB7" w14:paraId="59BE2EB4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  <w:vAlign w:val="center"/>
          </w:tcPr>
          <w:p w14:paraId="23324139" w14:textId="77777777" w:rsidR="00121F65" w:rsidRPr="00742DB7" w:rsidRDefault="00121F65" w:rsidP="00121F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Age, years, mean (SD) 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9FCFE8C" w14:textId="5DF8ABE3" w:rsidR="00121F65" w:rsidRPr="00742DB7" w:rsidRDefault="00121F65" w:rsidP="00121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43.11 (11.92)</w:t>
            </w:r>
          </w:p>
        </w:tc>
      </w:tr>
      <w:tr w:rsidR="00121F65" w:rsidRPr="00742DB7" w14:paraId="71E03F3B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  <w:vAlign w:val="center"/>
          </w:tcPr>
          <w:p w14:paraId="7012942B" w14:textId="77777777" w:rsidR="00121F65" w:rsidRPr="00742DB7" w:rsidRDefault="00121F65" w:rsidP="009049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sex, %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3CB1B3A" w14:textId="70CFF4C7" w:rsidR="00121F65" w:rsidRPr="00121F65" w:rsidRDefault="00121F65" w:rsidP="00121F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(25.8)</w:t>
            </w:r>
          </w:p>
        </w:tc>
      </w:tr>
      <w:tr w:rsidR="00121F65" w:rsidRPr="00742DB7" w14:paraId="46BE3CB5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42E6BF5B" w14:textId="77777777" w:rsidR="00121F65" w:rsidRPr="00742DB7" w:rsidRDefault="00121F65" w:rsidP="00121F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BMI, kg/m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, mean (SD)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947E8E4" w14:textId="72EFB4D3" w:rsidR="00121F65" w:rsidRPr="00742DB7" w:rsidRDefault="00121F65" w:rsidP="00121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28.08 (6.51)</w:t>
            </w:r>
          </w:p>
        </w:tc>
      </w:tr>
      <w:tr w:rsidR="00121F65" w:rsidRPr="00742DB7" w14:paraId="5A3C97C0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0B2BC958" w14:textId="77777777" w:rsidR="00121F65" w:rsidRPr="00742DB7" w:rsidRDefault="00121F65" w:rsidP="00121F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Disease duration, years, mean (SD)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9D7E36D" w14:textId="70F90ADF" w:rsidR="00121F65" w:rsidRPr="00742DB7" w:rsidRDefault="00121F65" w:rsidP="00121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6.88 (7.63)</w:t>
            </w:r>
          </w:p>
        </w:tc>
      </w:tr>
      <w:tr w:rsidR="00121F65" w:rsidRPr="00742DB7" w14:paraId="6346940B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619681B5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RRMS Subtype, n (%)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65FAD83D" w14:textId="05D49E30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 (83.4)</w:t>
            </w:r>
          </w:p>
        </w:tc>
      </w:tr>
      <w:tr w:rsidR="00121F65" w:rsidRPr="00742DB7" w14:paraId="3F472AE9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25AA5BD0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MS DMTs, n (%)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3911108" w14:textId="77777777" w:rsidR="00121F65" w:rsidRPr="00742DB7" w:rsidRDefault="00121F65" w:rsidP="009049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635" w:rsidRPr="00742DB7" w14:paraId="37158C2F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2845FFAB" w14:textId="77777777" w:rsidR="00AD2635" w:rsidRPr="00742DB7" w:rsidRDefault="00AD2635" w:rsidP="00AD2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Glatiramer acetate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06E007D" w14:textId="6793A12C" w:rsidR="00AD2635" w:rsidRPr="00742DB7" w:rsidRDefault="00AD2635" w:rsidP="00AD26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193 (20.6)</w:t>
            </w:r>
          </w:p>
        </w:tc>
      </w:tr>
      <w:tr w:rsidR="00AD2635" w:rsidRPr="00742DB7" w14:paraId="3AE13D51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50AFB992" w14:textId="77777777" w:rsidR="00AD2635" w:rsidRPr="00742DB7" w:rsidRDefault="00AD2635" w:rsidP="00AD2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Interferon beta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06EEF5C" w14:textId="259B13C4" w:rsidR="00AD2635" w:rsidRPr="00742DB7" w:rsidRDefault="00AD2635" w:rsidP="00AD26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144 (15.4)</w:t>
            </w:r>
          </w:p>
        </w:tc>
      </w:tr>
      <w:tr w:rsidR="00121F65" w:rsidRPr="00742DB7" w14:paraId="755B952B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6DFA1C4C" w14:textId="77777777" w:rsidR="00121F65" w:rsidRPr="00742DB7" w:rsidRDefault="00121F65" w:rsidP="009049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Glatiramer </w:t>
            </w:r>
            <w:proofErr w:type="spellStart"/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acetate+Interferon</w:t>
            </w:r>
            <w:proofErr w:type="spellEnd"/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F1C8D0A" w14:textId="544498CB" w:rsidR="00121F65" w:rsidRPr="00742DB7" w:rsidRDefault="00AD2635" w:rsidP="009049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(0.0)</w:t>
            </w:r>
          </w:p>
        </w:tc>
      </w:tr>
      <w:tr w:rsidR="00121F65" w:rsidRPr="00742DB7" w14:paraId="07E1A702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557678F9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Dimethyl 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Fumarate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D0BC718" w14:textId="27D5BB60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(10.4)</w:t>
            </w:r>
          </w:p>
        </w:tc>
      </w:tr>
      <w:tr w:rsidR="00121F65" w:rsidRPr="00742DB7" w14:paraId="69D05A5C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76D0AF8C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Teriflunomide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EEB7410" w14:textId="108B8671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(1.5)</w:t>
            </w:r>
          </w:p>
        </w:tc>
      </w:tr>
      <w:tr w:rsidR="00121F65" w:rsidRPr="00742DB7" w14:paraId="12C7CCCC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79275F60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Fingolimod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682CB8D" w14:textId="0D86C18C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(3.2)</w:t>
            </w:r>
          </w:p>
        </w:tc>
      </w:tr>
      <w:tr w:rsidR="00121F65" w:rsidRPr="00742DB7" w14:paraId="7F6D1A7E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1608693B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Natalizumab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B9BBF9" w14:textId="445400FB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(12.5)</w:t>
            </w:r>
          </w:p>
        </w:tc>
      </w:tr>
      <w:tr w:rsidR="00121F65" w:rsidRPr="00742DB7" w14:paraId="2D80DD12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179E4837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Anti-CD20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E4523F3" w14:textId="43543A70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(3.4)</w:t>
            </w:r>
          </w:p>
        </w:tc>
      </w:tr>
      <w:tr w:rsidR="00121F65" w:rsidRPr="00742DB7" w14:paraId="3511F1E1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43ADD36E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No therapy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E94FF45" w14:textId="76AD18AE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(32.2)</w:t>
            </w:r>
          </w:p>
        </w:tc>
      </w:tr>
      <w:tr w:rsidR="00121F65" w:rsidRPr="00742DB7" w14:paraId="6ACF5A20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0C79094D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Other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A668A2B" w14:textId="63EC3F0B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(0.7)</w:t>
            </w:r>
          </w:p>
        </w:tc>
      </w:tr>
      <w:tr w:rsidR="00121F65" w:rsidRPr="00742DB7" w14:paraId="7E68F0EA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145E18D6" w14:textId="77777777" w:rsidR="00121F65" w:rsidRPr="000141C3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relapses in previous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years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CombiRx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JHU) or 1 year (IMID)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, mean (SD)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8EB8562" w14:textId="1DA6F791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 (0.89)</w:t>
            </w:r>
          </w:p>
        </w:tc>
      </w:tr>
      <w:tr w:rsidR="00121F65" w:rsidRPr="00742DB7" w14:paraId="5BBC0E66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1AEF4C01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Use of vitamin D supplement any time during follow-up, n (%)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94373BD" w14:textId="773FB012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 (58.0)</w:t>
            </w:r>
          </w:p>
        </w:tc>
      </w:tr>
      <w:tr w:rsidR="00121F65" w:rsidRPr="00742DB7" w14:paraId="499975E5" w14:textId="77777777" w:rsidTr="00121F65">
        <w:trPr>
          <w:trHeight w:val="319"/>
        </w:trPr>
        <w:tc>
          <w:tcPr>
            <w:tcW w:w="4675" w:type="dxa"/>
            <w:shd w:val="clear" w:color="auto" w:fill="auto"/>
            <w:noWrap/>
          </w:tcPr>
          <w:p w14:paraId="588138BE" w14:textId="77777777" w:rsidR="00121F65" w:rsidRPr="00742DB7" w:rsidRDefault="00121F65" w:rsidP="00904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Use of other medication potentially affecting vitamin D levels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742DB7">
              <w:rPr>
                <w:rFonts w:ascii="Calibri" w:hAnsi="Calibri" w:cs="Calibri"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06ABB1F" w14:textId="029D5BA6" w:rsidR="00121F65" w:rsidRPr="00AD2635" w:rsidRDefault="00AD2635" w:rsidP="00AD26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 (61.2)</w:t>
            </w:r>
          </w:p>
        </w:tc>
      </w:tr>
    </w:tbl>
    <w:p w14:paraId="77723356" w14:textId="12FF50C0" w:rsidR="00121F65" w:rsidRDefault="00121F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F7976B2" w14:textId="627072B6" w:rsidR="004D1D13" w:rsidRDefault="008261F9" w:rsidP="004D1D13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4D1D13">
        <w:rPr>
          <w:b/>
          <w:bCs/>
          <w:sz w:val="22"/>
          <w:szCs w:val="22"/>
        </w:rPr>
        <w:t>Table</w:t>
      </w:r>
      <w:proofErr w:type="spellEnd"/>
      <w:r w:rsidR="004D1D13">
        <w:rPr>
          <w:b/>
          <w:bCs/>
          <w:sz w:val="22"/>
          <w:szCs w:val="22"/>
        </w:rPr>
        <w:t xml:space="preserve"> </w:t>
      </w:r>
      <w:r w:rsidR="001078D9">
        <w:rPr>
          <w:b/>
          <w:bCs/>
          <w:sz w:val="22"/>
          <w:szCs w:val="22"/>
        </w:rPr>
        <w:t>3</w:t>
      </w:r>
      <w:r w:rsidR="004D1D13">
        <w:rPr>
          <w:b/>
          <w:bCs/>
          <w:sz w:val="22"/>
          <w:szCs w:val="22"/>
        </w:rPr>
        <w:t xml:space="preserve">. </w:t>
      </w:r>
      <w:r w:rsidR="004D1D13" w:rsidRPr="00021406">
        <w:rPr>
          <w:sz w:val="22"/>
          <w:szCs w:val="22"/>
        </w:rPr>
        <w:t>Pooled results for models additionally adjusting for vitamin D supplement use and medi</w:t>
      </w:r>
      <w:r w:rsidR="004D1D13">
        <w:rPr>
          <w:sz w:val="22"/>
          <w:szCs w:val="22"/>
        </w:rPr>
        <w:t>c</w:t>
      </w:r>
      <w:r w:rsidR="004D1D13" w:rsidRPr="00021406">
        <w:rPr>
          <w:sz w:val="22"/>
          <w:szCs w:val="22"/>
        </w:rPr>
        <w:t>ations potentially impacting vitamin D status</w:t>
      </w:r>
      <w:r w:rsidR="004D1D13">
        <w:rPr>
          <w:b/>
          <w:bCs/>
          <w:sz w:val="22"/>
          <w:szCs w:val="22"/>
        </w:rPr>
        <w:t xml:space="preserve"> </w:t>
      </w:r>
    </w:p>
    <w:tbl>
      <w:tblPr>
        <w:tblW w:w="143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595"/>
        <w:gridCol w:w="1154"/>
        <w:gridCol w:w="2186"/>
        <w:gridCol w:w="2186"/>
        <w:gridCol w:w="2076"/>
        <w:gridCol w:w="19"/>
        <w:gridCol w:w="1062"/>
        <w:gridCol w:w="19"/>
        <w:gridCol w:w="1133"/>
        <w:gridCol w:w="19"/>
        <w:gridCol w:w="916"/>
        <w:gridCol w:w="25"/>
      </w:tblGrid>
      <w:tr w:rsidR="004D1D13" w:rsidRPr="00BA1F07" w14:paraId="7C3F981A" w14:textId="77777777" w:rsidTr="00496081">
        <w:trPr>
          <w:trHeight w:val="431"/>
        </w:trPr>
        <w:tc>
          <w:tcPr>
            <w:tcW w:w="3595" w:type="dxa"/>
            <w:vMerge w:val="restart"/>
            <w:tcBorders>
              <w:bottom w:val="single" w:sz="12" w:space="0" w:color="666666"/>
            </w:tcBorders>
            <w:shd w:val="clear" w:color="auto" w:fill="auto"/>
            <w:noWrap/>
            <w:vAlign w:val="center"/>
          </w:tcPr>
          <w:p w14:paraId="41CB3A52" w14:textId="77777777" w:rsidR="004D1D13" w:rsidRPr="00BA1F07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gridSpan w:val="5"/>
            <w:tcBorders>
              <w:bottom w:val="single" w:sz="12" w:space="0" w:color="666666"/>
            </w:tcBorders>
            <w:vAlign w:val="center"/>
          </w:tcPr>
          <w:p w14:paraId="2C892359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Quartile of 25(OH)D PGS</w:t>
            </w:r>
          </w:p>
        </w:tc>
        <w:tc>
          <w:tcPr>
            <w:tcW w:w="1081" w:type="dxa"/>
            <w:gridSpan w:val="2"/>
            <w:vAlign w:val="center"/>
          </w:tcPr>
          <w:p w14:paraId="241DD2B8" w14:textId="77777777" w:rsidR="004D1D13" w:rsidRPr="006C2109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4C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 for trend</w:t>
            </w:r>
            <w:r w:rsidRPr="00D74CA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vAlign w:val="center"/>
          </w:tcPr>
          <w:p w14:paraId="272997F7" w14:textId="77777777" w:rsidR="004D1D13" w:rsidRPr="006C2109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4C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 for het</w:t>
            </w:r>
            <w:r w:rsidRPr="00D74CA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01B79E46" w14:textId="77777777" w:rsidR="004D1D13" w:rsidRPr="00D74CA8" w:rsidRDefault="004D1D13" w:rsidP="004960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4C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Pr="00D74CA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D1D13" w:rsidRPr="00BA1F07" w14:paraId="795597E0" w14:textId="77777777" w:rsidTr="00496081">
        <w:trPr>
          <w:gridAfter w:val="1"/>
          <w:wAfter w:w="25" w:type="dxa"/>
          <w:trHeight w:val="347"/>
        </w:trPr>
        <w:tc>
          <w:tcPr>
            <w:tcW w:w="3595" w:type="dxa"/>
            <w:vMerge/>
            <w:shd w:val="clear" w:color="auto" w:fill="auto"/>
            <w:noWrap/>
            <w:hideMark/>
          </w:tcPr>
          <w:p w14:paraId="2EBB11E3" w14:textId="77777777" w:rsidR="004D1D13" w:rsidRPr="00BA1F07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59AA065B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2186" w:type="dxa"/>
            <w:vAlign w:val="center"/>
          </w:tcPr>
          <w:p w14:paraId="6AC2C98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2186" w:type="dxa"/>
            <w:vAlign w:val="center"/>
          </w:tcPr>
          <w:p w14:paraId="4DBAB655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2076" w:type="dxa"/>
            <w:vAlign w:val="center"/>
          </w:tcPr>
          <w:p w14:paraId="0EF1B6BF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  <w:tc>
          <w:tcPr>
            <w:tcW w:w="1081" w:type="dxa"/>
            <w:gridSpan w:val="2"/>
            <w:vAlign w:val="center"/>
          </w:tcPr>
          <w:p w14:paraId="69FC6506" w14:textId="77777777" w:rsidR="004D1D13" w:rsidRPr="006C2109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12BC7465" w14:textId="77777777" w:rsidR="004D1D13" w:rsidRPr="006C2109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62C9F8AB" w14:textId="77777777" w:rsidR="004D1D13" w:rsidRPr="006C2109" w:rsidRDefault="004D1D13" w:rsidP="00496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D13" w:rsidRPr="00BA1F07" w14:paraId="0E6B966E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</w:tcPr>
          <w:p w14:paraId="63B071D2" w14:textId="77777777" w:rsidR="004D1D13" w:rsidRPr="00BA1F07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Clinical outcome, Parameter, 95% CI</w:t>
            </w:r>
          </w:p>
        </w:tc>
        <w:tc>
          <w:tcPr>
            <w:tcW w:w="1154" w:type="dxa"/>
            <w:vAlign w:val="center"/>
          </w:tcPr>
          <w:p w14:paraId="030B7277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932E54B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0935293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0ED3CA91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6E0EC522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14:paraId="47ADACD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6CCCF8A4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1D13" w:rsidRPr="00BA1F07" w14:paraId="73B56057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5076AE56" w14:textId="77777777" w:rsidR="004D1D13" w:rsidRPr="00FA73E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T25FW, Rate, 95% CI</w:t>
            </w:r>
          </w:p>
        </w:tc>
        <w:tc>
          <w:tcPr>
            <w:tcW w:w="1154" w:type="dxa"/>
            <w:vAlign w:val="center"/>
          </w:tcPr>
          <w:p w14:paraId="740AF1CE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62EB607F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-0.14 (-1.37, 1.12)</w:t>
            </w:r>
          </w:p>
        </w:tc>
        <w:tc>
          <w:tcPr>
            <w:tcW w:w="2186" w:type="dxa"/>
            <w:vAlign w:val="bottom"/>
          </w:tcPr>
          <w:p w14:paraId="7AE1E14B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-1.01 (-2.20, 0.19)</w:t>
            </w:r>
          </w:p>
        </w:tc>
        <w:tc>
          <w:tcPr>
            <w:tcW w:w="2076" w:type="dxa"/>
            <w:vAlign w:val="bottom"/>
          </w:tcPr>
          <w:p w14:paraId="468CEF6F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0.53 (-0.71, 1.80)</w:t>
            </w:r>
          </w:p>
        </w:tc>
        <w:tc>
          <w:tcPr>
            <w:tcW w:w="1081" w:type="dxa"/>
            <w:gridSpan w:val="2"/>
            <w:vAlign w:val="bottom"/>
          </w:tcPr>
          <w:p w14:paraId="27CA527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152" w:type="dxa"/>
            <w:gridSpan w:val="2"/>
            <w:vAlign w:val="bottom"/>
          </w:tcPr>
          <w:p w14:paraId="17CA4A3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35" w:type="dxa"/>
            <w:gridSpan w:val="2"/>
            <w:vAlign w:val="bottom"/>
          </w:tcPr>
          <w:p w14:paraId="468EEA0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2A13D87A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103DDA3A" w14:textId="77777777" w:rsidR="004D1D13" w:rsidRPr="00BA1F07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9HPT, Rate, 95% CI</w:t>
            </w:r>
          </w:p>
        </w:tc>
        <w:tc>
          <w:tcPr>
            <w:tcW w:w="1154" w:type="dxa"/>
            <w:vAlign w:val="center"/>
          </w:tcPr>
          <w:p w14:paraId="2FE996D9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2F4CCA0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-0.01 (-0.71, 0.70)</w:t>
            </w:r>
          </w:p>
        </w:tc>
        <w:tc>
          <w:tcPr>
            <w:tcW w:w="2186" w:type="dxa"/>
            <w:vAlign w:val="bottom"/>
          </w:tcPr>
          <w:p w14:paraId="2FEEC45C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-0.22 (-0.93, 0.50)</w:t>
            </w:r>
          </w:p>
        </w:tc>
        <w:tc>
          <w:tcPr>
            <w:tcW w:w="2076" w:type="dxa"/>
            <w:vAlign w:val="bottom"/>
          </w:tcPr>
          <w:p w14:paraId="75EFCD25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0.50 (-0.22, 1.23)</w:t>
            </w:r>
          </w:p>
        </w:tc>
        <w:tc>
          <w:tcPr>
            <w:tcW w:w="1081" w:type="dxa"/>
            <w:gridSpan w:val="2"/>
            <w:vAlign w:val="bottom"/>
          </w:tcPr>
          <w:p w14:paraId="0B9DE879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vAlign w:val="bottom"/>
          </w:tcPr>
          <w:p w14:paraId="43EC3051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35" w:type="dxa"/>
            <w:gridSpan w:val="2"/>
            <w:vAlign w:val="bottom"/>
          </w:tcPr>
          <w:p w14:paraId="57065C68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303C6D59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566479DD" w14:textId="77777777" w:rsidR="004D1D13" w:rsidRPr="00BA1F07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PASAT-3, Rate, 95% CI</w:t>
            </w:r>
          </w:p>
        </w:tc>
        <w:tc>
          <w:tcPr>
            <w:tcW w:w="1154" w:type="dxa"/>
            <w:vAlign w:val="center"/>
          </w:tcPr>
          <w:p w14:paraId="67A4004E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19AC9531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0.28 (-0.39, 0.95)</w:t>
            </w:r>
          </w:p>
        </w:tc>
        <w:tc>
          <w:tcPr>
            <w:tcW w:w="2186" w:type="dxa"/>
            <w:vAlign w:val="bottom"/>
          </w:tcPr>
          <w:p w14:paraId="0CE43F0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0.32 (-0.28, 0.93)</w:t>
            </w:r>
          </w:p>
        </w:tc>
        <w:tc>
          <w:tcPr>
            <w:tcW w:w="2076" w:type="dxa"/>
            <w:vAlign w:val="bottom"/>
          </w:tcPr>
          <w:p w14:paraId="2B52112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0.09 (-0.53, 0.72)</w:t>
            </w:r>
          </w:p>
        </w:tc>
        <w:tc>
          <w:tcPr>
            <w:tcW w:w="1081" w:type="dxa"/>
            <w:gridSpan w:val="2"/>
            <w:vAlign w:val="bottom"/>
          </w:tcPr>
          <w:p w14:paraId="0668244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vAlign w:val="bottom"/>
          </w:tcPr>
          <w:p w14:paraId="6444E3A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35" w:type="dxa"/>
            <w:gridSpan w:val="2"/>
            <w:vAlign w:val="bottom"/>
          </w:tcPr>
          <w:p w14:paraId="41DF57E9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5175582C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193BB1CC" w14:textId="77777777" w:rsidR="004D1D13" w:rsidRPr="00FA73E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 of change in EDSS, Rate, 95% CI</w:t>
            </w:r>
          </w:p>
        </w:tc>
        <w:tc>
          <w:tcPr>
            <w:tcW w:w="1154" w:type="dxa"/>
            <w:vAlign w:val="center"/>
          </w:tcPr>
          <w:p w14:paraId="22209702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574DEE88" w14:textId="77777777" w:rsidR="004D1D13" w:rsidRPr="00AB6FBC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FBC">
              <w:rPr>
                <w:rFonts w:ascii="Calibri" w:hAnsi="Calibri" w:cs="Calibri"/>
                <w:color w:val="000000"/>
                <w:sz w:val="22"/>
                <w:szCs w:val="22"/>
              </w:rPr>
              <w:t>0.046 (-0.004, 0.096)</w:t>
            </w:r>
          </w:p>
        </w:tc>
        <w:tc>
          <w:tcPr>
            <w:tcW w:w="2186" w:type="dxa"/>
            <w:vAlign w:val="bottom"/>
          </w:tcPr>
          <w:p w14:paraId="63C4CA32" w14:textId="77777777" w:rsidR="004D1D13" w:rsidRPr="00AB6FBC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FBC">
              <w:rPr>
                <w:rFonts w:ascii="Calibri" w:hAnsi="Calibri" w:cs="Calibri"/>
                <w:color w:val="000000"/>
                <w:sz w:val="22"/>
                <w:szCs w:val="22"/>
              </w:rPr>
              <w:t>0.023 (-0.097, 0.143)</w:t>
            </w:r>
          </w:p>
        </w:tc>
        <w:tc>
          <w:tcPr>
            <w:tcW w:w="2076" w:type="dxa"/>
            <w:vAlign w:val="bottom"/>
          </w:tcPr>
          <w:p w14:paraId="0F8DC47F" w14:textId="77777777" w:rsidR="004D1D13" w:rsidRPr="00AB6FBC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FBC">
              <w:rPr>
                <w:rFonts w:ascii="Calibri" w:hAnsi="Calibri" w:cs="Calibri"/>
                <w:color w:val="000000"/>
                <w:sz w:val="22"/>
                <w:szCs w:val="22"/>
              </w:rPr>
              <w:t>0.037 (-0.012, 0.086)</w:t>
            </w:r>
          </w:p>
        </w:tc>
        <w:tc>
          <w:tcPr>
            <w:tcW w:w="1081" w:type="dxa"/>
            <w:gridSpan w:val="2"/>
            <w:vAlign w:val="bottom"/>
          </w:tcPr>
          <w:p w14:paraId="4CB7F7EE" w14:textId="77777777" w:rsidR="004D1D13" w:rsidRPr="00AB6FBC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FBC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vAlign w:val="bottom"/>
          </w:tcPr>
          <w:p w14:paraId="48AF3D5A" w14:textId="77777777" w:rsidR="004D1D13" w:rsidRPr="00AB6FBC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FBC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5" w:type="dxa"/>
            <w:gridSpan w:val="2"/>
            <w:vAlign w:val="bottom"/>
          </w:tcPr>
          <w:p w14:paraId="05D18203" w14:textId="77777777" w:rsidR="004D1D13" w:rsidRPr="00AB6FBC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FBC">
              <w:rPr>
                <w:rFonts w:ascii="Calibri" w:hAnsi="Calibri" w:cs="Calibri"/>
                <w:color w:val="000000"/>
                <w:sz w:val="22"/>
                <w:szCs w:val="22"/>
              </w:rPr>
              <w:t>24.09%</w:t>
            </w:r>
          </w:p>
        </w:tc>
      </w:tr>
      <w:tr w:rsidR="004D1D13" w:rsidRPr="00BA1F07" w14:paraId="51961E4E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1DC47AD6" w14:textId="77777777" w:rsidR="004D1D13" w:rsidRPr="00BA1F07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Relapse rate, HR, 95% CI</w:t>
            </w:r>
          </w:p>
        </w:tc>
        <w:tc>
          <w:tcPr>
            <w:tcW w:w="1154" w:type="dxa"/>
            <w:vAlign w:val="center"/>
          </w:tcPr>
          <w:p w14:paraId="15A917F8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1.00 [ref]</w:t>
            </w:r>
          </w:p>
        </w:tc>
        <w:tc>
          <w:tcPr>
            <w:tcW w:w="2186" w:type="dxa"/>
            <w:vAlign w:val="bottom"/>
          </w:tcPr>
          <w:p w14:paraId="13094FB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1.19 (0.86, 1.65)</w:t>
            </w:r>
          </w:p>
        </w:tc>
        <w:tc>
          <w:tcPr>
            <w:tcW w:w="2186" w:type="dxa"/>
            <w:vAlign w:val="bottom"/>
          </w:tcPr>
          <w:p w14:paraId="674442BF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1.21 (0.89, 1.64)</w:t>
            </w:r>
          </w:p>
        </w:tc>
        <w:tc>
          <w:tcPr>
            <w:tcW w:w="2076" w:type="dxa"/>
            <w:vAlign w:val="bottom"/>
          </w:tcPr>
          <w:p w14:paraId="40C191B9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1.07 (0.77, 1.50)</w:t>
            </w:r>
          </w:p>
        </w:tc>
        <w:tc>
          <w:tcPr>
            <w:tcW w:w="1081" w:type="dxa"/>
            <w:gridSpan w:val="2"/>
          </w:tcPr>
          <w:p w14:paraId="5D00351B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52" w:type="dxa"/>
            <w:gridSpan w:val="2"/>
          </w:tcPr>
          <w:p w14:paraId="6C0230E9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2"/>
          </w:tcPr>
          <w:p w14:paraId="2B1B4E43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4D1D13" w:rsidRPr="00BA1F07" w14:paraId="7C18EC48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0715787F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MRI outcome, Parameter, 95% CI</w:t>
            </w:r>
          </w:p>
        </w:tc>
        <w:tc>
          <w:tcPr>
            <w:tcW w:w="1154" w:type="dxa"/>
            <w:vAlign w:val="center"/>
          </w:tcPr>
          <w:p w14:paraId="5DBC51A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1C95C312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8695AFD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3CD46065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3A82DD48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14:paraId="496FDDC9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639C3E8F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1D13" w:rsidRPr="00BA1F07" w14:paraId="0107AA60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632D7B6B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BPF, Rate, 95% CI</w:t>
            </w:r>
          </w:p>
        </w:tc>
        <w:tc>
          <w:tcPr>
            <w:tcW w:w="1154" w:type="dxa"/>
            <w:vAlign w:val="center"/>
          </w:tcPr>
          <w:p w14:paraId="62E49C0C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774372F0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-0.01 (-0.05, 0.04)</w:t>
            </w:r>
          </w:p>
        </w:tc>
        <w:tc>
          <w:tcPr>
            <w:tcW w:w="2186" w:type="dxa"/>
            <w:vAlign w:val="bottom"/>
          </w:tcPr>
          <w:p w14:paraId="719D67A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-0.01 (-0.06, 0.04)</w:t>
            </w:r>
          </w:p>
        </w:tc>
        <w:tc>
          <w:tcPr>
            <w:tcW w:w="2076" w:type="dxa"/>
            <w:vAlign w:val="bottom"/>
          </w:tcPr>
          <w:p w14:paraId="3E9F803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-0.01 (-0.06, 0.04)</w:t>
            </w:r>
          </w:p>
        </w:tc>
        <w:tc>
          <w:tcPr>
            <w:tcW w:w="1081" w:type="dxa"/>
            <w:gridSpan w:val="2"/>
            <w:vAlign w:val="bottom"/>
          </w:tcPr>
          <w:p w14:paraId="08067728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152" w:type="dxa"/>
            <w:gridSpan w:val="2"/>
            <w:vAlign w:val="bottom"/>
          </w:tcPr>
          <w:p w14:paraId="7B15DD58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935" w:type="dxa"/>
            <w:gridSpan w:val="2"/>
            <w:vAlign w:val="bottom"/>
          </w:tcPr>
          <w:p w14:paraId="10D9726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87.38%</w:t>
            </w:r>
          </w:p>
        </w:tc>
      </w:tr>
      <w:tr w:rsidR="004D1D13" w:rsidRPr="00BA1F07" w14:paraId="1E875A10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1E1FD222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GMF, Rate, 95% CI</w:t>
            </w:r>
          </w:p>
        </w:tc>
        <w:tc>
          <w:tcPr>
            <w:tcW w:w="1154" w:type="dxa"/>
            <w:vAlign w:val="center"/>
          </w:tcPr>
          <w:p w14:paraId="45CD311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6BE1941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0.01 (-0.02, 0.04)</w:t>
            </w:r>
          </w:p>
        </w:tc>
        <w:tc>
          <w:tcPr>
            <w:tcW w:w="2186" w:type="dxa"/>
            <w:vAlign w:val="bottom"/>
          </w:tcPr>
          <w:p w14:paraId="47FC00A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0.01 (-0.02, 0.04)</w:t>
            </w:r>
          </w:p>
        </w:tc>
        <w:tc>
          <w:tcPr>
            <w:tcW w:w="2076" w:type="dxa"/>
            <w:vAlign w:val="bottom"/>
          </w:tcPr>
          <w:p w14:paraId="29B160D5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0.01 (-0.01, 0.04)</w:t>
            </w:r>
          </w:p>
        </w:tc>
        <w:tc>
          <w:tcPr>
            <w:tcW w:w="1081" w:type="dxa"/>
            <w:gridSpan w:val="2"/>
            <w:vAlign w:val="bottom"/>
          </w:tcPr>
          <w:p w14:paraId="14DC894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52" w:type="dxa"/>
            <w:gridSpan w:val="2"/>
            <w:vAlign w:val="bottom"/>
          </w:tcPr>
          <w:p w14:paraId="6B8AF740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35" w:type="dxa"/>
            <w:gridSpan w:val="2"/>
            <w:vAlign w:val="bottom"/>
          </w:tcPr>
          <w:p w14:paraId="4D3C54A0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0C9CB77D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4996ECC8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WMF, Rate, 95% CI</w:t>
            </w:r>
          </w:p>
        </w:tc>
        <w:tc>
          <w:tcPr>
            <w:tcW w:w="1154" w:type="dxa"/>
            <w:vAlign w:val="center"/>
          </w:tcPr>
          <w:p w14:paraId="3E068DBF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1C78B11B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-0.02 (-0.04, 0.00)</w:t>
            </w:r>
          </w:p>
        </w:tc>
        <w:tc>
          <w:tcPr>
            <w:tcW w:w="2186" w:type="dxa"/>
            <w:vAlign w:val="bottom"/>
          </w:tcPr>
          <w:p w14:paraId="5D2F0EA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-0.02 (-0.04, 0.00)</w:t>
            </w:r>
          </w:p>
        </w:tc>
        <w:tc>
          <w:tcPr>
            <w:tcW w:w="2076" w:type="dxa"/>
            <w:vAlign w:val="bottom"/>
          </w:tcPr>
          <w:p w14:paraId="71531A0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-0.01 (-0.04, 0.01)</w:t>
            </w:r>
          </w:p>
        </w:tc>
        <w:tc>
          <w:tcPr>
            <w:tcW w:w="1081" w:type="dxa"/>
            <w:gridSpan w:val="2"/>
            <w:vAlign w:val="bottom"/>
          </w:tcPr>
          <w:p w14:paraId="1C1B53B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52" w:type="dxa"/>
            <w:gridSpan w:val="2"/>
            <w:vAlign w:val="bottom"/>
          </w:tcPr>
          <w:p w14:paraId="5F66879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35" w:type="dxa"/>
            <w:gridSpan w:val="2"/>
            <w:vAlign w:val="bottom"/>
          </w:tcPr>
          <w:p w14:paraId="7B6C80F9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07A19591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7337E098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T2 lesion volume, Rate, 95% CI</w:t>
            </w:r>
          </w:p>
        </w:tc>
        <w:tc>
          <w:tcPr>
            <w:tcW w:w="1154" w:type="dxa"/>
            <w:vAlign w:val="center"/>
          </w:tcPr>
          <w:p w14:paraId="41B00B2C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19A97CD1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-0.14 (-0.74, 0.46)</w:t>
            </w:r>
          </w:p>
        </w:tc>
        <w:tc>
          <w:tcPr>
            <w:tcW w:w="2186" w:type="dxa"/>
            <w:vAlign w:val="bottom"/>
          </w:tcPr>
          <w:p w14:paraId="16260BA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-0.14 (-0.73, 0.46)</w:t>
            </w:r>
          </w:p>
        </w:tc>
        <w:tc>
          <w:tcPr>
            <w:tcW w:w="2076" w:type="dxa"/>
            <w:vAlign w:val="bottom"/>
          </w:tcPr>
          <w:p w14:paraId="4C99180C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-0.18 (-0.78, 0.43)</w:t>
            </w:r>
          </w:p>
        </w:tc>
        <w:tc>
          <w:tcPr>
            <w:tcW w:w="1081" w:type="dxa"/>
            <w:gridSpan w:val="2"/>
            <w:vAlign w:val="bottom"/>
          </w:tcPr>
          <w:p w14:paraId="283C682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52" w:type="dxa"/>
            <w:gridSpan w:val="2"/>
            <w:vAlign w:val="bottom"/>
          </w:tcPr>
          <w:p w14:paraId="3074EB00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35" w:type="dxa"/>
            <w:gridSpan w:val="2"/>
            <w:vAlign w:val="bottom"/>
          </w:tcPr>
          <w:p w14:paraId="10682D61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084E7E29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5CF39F69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 of new lesions, RR, 95% CI</w:t>
            </w:r>
          </w:p>
        </w:tc>
        <w:tc>
          <w:tcPr>
            <w:tcW w:w="1154" w:type="dxa"/>
            <w:vAlign w:val="center"/>
          </w:tcPr>
          <w:p w14:paraId="093760C8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 [ref]</w:t>
            </w:r>
          </w:p>
        </w:tc>
        <w:tc>
          <w:tcPr>
            <w:tcW w:w="2186" w:type="dxa"/>
            <w:vAlign w:val="bottom"/>
          </w:tcPr>
          <w:p w14:paraId="2C887FC5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1.48 (1.02, 2.14)</w:t>
            </w:r>
          </w:p>
        </w:tc>
        <w:tc>
          <w:tcPr>
            <w:tcW w:w="2186" w:type="dxa"/>
            <w:vAlign w:val="bottom"/>
          </w:tcPr>
          <w:p w14:paraId="0B9A7B5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1.31 (0.90, 1.91)</w:t>
            </w:r>
          </w:p>
        </w:tc>
        <w:tc>
          <w:tcPr>
            <w:tcW w:w="2076" w:type="dxa"/>
            <w:vAlign w:val="bottom"/>
          </w:tcPr>
          <w:p w14:paraId="407B6D9C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1.02 (0.70, 1.49)</w:t>
            </w:r>
          </w:p>
        </w:tc>
        <w:tc>
          <w:tcPr>
            <w:tcW w:w="1081" w:type="dxa"/>
            <w:gridSpan w:val="2"/>
            <w:vAlign w:val="bottom"/>
          </w:tcPr>
          <w:p w14:paraId="5A28D6C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152" w:type="dxa"/>
            <w:gridSpan w:val="2"/>
            <w:vAlign w:val="bottom"/>
          </w:tcPr>
          <w:p w14:paraId="6BC5949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35" w:type="dxa"/>
            <w:gridSpan w:val="2"/>
            <w:vAlign w:val="bottom"/>
          </w:tcPr>
          <w:p w14:paraId="15E188EC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4D1D13" w:rsidRPr="00BA1F07" w14:paraId="755827B9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464A95C1" w14:textId="77777777" w:rsidR="004D1D13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Retinal imaging outcome, Parameter, 95% CI</w:t>
            </w:r>
          </w:p>
        </w:tc>
        <w:tc>
          <w:tcPr>
            <w:tcW w:w="1154" w:type="dxa"/>
            <w:vAlign w:val="center"/>
          </w:tcPr>
          <w:p w14:paraId="365FE30F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1796770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2618424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21713D2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7A6048B6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14:paraId="5AD274C3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56D6466A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1D13" w:rsidRPr="00BA1F07" w14:paraId="1CE5926B" w14:textId="77777777" w:rsidTr="00496081">
        <w:trPr>
          <w:gridAfter w:val="1"/>
          <w:wAfter w:w="25" w:type="dxa"/>
          <w:trHeight w:val="319"/>
        </w:trPr>
        <w:tc>
          <w:tcPr>
            <w:tcW w:w="3595" w:type="dxa"/>
            <w:shd w:val="clear" w:color="auto" w:fill="auto"/>
            <w:noWrap/>
            <w:vAlign w:val="center"/>
          </w:tcPr>
          <w:p w14:paraId="51F8CE88" w14:textId="77777777" w:rsidR="004D1D13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in GCIP, Rate, 95% CI</w:t>
            </w:r>
          </w:p>
        </w:tc>
        <w:tc>
          <w:tcPr>
            <w:tcW w:w="1154" w:type="dxa"/>
            <w:vAlign w:val="bottom"/>
          </w:tcPr>
          <w:p w14:paraId="511807A7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 [ref]</w:t>
            </w:r>
          </w:p>
        </w:tc>
        <w:tc>
          <w:tcPr>
            <w:tcW w:w="2186" w:type="dxa"/>
            <w:vAlign w:val="bottom"/>
          </w:tcPr>
          <w:p w14:paraId="21EA801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0.02% (-0.08, 0.13)</w:t>
            </w:r>
          </w:p>
        </w:tc>
        <w:tc>
          <w:tcPr>
            <w:tcW w:w="2186" w:type="dxa"/>
            <w:vAlign w:val="bottom"/>
          </w:tcPr>
          <w:p w14:paraId="3C41A85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0.00% (-0.10, 0.11)</w:t>
            </w:r>
          </w:p>
        </w:tc>
        <w:tc>
          <w:tcPr>
            <w:tcW w:w="2076" w:type="dxa"/>
            <w:vAlign w:val="bottom"/>
          </w:tcPr>
          <w:p w14:paraId="3DE3AFE1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-0.04% (-0.15, 0.06)</w:t>
            </w:r>
          </w:p>
        </w:tc>
        <w:tc>
          <w:tcPr>
            <w:tcW w:w="1081" w:type="dxa"/>
            <w:gridSpan w:val="2"/>
            <w:vAlign w:val="bottom"/>
          </w:tcPr>
          <w:p w14:paraId="62DF0CE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52" w:type="dxa"/>
            <w:gridSpan w:val="2"/>
            <w:vAlign w:val="bottom"/>
          </w:tcPr>
          <w:p w14:paraId="21FEBC4E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2"/>
          </w:tcPr>
          <w:p w14:paraId="448AD3A1" w14:textId="77777777" w:rsidR="004D1D13" w:rsidRPr="00BA1F07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2E2EDEED" w14:textId="77777777" w:rsidR="004D1D13" w:rsidRDefault="004D1D13" w:rsidP="004D1D13">
      <w:pPr>
        <w:rPr>
          <w:b/>
          <w:bCs/>
          <w:sz w:val="22"/>
          <w:szCs w:val="22"/>
        </w:rPr>
      </w:pPr>
    </w:p>
    <w:p w14:paraId="572AEB95" w14:textId="77777777" w:rsidR="004D1D13" w:rsidRDefault="004D1D13" w:rsidP="004D1D13">
      <w:pPr>
        <w:rPr>
          <w:b/>
          <w:bCs/>
          <w:sz w:val="22"/>
          <w:szCs w:val="22"/>
        </w:rPr>
      </w:pPr>
    </w:p>
    <w:p w14:paraId="249CA9E4" w14:textId="77777777" w:rsidR="004D1D13" w:rsidRDefault="004D1D13" w:rsidP="004D1D13">
      <w:pPr>
        <w:rPr>
          <w:b/>
          <w:bCs/>
          <w:sz w:val="22"/>
          <w:szCs w:val="22"/>
        </w:rPr>
      </w:pPr>
    </w:p>
    <w:p w14:paraId="292E65D9" w14:textId="77777777" w:rsidR="004D1D13" w:rsidRDefault="004D1D13" w:rsidP="004D1D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405FD63" w14:textId="4E0FD178" w:rsidR="004D1D13" w:rsidRDefault="008261F9" w:rsidP="004D1D13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4D1D13">
        <w:rPr>
          <w:b/>
          <w:bCs/>
          <w:sz w:val="22"/>
          <w:szCs w:val="22"/>
        </w:rPr>
        <w:t>Table</w:t>
      </w:r>
      <w:proofErr w:type="spellEnd"/>
      <w:r w:rsidR="004D1D13" w:rsidRPr="00021406">
        <w:rPr>
          <w:b/>
          <w:bCs/>
          <w:sz w:val="22"/>
          <w:szCs w:val="22"/>
        </w:rPr>
        <w:t xml:space="preserve"> </w:t>
      </w:r>
      <w:r w:rsidR="001078D9">
        <w:rPr>
          <w:b/>
          <w:bCs/>
          <w:sz w:val="22"/>
          <w:szCs w:val="22"/>
        </w:rPr>
        <w:t>4</w:t>
      </w:r>
      <w:r w:rsidR="004D1D13" w:rsidRPr="00021406">
        <w:rPr>
          <w:b/>
          <w:bCs/>
          <w:sz w:val="22"/>
          <w:szCs w:val="22"/>
        </w:rPr>
        <w:t>.</w:t>
      </w:r>
      <w:r w:rsidR="004D1D13">
        <w:rPr>
          <w:sz w:val="22"/>
          <w:szCs w:val="22"/>
        </w:rPr>
        <w:t xml:space="preserve"> Mendelian randomization (MR) estimates for 1 SD unit increase in genetically predicted log(25[OH]D) levels and selected MS outcomes (relapse rate</w:t>
      </w:r>
      <w:r w:rsidR="004D1D13">
        <w:rPr>
          <w:sz w:val="22"/>
          <w:szCs w:val="22"/>
          <w:vertAlign w:val="superscript"/>
        </w:rPr>
        <w:t>1</w:t>
      </w:r>
      <w:r w:rsidR="004D1D13">
        <w:rPr>
          <w:sz w:val="22"/>
          <w:szCs w:val="22"/>
        </w:rPr>
        <w:t xml:space="preserve"> and rate of new lesions</w:t>
      </w:r>
      <w:r w:rsidR="004D1D13">
        <w:rPr>
          <w:sz w:val="22"/>
          <w:szCs w:val="22"/>
          <w:vertAlign w:val="superscript"/>
        </w:rPr>
        <w:t>2</w:t>
      </w:r>
      <w:r w:rsidR="004D1D13">
        <w:rPr>
          <w:sz w:val="22"/>
          <w:szCs w:val="22"/>
        </w:rPr>
        <w:t xml:space="preserve">). </w:t>
      </w:r>
    </w:p>
    <w:tbl>
      <w:tblPr>
        <w:tblW w:w="8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152"/>
        <w:gridCol w:w="1154"/>
        <w:gridCol w:w="1908"/>
        <w:gridCol w:w="1038"/>
      </w:tblGrid>
      <w:tr w:rsidR="004D1D13" w:rsidRPr="00021406" w14:paraId="1283A27A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24D6AAB7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154" w:type="dxa"/>
            <w:vAlign w:val="center"/>
          </w:tcPr>
          <w:p w14:paraId="5A5FE9BF" w14:textId="77777777" w:rsidR="004D1D13" w:rsidRPr="00856BDD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 SNPs</w:t>
            </w:r>
          </w:p>
        </w:tc>
        <w:tc>
          <w:tcPr>
            <w:tcW w:w="1908" w:type="dxa"/>
            <w:vAlign w:val="center"/>
          </w:tcPr>
          <w:p w14:paraId="2C97383A" w14:textId="77777777" w:rsidR="004D1D13" w:rsidRPr="00856BDD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Effect Estimate</w:t>
            </w:r>
          </w:p>
        </w:tc>
        <w:tc>
          <w:tcPr>
            <w:tcW w:w="1038" w:type="dxa"/>
            <w:vAlign w:val="center"/>
          </w:tcPr>
          <w:p w14:paraId="4054DBDE" w14:textId="77777777" w:rsidR="004D1D13" w:rsidRPr="00856BDD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 value </w:t>
            </w:r>
          </w:p>
        </w:tc>
      </w:tr>
      <w:tr w:rsidR="004D1D13" w:rsidRPr="00021406" w14:paraId="49E8F27B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5EFCD917" w14:textId="77777777" w:rsidR="004D1D13" w:rsidRPr="00021406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Relapse rate </w:t>
            </w:r>
            <w:r w:rsidRPr="00281C1E">
              <w:rPr>
                <w:rFonts w:ascii="Calibri" w:hAnsi="Calibri" w:cs="Calibri"/>
                <w:color w:val="000000"/>
                <w:sz w:val="22"/>
                <w:szCs w:val="22"/>
              </w:rPr>
              <w:t>(n exposure=485,762; n outcome=575)</w:t>
            </w:r>
          </w:p>
        </w:tc>
        <w:tc>
          <w:tcPr>
            <w:tcW w:w="1154" w:type="dxa"/>
            <w:vAlign w:val="center"/>
          </w:tcPr>
          <w:p w14:paraId="25213F18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77E393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14:paraId="1066918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1D13" w:rsidRPr="00021406" w14:paraId="4D0EFE34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08AB32C0" w14:textId="77777777" w:rsidR="004D1D13" w:rsidRPr="00021406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IVW </w:t>
            </w:r>
            <w:r w:rsidRPr="000214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154" w:type="dxa"/>
            <w:vAlign w:val="center"/>
          </w:tcPr>
          <w:p w14:paraId="2AC6AFF7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08" w:type="dxa"/>
            <w:vAlign w:val="center"/>
          </w:tcPr>
          <w:p w14:paraId="235963C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E6">
              <w:rPr>
                <w:rFonts w:ascii="Calibri" w:hAnsi="Calibri" w:cs="Calibri"/>
                <w:color w:val="000000"/>
                <w:sz w:val="22"/>
                <w:szCs w:val="22"/>
              </w:rPr>
              <w:t>0.50 (0.19, 1.33)</w:t>
            </w:r>
          </w:p>
        </w:tc>
        <w:tc>
          <w:tcPr>
            <w:tcW w:w="1038" w:type="dxa"/>
            <w:vAlign w:val="center"/>
          </w:tcPr>
          <w:p w14:paraId="3754D8D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</w:tr>
      <w:tr w:rsidR="004D1D13" w:rsidRPr="00021406" w14:paraId="618AF5AE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533AEBC7" w14:textId="77777777" w:rsidR="004D1D13" w:rsidRPr="00856BDD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 Egger</w:t>
            </w:r>
            <w:r w:rsidRPr="000214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154" w:type="dxa"/>
            <w:vAlign w:val="center"/>
          </w:tcPr>
          <w:p w14:paraId="167417CC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08" w:type="dxa"/>
            <w:vAlign w:val="center"/>
          </w:tcPr>
          <w:p w14:paraId="7EC1B32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2269">
              <w:rPr>
                <w:rFonts w:ascii="Calibri" w:hAnsi="Calibri" w:cs="Calibri"/>
                <w:color w:val="000000"/>
                <w:sz w:val="22"/>
                <w:szCs w:val="22"/>
              </w:rPr>
              <w:t>0.29 (0.05, 1.89)</w:t>
            </w:r>
          </w:p>
        </w:tc>
        <w:tc>
          <w:tcPr>
            <w:tcW w:w="1038" w:type="dxa"/>
            <w:vAlign w:val="center"/>
          </w:tcPr>
          <w:p w14:paraId="68034C17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</w:t>
            </w:r>
          </w:p>
        </w:tc>
      </w:tr>
      <w:tr w:rsidR="004D1D13" w:rsidRPr="00021406" w14:paraId="195CAE75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2B00008F" w14:textId="77777777" w:rsidR="004D1D13" w:rsidRPr="00856BDD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>Weighted median</w:t>
            </w:r>
          </w:p>
        </w:tc>
        <w:tc>
          <w:tcPr>
            <w:tcW w:w="1154" w:type="dxa"/>
            <w:vAlign w:val="center"/>
          </w:tcPr>
          <w:p w14:paraId="3A223A7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08" w:type="dxa"/>
            <w:vAlign w:val="center"/>
          </w:tcPr>
          <w:p w14:paraId="4E29391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2269">
              <w:rPr>
                <w:rFonts w:ascii="Calibri" w:hAnsi="Calibri" w:cs="Calibri"/>
                <w:color w:val="000000"/>
                <w:sz w:val="22"/>
                <w:szCs w:val="22"/>
              </w:rPr>
              <w:t>0.38 (0.08, 1.76)</w:t>
            </w:r>
          </w:p>
        </w:tc>
        <w:tc>
          <w:tcPr>
            <w:tcW w:w="1038" w:type="dxa"/>
            <w:vAlign w:val="center"/>
          </w:tcPr>
          <w:p w14:paraId="1E7F6BF1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4D1D13" w:rsidRPr="00021406" w14:paraId="64CE9273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139D70EF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IVW Radial</w:t>
            </w:r>
          </w:p>
        </w:tc>
        <w:tc>
          <w:tcPr>
            <w:tcW w:w="1154" w:type="dxa"/>
            <w:vAlign w:val="center"/>
          </w:tcPr>
          <w:p w14:paraId="1A023DAB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08" w:type="dxa"/>
            <w:vAlign w:val="center"/>
          </w:tcPr>
          <w:p w14:paraId="63048F7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2269">
              <w:rPr>
                <w:rFonts w:ascii="Calibri" w:hAnsi="Calibri" w:cs="Calibri"/>
                <w:color w:val="000000"/>
                <w:sz w:val="22"/>
                <w:szCs w:val="22"/>
              </w:rPr>
              <w:t>0.50 (0.21, 1.19)</w:t>
            </w:r>
          </w:p>
        </w:tc>
        <w:tc>
          <w:tcPr>
            <w:tcW w:w="1038" w:type="dxa"/>
            <w:vAlign w:val="center"/>
          </w:tcPr>
          <w:p w14:paraId="41012AA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4D1D13" w:rsidRPr="00021406" w14:paraId="0CAFEC96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63D525AF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Test for heterogeneity </w:t>
            </w:r>
          </w:p>
        </w:tc>
        <w:tc>
          <w:tcPr>
            <w:tcW w:w="1154" w:type="dxa"/>
            <w:vAlign w:val="center"/>
          </w:tcPr>
          <w:p w14:paraId="03139799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8" w:type="dxa"/>
            <w:vAlign w:val="center"/>
          </w:tcPr>
          <w:p w14:paraId="21AB871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4C69AA1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</w:tr>
      <w:tr w:rsidR="004D1D13" w:rsidRPr="00021406" w14:paraId="636C839C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5413E5FF" w14:textId="77777777" w:rsidR="004D1D13" w:rsidRPr="00021406" w:rsidRDefault="004D1D13" w:rsidP="004960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 Egger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regression </w:t>
            </w: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>intercept (pleiotropy)</w:t>
            </w:r>
          </w:p>
        </w:tc>
        <w:tc>
          <w:tcPr>
            <w:tcW w:w="1154" w:type="dxa"/>
            <w:vAlign w:val="center"/>
          </w:tcPr>
          <w:p w14:paraId="1A6B479F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8" w:type="dxa"/>
            <w:vAlign w:val="center"/>
          </w:tcPr>
          <w:p w14:paraId="20A76C6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 (-0.03, 0.05)</w:t>
            </w:r>
          </w:p>
        </w:tc>
        <w:tc>
          <w:tcPr>
            <w:tcW w:w="1038" w:type="dxa"/>
            <w:vAlign w:val="center"/>
          </w:tcPr>
          <w:p w14:paraId="51F5F2B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</w:tr>
      <w:tr w:rsidR="004D1D13" w:rsidRPr="00021406" w14:paraId="61E97D92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5501D58E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Rate of new lesions </w:t>
            </w:r>
            <w:r w:rsidRPr="00281C1E">
              <w:rPr>
                <w:rFonts w:ascii="Calibri" w:hAnsi="Calibri" w:cs="Calibri"/>
                <w:color w:val="000000"/>
                <w:sz w:val="22"/>
                <w:szCs w:val="22"/>
              </w:rPr>
              <w:t>(n exposure=485,762; n outcome=841)</w:t>
            </w:r>
          </w:p>
        </w:tc>
        <w:tc>
          <w:tcPr>
            <w:tcW w:w="1154" w:type="dxa"/>
            <w:vAlign w:val="center"/>
          </w:tcPr>
          <w:p w14:paraId="426A9947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E8719D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14:paraId="6FF6961B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1D13" w:rsidRPr="00021406" w14:paraId="294662AF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55833C4E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IVW </w:t>
            </w:r>
            <w:r w:rsidRPr="000214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154" w:type="dxa"/>
            <w:vAlign w:val="center"/>
          </w:tcPr>
          <w:p w14:paraId="26AD5640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08" w:type="dxa"/>
            <w:vAlign w:val="center"/>
          </w:tcPr>
          <w:p w14:paraId="62D2ADE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4BB">
              <w:rPr>
                <w:rFonts w:ascii="Calibri" w:hAnsi="Calibri" w:cs="Calibri"/>
                <w:color w:val="000000"/>
                <w:sz w:val="22"/>
                <w:szCs w:val="22"/>
              </w:rPr>
              <w:t>0.95 (0.26, 3.38)</w:t>
            </w:r>
          </w:p>
        </w:tc>
        <w:tc>
          <w:tcPr>
            <w:tcW w:w="1038" w:type="dxa"/>
            <w:vAlign w:val="center"/>
          </w:tcPr>
          <w:p w14:paraId="4765D919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</w:tr>
      <w:tr w:rsidR="004D1D13" w:rsidRPr="00021406" w14:paraId="02C5D487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0C449BCF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1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 Egger</w:t>
            </w:r>
            <w:r w:rsidRPr="000214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154" w:type="dxa"/>
            <w:vAlign w:val="center"/>
          </w:tcPr>
          <w:p w14:paraId="3F1A0B9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08" w:type="dxa"/>
            <w:vAlign w:val="center"/>
          </w:tcPr>
          <w:p w14:paraId="653AC2CB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4BB">
              <w:rPr>
                <w:rFonts w:ascii="Calibri" w:hAnsi="Calibri" w:cs="Calibri"/>
                <w:color w:val="000000"/>
                <w:sz w:val="22"/>
                <w:szCs w:val="22"/>
              </w:rPr>
              <w:t>0.78 (0.07, 9.05)</w:t>
            </w:r>
          </w:p>
        </w:tc>
        <w:tc>
          <w:tcPr>
            <w:tcW w:w="1038" w:type="dxa"/>
            <w:vAlign w:val="center"/>
          </w:tcPr>
          <w:p w14:paraId="1A4FCF0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</w:tr>
      <w:tr w:rsidR="004D1D13" w:rsidRPr="00021406" w14:paraId="519EA409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7A76ED1F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>Weighted median</w:t>
            </w:r>
          </w:p>
        </w:tc>
        <w:tc>
          <w:tcPr>
            <w:tcW w:w="1154" w:type="dxa"/>
            <w:vAlign w:val="center"/>
          </w:tcPr>
          <w:p w14:paraId="3F73B34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08" w:type="dxa"/>
            <w:vAlign w:val="center"/>
          </w:tcPr>
          <w:p w14:paraId="54B27740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4BB">
              <w:rPr>
                <w:rFonts w:ascii="Calibri" w:hAnsi="Calibri" w:cs="Calibri"/>
                <w:color w:val="000000"/>
                <w:sz w:val="22"/>
                <w:szCs w:val="22"/>
              </w:rPr>
              <w:t>1.16 (0.17, 7.86)</w:t>
            </w:r>
          </w:p>
        </w:tc>
        <w:tc>
          <w:tcPr>
            <w:tcW w:w="1038" w:type="dxa"/>
            <w:vAlign w:val="center"/>
          </w:tcPr>
          <w:p w14:paraId="5D95A9C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</w:tr>
      <w:tr w:rsidR="004D1D13" w:rsidRPr="00021406" w14:paraId="3FB341B4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4E07D352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IVW Radial</w:t>
            </w:r>
          </w:p>
        </w:tc>
        <w:tc>
          <w:tcPr>
            <w:tcW w:w="1154" w:type="dxa"/>
            <w:vAlign w:val="center"/>
          </w:tcPr>
          <w:p w14:paraId="1D42D9C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08" w:type="dxa"/>
            <w:vAlign w:val="center"/>
          </w:tcPr>
          <w:p w14:paraId="28A8FA0A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4BB">
              <w:rPr>
                <w:rFonts w:ascii="Calibri" w:hAnsi="Calibri" w:cs="Calibri"/>
                <w:color w:val="000000"/>
                <w:sz w:val="22"/>
                <w:szCs w:val="22"/>
              </w:rPr>
              <w:t>0.95 (0.26, 3.38)</w:t>
            </w:r>
          </w:p>
        </w:tc>
        <w:tc>
          <w:tcPr>
            <w:tcW w:w="1038" w:type="dxa"/>
            <w:vAlign w:val="center"/>
          </w:tcPr>
          <w:p w14:paraId="758D1032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</w:tr>
      <w:tr w:rsidR="004D1D13" w:rsidRPr="00021406" w14:paraId="678C0D93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5AEC73D3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Test for heterogeneity </w:t>
            </w:r>
          </w:p>
        </w:tc>
        <w:tc>
          <w:tcPr>
            <w:tcW w:w="1154" w:type="dxa"/>
            <w:vAlign w:val="center"/>
          </w:tcPr>
          <w:p w14:paraId="3C2452E6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8" w:type="dxa"/>
            <w:vAlign w:val="center"/>
          </w:tcPr>
          <w:p w14:paraId="588D14F3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14:paraId="37698E7C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</w:tr>
      <w:tr w:rsidR="004D1D13" w:rsidRPr="00021406" w14:paraId="54A5F89A" w14:textId="77777777" w:rsidTr="00496081">
        <w:trPr>
          <w:trHeight w:val="319"/>
        </w:trPr>
        <w:tc>
          <w:tcPr>
            <w:tcW w:w="4152" w:type="dxa"/>
            <w:shd w:val="clear" w:color="auto" w:fill="auto"/>
            <w:noWrap/>
            <w:vAlign w:val="center"/>
          </w:tcPr>
          <w:p w14:paraId="02F1BB24" w14:textId="77777777" w:rsidR="004D1D13" w:rsidRPr="00021406" w:rsidRDefault="004D1D13" w:rsidP="00496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 Egger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regression </w:t>
            </w:r>
            <w:r w:rsidRPr="00856BDD">
              <w:rPr>
                <w:rFonts w:ascii="Calibri" w:hAnsi="Calibri" w:cs="Calibri"/>
                <w:color w:val="000000"/>
                <w:sz w:val="22"/>
                <w:szCs w:val="22"/>
              </w:rPr>
              <w:t>intercept (pleiotropy)</w:t>
            </w:r>
          </w:p>
        </w:tc>
        <w:tc>
          <w:tcPr>
            <w:tcW w:w="1154" w:type="dxa"/>
            <w:vAlign w:val="center"/>
          </w:tcPr>
          <w:p w14:paraId="0EA4F56D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8" w:type="dxa"/>
            <w:vAlign w:val="center"/>
          </w:tcPr>
          <w:p w14:paraId="6968038E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 (-0.05, 0.06)</w:t>
            </w:r>
          </w:p>
        </w:tc>
        <w:tc>
          <w:tcPr>
            <w:tcW w:w="1038" w:type="dxa"/>
            <w:vAlign w:val="center"/>
          </w:tcPr>
          <w:p w14:paraId="565D4ED4" w14:textId="77777777" w:rsidR="004D1D13" w:rsidRPr="00021406" w:rsidRDefault="004D1D13" w:rsidP="00496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</w:tr>
    </w:tbl>
    <w:p w14:paraId="7E3F00C3" w14:textId="77777777" w:rsidR="004D1D13" w:rsidRPr="00021406" w:rsidRDefault="004D1D13" w:rsidP="004D1D13">
      <w:pPr>
        <w:rPr>
          <w:sz w:val="22"/>
          <w:szCs w:val="22"/>
        </w:rPr>
      </w:pPr>
      <w:r w:rsidRPr="0024493C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Relapse IVs were derived from participants in </w:t>
      </w:r>
      <w:proofErr w:type="spellStart"/>
      <w:r>
        <w:rPr>
          <w:sz w:val="22"/>
          <w:szCs w:val="22"/>
        </w:rPr>
        <w:t>CombiRx</w:t>
      </w:r>
      <w:proofErr w:type="spellEnd"/>
      <w:r>
        <w:rPr>
          <w:sz w:val="22"/>
          <w:szCs w:val="22"/>
        </w:rPr>
        <w:t xml:space="preserve"> (n=575). </w:t>
      </w:r>
      <w:r w:rsidRPr="0024493C">
        <w:rPr>
          <w:sz w:val="22"/>
          <w:szCs w:val="22"/>
        </w:rPr>
        <w:t>Initial</w:t>
      </w:r>
      <w:r>
        <w:rPr>
          <w:sz w:val="22"/>
          <w:szCs w:val="22"/>
        </w:rPr>
        <w:t xml:space="preserve"> analyses indicated potential heterogeneity (Q statistic: </w:t>
      </w:r>
      <w:r w:rsidRPr="0024493C">
        <w:rPr>
          <w:sz w:val="22"/>
          <w:szCs w:val="22"/>
        </w:rPr>
        <w:t>111.</w:t>
      </w:r>
      <w:r>
        <w:rPr>
          <w:sz w:val="22"/>
          <w:szCs w:val="22"/>
        </w:rPr>
        <w:t xml:space="preserve">6; p=0.05). Results displayed exclude potential outlying SNPs (n=10 SNPs).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Rate of new lesions were derived from pooled estimates derived from JHU and </w:t>
      </w:r>
      <w:proofErr w:type="spellStart"/>
      <w:r>
        <w:rPr>
          <w:sz w:val="22"/>
          <w:szCs w:val="22"/>
        </w:rPr>
        <w:t>CombiRx</w:t>
      </w:r>
      <w:proofErr w:type="spellEnd"/>
      <w:r>
        <w:rPr>
          <w:sz w:val="22"/>
          <w:szCs w:val="22"/>
        </w:rPr>
        <w:t xml:space="preserve"> participants (n=841). No heterogeneity was observed. </w:t>
      </w:r>
    </w:p>
    <w:p w14:paraId="520D2A5B" w14:textId="77777777" w:rsidR="004D1D13" w:rsidRDefault="004D1D13" w:rsidP="004D1D13">
      <w:pPr>
        <w:rPr>
          <w:b/>
          <w:bCs/>
          <w:sz w:val="22"/>
          <w:szCs w:val="22"/>
        </w:rPr>
      </w:pPr>
    </w:p>
    <w:p w14:paraId="22CA1DA8" w14:textId="3C7FE00D" w:rsidR="004D1D13" w:rsidRDefault="004D1D13">
      <w:r>
        <w:br w:type="page"/>
      </w:r>
    </w:p>
    <w:p w14:paraId="27BD0294" w14:textId="726FCDEC" w:rsidR="004D1D13" w:rsidRPr="00FA73E3" w:rsidRDefault="008261F9" w:rsidP="004D1D1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4D1D13" w:rsidRPr="00021406">
        <w:rPr>
          <w:b/>
          <w:bCs/>
          <w:sz w:val="22"/>
          <w:szCs w:val="22"/>
        </w:rPr>
        <w:t>Figure</w:t>
      </w:r>
      <w:proofErr w:type="spellEnd"/>
      <w:r w:rsidR="004D1D13" w:rsidRPr="00021406">
        <w:rPr>
          <w:b/>
          <w:bCs/>
          <w:sz w:val="22"/>
          <w:szCs w:val="22"/>
        </w:rPr>
        <w:t xml:space="preserve"> 1.</w:t>
      </w:r>
      <w:r w:rsidR="004D1D13">
        <w:rPr>
          <w:sz w:val="22"/>
          <w:szCs w:val="22"/>
        </w:rPr>
        <w:t xml:space="preserve"> Results for clinical outcomes and continuous 25(OH)D PGS (not adjusted for BMI) for individual studies and the pooled estimate</w:t>
      </w:r>
      <w:r w:rsidR="004D1D13">
        <w:rPr>
          <w:sz w:val="22"/>
          <w:szCs w:val="22"/>
          <w:vertAlign w:val="superscript"/>
        </w:rPr>
        <w:t>1</w:t>
      </w:r>
      <w:r w:rsidR="004D1D13">
        <w:rPr>
          <w:sz w:val="22"/>
          <w:szCs w:val="22"/>
        </w:rPr>
        <w:t xml:space="preserve"> across studies.</w:t>
      </w:r>
    </w:p>
    <w:p w14:paraId="19189D7E" w14:textId="77777777" w:rsidR="004D1D13" w:rsidRDefault="004D1D13" w:rsidP="004D1D13">
      <w:pPr>
        <w:contextualSpacing/>
        <w:rPr>
          <w:sz w:val="22"/>
          <w:szCs w:val="22"/>
        </w:rPr>
      </w:pPr>
      <w:r w:rsidRPr="00B2727F">
        <w:rPr>
          <w:noProof/>
          <w:sz w:val="22"/>
          <w:szCs w:val="22"/>
        </w:rPr>
        <w:drawing>
          <wp:inline distT="0" distB="0" distL="0" distR="0" wp14:anchorId="1C9A2281" wp14:editId="602A821B">
            <wp:extent cx="9144000" cy="2796540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A750" w14:textId="77777777" w:rsidR="004D1D13" w:rsidRDefault="004D1D13" w:rsidP="004D1D1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Effect estimates displayed are for a 1 SD increase in 25(OH)D PGS. They are adjusted for age, 5 ancestry PCs, MS DMT, disease duration and number of relapses in previous 3 years. The pooled effect estimate is results from a random effects meta-analysis.</w:t>
      </w:r>
      <w:r w:rsidRPr="00FA73E3">
        <w:rPr>
          <w:b/>
          <w:bCs/>
          <w:sz w:val="22"/>
          <w:szCs w:val="22"/>
        </w:rPr>
        <w:t xml:space="preserve"> A. </w:t>
      </w:r>
      <w:r>
        <w:rPr>
          <w:sz w:val="22"/>
          <w:szCs w:val="22"/>
        </w:rPr>
        <w:t>Results for rate of EDSS progression (Heterogeneity 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=0.00%; p het=0.53). </w:t>
      </w:r>
      <w:r>
        <w:rPr>
          <w:b/>
          <w:bCs/>
          <w:sz w:val="22"/>
          <w:szCs w:val="22"/>
        </w:rPr>
        <w:t>B.</w:t>
      </w:r>
      <w:r>
        <w:rPr>
          <w:sz w:val="22"/>
          <w:szCs w:val="22"/>
        </w:rPr>
        <w:t xml:space="preserve"> Results for annualized percent change T25FW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=0.0%; p het=0.85). </w:t>
      </w:r>
      <w:r>
        <w:rPr>
          <w:b/>
          <w:bCs/>
          <w:sz w:val="22"/>
          <w:szCs w:val="22"/>
        </w:rPr>
        <w:t>C.</w:t>
      </w:r>
      <w:r>
        <w:rPr>
          <w:sz w:val="22"/>
          <w:szCs w:val="22"/>
        </w:rPr>
        <w:t xml:space="preserve"> Results for annualized percent change 9HPT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=12.38%; p het=0.42). </w:t>
      </w:r>
    </w:p>
    <w:p w14:paraId="2A459F46" w14:textId="77777777" w:rsidR="004D1D13" w:rsidRDefault="004D1D13" w:rsidP="004D1D13">
      <w:pPr>
        <w:rPr>
          <w:sz w:val="22"/>
          <w:szCs w:val="22"/>
        </w:rPr>
      </w:pPr>
    </w:p>
    <w:p w14:paraId="4BFC19E5" w14:textId="77777777" w:rsidR="004D1D13" w:rsidRDefault="004D1D13" w:rsidP="004D1D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17A3B63" w14:textId="7CF17220" w:rsidR="004D1D13" w:rsidRPr="00FA73E3" w:rsidRDefault="008261F9" w:rsidP="004D1D1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4D1D13" w:rsidRPr="00021406">
        <w:rPr>
          <w:b/>
          <w:bCs/>
          <w:sz w:val="22"/>
          <w:szCs w:val="22"/>
        </w:rPr>
        <w:t>Figure</w:t>
      </w:r>
      <w:proofErr w:type="spellEnd"/>
      <w:r w:rsidR="004D1D13" w:rsidRPr="00021406">
        <w:rPr>
          <w:b/>
          <w:bCs/>
          <w:sz w:val="22"/>
          <w:szCs w:val="22"/>
        </w:rPr>
        <w:t xml:space="preserve"> 2.</w:t>
      </w:r>
      <w:r w:rsidR="004D1D13">
        <w:rPr>
          <w:sz w:val="22"/>
          <w:szCs w:val="22"/>
        </w:rPr>
        <w:t xml:space="preserve"> Results for MRI outcomes and continuous 25(OH)D PGS (not adjusted for BMI) for individual studies and the pooled estimate</w:t>
      </w:r>
      <w:r w:rsidR="004D1D13">
        <w:rPr>
          <w:sz w:val="22"/>
          <w:szCs w:val="22"/>
          <w:vertAlign w:val="superscript"/>
        </w:rPr>
        <w:t>1</w:t>
      </w:r>
      <w:r w:rsidR="004D1D13">
        <w:rPr>
          <w:sz w:val="22"/>
          <w:szCs w:val="22"/>
        </w:rPr>
        <w:t xml:space="preserve"> across studies.</w:t>
      </w:r>
    </w:p>
    <w:p w14:paraId="69450C98" w14:textId="77777777" w:rsidR="004D1D13" w:rsidRDefault="004D1D13" w:rsidP="004D1D13">
      <w:pPr>
        <w:contextualSpacing/>
        <w:rPr>
          <w:sz w:val="22"/>
          <w:szCs w:val="22"/>
        </w:rPr>
      </w:pPr>
      <w:r w:rsidRPr="00D76E29">
        <w:rPr>
          <w:noProof/>
          <w:sz w:val="22"/>
          <w:szCs w:val="22"/>
        </w:rPr>
        <w:drawing>
          <wp:inline distT="0" distB="0" distL="0" distR="0" wp14:anchorId="59CE3E71" wp14:editId="583E5FD3">
            <wp:extent cx="9144000" cy="2936875"/>
            <wp:effectExtent l="0" t="0" r="0" b="0"/>
            <wp:docPr id="5" name="Picture 5" descr="Chart, line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115F0" w14:textId="77777777" w:rsidR="004D1D13" w:rsidRDefault="004D1D13" w:rsidP="004D1D1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Effect estimates displayed are for a 1 SD increase in 25(OH)D PGS. They are adjusted for age, 5 ancestry PCs, MS DMT, disease duration and number of relapses in previous 3 years. The pooled effect estimate is results from a random effects meta-analysis.</w:t>
      </w:r>
      <w:r w:rsidRPr="00FA73E3">
        <w:rPr>
          <w:b/>
          <w:bCs/>
          <w:sz w:val="22"/>
          <w:szCs w:val="22"/>
        </w:rPr>
        <w:t xml:space="preserve"> A. </w:t>
      </w:r>
      <w:r>
        <w:rPr>
          <w:sz w:val="22"/>
          <w:szCs w:val="22"/>
        </w:rPr>
        <w:t>Results for annualized percent change in BPF (Heterogeneity 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=71.7</w:t>
      </w:r>
      <w:r w:rsidRPr="00021406">
        <w:rPr>
          <w:sz w:val="22"/>
          <w:szCs w:val="22"/>
        </w:rPr>
        <w:t>%</w:t>
      </w:r>
      <w:r>
        <w:rPr>
          <w:sz w:val="22"/>
          <w:szCs w:val="22"/>
        </w:rPr>
        <w:t xml:space="preserve">; p het=0.06). </w:t>
      </w:r>
      <w:r>
        <w:rPr>
          <w:b/>
          <w:bCs/>
          <w:sz w:val="22"/>
          <w:szCs w:val="22"/>
        </w:rPr>
        <w:t>B.</w:t>
      </w:r>
      <w:r>
        <w:rPr>
          <w:sz w:val="22"/>
          <w:szCs w:val="22"/>
        </w:rPr>
        <w:t xml:space="preserve"> Results for annualized percent change in lesion volume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=0.0%; p het=0.74). </w:t>
      </w:r>
      <w:r>
        <w:rPr>
          <w:b/>
          <w:bCs/>
          <w:sz w:val="22"/>
          <w:szCs w:val="22"/>
        </w:rPr>
        <w:t>C.</w:t>
      </w:r>
      <w:r>
        <w:rPr>
          <w:sz w:val="22"/>
          <w:szCs w:val="22"/>
        </w:rPr>
        <w:t xml:space="preserve"> Relative rate for new lesions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=41.2</w:t>
      </w:r>
      <w:r w:rsidRPr="00021406">
        <w:rPr>
          <w:sz w:val="22"/>
          <w:szCs w:val="22"/>
        </w:rPr>
        <w:t>%</w:t>
      </w:r>
      <w:r>
        <w:rPr>
          <w:sz w:val="22"/>
          <w:szCs w:val="22"/>
        </w:rPr>
        <w:t>; p het=0.19).</w:t>
      </w:r>
    </w:p>
    <w:p w14:paraId="59B34F2F" w14:textId="77777777" w:rsidR="004D1D13" w:rsidRDefault="004D1D13" w:rsidP="004D1D13">
      <w:pPr>
        <w:rPr>
          <w:sz w:val="22"/>
          <w:szCs w:val="22"/>
        </w:rPr>
      </w:pPr>
    </w:p>
    <w:p w14:paraId="4EF1A45A" w14:textId="77777777" w:rsidR="004D1D13" w:rsidRDefault="004D1D13" w:rsidP="004D1D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3AE837" w14:textId="7DC9B473" w:rsidR="004D1D13" w:rsidRPr="00FA73E3" w:rsidRDefault="008261F9" w:rsidP="004D1D1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4D1D13" w:rsidRPr="00021406">
        <w:rPr>
          <w:b/>
          <w:bCs/>
          <w:sz w:val="22"/>
          <w:szCs w:val="22"/>
        </w:rPr>
        <w:t>Figure</w:t>
      </w:r>
      <w:proofErr w:type="spellEnd"/>
      <w:r w:rsidR="004D1D13" w:rsidRPr="00021406">
        <w:rPr>
          <w:b/>
          <w:bCs/>
          <w:sz w:val="22"/>
          <w:szCs w:val="22"/>
        </w:rPr>
        <w:t xml:space="preserve"> </w:t>
      </w:r>
      <w:r w:rsidR="004D1D13">
        <w:rPr>
          <w:b/>
          <w:bCs/>
          <w:sz w:val="22"/>
          <w:szCs w:val="22"/>
        </w:rPr>
        <w:t>3</w:t>
      </w:r>
      <w:r w:rsidR="004D1D13" w:rsidRPr="00021406">
        <w:rPr>
          <w:b/>
          <w:bCs/>
          <w:sz w:val="22"/>
          <w:szCs w:val="22"/>
        </w:rPr>
        <w:t>.</w:t>
      </w:r>
      <w:r w:rsidR="004D1D13">
        <w:rPr>
          <w:sz w:val="22"/>
          <w:szCs w:val="22"/>
        </w:rPr>
        <w:t xml:space="preserve"> Results for clinical outcomes and continuous 25(OH)D PGS for individual studies and the pooled estimate</w:t>
      </w:r>
      <w:r w:rsidR="004D1D13">
        <w:rPr>
          <w:sz w:val="22"/>
          <w:szCs w:val="22"/>
          <w:vertAlign w:val="superscript"/>
        </w:rPr>
        <w:t>1</w:t>
      </w:r>
      <w:r w:rsidR="004D1D13">
        <w:rPr>
          <w:sz w:val="22"/>
          <w:szCs w:val="22"/>
        </w:rPr>
        <w:t xml:space="preserve"> across studies using PGS p-value threshold of 5e-5.</w:t>
      </w:r>
    </w:p>
    <w:p w14:paraId="19EB3F74" w14:textId="77777777" w:rsidR="004D1D13" w:rsidRDefault="004D1D13" w:rsidP="004D1D13">
      <w:pPr>
        <w:contextualSpacing/>
        <w:rPr>
          <w:sz w:val="22"/>
          <w:szCs w:val="22"/>
        </w:rPr>
      </w:pPr>
      <w:r w:rsidRPr="00314B7B">
        <w:rPr>
          <w:noProof/>
          <w:sz w:val="22"/>
          <w:szCs w:val="22"/>
        </w:rPr>
        <w:drawing>
          <wp:inline distT="0" distB="0" distL="0" distR="0" wp14:anchorId="6BEEF545" wp14:editId="49444D2E">
            <wp:extent cx="9144000" cy="2988310"/>
            <wp:effectExtent l="0" t="0" r="0" b="0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04D4" w14:textId="77777777" w:rsidR="004D1D13" w:rsidRDefault="004D1D13" w:rsidP="004D1D1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Effect estimates displayed are for a 1 SD increase in 25(OH)D PGS. They are adjusted for age, 5 ancestry PCs, MS DMT, disease duration and number of relapses in previous 3 years. The pooled effect estimate is results from a random effects meta-analysis.</w:t>
      </w:r>
      <w:r w:rsidRPr="00FA73E3">
        <w:rPr>
          <w:b/>
          <w:bCs/>
          <w:sz w:val="22"/>
          <w:szCs w:val="22"/>
        </w:rPr>
        <w:t xml:space="preserve"> A. </w:t>
      </w:r>
      <w:r>
        <w:rPr>
          <w:sz w:val="22"/>
          <w:szCs w:val="22"/>
        </w:rPr>
        <w:t>Results for rate of change in EDSS (Heterogeneity 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=0.0%; p het=0.48). </w:t>
      </w:r>
      <w:r>
        <w:rPr>
          <w:b/>
          <w:bCs/>
          <w:sz w:val="22"/>
          <w:szCs w:val="22"/>
        </w:rPr>
        <w:t>B.</w:t>
      </w:r>
      <w:r>
        <w:rPr>
          <w:sz w:val="22"/>
          <w:szCs w:val="22"/>
        </w:rPr>
        <w:t xml:space="preserve"> Results for annualized percent change T25FW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=0.0%; p het=0.91). </w:t>
      </w:r>
      <w:r>
        <w:rPr>
          <w:b/>
          <w:bCs/>
          <w:sz w:val="22"/>
          <w:szCs w:val="22"/>
        </w:rPr>
        <w:t>C.</w:t>
      </w:r>
      <w:r>
        <w:rPr>
          <w:sz w:val="22"/>
          <w:szCs w:val="22"/>
        </w:rPr>
        <w:t xml:space="preserve"> Results for annualized percent change 9HPT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=0.0%; p het=0.59). </w:t>
      </w:r>
    </w:p>
    <w:p w14:paraId="763C21FD" w14:textId="77777777" w:rsidR="004D1D13" w:rsidRDefault="004D1D13" w:rsidP="004D1D13">
      <w:pPr>
        <w:rPr>
          <w:sz w:val="22"/>
          <w:szCs w:val="22"/>
        </w:rPr>
      </w:pPr>
    </w:p>
    <w:p w14:paraId="7BF0D32E" w14:textId="77777777" w:rsidR="004D1D13" w:rsidRDefault="004D1D13" w:rsidP="004D1D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0E277AE" w14:textId="6CEFBDF5" w:rsidR="004D1D13" w:rsidRPr="00FA73E3" w:rsidRDefault="008261F9" w:rsidP="004D1D1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e</w:t>
      </w:r>
      <w:r w:rsidR="004D1D13" w:rsidRPr="00021406">
        <w:rPr>
          <w:b/>
          <w:bCs/>
          <w:sz w:val="22"/>
          <w:szCs w:val="22"/>
        </w:rPr>
        <w:t>Figure</w:t>
      </w:r>
      <w:proofErr w:type="spellEnd"/>
      <w:r w:rsidR="004D1D13" w:rsidRPr="00021406">
        <w:rPr>
          <w:b/>
          <w:bCs/>
          <w:sz w:val="22"/>
          <w:szCs w:val="22"/>
        </w:rPr>
        <w:t xml:space="preserve"> </w:t>
      </w:r>
      <w:r w:rsidR="004D1D13">
        <w:rPr>
          <w:b/>
          <w:bCs/>
          <w:sz w:val="22"/>
          <w:szCs w:val="22"/>
        </w:rPr>
        <w:t>4</w:t>
      </w:r>
      <w:r w:rsidR="004D1D13" w:rsidRPr="00021406">
        <w:rPr>
          <w:b/>
          <w:bCs/>
          <w:sz w:val="22"/>
          <w:szCs w:val="22"/>
        </w:rPr>
        <w:t>.</w:t>
      </w:r>
      <w:r w:rsidR="004D1D13">
        <w:rPr>
          <w:sz w:val="22"/>
          <w:szCs w:val="22"/>
        </w:rPr>
        <w:t xml:space="preserve"> Results for MRI outcomes and continuous 25(OH)D PGS for individual studies and the pooled estimate</w:t>
      </w:r>
      <w:r w:rsidR="004D1D13">
        <w:rPr>
          <w:sz w:val="22"/>
          <w:szCs w:val="22"/>
          <w:vertAlign w:val="superscript"/>
        </w:rPr>
        <w:t>1</w:t>
      </w:r>
      <w:r w:rsidR="004D1D13">
        <w:rPr>
          <w:sz w:val="22"/>
          <w:szCs w:val="22"/>
        </w:rPr>
        <w:t xml:space="preserve"> across studies using PGS p-value threshold of 5e-5.</w:t>
      </w:r>
    </w:p>
    <w:p w14:paraId="6B1644AC" w14:textId="77777777" w:rsidR="004D1D13" w:rsidRDefault="004D1D13" w:rsidP="004D1D13">
      <w:pPr>
        <w:contextualSpacing/>
        <w:rPr>
          <w:sz w:val="22"/>
          <w:szCs w:val="22"/>
        </w:rPr>
      </w:pPr>
      <w:r w:rsidRPr="00CB3E08">
        <w:rPr>
          <w:noProof/>
          <w:sz w:val="22"/>
          <w:szCs w:val="22"/>
        </w:rPr>
        <w:drawing>
          <wp:inline distT="0" distB="0" distL="0" distR="0" wp14:anchorId="5C51B3F4" wp14:editId="4571741A">
            <wp:extent cx="9144000" cy="2888615"/>
            <wp:effectExtent l="0" t="0" r="0" b="0"/>
            <wp:docPr id="13" name="Picture 1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ox and whiske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5AFE" w14:textId="77777777" w:rsidR="004D1D13" w:rsidRDefault="004D1D13" w:rsidP="004D1D1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Effect estimates displayed are for a 1 SD increase in 25(OH)D PGS. They are adjusted for age, 5 ancestry PCs, MS DMT, disease duration and number of relapses in previous 3 years. The pooled effect estimate is results from a random effects meta-analysis.</w:t>
      </w:r>
      <w:r w:rsidRPr="00FA73E3">
        <w:rPr>
          <w:b/>
          <w:bCs/>
          <w:sz w:val="22"/>
          <w:szCs w:val="22"/>
        </w:rPr>
        <w:t xml:space="preserve"> A. </w:t>
      </w:r>
      <w:r>
        <w:rPr>
          <w:sz w:val="22"/>
          <w:szCs w:val="22"/>
        </w:rPr>
        <w:t>Results for annualized percent change in BPF (Heterogeneity 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=74.1</w:t>
      </w:r>
      <w:r w:rsidRPr="00021406">
        <w:rPr>
          <w:sz w:val="22"/>
          <w:szCs w:val="22"/>
        </w:rPr>
        <w:t>%</w:t>
      </w:r>
      <w:r>
        <w:rPr>
          <w:sz w:val="22"/>
          <w:szCs w:val="22"/>
        </w:rPr>
        <w:t xml:space="preserve">; p het=0.05). </w:t>
      </w:r>
      <w:r>
        <w:rPr>
          <w:b/>
          <w:bCs/>
          <w:sz w:val="22"/>
          <w:szCs w:val="22"/>
        </w:rPr>
        <w:t>B.</w:t>
      </w:r>
      <w:r>
        <w:rPr>
          <w:sz w:val="22"/>
          <w:szCs w:val="22"/>
        </w:rPr>
        <w:t xml:space="preserve"> Results for annualized percent change in lesion volume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=0.0%; p het=0.66). </w:t>
      </w:r>
      <w:r>
        <w:rPr>
          <w:b/>
          <w:bCs/>
          <w:sz w:val="22"/>
          <w:szCs w:val="22"/>
        </w:rPr>
        <w:t>C.</w:t>
      </w:r>
      <w:r>
        <w:rPr>
          <w:sz w:val="22"/>
          <w:szCs w:val="22"/>
        </w:rPr>
        <w:t xml:space="preserve"> Relative rate for new lesions (I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</w:t>
      </w:r>
      <w:r w:rsidRPr="00844053">
        <w:t xml:space="preserve"> </w:t>
      </w:r>
      <w:r>
        <w:rPr>
          <w:sz w:val="22"/>
          <w:szCs w:val="22"/>
        </w:rPr>
        <w:t>4.1</w:t>
      </w:r>
      <w:r w:rsidRPr="00021406">
        <w:rPr>
          <w:sz w:val="22"/>
          <w:szCs w:val="22"/>
        </w:rPr>
        <w:t>%</w:t>
      </w:r>
      <w:r>
        <w:rPr>
          <w:sz w:val="22"/>
          <w:szCs w:val="22"/>
        </w:rPr>
        <w:t>; p het=0.31).</w:t>
      </w:r>
    </w:p>
    <w:p w14:paraId="75909A50" w14:textId="77777777" w:rsidR="004D1D13" w:rsidRDefault="004D1D13" w:rsidP="004D1D13">
      <w:pPr>
        <w:rPr>
          <w:sz w:val="22"/>
          <w:szCs w:val="22"/>
        </w:rPr>
      </w:pPr>
    </w:p>
    <w:p w14:paraId="477CD950" w14:textId="77777777" w:rsidR="004D1D13" w:rsidRPr="00FA73E3" w:rsidRDefault="004D1D13" w:rsidP="004D1D13">
      <w:pPr>
        <w:contextualSpacing/>
        <w:rPr>
          <w:sz w:val="22"/>
          <w:szCs w:val="22"/>
        </w:rPr>
      </w:pPr>
    </w:p>
    <w:p w14:paraId="1BA99B6B" w14:textId="77777777" w:rsidR="004D1D13" w:rsidRDefault="004D1D13" w:rsidP="004D1D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BC2B0A" w14:textId="655AD6DC" w:rsidR="004D1D13" w:rsidRDefault="008261F9" w:rsidP="004D1D13">
      <w:pPr>
        <w:contextualSpacing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</w:t>
      </w:r>
      <w:r w:rsidR="004D1D13" w:rsidRPr="00281C1E">
        <w:rPr>
          <w:b/>
          <w:bCs/>
          <w:sz w:val="22"/>
          <w:szCs w:val="22"/>
        </w:rPr>
        <w:t xml:space="preserve">Figure 5. </w:t>
      </w:r>
      <w:r w:rsidR="004D1D13" w:rsidRPr="00AF10CE">
        <w:rPr>
          <w:rFonts w:ascii="Calibri" w:hAnsi="Calibri" w:cs="Calibri"/>
          <w:b/>
          <w:bCs/>
          <w:sz w:val="22"/>
          <w:szCs w:val="22"/>
        </w:rPr>
        <w:t xml:space="preserve">Scatterplots for MR of </w:t>
      </w:r>
      <w:r w:rsidR="004D1D13">
        <w:rPr>
          <w:rFonts w:ascii="Calibri" w:hAnsi="Calibri" w:cs="Calibri"/>
          <w:b/>
          <w:bCs/>
          <w:sz w:val="22"/>
          <w:szCs w:val="22"/>
        </w:rPr>
        <w:t xml:space="preserve">25(OH)D </w:t>
      </w:r>
      <w:r w:rsidR="004D1D13" w:rsidRPr="00AF10CE">
        <w:rPr>
          <w:rFonts w:ascii="Calibri" w:hAnsi="Calibri" w:cs="Calibri"/>
          <w:b/>
          <w:bCs/>
          <w:sz w:val="22"/>
          <w:szCs w:val="22"/>
        </w:rPr>
        <w:t xml:space="preserve">with </w:t>
      </w:r>
      <w:r w:rsidR="004D1D13">
        <w:rPr>
          <w:rFonts w:ascii="Calibri" w:hAnsi="Calibri" w:cs="Calibri"/>
          <w:b/>
          <w:bCs/>
          <w:sz w:val="22"/>
          <w:szCs w:val="22"/>
        </w:rPr>
        <w:t>relapse and rate of new lesions</w:t>
      </w:r>
      <w:r w:rsidR="004D1D13" w:rsidRPr="00AF10CE">
        <w:rPr>
          <w:rFonts w:ascii="Calibri" w:hAnsi="Calibri" w:cs="Calibri"/>
          <w:b/>
          <w:bCs/>
          <w:sz w:val="22"/>
          <w:szCs w:val="22"/>
        </w:rPr>
        <w:t>.</w:t>
      </w:r>
      <w:r w:rsidR="004D1D13" w:rsidRPr="00AF10CE">
        <w:rPr>
          <w:rFonts w:ascii="Calibri" w:hAnsi="Calibri" w:cs="Calibri"/>
          <w:sz w:val="22"/>
          <w:szCs w:val="22"/>
        </w:rPr>
        <w:t xml:space="preserve"> Scatterplots showing the genetic estimates for the outcome along the y axis against the estimates for the exposure along the x axis (log </w:t>
      </w:r>
      <w:r w:rsidR="004D1D13">
        <w:rPr>
          <w:rFonts w:ascii="Calibri" w:hAnsi="Calibri" w:cs="Calibri"/>
          <w:sz w:val="22"/>
          <w:szCs w:val="22"/>
        </w:rPr>
        <w:t>rate</w:t>
      </w:r>
      <w:r w:rsidR="004D1D13" w:rsidRPr="00AF10CE">
        <w:rPr>
          <w:rFonts w:ascii="Calibri" w:hAnsi="Calibri" w:cs="Calibri"/>
          <w:sz w:val="22"/>
          <w:szCs w:val="22"/>
        </w:rPr>
        <w:t xml:space="preserve"> ratio with 95% CI). </w:t>
      </w:r>
      <w:r w:rsidR="004D1D13" w:rsidRPr="00B77383">
        <w:rPr>
          <w:rFonts w:ascii="Calibri" w:hAnsi="Calibri" w:cs="Calibri"/>
          <w:b/>
          <w:sz w:val="22"/>
          <w:szCs w:val="22"/>
        </w:rPr>
        <w:t>A</w:t>
      </w:r>
      <w:r w:rsidR="004D1D13">
        <w:rPr>
          <w:rFonts w:ascii="Calibri" w:hAnsi="Calibri" w:cs="Calibri"/>
          <w:sz w:val="22"/>
          <w:szCs w:val="22"/>
        </w:rPr>
        <w:t>.</w:t>
      </w:r>
      <w:r w:rsidR="004D1D13" w:rsidRPr="00AF10CE">
        <w:rPr>
          <w:rFonts w:ascii="Calibri" w:hAnsi="Calibri" w:cs="Calibri"/>
          <w:sz w:val="22"/>
          <w:szCs w:val="22"/>
        </w:rPr>
        <w:t xml:space="preserve"> Effect of </w:t>
      </w:r>
      <w:r w:rsidR="004D1D13">
        <w:rPr>
          <w:rFonts w:ascii="Calibri" w:hAnsi="Calibri" w:cs="Calibri"/>
          <w:sz w:val="22"/>
          <w:szCs w:val="22"/>
        </w:rPr>
        <w:t>genetically determined 25(OH)D levels</w:t>
      </w:r>
      <w:r w:rsidR="004D1D13" w:rsidRPr="00AF10CE">
        <w:rPr>
          <w:rFonts w:ascii="Calibri" w:hAnsi="Calibri" w:cs="Calibri"/>
          <w:sz w:val="22"/>
          <w:szCs w:val="22"/>
        </w:rPr>
        <w:t xml:space="preserve"> on </w:t>
      </w:r>
      <w:r w:rsidR="004D1D13">
        <w:rPr>
          <w:rFonts w:ascii="Calibri" w:hAnsi="Calibri" w:cs="Calibri"/>
          <w:sz w:val="22"/>
          <w:szCs w:val="22"/>
        </w:rPr>
        <w:t>log(rate)</w:t>
      </w:r>
      <w:r w:rsidR="004D1D13" w:rsidRPr="00AF10CE">
        <w:rPr>
          <w:rFonts w:ascii="Calibri" w:hAnsi="Calibri" w:cs="Calibri"/>
          <w:sz w:val="22"/>
          <w:szCs w:val="22"/>
        </w:rPr>
        <w:t xml:space="preserve"> of </w:t>
      </w:r>
      <w:r w:rsidR="004D1D13">
        <w:rPr>
          <w:rFonts w:ascii="Calibri" w:hAnsi="Calibri" w:cs="Calibri"/>
          <w:sz w:val="22"/>
          <w:szCs w:val="22"/>
        </w:rPr>
        <w:t>relapse</w:t>
      </w:r>
      <w:r w:rsidR="004D1D13" w:rsidRPr="00AF10CE">
        <w:rPr>
          <w:rFonts w:ascii="Calibri" w:hAnsi="Calibri" w:cs="Calibri"/>
          <w:sz w:val="22"/>
          <w:szCs w:val="22"/>
        </w:rPr>
        <w:t xml:space="preserve">. </w:t>
      </w:r>
      <w:r w:rsidR="004D1D13" w:rsidRPr="00B77383">
        <w:rPr>
          <w:rFonts w:ascii="Calibri" w:hAnsi="Calibri" w:cs="Calibri"/>
          <w:b/>
          <w:sz w:val="22"/>
          <w:szCs w:val="22"/>
        </w:rPr>
        <w:t>B</w:t>
      </w:r>
      <w:r w:rsidR="004D1D13" w:rsidRPr="00AF10CE">
        <w:rPr>
          <w:rFonts w:ascii="Calibri" w:hAnsi="Calibri" w:cs="Calibri"/>
          <w:sz w:val="22"/>
          <w:szCs w:val="22"/>
        </w:rPr>
        <w:t xml:space="preserve">. Effect of </w:t>
      </w:r>
      <w:r w:rsidR="004D1D13">
        <w:rPr>
          <w:rFonts w:ascii="Calibri" w:hAnsi="Calibri" w:cs="Calibri"/>
          <w:sz w:val="22"/>
          <w:szCs w:val="22"/>
        </w:rPr>
        <w:t>genetically determined 25(OH)D levels</w:t>
      </w:r>
      <w:r w:rsidR="004D1D13" w:rsidRPr="00AF10CE">
        <w:rPr>
          <w:rFonts w:ascii="Calibri" w:hAnsi="Calibri" w:cs="Calibri"/>
          <w:sz w:val="22"/>
          <w:szCs w:val="22"/>
        </w:rPr>
        <w:t xml:space="preserve"> on </w:t>
      </w:r>
      <w:r w:rsidR="004D1D13">
        <w:rPr>
          <w:rFonts w:ascii="Calibri" w:hAnsi="Calibri" w:cs="Calibri"/>
          <w:sz w:val="22"/>
          <w:szCs w:val="22"/>
        </w:rPr>
        <w:t>log(rate)</w:t>
      </w:r>
      <w:r w:rsidR="004D1D13" w:rsidRPr="00AF10CE">
        <w:rPr>
          <w:rFonts w:ascii="Calibri" w:hAnsi="Calibri" w:cs="Calibri"/>
          <w:sz w:val="22"/>
          <w:szCs w:val="22"/>
        </w:rPr>
        <w:t xml:space="preserve"> of </w:t>
      </w:r>
      <w:r w:rsidR="004D1D13">
        <w:rPr>
          <w:rFonts w:ascii="Calibri" w:hAnsi="Calibri" w:cs="Calibri"/>
          <w:sz w:val="22"/>
          <w:szCs w:val="22"/>
        </w:rPr>
        <w:t>new lesions</w:t>
      </w:r>
      <w:r w:rsidR="004D1D13" w:rsidRPr="00AF10CE">
        <w:rPr>
          <w:rFonts w:ascii="Calibri" w:hAnsi="Calibri" w:cs="Calibri"/>
          <w:sz w:val="22"/>
          <w:szCs w:val="22"/>
        </w:rPr>
        <w:t>. The slope of each line represents the MR estimate for the corresponding method.</w:t>
      </w:r>
    </w:p>
    <w:p w14:paraId="51CC104C" w14:textId="77777777" w:rsidR="004D1D13" w:rsidRPr="00281C1E" w:rsidRDefault="004D1D13" w:rsidP="004D1D13">
      <w:pPr>
        <w:contextualSpacing/>
        <w:rPr>
          <w:b/>
          <w:bCs/>
          <w:sz w:val="22"/>
          <w:szCs w:val="22"/>
        </w:rPr>
      </w:pPr>
      <w:r w:rsidRPr="00326709">
        <w:rPr>
          <w:b/>
          <w:bCs/>
          <w:noProof/>
          <w:sz w:val="22"/>
          <w:szCs w:val="22"/>
        </w:rPr>
        <w:drawing>
          <wp:inline distT="0" distB="0" distL="0" distR="0" wp14:anchorId="2C7FE8D5" wp14:editId="4213EF9F">
            <wp:extent cx="9144000" cy="4838065"/>
            <wp:effectExtent l="0" t="0" r="0" b="635"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19AF" w14:textId="77777777" w:rsidR="007153E9" w:rsidRDefault="007153E9"/>
    <w:sectPr w:rsidR="007153E9" w:rsidSect="004D1D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13"/>
    <w:rsid w:val="001078D9"/>
    <w:rsid w:val="00121F65"/>
    <w:rsid w:val="004D1D13"/>
    <w:rsid w:val="007153E9"/>
    <w:rsid w:val="00807DA2"/>
    <w:rsid w:val="008261F9"/>
    <w:rsid w:val="00AD2635"/>
    <w:rsid w:val="00D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10D5F"/>
  <w15:chartTrackingRefBased/>
  <w15:docId w15:val="{A3A0D0F1-46C6-FD46-8CD5-4ADB512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Fitzgerald</dc:creator>
  <cp:keywords/>
  <dc:description/>
  <cp:lastModifiedBy>Kate Fitzgerald</cp:lastModifiedBy>
  <cp:revision>3</cp:revision>
  <dcterms:created xsi:type="dcterms:W3CDTF">2022-08-30T14:07:00Z</dcterms:created>
  <dcterms:modified xsi:type="dcterms:W3CDTF">2022-08-30T14:34:00Z</dcterms:modified>
</cp:coreProperties>
</file>