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7B" w:rsidRDefault="007F177B">
      <w:pPr>
        <w:rPr>
          <w:b/>
          <w:bCs/>
        </w:rPr>
      </w:pPr>
      <w:r>
        <w:rPr>
          <w:b/>
          <w:bCs/>
        </w:rPr>
        <w:t>Psychosocial Impact of Chlamydia Study: Chlamydia-Specific Questions</w:t>
      </w:r>
    </w:p>
    <w:tbl>
      <w:tblPr>
        <w:tblpPr w:leftFromText="180" w:rightFromText="180" w:vertAnchor="page" w:horzAnchor="margin" w:tblpY="1861"/>
        <w:tblW w:w="0" w:type="auto"/>
        <w:tblLayout w:type="fixed"/>
        <w:tblLook w:val="00A0"/>
      </w:tblPr>
      <w:tblGrid>
        <w:gridCol w:w="5328"/>
        <w:gridCol w:w="1044"/>
        <w:gridCol w:w="1044"/>
        <w:gridCol w:w="1044"/>
        <w:gridCol w:w="1044"/>
        <w:gridCol w:w="1044"/>
      </w:tblGrid>
      <w:tr w:rsidR="007F177B" w:rsidRPr="00B8643B">
        <w:tc>
          <w:tcPr>
            <w:tcW w:w="5328" w:type="dxa"/>
            <w:shd w:val="clear" w:color="auto" w:fill="FFFFFF"/>
            <w:vAlign w:val="bottom"/>
          </w:tcPr>
          <w:p w:rsidR="007F177B" w:rsidRPr="00B8643B" w:rsidRDefault="007F177B" w:rsidP="00B8643B">
            <w:pPr>
              <w:spacing w:after="40" w:line="240" w:lineRule="auto"/>
              <w:rPr>
                <w:u w:val="single"/>
              </w:rPr>
            </w:pPr>
            <w:r w:rsidRPr="00B8643B">
              <w:rPr>
                <w:b/>
                <w:bCs/>
                <w:u w:val="single"/>
              </w:rPr>
              <w:t>After I was told that my chlamydia test was positive:</w:t>
            </w:r>
          </w:p>
        </w:tc>
        <w:tc>
          <w:tcPr>
            <w:tcW w:w="1044" w:type="dxa"/>
            <w:shd w:val="clear" w:color="auto" w:fill="FFFFFF"/>
            <w:vAlign w:val="bottom"/>
          </w:tcPr>
          <w:p w:rsidR="007F177B" w:rsidRPr="00B8643B" w:rsidRDefault="007F177B" w:rsidP="00B8643B">
            <w:pPr>
              <w:spacing w:after="40" w:line="240" w:lineRule="auto"/>
              <w:jc w:val="center"/>
              <w:rPr>
                <w:b/>
                <w:bCs/>
              </w:rPr>
            </w:pPr>
            <w:r w:rsidRPr="00B8643B">
              <w:rPr>
                <w:b/>
                <w:bCs/>
              </w:rPr>
              <w:t xml:space="preserve">Strongly </w:t>
            </w:r>
            <w:r w:rsidRPr="00B8643B">
              <w:rPr>
                <w:b/>
                <w:bCs/>
                <w:u w:val="single"/>
              </w:rPr>
              <w:t>Disagree</w:t>
            </w:r>
          </w:p>
        </w:tc>
        <w:tc>
          <w:tcPr>
            <w:tcW w:w="1044" w:type="dxa"/>
            <w:shd w:val="clear" w:color="auto" w:fill="FFFFFF"/>
            <w:vAlign w:val="bottom"/>
          </w:tcPr>
          <w:p w:rsidR="007F177B" w:rsidRPr="00B8643B" w:rsidRDefault="007F177B" w:rsidP="00B8643B">
            <w:pPr>
              <w:spacing w:after="40" w:line="240" w:lineRule="auto"/>
              <w:jc w:val="center"/>
              <w:rPr>
                <w:b/>
                <w:bCs/>
                <w:u w:val="single"/>
              </w:rPr>
            </w:pPr>
            <w:r w:rsidRPr="00B8643B">
              <w:rPr>
                <w:b/>
                <w:bCs/>
                <w:u w:val="single"/>
              </w:rPr>
              <w:t>Disagree</w:t>
            </w:r>
          </w:p>
        </w:tc>
        <w:tc>
          <w:tcPr>
            <w:tcW w:w="1044" w:type="dxa"/>
            <w:shd w:val="clear" w:color="auto" w:fill="FFFFFF"/>
            <w:vAlign w:val="bottom"/>
          </w:tcPr>
          <w:p w:rsidR="007F177B" w:rsidRPr="00B8643B" w:rsidRDefault="007F177B" w:rsidP="00B8643B">
            <w:pPr>
              <w:spacing w:after="40" w:line="240" w:lineRule="auto"/>
              <w:jc w:val="center"/>
              <w:rPr>
                <w:b/>
                <w:bCs/>
                <w:u w:val="single"/>
              </w:rPr>
            </w:pPr>
            <w:r w:rsidRPr="00B8643B">
              <w:rPr>
                <w:b/>
                <w:bCs/>
                <w:u w:val="single"/>
              </w:rPr>
              <w:t>Neutral</w:t>
            </w:r>
          </w:p>
        </w:tc>
        <w:tc>
          <w:tcPr>
            <w:tcW w:w="1044" w:type="dxa"/>
            <w:shd w:val="clear" w:color="auto" w:fill="FFFFFF"/>
            <w:vAlign w:val="bottom"/>
          </w:tcPr>
          <w:p w:rsidR="007F177B" w:rsidRPr="00B8643B" w:rsidRDefault="007F177B" w:rsidP="00B8643B">
            <w:pPr>
              <w:spacing w:after="40" w:line="240" w:lineRule="auto"/>
              <w:jc w:val="center"/>
              <w:rPr>
                <w:b/>
                <w:bCs/>
                <w:u w:val="single"/>
              </w:rPr>
            </w:pPr>
            <w:r w:rsidRPr="00B8643B">
              <w:rPr>
                <w:b/>
                <w:bCs/>
                <w:u w:val="single"/>
              </w:rPr>
              <w:t>Agree</w:t>
            </w:r>
          </w:p>
        </w:tc>
        <w:tc>
          <w:tcPr>
            <w:tcW w:w="1044" w:type="dxa"/>
            <w:shd w:val="clear" w:color="auto" w:fill="FFFFFF"/>
            <w:vAlign w:val="bottom"/>
          </w:tcPr>
          <w:p w:rsidR="007F177B" w:rsidRPr="00B8643B" w:rsidRDefault="007F177B" w:rsidP="00B8643B">
            <w:pPr>
              <w:spacing w:after="40" w:line="240" w:lineRule="auto"/>
              <w:jc w:val="center"/>
              <w:rPr>
                <w:b/>
                <w:bCs/>
              </w:rPr>
            </w:pPr>
            <w:r w:rsidRPr="00B8643B">
              <w:rPr>
                <w:b/>
                <w:bCs/>
              </w:rPr>
              <w:t xml:space="preserve">Strongly </w:t>
            </w:r>
            <w:r w:rsidRPr="00B8643B">
              <w:rPr>
                <w:b/>
                <w:bCs/>
                <w:u w:val="single"/>
              </w:rPr>
              <w:t>Agree</w:t>
            </w:r>
          </w:p>
        </w:tc>
      </w:tr>
      <w:tr w:rsidR="007F177B" w:rsidRPr="00B8643B">
        <w:tc>
          <w:tcPr>
            <w:tcW w:w="5328" w:type="dxa"/>
          </w:tcPr>
          <w:p w:rsidR="007F177B" w:rsidRPr="00B8643B" w:rsidRDefault="007F177B" w:rsidP="00B8643B">
            <w:pPr>
              <w:spacing w:after="40" w:line="240" w:lineRule="auto"/>
            </w:pPr>
            <w:r w:rsidRPr="00B8643B">
              <w:t>I talked to my friend(s) about it.</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 xml:space="preserve">I do not think it was a big deal.  </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was/am scared to tell my partner(s).</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ind w:left="360" w:hanging="360"/>
            </w:pPr>
            <w:r w:rsidRPr="00B8643B">
              <w:t xml:space="preserve">I am scared that I might not be able to get pregnant in the future.  </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It does not change the way I feel about myself.</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My partner thinks that I cheated on him or her.</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am not worried since it is curable.</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I feel like I did not take care of myself.</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 xml:space="preserve">I feel betrayed by my partner. </w:t>
            </w:r>
            <w:r w:rsidRPr="00B8643B">
              <w:tab/>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 xml:space="preserve">I worry that it will not go away. </w:t>
            </w:r>
            <w:r w:rsidRPr="00B8643B">
              <w:tab/>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 xml:space="preserve">I feel guilty that I could have given someone chlamydia. </w:t>
            </w:r>
            <w:r w:rsidRPr="00B8643B">
              <w:tab/>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It has not changed my relationship with my partner.</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am not very proud of my actions.</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 xml:space="preserve">I do not blame myself.  </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think that my partner cheated on me.</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ind w:left="360" w:hanging="360"/>
            </w:pPr>
            <w:r w:rsidRPr="00B8643B">
              <w:t xml:space="preserve">I worry that I might not be able to have children in the future. </w:t>
            </w:r>
            <w:r w:rsidRPr="00B8643B">
              <w:tab/>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do not really care that much.</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 xml:space="preserve">I am angry. </w:t>
            </w:r>
            <w:r w:rsidRPr="00B8643B">
              <w:tab/>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feel really bad about myself.</w:t>
            </w:r>
            <w:r w:rsidRPr="00B8643B">
              <w:tab/>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 xml:space="preserve">It does not change how my friends feel about me.    </w:t>
            </w:r>
            <w:r w:rsidRPr="00B8643B">
              <w:tab/>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It will be hard for me to trust future partners.</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I am not worried about getting it again.</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pPr>
            <w:r w:rsidRPr="00B8643B">
              <w:t>I feel dirty.</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pPr>
            <w:r w:rsidRPr="00B8643B">
              <w:t>I broke up with my partner. </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r w:rsidR="007F177B" w:rsidRPr="00B8643B">
        <w:tc>
          <w:tcPr>
            <w:tcW w:w="5328" w:type="dxa"/>
          </w:tcPr>
          <w:p w:rsidR="007F177B" w:rsidRPr="00B8643B" w:rsidRDefault="007F177B" w:rsidP="00B8643B">
            <w:pPr>
              <w:spacing w:after="40" w:line="240" w:lineRule="auto"/>
              <w:ind w:left="360" w:hanging="360"/>
            </w:pPr>
            <w:r w:rsidRPr="00B8643B">
              <w:t>I worry about what other sexually transmitted infections I could have been exposed to.</w:t>
            </w:r>
          </w:p>
        </w:tc>
        <w:tc>
          <w:tcPr>
            <w:tcW w:w="1044" w:type="dxa"/>
            <w:vAlign w:val="center"/>
          </w:tcPr>
          <w:p w:rsidR="007F177B" w:rsidRPr="00B8643B" w:rsidRDefault="007F177B" w:rsidP="00B8643B">
            <w:pPr>
              <w:spacing w:after="40" w:line="240" w:lineRule="auto"/>
              <w:jc w:val="center"/>
            </w:pPr>
            <w:r w:rsidRPr="00B8643B">
              <w:t>1</w:t>
            </w:r>
          </w:p>
        </w:tc>
        <w:tc>
          <w:tcPr>
            <w:tcW w:w="1044" w:type="dxa"/>
            <w:vAlign w:val="center"/>
          </w:tcPr>
          <w:p w:rsidR="007F177B" w:rsidRPr="00B8643B" w:rsidRDefault="007F177B" w:rsidP="00B8643B">
            <w:pPr>
              <w:spacing w:after="40" w:line="240" w:lineRule="auto"/>
              <w:jc w:val="center"/>
            </w:pPr>
            <w:r w:rsidRPr="00B8643B">
              <w:t>2</w:t>
            </w:r>
          </w:p>
        </w:tc>
        <w:tc>
          <w:tcPr>
            <w:tcW w:w="1044" w:type="dxa"/>
            <w:vAlign w:val="center"/>
          </w:tcPr>
          <w:p w:rsidR="007F177B" w:rsidRPr="00B8643B" w:rsidRDefault="007F177B" w:rsidP="00B8643B">
            <w:pPr>
              <w:spacing w:after="40" w:line="240" w:lineRule="auto"/>
              <w:jc w:val="center"/>
            </w:pPr>
            <w:r w:rsidRPr="00B8643B">
              <w:t>3</w:t>
            </w:r>
          </w:p>
        </w:tc>
        <w:tc>
          <w:tcPr>
            <w:tcW w:w="1044" w:type="dxa"/>
            <w:vAlign w:val="center"/>
          </w:tcPr>
          <w:p w:rsidR="007F177B" w:rsidRPr="00B8643B" w:rsidRDefault="007F177B" w:rsidP="00B8643B">
            <w:pPr>
              <w:spacing w:after="40" w:line="240" w:lineRule="auto"/>
              <w:jc w:val="center"/>
            </w:pPr>
            <w:r w:rsidRPr="00B8643B">
              <w:t>4</w:t>
            </w:r>
          </w:p>
        </w:tc>
        <w:tc>
          <w:tcPr>
            <w:tcW w:w="1044" w:type="dxa"/>
            <w:vAlign w:val="center"/>
          </w:tcPr>
          <w:p w:rsidR="007F177B" w:rsidRPr="00B8643B" w:rsidRDefault="007F177B" w:rsidP="00B8643B">
            <w:pPr>
              <w:spacing w:after="40" w:line="240" w:lineRule="auto"/>
              <w:jc w:val="center"/>
            </w:pPr>
            <w:r w:rsidRPr="00B8643B">
              <w:t>5</w:t>
            </w:r>
          </w:p>
        </w:tc>
      </w:tr>
      <w:tr w:rsidR="007F177B" w:rsidRPr="00B8643B">
        <w:tc>
          <w:tcPr>
            <w:tcW w:w="5328" w:type="dxa"/>
            <w:shd w:val="pct10" w:color="auto" w:fill="auto"/>
          </w:tcPr>
          <w:p w:rsidR="007F177B" w:rsidRPr="00B8643B" w:rsidRDefault="007F177B" w:rsidP="00B8643B">
            <w:pPr>
              <w:spacing w:after="40" w:line="240" w:lineRule="auto"/>
              <w:jc w:val="both"/>
            </w:pPr>
            <w:r w:rsidRPr="00B8643B">
              <w:t>I feel really embarrassed.</w:t>
            </w:r>
          </w:p>
        </w:tc>
        <w:tc>
          <w:tcPr>
            <w:tcW w:w="1044" w:type="dxa"/>
            <w:shd w:val="pct10" w:color="auto" w:fill="auto"/>
            <w:vAlign w:val="center"/>
          </w:tcPr>
          <w:p w:rsidR="007F177B" w:rsidRPr="00B8643B" w:rsidRDefault="007F177B" w:rsidP="00B8643B">
            <w:pPr>
              <w:spacing w:after="40" w:line="240" w:lineRule="auto"/>
              <w:jc w:val="center"/>
            </w:pPr>
            <w:r w:rsidRPr="00B8643B">
              <w:t>1</w:t>
            </w:r>
          </w:p>
        </w:tc>
        <w:tc>
          <w:tcPr>
            <w:tcW w:w="1044" w:type="dxa"/>
            <w:shd w:val="pct10" w:color="auto" w:fill="auto"/>
            <w:vAlign w:val="center"/>
          </w:tcPr>
          <w:p w:rsidR="007F177B" w:rsidRPr="00B8643B" w:rsidRDefault="007F177B" w:rsidP="00B8643B">
            <w:pPr>
              <w:spacing w:after="40" w:line="240" w:lineRule="auto"/>
              <w:jc w:val="center"/>
            </w:pPr>
            <w:r w:rsidRPr="00B8643B">
              <w:t>2</w:t>
            </w:r>
          </w:p>
        </w:tc>
        <w:tc>
          <w:tcPr>
            <w:tcW w:w="1044" w:type="dxa"/>
            <w:shd w:val="pct10" w:color="auto" w:fill="auto"/>
            <w:vAlign w:val="center"/>
          </w:tcPr>
          <w:p w:rsidR="007F177B" w:rsidRPr="00B8643B" w:rsidRDefault="007F177B" w:rsidP="00B8643B">
            <w:pPr>
              <w:spacing w:after="40" w:line="240" w:lineRule="auto"/>
              <w:jc w:val="center"/>
            </w:pPr>
            <w:r w:rsidRPr="00B8643B">
              <w:t>3</w:t>
            </w:r>
          </w:p>
        </w:tc>
        <w:tc>
          <w:tcPr>
            <w:tcW w:w="1044" w:type="dxa"/>
            <w:shd w:val="pct10" w:color="auto" w:fill="auto"/>
            <w:vAlign w:val="center"/>
          </w:tcPr>
          <w:p w:rsidR="007F177B" w:rsidRPr="00B8643B" w:rsidRDefault="007F177B" w:rsidP="00B8643B">
            <w:pPr>
              <w:spacing w:after="40" w:line="240" w:lineRule="auto"/>
              <w:jc w:val="center"/>
            </w:pPr>
            <w:r w:rsidRPr="00B8643B">
              <w:t>4</w:t>
            </w:r>
          </w:p>
        </w:tc>
        <w:tc>
          <w:tcPr>
            <w:tcW w:w="1044" w:type="dxa"/>
            <w:shd w:val="pct10" w:color="auto" w:fill="auto"/>
            <w:vAlign w:val="center"/>
          </w:tcPr>
          <w:p w:rsidR="007F177B" w:rsidRPr="00B8643B" w:rsidRDefault="007F177B" w:rsidP="00B8643B">
            <w:pPr>
              <w:spacing w:after="40" w:line="240" w:lineRule="auto"/>
              <w:jc w:val="center"/>
            </w:pPr>
            <w:r w:rsidRPr="00B8643B">
              <w:t>5</w:t>
            </w:r>
          </w:p>
        </w:tc>
      </w:tr>
    </w:tbl>
    <w:p w:rsidR="007F177B" w:rsidRDefault="007F177B" w:rsidP="00645F7F">
      <w:pPr>
        <w:spacing w:after="0"/>
        <w:ind w:right="2520"/>
      </w:pPr>
      <w:r>
        <w:rPr>
          <w:b/>
          <w:bCs/>
        </w:rPr>
        <w:t>The following questions are about how you have felt or what you did after being diagnosed with chlamydia.  Please tell me whether you strongly disagree, disagree, feel neutral, agree, or strongly agree with the statement.</w:t>
      </w:r>
    </w:p>
    <w:sectPr w:rsidR="007F177B" w:rsidSect="00645F7F">
      <w:pgSz w:w="15840" w:h="12240" w:orient="landscape"/>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2A7"/>
    <w:rsid w:val="001B68A9"/>
    <w:rsid w:val="001F1F81"/>
    <w:rsid w:val="002F15E8"/>
    <w:rsid w:val="00442771"/>
    <w:rsid w:val="004E7F47"/>
    <w:rsid w:val="00645F7F"/>
    <w:rsid w:val="007F177B"/>
    <w:rsid w:val="008147AE"/>
    <w:rsid w:val="00943804"/>
    <w:rsid w:val="00A16320"/>
    <w:rsid w:val="00B8643B"/>
    <w:rsid w:val="00C17C39"/>
    <w:rsid w:val="00C51CD6"/>
    <w:rsid w:val="00F808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2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1F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264</Words>
  <Characters>1507</Characters>
  <Application>Microsoft Office Outlook</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Impact of Chlamydia Study: Chlamydia-Specific Questions</dc:title>
  <dc:subject/>
  <dc:creator>Sami Gottlieb</dc:creator>
  <cp:keywords/>
  <dc:description/>
  <cp:lastModifiedBy>Cadmus</cp:lastModifiedBy>
  <cp:revision>2</cp:revision>
  <cp:lastPrinted>2011-05-23T18:35:00Z</cp:lastPrinted>
  <dcterms:created xsi:type="dcterms:W3CDTF">2011-06-29T20:03:00Z</dcterms:created>
  <dcterms:modified xsi:type="dcterms:W3CDTF">2011-06-29T20:03:00Z</dcterms:modified>
</cp:coreProperties>
</file>