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02FB" w14:textId="77777777" w:rsidR="00D120B2" w:rsidRPr="006338AA" w:rsidRDefault="00D120B2" w:rsidP="00D120B2">
      <w:pPr>
        <w:rPr>
          <w:rFonts w:ascii="Times New Roman" w:eastAsia="Times New Roman" w:hAnsi="Times New Roman" w:cs="Times New Roman"/>
          <w:b/>
          <w:color w:val="000000" w:themeColor="text1"/>
          <w:shd w:val="clear" w:color="auto" w:fill="FAF9F8"/>
        </w:rPr>
      </w:pPr>
      <w:r w:rsidRPr="006338AA">
        <w:rPr>
          <w:rFonts w:ascii="Times New Roman" w:eastAsia="Times New Roman" w:hAnsi="Times New Roman" w:cs="Times New Roman"/>
          <w:b/>
          <w:color w:val="000000" w:themeColor="text1"/>
        </w:rPr>
        <w:t>Supplemental Digital Content</w:t>
      </w:r>
    </w:p>
    <w:p w14:paraId="299F1AC5" w14:textId="77777777" w:rsidR="00D120B2" w:rsidRPr="006338AA" w:rsidRDefault="00D120B2" w:rsidP="00D120B2">
      <w:pPr>
        <w:spacing w:line="480" w:lineRule="auto"/>
        <w:rPr>
          <w:rFonts w:ascii="Times New Roman" w:eastAsia="Times New Roman" w:hAnsi="Times New Roman" w:cs="Times New Roman"/>
          <w:b/>
          <w:color w:val="000000" w:themeColor="text1"/>
          <w:shd w:val="clear" w:color="auto" w:fill="FAF9F8"/>
        </w:rPr>
      </w:pPr>
      <w:r w:rsidRPr="006338AA">
        <w:rPr>
          <w:rFonts w:ascii="Times New Roman" w:eastAsia="Times New Roman" w:hAnsi="Times New Roman" w:cs="Times New Roman"/>
          <w:b/>
          <w:color w:val="000000" w:themeColor="text1"/>
          <w:shd w:val="clear" w:color="auto" w:fill="FAF9F8"/>
        </w:rPr>
        <w:t>Table 2. Quality Appraisal &amp; Data Extraction of Studies that Examined the Impact of Bias on Musculoskeletal Pain Outcomes</w:t>
      </w:r>
    </w:p>
    <w:tbl>
      <w:tblPr>
        <w:tblW w:w="128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541"/>
        <w:gridCol w:w="1949"/>
        <w:gridCol w:w="2947"/>
        <w:gridCol w:w="2448"/>
      </w:tblGrid>
      <w:tr w:rsidR="00D120B2" w:rsidRPr="006338AA" w14:paraId="093EC3F6" w14:textId="77777777" w:rsidTr="003B2544">
        <w:tc>
          <w:tcPr>
            <w:tcW w:w="1980" w:type="dxa"/>
          </w:tcPr>
          <w:p w14:paraId="57D2CB43" w14:textId="77777777" w:rsidR="00D120B2" w:rsidRPr="006338AA" w:rsidRDefault="00D120B2" w:rsidP="003B2544">
            <w:pPr>
              <w:rPr>
                <w:rFonts w:ascii="Times New Roman" w:eastAsia="Times New Roman" w:hAnsi="Times New Roman" w:cs="Times New Roman"/>
                <w:b/>
                <w:color w:val="000000" w:themeColor="text1"/>
                <w:shd w:val="clear" w:color="auto" w:fill="FAF9F8"/>
              </w:rPr>
            </w:pPr>
            <w:r w:rsidRPr="006338AA">
              <w:rPr>
                <w:rFonts w:ascii="Times New Roman" w:eastAsia="Times New Roman" w:hAnsi="Times New Roman" w:cs="Times New Roman"/>
                <w:b/>
                <w:color w:val="000000" w:themeColor="text1"/>
                <w:shd w:val="clear" w:color="auto" w:fill="FAF9F8"/>
              </w:rPr>
              <w:t>Authors</w:t>
            </w:r>
          </w:p>
        </w:tc>
        <w:tc>
          <w:tcPr>
            <w:tcW w:w="3541" w:type="dxa"/>
          </w:tcPr>
          <w:p w14:paraId="4CCC9F0F" w14:textId="77777777" w:rsidR="00D120B2" w:rsidRPr="006338AA" w:rsidRDefault="00D120B2" w:rsidP="003B2544">
            <w:pPr>
              <w:rPr>
                <w:rFonts w:ascii="Times New Roman" w:eastAsia="Times New Roman" w:hAnsi="Times New Roman" w:cs="Times New Roman"/>
                <w:b/>
                <w:color w:val="000000" w:themeColor="text1"/>
                <w:shd w:val="clear" w:color="auto" w:fill="FAF9F8"/>
              </w:rPr>
            </w:pPr>
            <w:r w:rsidRPr="006338AA">
              <w:rPr>
                <w:rFonts w:ascii="Times New Roman" w:eastAsia="Times New Roman" w:hAnsi="Times New Roman" w:cs="Times New Roman"/>
                <w:b/>
                <w:color w:val="000000" w:themeColor="text1"/>
                <w:shd w:val="clear" w:color="auto" w:fill="FAF9F8"/>
              </w:rPr>
              <w:t>Purpose</w:t>
            </w:r>
          </w:p>
        </w:tc>
        <w:tc>
          <w:tcPr>
            <w:tcW w:w="1949" w:type="dxa"/>
          </w:tcPr>
          <w:p w14:paraId="60FED47E" w14:textId="77777777" w:rsidR="00D120B2" w:rsidRPr="006338AA" w:rsidRDefault="00D120B2" w:rsidP="003B2544">
            <w:pPr>
              <w:rPr>
                <w:rFonts w:ascii="Times New Roman" w:eastAsia="Times New Roman" w:hAnsi="Times New Roman" w:cs="Times New Roman"/>
                <w:b/>
                <w:color w:val="000000" w:themeColor="text1"/>
                <w:shd w:val="clear" w:color="auto" w:fill="FAF9F8"/>
              </w:rPr>
            </w:pPr>
            <w:r w:rsidRPr="006338AA">
              <w:rPr>
                <w:rFonts w:ascii="Times New Roman" w:eastAsia="Times New Roman" w:hAnsi="Times New Roman" w:cs="Times New Roman"/>
                <w:b/>
                <w:color w:val="000000" w:themeColor="text1"/>
                <w:shd w:val="clear" w:color="auto" w:fill="FAF9F8"/>
              </w:rPr>
              <w:t>Study Design and Sample</w:t>
            </w:r>
          </w:p>
        </w:tc>
        <w:tc>
          <w:tcPr>
            <w:tcW w:w="2947" w:type="dxa"/>
          </w:tcPr>
          <w:p w14:paraId="2B2AE202" w14:textId="77777777" w:rsidR="00D120B2" w:rsidRPr="006338AA" w:rsidRDefault="00D120B2" w:rsidP="003B2544">
            <w:pPr>
              <w:rPr>
                <w:rFonts w:ascii="Times New Roman" w:eastAsia="Times New Roman" w:hAnsi="Times New Roman" w:cs="Times New Roman"/>
                <w:b/>
                <w:color w:val="000000" w:themeColor="text1"/>
                <w:shd w:val="clear" w:color="auto" w:fill="FAF9F8"/>
              </w:rPr>
            </w:pPr>
            <w:r w:rsidRPr="006338AA">
              <w:rPr>
                <w:rFonts w:ascii="Times New Roman" w:eastAsia="Times New Roman" w:hAnsi="Times New Roman" w:cs="Times New Roman"/>
                <w:b/>
                <w:color w:val="000000" w:themeColor="text1"/>
                <w:shd w:val="clear" w:color="auto" w:fill="FAF9F8"/>
              </w:rPr>
              <w:t>Study Measures</w:t>
            </w:r>
          </w:p>
        </w:tc>
        <w:tc>
          <w:tcPr>
            <w:tcW w:w="2448" w:type="dxa"/>
          </w:tcPr>
          <w:p w14:paraId="272D2059" w14:textId="77777777" w:rsidR="00D120B2" w:rsidRPr="006338AA" w:rsidRDefault="00D120B2" w:rsidP="003B2544">
            <w:pPr>
              <w:rPr>
                <w:rFonts w:ascii="Times New Roman" w:eastAsia="Times New Roman" w:hAnsi="Times New Roman" w:cs="Times New Roman"/>
                <w:b/>
                <w:color w:val="000000" w:themeColor="text1"/>
                <w:shd w:val="clear" w:color="auto" w:fill="FAF9F8"/>
              </w:rPr>
            </w:pPr>
            <w:r w:rsidRPr="006338AA">
              <w:rPr>
                <w:rFonts w:ascii="Times New Roman" w:eastAsia="Times New Roman" w:hAnsi="Times New Roman" w:cs="Times New Roman"/>
                <w:b/>
                <w:color w:val="000000" w:themeColor="text1"/>
                <w:shd w:val="clear" w:color="auto" w:fill="FAF9F8"/>
              </w:rPr>
              <w:t>Main Findings</w:t>
            </w:r>
          </w:p>
        </w:tc>
      </w:tr>
      <w:tr w:rsidR="00D120B2" w:rsidRPr="006338AA" w14:paraId="0D3EE203" w14:textId="77777777" w:rsidTr="003B2544">
        <w:tc>
          <w:tcPr>
            <w:tcW w:w="1980" w:type="dxa"/>
          </w:tcPr>
          <w:p w14:paraId="47F06EBC"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proofErr w:type="spellStart"/>
            <w:r w:rsidRPr="006338AA">
              <w:rPr>
                <w:rFonts w:ascii="Times New Roman" w:eastAsia="Times New Roman" w:hAnsi="Times New Roman" w:cs="Times New Roman"/>
                <w:color w:val="000000" w:themeColor="text1"/>
                <w:sz w:val="20"/>
                <w:szCs w:val="20"/>
                <w:shd w:val="clear" w:color="auto" w:fill="FAF9F8"/>
              </w:rPr>
              <w:t>Anastas</w:t>
            </w:r>
            <w:proofErr w:type="spellEnd"/>
            <w:r w:rsidRPr="006338AA">
              <w:rPr>
                <w:rFonts w:ascii="Times New Roman" w:eastAsia="Times New Roman" w:hAnsi="Times New Roman" w:cs="Times New Roman"/>
                <w:color w:val="000000" w:themeColor="text1"/>
                <w:sz w:val="20"/>
                <w:szCs w:val="20"/>
                <w:shd w:val="clear" w:color="auto" w:fill="FAF9F8"/>
              </w:rPr>
              <w:t xml:space="preserve"> et al., 2020</w:t>
            </w:r>
          </w:p>
          <w:p w14:paraId="6DD50F3D"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p>
          <w:p w14:paraId="21B69B69"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QAS 9/13</w:t>
            </w:r>
          </w:p>
        </w:tc>
        <w:tc>
          <w:tcPr>
            <w:tcW w:w="3541" w:type="dxa"/>
          </w:tcPr>
          <w:p w14:paraId="7574D58C" w14:textId="77777777" w:rsidR="00D120B2" w:rsidRPr="006338AA" w:rsidRDefault="00D120B2" w:rsidP="003B2544">
            <w:pPr>
              <w:rPr>
                <w:rFonts w:ascii="Times New Roman" w:eastAsia="Times New Roman" w:hAnsi="Times New Roman" w:cs="Times New Roman"/>
                <w:b/>
                <w:color w:val="000000" w:themeColor="text1"/>
                <w:shd w:val="clear" w:color="auto" w:fill="FAF9F8"/>
              </w:rPr>
            </w:pPr>
            <w:r w:rsidRPr="006338AA">
              <w:rPr>
                <w:rFonts w:ascii="Times New Roman" w:eastAsia="Times New Roman" w:hAnsi="Times New Roman" w:cs="Times New Roman"/>
                <w:color w:val="000000" w:themeColor="text1"/>
                <w:sz w:val="20"/>
                <w:szCs w:val="20"/>
                <w:shd w:val="clear" w:color="auto" w:fill="FAF9F8"/>
              </w:rPr>
              <w:t>Examine the effects of patient race and socioeconomic status on providers’ chronic pain decisions and the extent of providers’ implicit and explicit attitudes about race and socioeconomic were related to these decisions.</w:t>
            </w:r>
          </w:p>
        </w:tc>
        <w:tc>
          <w:tcPr>
            <w:tcW w:w="1949" w:type="dxa"/>
          </w:tcPr>
          <w:p w14:paraId="1E3143DD" w14:textId="77777777" w:rsidR="00D120B2" w:rsidRPr="006338AA" w:rsidRDefault="00D120B2" w:rsidP="003B2544">
            <w:pPr>
              <w:rPr>
                <w:rFonts w:ascii="Times New Roman" w:eastAsia="Times New Roman" w:hAnsi="Times New Roman" w:cs="Times New Roman"/>
                <w:b/>
                <w:color w:val="000000" w:themeColor="text1"/>
                <w:shd w:val="clear" w:color="auto" w:fill="FAF9F8"/>
              </w:rPr>
            </w:pPr>
            <w:r w:rsidRPr="006338AA">
              <w:rPr>
                <w:rFonts w:ascii="Times New Roman" w:eastAsia="Times New Roman" w:hAnsi="Times New Roman" w:cs="Times New Roman"/>
                <w:color w:val="000000" w:themeColor="text1"/>
                <w:sz w:val="20"/>
                <w:szCs w:val="20"/>
                <w:shd w:val="clear" w:color="auto" w:fill="FAF9F8"/>
              </w:rPr>
              <w:t>Secondary analysis of baseline data from an RCT testing a virtual perspective-taking intervention among providers with 12 computer-simulated patients with chronic low back pain (n=436 physician residents/fellows)</w:t>
            </w:r>
          </w:p>
        </w:tc>
        <w:tc>
          <w:tcPr>
            <w:tcW w:w="2947" w:type="dxa"/>
          </w:tcPr>
          <w:p w14:paraId="63052D41"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Implicit Association Tests (race and SES)</w:t>
            </w:r>
          </w:p>
          <w:p w14:paraId="58A60AC0"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Feeling Thermometer Scale (explicit attitudes)</w:t>
            </w:r>
          </w:p>
          <w:p w14:paraId="74F7566B"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Marlow-Crowne Social Desirability Scale</w:t>
            </w:r>
          </w:p>
          <w:p w14:paraId="4FBB2B93"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Workplace accommodation [O]</w:t>
            </w:r>
          </w:p>
          <w:p w14:paraId="5A838509"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Opioid prescription [O]</w:t>
            </w:r>
          </w:p>
          <w:p w14:paraId="029393EC"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Opioid contract [O]</w:t>
            </w:r>
          </w:p>
          <w:p w14:paraId="729E7C8E" w14:textId="77777777" w:rsidR="00D120B2" w:rsidRPr="006338AA" w:rsidRDefault="00D120B2" w:rsidP="003B2544">
            <w:pPr>
              <w:rPr>
                <w:rFonts w:ascii="Times New Roman" w:eastAsia="Times New Roman" w:hAnsi="Times New Roman" w:cs="Times New Roman"/>
                <w:b/>
                <w:color w:val="000000" w:themeColor="text1"/>
                <w:shd w:val="clear" w:color="auto" w:fill="FAF9F8"/>
              </w:rPr>
            </w:pPr>
          </w:p>
        </w:tc>
        <w:tc>
          <w:tcPr>
            <w:tcW w:w="2448" w:type="dxa"/>
          </w:tcPr>
          <w:p w14:paraId="451D39CA" w14:textId="77777777" w:rsidR="00D120B2" w:rsidRPr="006338AA" w:rsidRDefault="00D120B2" w:rsidP="003B2544">
            <w:pPr>
              <w:rPr>
                <w:rFonts w:ascii="Times New Roman" w:eastAsia="Times New Roman" w:hAnsi="Times New Roman" w:cs="Times New Roman"/>
                <w:b/>
                <w:color w:val="000000" w:themeColor="text1"/>
                <w:shd w:val="clear" w:color="auto" w:fill="FAF9F8"/>
              </w:rPr>
            </w:pPr>
            <w:r w:rsidRPr="006338AA">
              <w:rPr>
                <w:rFonts w:ascii="Times New Roman" w:eastAsia="Times New Roman" w:hAnsi="Times New Roman" w:cs="Times New Roman"/>
                <w:color w:val="000000" w:themeColor="text1"/>
                <w:sz w:val="20"/>
                <w:szCs w:val="20"/>
                <w:shd w:val="clear" w:color="auto" w:fill="FAF9F8"/>
              </w:rPr>
              <w:t>Three significant race x SES interactions were identified: (1) among high SES patients, pain interference was rated higher for Black v White patients, with the opposite finding for low SES patients; (2) among high SES patients, distress was rated higher for Black v White patients; (3) for low SES patients, White v Black patients were more likely to be recommended workplace accommodations; Black v White patients were more likely to be prescribed opioids, and all low v high SES patients were more likely to have the physician initiate an opioid contract.</w:t>
            </w:r>
          </w:p>
        </w:tc>
      </w:tr>
      <w:tr w:rsidR="00D120B2" w:rsidRPr="006338AA" w14:paraId="1DAA38AD" w14:textId="77777777" w:rsidTr="003B2544">
        <w:tc>
          <w:tcPr>
            <w:tcW w:w="1980" w:type="dxa"/>
          </w:tcPr>
          <w:p w14:paraId="40714895"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Anderson, </w:t>
            </w:r>
            <w:proofErr w:type="spellStart"/>
            <w:r w:rsidRPr="006338AA">
              <w:rPr>
                <w:rFonts w:ascii="Times New Roman" w:eastAsia="Times New Roman" w:hAnsi="Times New Roman" w:cs="Times New Roman"/>
                <w:color w:val="000000" w:themeColor="text1"/>
                <w:sz w:val="20"/>
                <w:szCs w:val="20"/>
                <w:shd w:val="clear" w:color="auto" w:fill="FAF9F8"/>
              </w:rPr>
              <w:t>Gianola</w:t>
            </w:r>
            <w:proofErr w:type="spellEnd"/>
            <w:r w:rsidRPr="006338AA">
              <w:rPr>
                <w:rFonts w:ascii="Times New Roman" w:eastAsia="Times New Roman" w:hAnsi="Times New Roman" w:cs="Times New Roman"/>
                <w:color w:val="000000" w:themeColor="text1"/>
                <w:sz w:val="20"/>
                <w:szCs w:val="20"/>
                <w:shd w:val="clear" w:color="auto" w:fill="FAF9F8"/>
              </w:rPr>
              <w:t xml:space="preserve">, Perry, &amp; Reynolds </w:t>
            </w:r>
            <w:proofErr w:type="spellStart"/>
            <w:r w:rsidRPr="006338AA">
              <w:rPr>
                <w:rFonts w:ascii="Times New Roman" w:eastAsia="Times New Roman" w:hAnsi="Times New Roman" w:cs="Times New Roman"/>
                <w:color w:val="000000" w:themeColor="text1"/>
                <w:sz w:val="20"/>
                <w:szCs w:val="20"/>
                <w:shd w:val="clear" w:color="auto" w:fill="FAF9F8"/>
              </w:rPr>
              <w:t>Losin</w:t>
            </w:r>
            <w:proofErr w:type="spellEnd"/>
            <w:r w:rsidRPr="006338AA">
              <w:rPr>
                <w:rFonts w:ascii="Times New Roman" w:eastAsia="Times New Roman" w:hAnsi="Times New Roman" w:cs="Times New Roman"/>
                <w:color w:val="000000" w:themeColor="text1"/>
                <w:sz w:val="20"/>
                <w:szCs w:val="20"/>
                <w:shd w:val="clear" w:color="auto" w:fill="FAF9F8"/>
              </w:rPr>
              <w:t>, 2020</w:t>
            </w:r>
          </w:p>
          <w:p w14:paraId="54FA5E82"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p>
          <w:p w14:paraId="24088E06"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QAS 6/8</w:t>
            </w:r>
          </w:p>
        </w:tc>
        <w:tc>
          <w:tcPr>
            <w:tcW w:w="3541" w:type="dxa"/>
          </w:tcPr>
          <w:p w14:paraId="773D4C20"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Examine effects of clinician-patient sociocultural group concordance on pain report using lab-created groups and simulated clinical interactions.</w:t>
            </w:r>
          </w:p>
        </w:tc>
        <w:tc>
          <w:tcPr>
            <w:tcW w:w="1949" w:type="dxa"/>
          </w:tcPr>
          <w:p w14:paraId="059E6090"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Prospective, cross-sectional; 13 participants played role of clinician (6 female, 5 Black, 4 Hispanic, 4 White) and 107 adults played role of patient (47 female, 37 Black, 34 Hispanic, 36 White)</w:t>
            </w:r>
          </w:p>
        </w:tc>
        <w:tc>
          <w:tcPr>
            <w:tcW w:w="2947" w:type="dxa"/>
          </w:tcPr>
          <w:p w14:paraId="27EB2E62"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Perceived Similarities Measure Similarity Visual Analog Scale</w:t>
            </w:r>
          </w:p>
          <w:p w14:paraId="045F36AE"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Pain numeric rating scale [O]</w:t>
            </w:r>
          </w:p>
          <w:p w14:paraId="53C152DA"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Skin Conductance Response [O]</w:t>
            </w:r>
          </w:p>
          <w:p w14:paraId="3A946464"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Experience of Discrimination Scale</w:t>
            </w:r>
          </w:p>
          <w:p w14:paraId="69DC1915"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Medical Mistrust Survey</w:t>
            </w:r>
          </w:p>
          <w:p w14:paraId="3BBB22C8"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Barratt Simplified Measure of Social Status</w:t>
            </w:r>
          </w:p>
          <w:p w14:paraId="15321891" w14:textId="77777777" w:rsidR="00D120B2" w:rsidRPr="006338AA" w:rsidRDefault="00D120B2" w:rsidP="003B2544">
            <w:pPr>
              <w:rPr>
                <w:rFonts w:ascii="Times New Roman" w:eastAsia="Times New Roman" w:hAnsi="Times New Roman" w:cs="Times New Roman"/>
                <w:b/>
                <w:color w:val="000000" w:themeColor="text1"/>
                <w:shd w:val="clear" w:color="auto" w:fill="FAF9F8"/>
              </w:rPr>
            </w:pPr>
            <w:r w:rsidRPr="006338AA">
              <w:rPr>
                <w:rFonts w:ascii="Times New Roman" w:eastAsia="Times New Roman" w:hAnsi="Times New Roman" w:cs="Times New Roman"/>
                <w:color w:val="000000" w:themeColor="text1"/>
                <w:sz w:val="20"/>
                <w:szCs w:val="20"/>
                <w:shd w:val="clear" w:color="auto" w:fill="FAF9F8"/>
              </w:rPr>
              <w:t>Multigroup Ethnic Identity Measure</w:t>
            </w:r>
          </w:p>
        </w:tc>
        <w:tc>
          <w:tcPr>
            <w:tcW w:w="2448" w:type="dxa"/>
          </w:tcPr>
          <w:p w14:paraId="3DE53836"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Clinician-patient racial/ethnic concordance reduced self-reported and physiological indicators of pain for Black patients, did not influence pain for White patients, and increased pain report in Hispanic patients. The influence of concordance was largest for patient who </w:t>
            </w:r>
            <w:r w:rsidRPr="006338AA">
              <w:rPr>
                <w:rFonts w:ascii="Times New Roman" w:eastAsia="Times New Roman" w:hAnsi="Times New Roman" w:cs="Times New Roman"/>
                <w:color w:val="000000" w:themeColor="text1"/>
                <w:sz w:val="20"/>
                <w:szCs w:val="20"/>
                <w:shd w:val="clear" w:color="auto" w:fill="FAF9F8"/>
              </w:rPr>
              <w:lastRenderedPageBreak/>
              <w:t>reported prior experiences with or current worry about racial/ethnic discrimination.</w:t>
            </w:r>
          </w:p>
        </w:tc>
      </w:tr>
      <w:tr w:rsidR="00D120B2" w:rsidRPr="006338AA" w14:paraId="38EE60B8" w14:textId="77777777" w:rsidTr="003B2544">
        <w:tc>
          <w:tcPr>
            <w:tcW w:w="1980" w:type="dxa"/>
          </w:tcPr>
          <w:p w14:paraId="264CFC26"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lastRenderedPageBreak/>
              <w:t>Dugan et al., 2017</w:t>
            </w:r>
          </w:p>
          <w:p w14:paraId="7271F33A"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p>
          <w:p w14:paraId="188CE578"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QAS: N/A</w:t>
            </w:r>
          </w:p>
        </w:tc>
        <w:tc>
          <w:tcPr>
            <w:tcW w:w="3541" w:type="dxa"/>
          </w:tcPr>
          <w:p w14:paraId="704BE78F"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Examine how chronic discrimination contributes to pain within multiple racial/ethnic groups over time.</w:t>
            </w:r>
          </w:p>
        </w:tc>
        <w:tc>
          <w:tcPr>
            <w:tcW w:w="1949" w:type="dxa"/>
          </w:tcPr>
          <w:p w14:paraId="2AFF5748"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Retrospective, Longitudinal; 3,056 African American, White, Chinese, </w:t>
            </w:r>
            <w:proofErr w:type="gramStart"/>
            <w:r w:rsidRPr="006338AA">
              <w:rPr>
                <w:rFonts w:ascii="Times New Roman" w:eastAsia="Times New Roman" w:hAnsi="Times New Roman" w:cs="Times New Roman"/>
                <w:color w:val="000000" w:themeColor="text1"/>
                <w:sz w:val="20"/>
                <w:szCs w:val="20"/>
                <w:shd w:val="clear" w:color="auto" w:fill="FAF9F8"/>
              </w:rPr>
              <w:t>Hispanic</w:t>
            </w:r>
            <w:proofErr w:type="gramEnd"/>
            <w:r w:rsidRPr="006338AA">
              <w:rPr>
                <w:rFonts w:ascii="Times New Roman" w:eastAsia="Times New Roman" w:hAnsi="Times New Roman" w:cs="Times New Roman"/>
                <w:color w:val="000000" w:themeColor="text1"/>
                <w:sz w:val="20"/>
                <w:szCs w:val="20"/>
                <w:shd w:val="clear" w:color="auto" w:fill="FAF9F8"/>
              </w:rPr>
              <w:t xml:space="preserve"> and Japanese women from the Study of Women’s Health Across the Nation</w:t>
            </w:r>
          </w:p>
        </w:tc>
        <w:tc>
          <w:tcPr>
            <w:tcW w:w="2947" w:type="dxa"/>
          </w:tcPr>
          <w:p w14:paraId="20C4223A"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Everyday Discrimination Scale</w:t>
            </w:r>
          </w:p>
          <w:p w14:paraId="1F61BFF9" w14:textId="77777777" w:rsidR="00D120B2" w:rsidRPr="006338AA" w:rsidRDefault="00D120B2" w:rsidP="003B2544">
            <w:pPr>
              <w:rPr>
                <w:rFonts w:ascii="Times New Roman" w:eastAsia="Times New Roman" w:hAnsi="Times New Roman" w:cs="Times New Roman"/>
                <w:color w:val="000000" w:themeColor="text1"/>
                <w:shd w:val="clear" w:color="auto" w:fill="FAF9F8"/>
              </w:rPr>
            </w:pPr>
            <w:r w:rsidRPr="006338AA">
              <w:rPr>
                <w:rFonts w:ascii="Times New Roman" w:eastAsia="Times New Roman" w:hAnsi="Times New Roman" w:cs="Times New Roman"/>
                <w:color w:val="000000" w:themeColor="text1"/>
                <w:sz w:val="20"/>
                <w:szCs w:val="20"/>
                <w:shd w:val="clear" w:color="auto" w:fill="FAF9F8"/>
              </w:rPr>
              <w:t>SF-36 [O]</w:t>
            </w:r>
          </w:p>
        </w:tc>
        <w:tc>
          <w:tcPr>
            <w:tcW w:w="2448" w:type="dxa"/>
          </w:tcPr>
          <w:p w14:paraId="040E7014"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Chronic everyday discrimination was associated with more bodily pain in all ethnic groups. In </w:t>
            </w:r>
            <w:proofErr w:type="gramStart"/>
            <w:r w:rsidRPr="006338AA">
              <w:rPr>
                <w:rFonts w:ascii="Times New Roman" w:eastAsia="Times New Roman" w:hAnsi="Times New Roman" w:cs="Times New Roman"/>
                <w:color w:val="000000" w:themeColor="text1"/>
                <w:sz w:val="20"/>
                <w:szCs w:val="20"/>
                <w:shd w:val="clear" w:color="auto" w:fill="FAF9F8"/>
              </w:rPr>
              <w:t>fully-adjusted</w:t>
            </w:r>
            <w:proofErr w:type="gramEnd"/>
            <w:r w:rsidRPr="006338AA">
              <w:rPr>
                <w:rFonts w:ascii="Times New Roman" w:eastAsia="Times New Roman" w:hAnsi="Times New Roman" w:cs="Times New Roman"/>
                <w:color w:val="000000" w:themeColor="text1"/>
                <w:sz w:val="20"/>
                <w:szCs w:val="20"/>
                <w:shd w:val="clear" w:color="auto" w:fill="FAF9F8"/>
              </w:rPr>
              <w:t xml:space="preserve"> models, discrimination remained a significant predictor of pain for African American, Chinese and Hispanic women.</w:t>
            </w:r>
          </w:p>
        </w:tc>
      </w:tr>
      <w:tr w:rsidR="00D120B2" w:rsidRPr="006338AA" w14:paraId="57A0CA9D" w14:textId="77777777" w:rsidTr="003B2544">
        <w:tc>
          <w:tcPr>
            <w:tcW w:w="1980" w:type="dxa"/>
          </w:tcPr>
          <w:p w14:paraId="2C014830"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Grant et al., 2020</w:t>
            </w:r>
          </w:p>
          <w:p w14:paraId="483B2F01"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QAS: 8/13</w:t>
            </w:r>
          </w:p>
          <w:p w14:paraId="218723D7"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p>
        </w:tc>
        <w:tc>
          <w:tcPr>
            <w:tcW w:w="3541" w:type="dxa"/>
          </w:tcPr>
          <w:p w14:paraId="5876A6DA"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To determine how White providers’ trait-level intergroup anxiety and state-level discomfort impact their pain treatment recommendations for Black patients.</w:t>
            </w:r>
          </w:p>
        </w:tc>
        <w:tc>
          <w:tcPr>
            <w:tcW w:w="1949" w:type="dxa"/>
          </w:tcPr>
          <w:p w14:paraId="5AEBD86E"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Secondary analysis of baseline data from an RCT testing a virtual perspective-taking intervention among providers with 12 computer-simulated patients with chronic low back pain (n=297 White physician residents/fellows)</w:t>
            </w:r>
          </w:p>
        </w:tc>
        <w:tc>
          <w:tcPr>
            <w:tcW w:w="2947" w:type="dxa"/>
          </w:tcPr>
          <w:p w14:paraId="24DAC8A2"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Intergroup Anxiety Scale</w:t>
            </w:r>
          </w:p>
          <w:p w14:paraId="784FAC11"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Provider state-level comfort level [O] (VAS for providing care, prescribing oral opioids, referral to pain specialist, physical </w:t>
            </w:r>
            <w:proofErr w:type="gramStart"/>
            <w:r w:rsidRPr="006338AA">
              <w:rPr>
                <w:rFonts w:ascii="Times New Roman" w:eastAsia="Times New Roman" w:hAnsi="Times New Roman" w:cs="Times New Roman"/>
                <w:color w:val="000000" w:themeColor="text1"/>
                <w:sz w:val="20"/>
                <w:szCs w:val="20"/>
                <w:shd w:val="clear" w:color="auto" w:fill="FAF9F8"/>
              </w:rPr>
              <w:t>therapy</w:t>
            </w:r>
            <w:proofErr w:type="gramEnd"/>
            <w:r w:rsidRPr="006338AA">
              <w:rPr>
                <w:rFonts w:ascii="Times New Roman" w:eastAsia="Times New Roman" w:hAnsi="Times New Roman" w:cs="Times New Roman"/>
                <w:color w:val="000000" w:themeColor="text1"/>
                <w:sz w:val="20"/>
                <w:szCs w:val="20"/>
                <w:shd w:val="clear" w:color="auto" w:fill="FAF9F8"/>
              </w:rPr>
              <w:t xml:space="preserve"> or non-opioid analgesics)</w:t>
            </w:r>
          </w:p>
        </w:tc>
        <w:tc>
          <w:tcPr>
            <w:tcW w:w="2448" w:type="dxa"/>
          </w:tcPr>
          <w:p w14:paraId="2388F161"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White providers with higher trait-level intergroup anxiety reported lower state-level comfort treating Black patients, were more likely to recommend opioids and referral to pain specialist, but less likely to recommend non-opioid analgesics.</w:t>
            </w:r>
          </w:p>
        </w:tc>
      </w:tr>
      <w:tr w:rsidR="00D120B2" w:rsidRPr="006338AA" w14:paraId="2255CE17" w14:textId="77777777" w:rsidTr="003B2544">
        <w:tc>
          <w:tcPr>
            <w:tcW w:w="1980" w:type="dxa"/>
          </w:tcPr>
          <w:p w14:paraId="4E89C19A"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Guillermo &amp; Barre-Hemingway, 2020</w:t>
            </w:r>
          </w:p>
          <w:p w14:paraId="15D4FF40"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p>
          <w:p w14:paraId="2750E69C"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QAS: </w:t>
            </w:r>
            <w:r>
              <w:rPr>
                <w:rFonts w:ascii="Times New Roman" w:eastAsia="Times New Roman" w:hAnsi="Times New Roman" w:cs="Times New Roman"/>
                <w:color w:val="000000" w:themeColor="text1"/>
                <w:sz w:val="20"/>
                <w:szCs w:val="20"/>
                <w:shd w:val="clear" w:color="auto" w:fill="FAF9F8"/>
              </w:rPr>
              <w:t>10/13</w:t>
            </w:r>
          </w:p>
        </w:tc>
        <w:tc>
          <w:tcPr>
            <w:tcW w:w="3541" w:type="dxa"/>
          </w:tcPr>
          <w:p w14:paraId="65ABB687"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Test assessment of adolescent pain and treatment recommendations in vignette cases that reflected patient-provider racial concordance or discordance.</w:t>
            </w:r>
          </w:p>
        </w:tc>
        <w:tc>
          <w:tcPr>
            <w:tcW w:w="1949" w:type="dxa"/>
          </w:tcPr>
          <w:p w14:paraId="07863A4E" w14:textId="413F2C5B" w:rsidR="00D120B2" w:rsidRPr="006338AA" w:rsidRDefault="00771519" w:rsidP="003B2544">
            <w:pPr>
              <w:rPr>
                <w:rFonts w:ascii="Times New Roman" w:eastAsia="Times New Roman" w:hAnsi="Times New Roman" w:cs="Times New Roman"/>
                <w:color w:val="000000" w:themeColor="text1"/>
                <w:sz w:val="20"/>
                <w:szCs w:val="20"/>
                <w:shd w:val="clear" w:color="auto" w:fill="FAF9F8"/>
              </w:rPr>
            </w:pPr>
            <w:r>
              <w:rPr>
                <w:rFonts w:ascii="Times New Roman" w:eastAsia="Times New Roman" w:hAnsi="Times New Roman" w:cs="Times New Roman"/>
                <w:color w:val="000000" w:themeColor="text1"/>
                <w:sz w:val="20"/>
                <w:szCs w:val="20"/>
                <w:shd w:val="clear" w:color="auto" w:fill="FAF9F8"/>
              </w:rPr>
              <w:t>Prospective cross-sectional design with m</w:t>
            </w:r>
            <w:r w:rsidR="00D120B2" w:rsidRPr="006338AA">
              <w:rPr>
                <w:rFonts w:ascii="Times New Roman" w:eastAsia="Times New Roman" w:hAnsi="Times New Roman" w:cs="Times New Roman"/>
                <w:color w:val="000000" w:themeColor="text1"/>
                <w:sz w:val="20"/>
                <w:szCs w:val="20"/>
                <w:shd w:val="clear" w:color="auto" w:fill="FAF9F8"/>
              </w:rPr>
              <w:t>edical professionals (n=89), who identified as Black (n=34) or White (n=55)</w:t>
            </w:r>
          </w:p>
        </w:tc>
        <w:tc>
          <w:tcPr>
            <w:tcW w:w="2947" w:type="dxa"/>
          </w:tcPr>
          <w:p w14:paraId="43776CF8" w14:textId="54CBEBF3"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Medical vignettes of a lower extremity injury and asthma case with </w:t>
            </w:r>
            <w:r w:rsidR="00771519">
              <w:rPr>
                <w:rFonts w:ascii="Times New Roman" w:eastAsia="Times New Roman" w:hAnsi="Times New Roman" w:cs="Times New Roman"/>
                <w:color w:val="000000" w:themeColor="text1"/>
                <w:sz w:val="20"/>
                <w:szCs w:val="20"/>
                <w:shd w:val="clear" w:color="auto" w:fill="FAF9F8"/>
              </w:rPr>
              <w:t xml:space="preserve">patients of different races; participants were asked to provide treatment recommendation scored </w:t>
            </w:r>
            <w:proofErr w:type="spellStart"/>
            <w:r w:rsidR="00771519">
              <w:rPr>
                <w:rFonts w:ascii="Times New Roman" w:eastAsia="Times New Roman" w:hAnsi="Times New Roman" w:cs="Times New Roman"/>
                <w:color w:val="000000" w:themeColor="text1"/>
                <w:sz w:val="20"/>
                <w:szCs w:val="20"/>
                <w:shd w:val="clear" w:color="auto" w:fill="FAF9F8"/>
              </w:rPr>
              <w:t xml:space="preserve">as </w:t>
            </w:r>
            <w:r w:rsidRPr="006338AA">
              <w:rPr>
                <w:rFonts w:ascii="Times New Roman" w:eastAsia="Times New Roman" w:hAnsi="Times New Roman" w:cs="Times New Roman"/>
                <w:color w:val="000000" w:themeColor="text1"/>
                <w:sz w:val="20"/>
                <w:szCs w:val="20"/>
                <w:shd w:val="clear" w:color="auto" w:fill="FAF9F8"/>
              </w:rPr>
              <w:t>optima</w:t>
            </w:r>
            <w:proofErr w:type="spellEnd"/>
            <w:r w:rsidRPr="006338AA">
              <w:rPr>
                <w:rFonts w:ascii="Times New Roman" w:eastAsia="Times New Roman" w:hAnsi="Times New Roman" w:cs="Times New Roman"/>
                <w:color w:val="000000" w:themeColor="text1"/>
                <w:sz w:val="20"/>
                <w:szCs w:val="20"/>
                <w:shd w:val="clear" w:color="auto" w:fill="FAF9F8"/>
              </w:rPr>
              <w:t>l or adequate treatment [O]</w:t>
            </w:r>
          </w:p>
        </w:tc>
        <w:tc>
          <w:tcPr>
            <w:tcW w:w="2448" w:type="dxa"/>
          </w:tcPr>
          <w:p w14:paraId="579C4D7E"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No race-based differences in pain estimates or agreement with treatment were found. However, opioid analgesic treatment for acute pain was more strongly associated with racially concordant v discordant scenarios.</w:t>
            </w:r>
          </w:p>
        </w:tc>
      </w:tr>
      <w:tr w:rsidR="00D120B2" w:rsidRPr="006338AA" w14:paraId="229F4EFA" w14:textId="77777777" w:rsidTr="003B2544">
        <w:tc>
          <w:tcPr>
            <w:tcW w:w="1980" w:type="dxa"/>
          </w:tcPr>
          <w:p w14:paraId="50D010BC"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Hirsh et al., 2020</w:t>
            </w:r>
          </w:p>
          <w:p w14:paraId="591EE7F8"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QAS: </w:t>
            </w:r>
            <w:r>
              <w:rPr>
                <w:rFonts w:ascii="Times New Roman" w:eastAsia="Times New Roman" w:hAnsi="Times New Roman" w:cs="Times New Roman"/>
                <w:color w:val="000000" w:themeColor="text1"/>
                <w:sz w:val="20"/>
                <w:szCs w:val="20"/>
                <w:shd w:val="clear" w:color="auto" w:fill="FAF9F8"/>
              </w:rPr>
              <w:t>8/8</w:t>
            </w:r>
          </w:p>
        </w:tc>
        <w:tc>
          <w:tcPr>
            <w:tcW w:w="3541" w:type="dxa"/>
          </w:tcPr>
          <w:p w14:paraId="11B5EF9C"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Examine how patient race and previous opioid misuse behaviors impact providers’ risk assessments for future prescription opioid-related problems using patient videos and vignettes.</w:t>
            </w:r>
          </w:p>
        </w:tc>
        <w:tc>
          <w:tcPr>
            <w:tcW w:w="1949" w:type="dxa"/>
          </w:tcPr>
          <w:p w14:paraId="0BB5F756"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Prospective lens model design (n=135 physician residents/fellows)</w:t>
            </w:r>
          </w:p>
        </w:tc>
        <w:tc>
          <w:tcPr>
            <w:tcW w:w="2947" w:type="dxa"/>
          </w:tcPr>
          <w:p w14:paraId="5EDE528A"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Race Implicit Association Test</w:t>
            </w:r>
          </w:p>
          <w:p w14:paraId="12117019"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Race/Ethnicity Expectations of Pain Questionnaire</w:t>
            </w:r>
          </w:p>
          <w:p w14:paraId="42061B24"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Risk perceptions (study specific) [O]</w:t>
            </w:r>
          </w:p>
        </w:tc>
        <w:tc>
          <w:tcPr>
            <w:tcW w:w="2448" w:type="dxa"/>
          </w:tcPr>
          <w:p w14:paraId="7F4C066C"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Providers rated Black patients and patients with previous misuse as having greater risk for future misuse/abuse of </w:t>
            </w:r>
            <w:r w:rsidRPr="006338AA">
              <w:rPr>
                <w:rFonts w:ascii="Times New Roman" w:eastAsia="Times New Roman" w:hAnsi="Times New Roman" w:cs="Times New Roman"/>
                <w:color w:val="000000" w:themeColor="text1"/>
                <w:sz w:val="20"/>
                <w:szCs w:val="20"/>
                <w:shd w:val="clear" w:color="auto" w:fill="FAF9F8"/>
              </w:rPr>
              <w:lastRenderedPageBreak/>
              <w:t>prescription opioids; patients with previous misuse were perceived to be at greater risk of addiction; Black patients without previous misuse were perceived to be at greater risk for future adverse events, or diversion when previous misuse was present.</w:t>
            </w:r>
          </w:p>
        </w:tc>
      </w:tr>
      <w:tr w:rsidR="00D120B2" w:rsidRPr="006338AA" w14:paraId="0CE7753F" w14:textId="77777777" w:rsidTr="003B2544">
        <w:tc>
          <w:tcPr>
            <w:tcW w:w="1980" w:type="dxa"/>
          </w:tcPr>
          <w:p w14:paraId="54A59C78"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lastRenderedPageBreak/>
              <w:t>Miller et al., 2021</w:t>
            </w:r>
          </w:p>
          <w:p w14:paraId="707084A7"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QAS: </w:t>
            </w:r>
            <w:r>
              <w:rPr>
                <w:rFonts w:ascii="Times New Roman" w:eastAsia="Times New Roman" w:hAnsi="Times New Roman" w:cs="Times New Roman"/>
                <w:color w:val="000000" w:themeColor="text1"/>
                <w:sz w:val="20"/>
                <w:szCs w:val="20"/>
                <w:shd w:val="clear" w:color="auto" w:fill="FAF9F8"/>
              </w:rPr>
              <w:t>8/8</w:t>
            </w:r>
          </w:p>
        </w:tc>
        <w:tc>
          <w:tcPr>
            <w:tcW w:w="3541" w:type="dxa"/>
          </w:tcPr>
          <w:p w14:paraId="279DEB70"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Examine pain-related injustice and catastrophizing appraisals as candidate mediators of the relationship between baseline pain intensity and 3-month functional outcomes in adolescents with chronic pain.</w:t>
            </w:r>
          </w:p>
        </w:tc>
        <w:tc>
          <w:tcPr>
            <w:tcW w:w="1949" w:type="dxa"/>
          </w:tcPr>
          <w:p w14:paraId="705DE966"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Prospective longitudinal study (n=89 youth with chronic pain)</w:t>
            </w:r>
          </w:p>
        </w:tc>
        <w:tc>
          <w:tcPr>
            <w:tcW w:w="2947" w:type="dxa"/>
          </w:tcPr>
          <w:p w14:paraId="5DCFD35B"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Injustice Experiences Questionnaire</w:t>
            </w:r>
          </w:p>
          <w:p w14:paraId="08EC3A14"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Pain Catastrophizing Scale for Children</w:t>
            </w:r>
          </w:p>
          <w:p w14:paraId="697CD9F2"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Numeric Pain Rating Scale</w:t>
            </w:r>
          </w:p>
          <w:p w14:paraId="75C1FA18"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Functional Disability Inventory [O]</w:t>
            </w:r>
          </w:p>
          <w:p w14:paraId="2DA45B1D"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Pediatric Quality of Life Inventory [O]</w:t>
            </w:r>
          </w:p>
        </w:tc>
        <w:tc>
          <w:tcPr>
            <w:tcW w:w="2448" w:type="dxa"/>
          </w:tcPr>
          <w:p w14:paraId="15482CB2"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Injustice mediated the relationship between pain intensity and 3-month quality of life; </w:t>
            </w:r>
            <w:proofErr w:type="gramStart"/>
            <w:r w:rsidRPr="006338AA">
              <w:rPr>
                <w:rFonts w:ascii="Times New Roman" w:eastAsia="Times New Roman" w:hAnsi="Times New Roman" w:cs="Times New Roman"/>
                <w:color w:val="000000" w:themeColor="text1"/>
                <w:sz w:val="20"/>
                <w:szCs w:val="20"/>
                <w:shd w:val="clear" w:color="auto" w:fill="FAF9F8"/>
              </w:rPr>
              <w:t>specifically</w:t>
            </w:r>
            <w:proofErr w:type="gramEnd"/>
            <w:r w:rsidRPr="006338AA">
              <w:rPr>
                <w:rFonts w:ascii="Times New Roman" w:eastAsia="Times New Roman" w:hAnsi="Times New Roman" w:cs="Times New Roman"/>
                <w:color w:val="000000" w:themeColor="text1"/>
                <w:sz w:val="20"/>
                <w:szCs w:val="20"/>
                <w:shd w:val="clear" w:color="auto" w:fill="FAF9F8"/>
              </w:rPr>
              <w:t xml:space="preserve"> injustice mediated 3-month emotional functioning while catastrophizing mediated 3-month social functioning.</w:t>
            </w:r>
          </w:p>
        </w:tc>
      </w:tr>
      <w:tr w:rsidR="00D120B2" w:rsidRPr="006338AA" w14:paraId="018FBAAA" w14:textId="77777777" w:rsidTr="003B2544">
        <w:tc>
          <w:tcPr>
            <w:tcW w:w="1980" w:type="dxa"/>
          </w:tcPr>
          <w:p w14:paraId="2689976D"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proofErr w:type="spellStart"/>
            <w:r w:rsidRPr="006338AA">
              <w:rPr>
                <w:rFonts w:ascii="Times New Roman" w:eastAsia="Times New Roman" w:hAnsi="Times New Roman" w:cs="Times New Roman"/>
                <w:color w:val="000000" w:themeColor="text1"/>
                <w:sz w:val="20"/>
                <w:szCs w:val="20"/>
                <w:shd w:val="clear" w:color="auto" w:fill="FAF9F8"/>
              </w:rPr>
              <w:t>Morais</w:t>
            </w:r>
            <w:proofErr w:type="spellEnd"/>
            <w:r w:rsidRPr="006338AA">
              <w:rPr>
                <w:rFonts w:ascii="Times New Roman" w:eastAsia="Times New Roman" w:hAnsi="Times New Roman" w:cs="Times New Roman"/>
                <w:color w:val="000000" w:themeColor="text1"/>
                <w:sz w:val="20"/>
                <w:szCs w:val="20"/>
                <w:shd w:val="clear" w:color="auto" w:fill="FAF9F8"/>
              </w:rPr>
              <w:t xml:space="preserve"> et al., 2021</w:t>
            </w:r>
          </w:p>
          <w:p w14:paraId="07830A84"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QAS: </w:t>
            </w:r>
            <w:r>
              <w:rPr>
                <w:rFonts w:ascii="Times New Roman" w:eastAsia="Times New Roman" w:hAnsi="Times New Roman" w:cs="Times New Roman"/>
                <w:color w:val="000000" w:themeColor="text1"/>
                <w:sz w:val="20"/>
                <w:szCs w:val="20"/>
                <w:shd w:val="clear" w:color="auto" w:fill="FAF9F8"/>
              </w:rPr>
              <w:t>8/8</w:t>
            </w:r>
          </w:p>
        </w:tc>
        <w:tc>
          <w:tcPr>
            <w:tcW w:w="3541" w:type="dxa"/>
          </w:tcPr>
          <w:p w14:paraId="49371C3B"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Examine the association between psychological resilience and pain, and the moderating role of race across these relationships in older adults with chronic low back pain</w:t>
            </w:r>
          </w:p>
        </w:tc>
        <w:tc>
          <w:tcPr>
            <w:tcW w:w="1949" w:type="dxa"/>
          </w:tcPr>
          <w:p w14:paraId="6242D8B3"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Secondary analysis; 45 NHW and 15 NHB with chronic low back pain</w:t>
            </w:r>
          </w:p>
        </w:tc>
        <w:tc>
          <w:tcPr>
            <w:tcW w:w="2947" w:type="dxa"/>
          </w:tcPr>
          <w:p w14:paraId="39803FFE"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Gratitude Questionnaire</w:t>
            </w:r>
          </w:p>
          <w:p w14:paraId="0823BB82"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Brief Resilience Scale</w:t>
            </w:r>
          </w:p>
          <w:p w14:paraId="5DDD2199"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PROMIS Emotional Support</w:t>
            </w:r>
          </w:p>
          <w:p w14:paraId="075ECD57"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Short Physical Performance battery (function and movement-evoked pain) [O]</w:t>
            </w:r>
          </w:p>
        </w:tc>
        <w:tc>
          <w:tcPr>
            <w:tcW w:w="2448" w:type="dxa"/>
          </w:tcPr>
          <w:p w14:paraId="5AF84584"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Higher levels of gratitude and trait resilience were protective against movement-evoked pain in NHWs. However, higher level of gratitude in NHBs was associated with lower functional performance.</w:t>
            </w:r>
          </w:p>
        </w:tc>
      </w:tr>
      <w:tr w:rsidR="00D120B2" w:rsidRPr="006338AA" w14:paraId="5DB20267" w14:textId="77777777" w:rsidTr="003B2544">
        <w:tc>
          <w:tcPr>
            <w:tcW w:w="1980" w:type="dxa"/>
          </w:tcPr>
          <w:p w14:paraId="01F8B9D8"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Morrison et al, 2021</w:t>
            </w:r>
          </w:p>
          <w:p w14:paraId="3DFE3BC8"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QAS: </w:t>
            </w:r>
            <w:r>
              <w:rPr>
                <w:rFonts w:ascii="Times New Roman" w:eastAsia="Times New Roman" w:hAnsi="Times New Roman" w:cs="Times New Roman"/>
                <w:color w:val="000000" w:themeColor="text1"/>
                <w:sz w:val="20"/>
                <w:szCs w:val="20"/>
                <w:shd w:val="clear" w:color="auto" w:fill="FAF9F8"/>
              </w:rPr>
              <w:t>7/8</w:t>
            </w:r>
          </w:p>
        </w:tc>
        <w:tc>
          <w:tcPr>
            <w:tcW w:w="3541" w:type="dxa"/>
          </w:tcPr>
          <w:p w14:paraId="5D48425A"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Examine racial/ethnic differences in nonverbal pain behaviors and pain management among residents with self-assessed pain</w:t>
            </w:r>
          </w:p>
        </w:tc>
        <w:tc>
          <w:tcPr>
            <w:tcW w:w="1949" w:type="dxa"/>
          </w:tcPr>
          <w:p w14:paraId="38266E5B"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Retrospective longitudinal; 944,510 newly admitted nursing home residents</w:t>
            </w:r>
          </w:p>
        </w:tc>
        <w:tc>
          <w:tcPr>
            <w:tcW w:w="2947" w:type="dxa"/>
          </w:tcPr>
          <w:p w14:paraId="356475F8"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Documentation of vocal complaints of pain and pain behaviors</w:t>
            </w:r>
          </w:p>
          <w:p w14:paraId="6A0E8DEC"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Pharmacologic pain intervention [O]</w:t>
            </w:r>
          </w:p>
        </w:tc>
        <w:tc>
          <w:tcPr>
            <w:tcW w:w="2448" w:type="dxa"/>
          </w:tcPr>
          <w:p w14:paraId="4B6786FA"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Vocal complaints were most commonly recorded; pain behavior documentation was less frequent among </w:t>
            </w:r>
            <w:proofErr w:type="gramStart"/>
            <w:r w:rsidRPr="006338AA">
              <w:rPr>
                <w:rFonts w:ascii="Times New Roman" w:eastAsia="Times New Roman" w:hAnsi="Times New Roman" w:cs="Times New Roman"/>
                <w:color w:val="000000" w:themeColor="text1"/>
                <w:sz w:val="20"/>
                <w:szCs w:val="20"/>
                <w:shd w:val="clear" w:color="auto" w:fill="FAF9F8"/>
              </w:rPr>
              <w:t>NHB</w:t>
            </w:r>
            <w:proofErr w:type="gramEnd"/>
            <w:r w:rsidRPr="006338AA">
              <w:rPr>
                <w:rFonts w:ascii="Times New Roman" w:eastAsia="Times New Roman" w:hAnsi="Times New Roman" w:cs="Times New Roman"/>
                <w:color w:val="000000" w:themeColor="text1"/>
                <w:sz w:val="20"/>
                <w:szCs w:val="20"/>
                <w:shd w:val="clear" w:color="auto" w:fill="FAF9F8"/>
              </w:rPr>
              <w:t xml:space="preserve"> and Hispanic residents and they were less likely to receive any type of pharmacologic pain intervention than NHWs </w:t>
            </w:r>
          </w:p>
        </w:tc>
      </w:tr>
      <w:tr w:rsidR="00D120B2" w:rsidRPr="006338AA" w14:paraId="7C54C659" w14:textId="77777777" w:rsidTr="003B2544">
        <w:tc>
          <w:tcPr>
            <w:tcW w:w="1980" w:type="dxa"/>
          </w:tcPr>
          <w:p w14:paraId="1113249A"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Penn et al., 2020</w:t>
            </w:r>
          </w:p>
          <w:p w14:paraId="266FF31A"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p>
          <w:p w14:paraId="2FCDE70A"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QAS: 7/8</w:t>
            </w:r>
          </w:p>
        </w:tc>
        <w:tc>
          <w:tcPr>
            <w:tcW w:w="3541" w:type="dxa"/>
          </w:tcPr>
          <w:p w14:paraId="09254620"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lastRenderedPageBreak/>
              <w:t xml:space="preserve">Examine whether perceived injustice helps explain the relationship between </w:t>
            </w:r>
            <w:r w:rsidRPr="006338AA">
              <w:rPr>
                <w:rFonts w:ascii="Times New Roman" w:eastAsia="Times New Roman" w:hAnsi="Times New Roman" w:cs="Times New Roman"/>
                <w:color w:val="000000" w:themeColor="text1"/>
                <w:sz w:val="20"/>
                <w:szCs w:val="20"/>
                <w:shd w:val="clear" w:color="auto" w:fill="FAF9F8"/>
              </w:rPr>
              <w:lastRenderedPageBreak/>
              <w:t>chronic pain stigma and movement-evoked pain severity among patient with chronic low back pain</w:t>
            </w:r>
          </w:p>
        </w:tc>
        <w:tc>
          <w:tcPr>
            <w:tcW w:w="1949" w:type="dxa"/>
          </w:tcPr>
          <w:p w14:paraId="75FFE4C8"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lastRenderedPageBreak/>
              <w:t xml:space="preserve">Prospective </w:t>
            </w:r>
            <w:proofErr w:type="gramStart"/>
            <w:r w:rsidRPr="006338AA">
              <w:rPr>
                <w:rFonts w:ascii="Times New Roman" w:eastAsia="Times New Roman" w:hAnsi="Times New Roman" w:cs="Times New Roman"/>
                <w:color w:val="000000" w:themeColor="text1"/>
                <w:sz w:val="20"/>
                <w:szCs w:val="20"/>
                <w:shd w:val="clear" w:color="auto" w:fill="FAF9F8"/>
              </w:rPr>
              <w:t>cross sectional</w:t>
            </w:r>
            <w:proofErr w:type="gramEnd"/>
            <w:r w:rsidRPr="006338AA">
              <w:rPr>
                <w:rFonts w:ascii="Times New Roman" w:eastAsia="Times New Roman" w:hAnsi="Times New Roman" w:cs="Times New Roman"/>
                <w:color w:val="000000" w:themeColor="text1"/>
                <w:sz w:val="20"/>
                <w:szCs w:val="20"/>
                <w:shd w:val="clear" w:color="auto" w:fill="FAF9F8"/>
              </w:rPr>
              <w:t xml:space="preserve"> study of </w:t>
            </w:r>
            <w:r w:rsidRPr="006338AA">
              <w:rPr>
                <w:rFonts w:ascii="Times New Roman" w:eastAsia="Times New Roman" w:hAnsi="Times New Roman" w:cs="Times New Roman"/>
                <w:color w:val="000000" w:themeColor="text1"/>
                <w:sz w:val="20"/>
                <w:szCs w:val="20"/>
                <w:shd w:val="clear" w:color="auto" w:fill="FAF9F8"/>
              </w:rPr>
              <w:lastRenderedPageBreak/>
              <w:t xml:space="preserve">105 patients with chronic low back pain </w:t>
            </w:r>
          </w:p>
        </w:tc>
        <w:tc>
          <w:tcPr>
            <w:tcW w:w="2947" w:type="dxa"/>
          </w:tcPr>
          <w:p w14:paraId="74F8BE78"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lastRenderedPageBreak/>
              <w:t>Internalized Stigma of Chronic Pain Scale</w:t>
            </w:r>
          </w:p>
          <w:p w14:paraId="05AFFE81"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lastRenderedPageBreak/>
              <w:t>CES-D</w:t>
            </w:r>
          </w:p>
          <w:p w14:paraId="4BC3468C"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Injustice Experience Questionnaire</w:t>
            </w:r>
          </w:p>
          <w:p w14:paraId="1D763EBB"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Short Physical Performance Battery</w:t>
            </w:r>
          </w:p>
          <w:p w14:paraId="5C51458D"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Numeric rating scale (movement-evoked pain) [O]</w:t>
            </w:r>
          </w:p>
        </w:tc>
        <w:tc>
          <w:tcPr>
            <w:tcW w:w="2448" w:type="dxa"/>
          </w:tcPr>
          <w:p w14:paraId="34E62636"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lastRenderedPageBreak/>
              <w:t xml:space="preserve">Perceived injustice significantly mediated the </w:t>
            </w:r>
            <w:r w:rsidRPr="006338AA">
              <w:rPr>
                <w:rFonts w:ascii="Times New Roman" w:eastAsia="Times New Roman" w:hAnsi="Times New Roman" w:cs="Times New Roman"/>
                <w:color w:val="000000" w:themeColor="text1"/>
                <w:sz w:val="20"/>
                <w:szCs w:val="20"/>
                <w:shd w:val="clear" w:color="auto" w:fill="FAF9F8"/>
              </w:rPr>
              <w:lastRenderedPageBreak/>
              <w:t>association between chronic pain stigma and chronic low back pain severity and physical function. Greater chronic pain stigma was associated with greater perceived injustice and greater movement-evoked pain severity.</w:t>
            </w:r>
          </w:p>
        </w:tc>
      </w:tr>
      <w:tr w:rsidR="00D120B2" w:rsidRPr="006338AA" w14:paraId="2C4DD28D" w14:textId="77777777" w:rsidTr="003B2544">
        <w:tc>
          <w:tcPr>
            <w:tcW w:w="1980" w:type="dxa"/>
          </w:tcPr>
          <w:p w14:paraId="5B4A3147"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lastRenderedPageBreak/>
              <w:t>Terry et al., 2020</w:t>
            </w:r>
          </w:p>
          <w:p w14:paraId="48514ED4"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QAS: 5/8</w:t>
            </w:r>
          </w:p>
        </w:tc>
        <w:tc>
          <w:tcPr>
            <w:tcW w:w="3541" w:type="dxa"/>
          </w:tcPr>
          <w:p w14:paraId="7249F347"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Examine the associations between everyday experiences of discrimination and clinical pain, </w:t>
            </w:r>
            <w:proofErr w:type="gramStart"/>
            <w:r w:rsidRPr="006338AA">
              <w:rPr>
                <w:rFonts w:ascii="Times New Roman" w:eastAsia="Times New Roman" w:hAnsi="Times New Roman" w:cs="Times New Roman"/>
                <w:color w:val="000000" w:themeColor="text1"/>
                <w:sz w:val="20"/>
                <w:szCs w:val="20"/>
                <w:shd w:val="clear" w:color="auto" w:fill="FAF9F8"/>
              </w:rPr>
              <w:t>disability</w:t>
            </w:r>
            <w:proofErr w:type="gramEnd"/>
            <w:r w:rsidRPr="006338AA">
              <w:rPr>
                <w:rFonts w:ascii="Times New Roman" w:eastAsia="Times New Roman" w:hAnsi="Times New Roman" w:cs="Times New Roman"/>
                <w:color w:val="000000" w:themeColor="text1"/>
                <w:sz w:val="20"/>
                <w:szCs w:val="20"/>
                <w:shd w:val="clear" w:color="auto" w:fill="FAF9F8"/>
              </w:rPr>
              <w:t xml:space="preserve"> and functional performance among NHB and NHW persons with or at risk of knee osteoarthritis</w:t>
            </w:r>
          </w:p>
        </w:tc>
        <w:tc>
          <w:tcPr>
            <w:tcW w:w="1949" w:type="dxa"/>
          </w:tcPr>
          <w:p w14:paraId="1A06E9F3"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Prospective cross-sectional; 188 community-dwelling adults with unilateral or bilateral knee pain</w:t>
            </w:r>
          </w:p>
        </w:tc>
        <w:tc>
          <w:tcPr>
            <w:tcW w:w="2947" w:type="dxa"/>
          </w:tcPr>
          <w:p w14:paraId="1649CC32"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Experiences of Discrimination </w:t>
            </w:r>
          </w:p>
          <w:p w14:paraId="282B677E"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Perceived Stress Scale</w:t>
            </w:r>
          </w:p>
          <w:p w14:paraId="242E11A2"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Coping Strategies Questionnaire – Revised</w:t>
            </w:r>
          </w:p>
          <w:p w14:paraId="16674AEC"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Pain Catastrophizing subscale</w:t>
            </w:r>
          </w:p>
          <w:p w14:paraId="13B1F5C3"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Western Ontario and McMaster Universities Osteoarthritis Index [O]</w:t>
            </w:r>
          </w:p>
          <w:p w14:paraId="2D2DEBE5"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Graded Chronic Pain Scale [O] Short Physical Performance Battery [O]</w:t>
            </w:r>
          </w:p>
        </w:tc>
        <w:tc>
          <w:tcPr>
            <w:tcW w:w="2448" w:type="dxa"/>
          </w:tcPr>
          <w:p w14:paraId="55BF708E"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NHB persons reported experiencing significantly higher levels of discrimination, greater pain catastrophizing, higher clinical pain and disability compared to NHW. Perceived stress and pain catastrophizing mediated the relationship between discrimination and outcome variables in women. </w:t>
            </w:r>
          </w:p>
        </w:tc>
      </w:tr>
      <w:tr w:rsidR="00D120B2" w:rsidRPr="006338AA" w14:paraId="4353156C" w14:textId="77777777" w:rsidTr="003B2544">
        <w:tc>
          <w:tcPr>
            <w:tcW w:w="1980" w:type="dxa"/>
          </w:tcPr>
          <w:p w14:paraId="40933254"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proofErr w:type="spellStart"/>
            <w:r w:rsidRPr="006338AA">
              <w:rPr>
                <w:rFonts w:ascii="Times New Roman" w:eastAsia="Times New Roman" w:hAnsi="Times New Roman" w:cs="Times New Roman"/>
                <w:color w:val="000000" w:themeColor="text1"/>
                <w:sz w:val="20"/>
                <w:szCs w:val="20"/>
                <w:shd w:val="clear" w:color="auto" w:fill="FAF9F8"/>
              </w:rPr>
              <w:t>Trost</w:t>
            </w:r>
            <w:proofErr w:type="spellEnd"/>
            <w:r w:rsidRPr="006338AA">
              <w:rPr>
                <w:rFonts w:ascii="Times New Roman" w:eastAsia="Times New Roman" w:hAnsi="Times New Roman" w:cs="Times New Roman"/>
                <w:color w:val="000000" w:themeColor="text1"/>
                <w:sz w:val="20"/>
                <w:szCs w:val="20"/>
                <w:shd w:val="clear" w:color="auto" w:fill="FAF9F8"/>
              </w:rPr>
              <w:t xml:space="preserve"> et al., 2019</w:t>
            </w:r>
          </w:p>
          <w:p w14:paraId="69FEA8D0"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QAS: 6/8</w:t>
            </w:r>
          </w:p>
        </w:tc>
        <w:tc>
          <w:tcPr>
            <w:tcW w:w="3541" w:type="dxa"/>
          </w:tcPr>
          <w:p w14:paraId="699F2DC5"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Examine the association between perceived injustice and pain, </w:t>
            </w:r>
            <w:proofErr w:type="gramStart"/>
            <w:r w:rsidRPr="006338AA">
              <w:rPr>
                <w:rFonts w:ascii="Times New Roman" w:eastAsia="Times New Roman" w:hAnsi="Times New Roman" w:cs="Times New Roman"/>
                <w:color w:val="000000" w:themeColor="text1"/>
                <w:sz w:val="20"/>
                <w:szCs w:val="20"/>
                <w:shd w:val="clear" w:color="auto" w:fill="FAF9F8"/>
              </w:rPr>
              <w:t>disability</w:t>
            </w:r>
            <w:proofErr w:type="gramEnd"/>
            <w:r w:rsidRPr="006338AA">
              <w:rPr>
                <w:rFonts w:ascii="Times New Roman" w:eastAsia="Times New Roman" w:hAnsi="Times New Roman" w:cs="Times New Roman"/>
                <w:color w:val="000000" w:themeColor="text1"/>
                <w:sz w:val="20"/>
                <w:szCs w:val="20"/>
                <w:shd w:val="clear" w:color="auto" w:fill="FAF9F8"/>
              </w:rPr>
              <w:t xml:space="preserve"> and depression in a diverse community sample of patients with chronic low back pain.</w:t>
            </w:r>
          </w:p>
        </w:tc>
        <w:tc>
          <w:tcPr>
            <w:tcW w:w="1949" w:type="dxa"/>
          </w:tcPr>
          <w:p w14:paraId="1AABC239"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Prospective cross sectional; 154 community-dwelling adults with chronic low back pain</w:t>
            </w:r>
          </w:p>
        </w:tc>
        <w:tc>
          <w:tcPr>
            <w:tcW w:w="2947" w:type="dxa"/>
          </w:tcPr>
          <w:p w14:paraId="4A46CE83"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McGill Pain Questionnaire – short form [O]</w:t>
            </w:r>
          </w:p>
          <w:p w14:paraId="196D4E36"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Roland Morris Disability Questionnaire [O]</w:t>
            </w:r>
          </w:p>
          <w:p w14:paraId="115E2032"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Pain Disability Index [O]</w:t>
            </w:r>
          </w:p>
          <w:p w14:paraId="6305E8F1"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PHQ-9 [O]</w:t>
            </w:r>
          </w:p>
          <w:p w14:paraId="74C64A07"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Injustice Experiences Questionnaire</w:t>
            </w:r>
          </w:p>
          <w:p w14:paraId="7612DEA2"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Pain Catastrophizing Scale</w:t>
            </w:r>
          </w:p>
        </w:tc>
        <w:tc>
          <w:tcPr>
            <w:tcW w:w="2448" w:type="dxa"/>
          </w:tcPr>
          <w:p w14:paraId="4CF3E2DD"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Perceived injustice predicted worse pain outcomes with effects partially mediated by anger. NHB participants reported higher perceived injustice, depression, and pain-related disability than Hispanics and NHW.</w:t>
            </w:r>
          </w:p>
        </w:tc>
      </w:tr>
      <w:tr w:rsidR="00D120B2" w:rsidRPr="006338AA" w14:paraId="448F65D5" w14:textId="77777777" w:rsidTr="003B2544">
        <w:tc>
          <w:tcPr>
            <w:tcW w:w="1980" w:type="dxa"/>
          </w:tcPr>
          <w:p w14:paraId="6569A19B"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proofErr w:type="spellStart"/>
            <w:r w:rsidRPr="006338AA">
              <w:rPr>
                <w:rFonts w:ascii="Times New Roman" w:eastAsia="Times New Roman" w:hAnsi="Times New Roman" w:cs="Times New Roman"/>
                <w:color w:val="000000" w:themeColor="text1"/>
                <w:sz w:val="20"/>
                <w:szCs w:val="20"/>
                <w:shd w:val="clear" w:color="auto" w:fill="FAF9F8"/>
              </w:rPr>
              <w:t>Ziadni</w:t>
            </w:r>
            <w:proofErr w:type="spellEnd"/>
            <w:r w:rsidRPr="006338AA">
              <w:rPr>
                <w:rFonts w:ascii="Times New Roman" w:eastAsia="Times New Roman" w:hAnsi="Times New Roman" w:cs="Times New Roman"/>
                <w:color w:val="000000" w:themeColor="text1"/>
                <w:sz w:val="20"/>
                <w:szCs w:val="20"/>
                <w:shd w:val="clear" w:color="auto" w:fill="FAF9F8"/>
              </w:rPr>
              <w:t xml:space="preserve"> et al., 2020</w:t>
            </w:r>
          </w:p>
          <w:p w14:paraId="20699B31" w14:textId="77777777" w:rsidR="00D120B2" w:rsidRPr="006338AA" w:rsidRDefault="00D120B2" w:rsidP="003B2544">
            <w:pPr>
              <w:spacing w:line="480" w:lineRule="auto"/>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QAS: 6/8</w:t>
            </w:r>
          </w:p>
        </w:tc>
        <w:tc>
          <w:tcPr>
            <w:tcW w:w="3541" w:type="dxa"/>
          </w:tcPr>
          <w:p w14:paraId="0E735F26"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Examine the relationship between past experiences of racial discrimination and pain-related outcomes (disability and depression).</w:t>
            </w:r>
          </w:p>
        </w:tc>
        <w:tc>
          <w:tcPr>
            <w:tcW w:w="1949" w:type="dxa"/>
          </w:tcPr>
          <w:p w14:paraId="7B15FF0E"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Prospective, cross-sectional; 137 individuals with chronic low back pain</w:t>
            </w:r>
          </w:p>
        </w:tc>
        <w:tc>
          <w:tcPr>
            <w:tcW w:w="2947" w:type="dxa"/>
          </w:tcPr>
          <w:p w14:paraId="15E6BC84"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Brief Perceived Ethnic Discrimination Questionnaire-Community Version</w:t>
            </w:r>
          </w:p>
          <w:p w14:paraId="4FDAD451"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Pain Catastrophizing Scale</w:t>
            </w:r>
          </w:p>
          <w:p w14:paraId="19100264"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Injustice Experience Questionnaire</w:t>
            </w:r>
          </w:p>
          <w:p w14:paraId="16387D70"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 xml:space="preserve">Roland Morris Disability </w:t>
            </w:r>
          </w:p>
          <w:p w14:paraId="1030F3A1"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Questionnaire [O]</w:t>
            </w:r>
          </w:p>
          <w:p w14:paraId="40FF14F8"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lastRenderedPageBreak/>
              <w:t>PHQ-9 [O]</w:t>
            </w:r>
          </w:p>
          <w:p w14:paraId="14D451C0"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t>Pain Rating Index of the MPQ-SF [O]</w:t>
            </w:r>
          </w:p>
          <w:p w14:paraId="3050FC8E"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p>
        </w:tc>
        <w:tc>
          <w:tcPr>
            <w:tcW w:w="2448" w:type="dxa"/>
          </w:tcPr>
          <w:p w14:paraId="2DF5AA34" w14:textId="77777777" w:rsidR="00D120B2" w:rsidRPr="006338AA" w:rsidRDefault="00D120B2" w:rsidP="003B2544">
            <w:pPr>
              <w:rPr>
                <w:rFonts w:ascii="Times New Roman" w:eastAsia="Times New Roman" w:hAnsi="Times New Roman" w:cs="Times New Roman"/>
                <w:color w:val="000000" w:themeColor="text1"/>
                <w:sz w:val="20"/>
                <w:szCs w:val="20"/>
                <w:shd w:val="clear" w:color="auto" w:fill="FAF9F8"/>
              </w:rPr>
            </w:pPr>
            <w:r w:rsidRPr="006338AA">
              <w:rPr>
                <w:rFonts w:ascii="Times New Roman" w:eastAsia="Times New Roman" w:hAnsi="Times New Roman" w:cs="Times New Roman"/>
                <w:color w:val="000000" w:themeColor="text1"/>
                <w:sz w:val="20"/>
                <w:szCs w:val="20"/>
                <w:shd w:val="clear" w:color="auto" w:fill="FAF9F8"/>
              </w:rPr>
              <w:lastRenderedPageBreak/>
              <w:t xml:space="preserve">Prior discriminatory experiences were positively associated with disability and depression. Pain-related appraisals of injustice mediated the relationship; discrimination and perceived injustice </w:t>
            </w:r>
            <w:r w:rsidRPr="006338AA">
              <w:rPr>
                <w:rFonts w:ascii="Times New Roman" w:eastAsia="Times New Roman" w:hAnsi="Times New Roman" w:cs="Times New Roman"/>
                <w:color w:val="000000" w:themeColor="text1"/>
                <w:sz w:val="20"/>
                <w:szCs w:val="20"/>
                <w:shd w:val="clear" w:color="auto" w:fill="FAF9F8"/>
              </w:rPr>
              <w:lastRenderedPageBreak/>
              <w:t xml:space="preserve">were significantly stronger in </w:t>
            </w:r>
            <w:proofErr w:type="gramStart"/>
            <w:r w:rsidRPr="006338AA">
              <w:rPr>
                <w:rFonts w:ascii="Times New Roman" w:eastAsia="Times New Roman" w:hAnsi="Times New Roman" w:cs="Times New Roman"/>
                <w:color w:val="000000" w:themeColor="text1"/>
                <w:sz w:val="20"/>
                <w:szCs w:val="20"/>
                <w:shd w:val="clear" w:color="auto" w:fill="FAF9F8"/>
              </w:rPr>
              <w:t>NHB</w:t>
            </w:r>
            <w:proofErr w:type="gramEnd"/>
            <w:r w:rsidRPr="006338AA">
              <w:rPr>
                <w:rFonts w:ascii="Times New Roman" w:eastAsia="Times New Roman" w:hAnsi="Times New Roman" w:cs="Times New Roman"/>
                <w:color w:val="000000" w:themeColor="text1"/>
                <w:sz w:val="20"/>
                <w:szCs w:val="20"/>
                <w:shd w:val="clear" w:color="auto" w:fill="FAF9F8"/>
              </w:rPr>
              <w:t xml:space="preserve"> and Hispanic individuals compared to NHW.</w:t>
            </w:r>
          </w:p>
        </w:tc>
      </w:tr>
    </w:tbl>
    <w:p w14:paraId="4C426728" w14:textId="77777777" w:rsidR="00D120B2" w:rsidRPr="006338AA" w:rsidRDefault="00D120B2" w:rsidP="00D120B2">
      <w:pPr>
        <w:spacing w:line="480" w:lineRule="auto"/>
        <w:ind w:left="720" w:hanging="720"/>
        <w:rPr>
          <w:rFonts w:ascii="Times New Roman" w:eastAsia="Times New Roman" w:hAnsi="Times New Roman" w:cs="Times New Roman"/>
          <w:b/>
          <w:color w:val="000000" w:themeColor="text1"/>
          <w:shd w:val="clear" w:color="auto" w:fill="FAF9F8"/>
        </w:rPr>
      </w:pPr>
      <w:r w:rsidRPr="006338AA">
        <w:rPr>
          <w:rFonts w:ascii="Times New Roman" w:eastAsia="Times New Roman" w:hAnsi="Times New Roman" w:cs="Times New Roman"/>
          <w:b/>
          <w:color w:val="000000" w:themeColor="text1"/>
          <w:shd w:val="clear" w:color="auto" w:fill="FAF9F8"/>
        </w:rPr>
        <w:lastRenderedPageBreak/>
        <w:t xml:space="preserve">  Abbreviations:</w:t>
      </w:r>
      <w:r w:rsidRPr="006338AA">
        <w:rPr>
          <w:rFonts w:ascii="Times New Roman" w:eastAsia="Times New Roman" w:hAnsi="Times New Roman" w:cs="Times New Roman"/>
          <w:b/>
          <w:color w:val="000000" w:themeColor="text1"/>
          <w:sz w:val="20"/>
          <w:szCs w:val="20"/>
          <w:shd w:val="clear" w:color="auto" w:fill="FAF9F8"/>
        </w:rPr>
        <w:t xml:space="preserve"> NHB = non-Hispanic Black; NHW = non-Hispanic White; [O]=Outcome variable; QAS=Quality assessment score</w:t>
      </w:r>
    </w:p>
    <w:p w14:paraId="2A7C4E03" w14:textId="77777777" w:rsidR="00D120B2" w:rsidRPr="006338AA" w:rsidRDefault="00D120B2" w:rsidP="00D120B2">
      <w:pPr>
        <w:rPr>
          <w:rFonts w:ascii="Times New Roman" w:eastAsia="Times New Roman" w:hAnsi="Times New Roman" w:cs="Times New Roman"/>
          <w:color w:val="000000" w:themeColor="text1"/>
        </w:rPr>
      </w:pPr>
    </w:p>
    <w:p w14:paraId="7DC992D1" w14:textId="77777777" w:rsidR="00D120B2" w:rsidRPr="006338AA" w:rsidRDefault="00D120B2" w:rsidP="00D120B2">
      <w:pPr>
        <w:rPr>
          <w:rFonts w:ascii="Times New Roman" w:eastAsia="Times New Roman" w:hAnsi="Times New Roman" w:cs="Times New Roman"/>
          <w:b/>
          <w:color w:val="000000" w:themeColor="text1"/>
        </w:rPr>
      </w:pPr>
      <w:r w:rsidRPr="006338AA">
        <w:rPr>
          <w:rFonts w:ascii="Times New Roman" w:eastAsia="Times New Roman" w:hAnsi="Times New Roman" w:cs="Times New Roman"/>
          <w:b/>
          <w:color w:val="000000" w:themeColor="text1"/>
        </w:rPr>
        <w:t>References:</w:t>
      </w:r>
    </w:p>
    <w:p w14:paraId="391251F0" w14:textId="77777777" w:rsidR="00D120B2" w:rsidRPr="006338AA" w:rsidRDefault="00D120B2" w:rsidP="00D120B2">
      <w:pPr>
        <w:rPr>
          <w:rFonts w:ascii="Times New Roman" w:eastAsia="Times New Roman" w:hAnsi="Times New Roman" w:cs="Times New Roman"/>
          <w:b/>
          <w:color w:val="000000" w:themeColor="text1"/>
        </w:rPr>
      </w:pPr>
    </w:p>
    <w:p w14:paraId="0EDE4154" w14:textId="77777777" w:rsidR="00D120B2" w:rsidRPr="006338AA" w:rsidRDefault="00D120B2" w:rsidP="00D120B2">
      <w:pPr>
        <w:rPr>
          <w:rFonts w:ascii="Times New Roman" w:eastAsia="Times New Roman" w:hAnsi="Times New Roman" w:cs="Times New Roman"/>
          <w:color w:val="000000" w:themeColor="text1"/>
        </w:rPr>
      </w:pPr>
      <w:proofErr w:type="spellStart"/>
      <w:r w:rsidRPr="006338AA">
        <w:rPr>
          <w:rFonts w:ascii="Times New Roman" w:eastAsia="Times New Roman" w:hAnsi="Times New Roman" w:cs="Times New Roman"/>
          <w:color w:val="000000" w:themeColor="text1"/>
        </w:rPr>
        <w:t>Anastas</w:t>
      </w:r>
      <w:proofErr w:type="spellEnd"/>
      <w:r w:rsidRPr="006338AA">
        <w:rPr>
          <w:rFonts w:ascii="Times New Roman" w:eastAsia="Times New Roman" w:hAnsi="Times New Roman" w:cs="Times New Roman"/>
          <w:color w:val="000000" w:themeColor="text1"/>
        </w:rPr>
        <w:t xml:space="preserve">, T. M., Miller, M. M., Hollingshead, N. A., Stewart, J., Rand, K. L., &amp; Hirsch, A. T. (2020). The unique and interactive effects of patient race, patient socioeconomic status, and provider attitudes on chronic pain care decisions. </w:t>
      </w:r>
      <w:r w:rsidRPr="006338AA">
        <w:rPr>
          <w:rFonts w:ascii="Times New Roman" w:eastAsia="Times New Roman" w:hAnsi="Times New Roman" w:cs="Times New Roman"/>
          <w:i/>
          <w:color w:val="000000" w:themeColor="text1"/>
        </w:rPr>
        <w:t>Annals of Behavioral Medicine, 54</w:t>
      </w:r>
      <w:r w:rsidRPr="006338AA">
        <w:rPr>
          <w:rFonts w:ascii="Times New Roman" w:eastAsia="Times New Roman" w:hAnsi="Times New Roman" w:cs="Times New Roman"/>
          <w:color w:val="000000" w:themeColor="text1"/>
        </w:rPr>
        <w:t xml:space="preserve">, 771-782. </w:t>
      </w:r>
      <w:proofErr w:type="spellStart"/>
      <w:r w:rsidRPr="006338AA">
        <w:rPr>
          <w:rFonts w:ascii="Times New Roman" w:eastAsia="Times New Roman" w:hAnsi="Times New Roman" w:cs="Times New Roman"/>
          <w:b/>
          <w:color w:val="000000" w:themeColor="text1"/>
        </w:rPr>
        <w:t>doi</w:t>
      </w:r>
      <w:proofErr w:type="spellEnd"/>
      <w:r w:rsidRPr="006338AA">
        <w:rPr>
          <w:rFonts w:ascii="Times New Roman" w:eastAsia="Times New Roman" w:hAnsi="Times New Roman" w:cs="Times New Roman"/>
          <w:b/>
          <w:color w:val="000000" w:themeColor="text1"/>
        </w:rPr>
        <w:t>: 10.1093/</w:t>
      </w:r>
      <w:proofErr w:type="spellStart"/>
      <w:r w:rsidRPr="006338AA">
        <w:rPr>
          <w:rFonts w:ascii="Times New Roman" w:eastAsia="Times New Roman" w:hAnsi="Times New Roman" w:cs="Times New Roman"/>
          <w:b/>
          <w:color w:val="000000" w:themeColor="text1"/>
        </w:rPr>
        <w:t>abm</w:t>
      </w:r>
      <w:proofErr w:type="spellEnd"/>
      <w:r w:rsidRPr="006338AA">
        <w:rPr>
          <w:rFonts w:ascii="Times New Roman" w:eastAsia="Times New Roman" w:hAnsi="Times New Roman" w:cs="Times New Roman"/>
          <w:b/>
          <w:color w:val="000000" w:themeColor="text1"/>
        </w:rPr>
        <w:t>/kaaa016</w:t>
      </w:r>
    </w:p>
    <w:p w14:paraId="7F7CDE85" w14:textId="77777777" w:rsidR="00D120B2" w:rsidRPr="006338AA" w:rsidRDefault="00D120B2" w:rsidP="00D120B2">
      <w:pPr>
        <w:rPr>
          <w:rFonts w:ascii="Times New Roman" w:eastAsia="Times New Roman" w:hAnsi="Times New Roman" w:cs="Times New Roman"/>
          <w:color w:val="000000" w:themeColor="text1"/>
        </w:rPr>
      </w:pPr>
    </w:p>
    <w:p w14:paraId="74719E8E" w14:textId="77777777" w:rsidR="00D120B2" w:rsidRPr="006338AA" w:rsidRDefault="00D120B2" w:rsidP="00D120B2">
      <w:pPr>
        <w:rPr>
          <w:rFonts w:ascii="Times New Roman" w:eastAsia="Times New Roman" w:hAnsi="Times New Roman" w:cs="Times New Roman"/>
          <w:color w:val="000000" w:themeColor="text1"/>
        </w:rPr>
      </w:pPr>
      <w:r w:rsidRPr="006338AA">
        <w:rPr>
          <w:rFonts w:ascii="Times New Roman" w:eastAsia="Times New Roman" w:hAnsi="Times New Roman" w:cs="Times New Roman"/>
          <w:color w:val="000000" w:themeColor="text1"/>
        </w:rPr>
        <w:t xml:space="preserve">Anderson, S. R., </w:t>
      </w:r>
      <w:proofErr w:type="spellStart"/>
      <w:r w:rsidRPr="006338AA">
        <w:rPr>
          <w:rFonts w:ascii="Times New Roman" w:eastAsia="Times New Roman" w:hAnsi="Times New Roman" w:cs="Times New Roman"/>
          <w:color w:val="000000" w:themeColor="text1"/>
        </w:rPr>
        <w:t>Gianola</w:t>
      </w:r>
      <w:proofErr w:type="spellEnd"/>
      <w:r w:rsidRPr="006338AA">
        <w:rPr>
          <w:rFonts w:ascii="Times New Roman" w:eastAsia="Times New Roman" w:hAnsi="Times New Roman" w:cs="Times New Roman"/>
          <w:color w:val="000000" w:themeColor="text1"/>
        </w:rPr>
        <w:t xml:space="preserve">, M., Perry, J. M., &amp; Reynolds </w:t>
      </w:r>
      <w:proofErr w:type="spellStart"/>
      <w:r w:rsidRPr="006338AA">
        <w:rPr>
          <w:rFonts w:ascii="Times New Roman" w:eastAsia="Times New Roman" w:hAnsi="Times New Roman" w:cs="Times New Roman"/>
          <w:color w:val="000000" w:themeColor="text1"/>
        </w:rPr>
        <w:t>Losin</w:t>
      </w:r>
      <w:proofErr w:type="spellEnd"/>
      <w:r w:rsidRPr="006338AA">
        <w:rPr>
          <w:rFonts w:ascii="Times New Roman" w:eastAsia="Times New Roman" w:hAnsi="Times New Roman" w:cs="Times New Roman"/>
          <w:color w:val="000000" w:themeColor="text1"/>
        </w:rPr>
        <w:t xml:space="preserve">, E. A. (2020). Clinician-patient racial/ethnic concordance influences racial/ethnic minority pain: Evidence from simulated clinical interactions. </w:t>
      </w:r>
      <w:r w:rsidRPr="006338AA">
        <w:rPr>
          <w:rFonts w:ascii="Times New Roman" w:eastAsia="Times New Roman" w:hAnsi="Times New Roman" w:cs="Times New Roman"/>
          <w:i/>
          <w:color w:val="000000" w:themeColor="text1"/>
        </w:rPr>
        <w:t>Pain Medicine, 21</w:t>
      </w:r>
      <w:r w:rsidRPr="006338AA">
        <w:rPr>
          <w:rFonts w:ascii="Times New Roman" w:eastAsia="Times New Roman" w:hAnsi="Times New Roman" w:cs="Times New Roman"/>
          <w:color w:val="000000" w:themeColor="text1"/>
        </w:rPr>
        <w:t xml:space="preserve">(11), 3109-3125. </w:t>
      </w:r>
      <w:r w:rsidRPr="006338AA">
        <w:rPr>
          <w:rFonts w:ascii="Times New Roman" w:eastAsia="Times New Roman" w:hAnsi="Times New Roman" w:cs="Times New Roman"/>
          <w:b/>
          <w:color w:val="000000" w:themeColor="text1"/>
        </w:rPr>
        <w:t>doi:10.1093/pm/pnaa258</w:t>
      </w:r>
    </w:p>
    <w:p w14:paraId="45DCB2BC" w14:textId="77777777" w:rsidR="00D120B2" w:rsidRPr="006338AA" w:rsidRDefault="00D120B2" w:rsidP="00D120B2">
      <w:pPr>
        <w:rPr>
          <w:rFonts w:ascii="Times New Roman" w:eastAsia="Times New Roman" w:hAnsi="Times New Roman" w:cs="Times New Roman"/>
          <w:color w:val="000000" w:themeColor="text1"/>
        </w:rPr>
      </w:pPr>
    </w:p>
    <w:p w14:paraId="3EC1A798" w14:textId="77777777" w:rsidR="00D120B2" w:rsidRPr="006338AA" w:rsidRDefault="00D120B2" w:rsidP="00D120B2">
      <w:pPr>
        <w:rPr>
          <w:rFonts w:ascii="Times New Roman" w:eastAsia="Times New Roman" w:hAnsi="Times New Roman" w:cs="Times New Roman"/>
          <w:b/>
          <w:color w:val="000000" w:themeColor="text1"/>
        </w:rPr>
      </w:pPr>
      <w:r w:rsidRPr="006338AA">
        <w:rPr>
          <w:rFonts w:ascii="Times New Roman" w:eastAsia="Times New Roman" w:hAnsi="Times New Roman" w:cs="Times New Roman"/>
          <w:color w:val="000000" w:themeColor="text1"/>
        </w:rPr>
        <w:t xml:space="preserve">Dugan, S. A., Lewis, T. T., Everson-Rose, S. A., Jacobs, E. A., Harlow, S. D., &amp; Janssen, I. (2017). Chronic discrimination and bodily pain in a multi-ethnic cohort of midlife women in the Study of Women’s Health Across the Nation. </w:t>
      </w:r>
      <w:r w:rsidRPr="006338AA">
        <w:rPr>
          <w:rFonts w:ascii="Times New Roman" w:eastAsia="Times New Roman" w:hAnsi="Times New Roman" w:cs="Times New Roman"/>
          <w:i/>
          <w:color w:val="000000" w:themeColor="text1"/>
        </w:rPr>
        <w:t>Pain, 158</w:t>
      </w:r>
      <w:r w:rsidRPr="006338AA">
        <w:rPr>
          <w:rFonts w:ascii="Times New Roman" w:eastAsia="Times New Roman" w:hAnsi="Times New Roman" w:cs="Times New Roman"/>
          <w:color w:val="000000" w:themeColor="text1"/>
        </w:rPr>
        <w:t xml:space="preserve">(9), 1656-1665. </w:t>
      </w:r>
      <w:proofErr w:type="gramStart"/>
      <w:r w:rsidRPr="006338AA">
        <w:rPr>
          <w:rFonts w:ascii="Times New Roman" w:eastAsia="Times New Roman" w:hAnsi="Times New Roman" w:cs="Times New Roman"/>
          <w:b/>
          <w:color w:val="000000" w:themeColor="text1"/>
        </w:rPr>
        <w:t>doi:10.1097/j.pain</w:t>
      </w:r>
      <w:proofErr w:type="gramEnd"/>
      <w:r w:rsidRPr="006338AA">
        <w:rPr>
          <w:rFonts w:ascii="Times New Roman" w:eastAsia="Times New Roman" w:hAnsi="Times New Roman" w:cs="Times New Roman"/>
          <w:b/>
          <w:color w:val="000000" w:themeColor="text1"/>
        </w:rPr>
        <w:t>.0000000000000957</w:t>
      </w:r>
    </w:p>
    <w:p w14:paraId="26474F22" w14:textId="77777777" w:rsidR="00D120B2" w:rsidRPr="006338AA" w:rsidRDefault="00D120B2" w:rsidP="00D120B2">
      <w:pPr>
        <w:rPr>
          <w:rFonts w:ascii="Times New Roman" w:eastAsia="Times New Roman" w:hAnsi="Times New Roman" w:cs="Times New Roman"/>
          <w:b/>
          <w:color w:val="000000" w:themeColor="text1"/>
        </w:rPr>
      </w:pPr>
    </w:p>
    <w:p w14:paraId="18B387D2" w14:textId="77777777" w:rsidR="00D120B2" w:rsidRPr="006338AA" w:rsidRDefault="00D120B2" w:rsidP="00D120B2">
      <w:pPr>
        <w:rPr>
          <w:rFonts w:ascii="Times New Roman" w:eastAsia="Times New Roman" w:hAnsi="Times New Roman" w:cs="Times New Roman"/>
          <w:b/>
          <w:color w:val="000000" w:themeColor="text1"/>
        </w:rPr>
      </w:pPr>
      <w:r w:rsidRPr="006338AA">
        <w:rPr>
          <w:rFonts w:ascii="Times New Roman" w:eastAsia="Times New Roman" w:hAnsi="Times New Roman" w:cs="Times New Roman"/>
          <w:color w:val="000000" w:themeColor="text1"/>
        </w:rPr>
        <w:t xml:space="preserve">Grant, A. D., Miller, M. M., Hollingshead, N. A., </w:t>
      </w:r>
      <w:proofErr w:type="spellStart"/>
      <w:r w:rsidRPr="006338AA">
        <w:rPr>
          <w:rFonts w:ascii="Times New Roman" w:eastAsia="Times New Roman" w:hAnsi="Times New Roman" w:cs="Times New Roman"/>
          <w:color w:val="000000" w:themeColor="text1"/>
        </w:rPr>
        <w:t>Anastas</w:t>
      </w:r>
      <w:proofErr w:type="spellEnd"/>
      <w:r w:rsidRPr="006338AA">
        <w:rPr>
          <w:rFonts w:ascii="Times New Roman" w:eastAsia="Times New Roman" w:hAnsi="Times New Roman" w:cs="Times New Roman"/>
          <w:color w:val="000000" w:themeColor="text1"/>
        </w:rPr>
        <w:t xml:space="preserve">, T. M., &amp; Hirsch, A. T. (2020). Intergroup anxiety in pain care: Impact on treatment decision made by white providers for black patients. </w:t>
      </w:r>
      <w:r w:rsidRPr="006338AA">
        <w:rPr>
          <w:rFonts w:ascii="Times New Roman" w:eastAsia="Times New Roman" w:hAnsi="Times New Roman" w:cs="Times New Roman"/>
          <w:i/>
          <w:color w:val="000000" w:themeColor="text1"/>
        </w:rPr>
        <w:t>Pain, 161</w:t>
      </w:r>
      <w:r w:rsidRPr="006338AA">
        <w:rPr>
          <w:rFonts w:ascii="Times New Roman" w:eastAsia="Times New Roman" w:hAnsi="Times New Roman" w:cs="Times New Roman"/>
          <w:color w:val="000000" w:themeColor="text1"/>
        </w:rPr>
        <w:t xml:space="preserve">, 1264-1269. </w:t>
      </w:r>
      <w:proofErr w:type="spellStart"/>
      <w:r w:rsidRPr="006338AA">
        <w:rPr>
          <w:rFonts w:ascii="Times New Roman" w:eastAsia="Times New Roman" w:hAnsi="Times New Roman" w:cs="Times New Roman"/>
          <w:b/>
          <w:color w:val="000000" w:themeColor="text1"/>
        </w:rPr>
        <w:t>doi</w:t>
      </w:r>
      <w:proofErr w:type="spellEnd"/>
      <w:r w:rsidRPr="006338AA">
        <w:rPr>
          <w:rFonts w:ascii="Times New Roman" w:eastAsia="Times New Roman" w:hAnsi="Times New Roman" w:cs="Times New Roman"/>
          <w:b/>
          <w:color w:val="000000" w:themeColor="text1"/>
        </w:rPr>
        <w:t>: http://dx.doi.org/10.1097/j.pain.0000000000001806</w:t>
      </w:r>
    </w:p>
    <w:p w14:paraId="3A6E4D2B" w14:textId="77777777" w:rsidR="00D120B2" w:rsidRPr="006338AA" w:rsidRDefault="00D120B2" w:rsidP="00D120B2">
      <w:pPr>
        <w:rPr>
          <w:rFonts w:ascii="Times New Roman" w:eastAsia="Times New Roman" w:hAnsi="Times New Roman" w:cs="Times New Roman"/>
          <w:color w:val="000000" w:themeColor="text1"/>
        </w:rPr>
      </w:pPr>
    </w:p>
    <w:p w14:paraId="34934835" w14:textId="77777777" w:rsidR="00D120B2" w:rsidRPr="006338AA" w:rsidRDefault="00D120B2" w:rsidP="00D120B2">
      <w:pPr>
        <w:rPr>
          <w:rFonts w:ascii="Times New Roman" w:eastAsia="Times New Roman" w:hAnsi="Times New Roman" w:cs="Times New Roman"/>
          <w:b/>
          <w:color w:val="000000" w:themeColor="text1"/>
        </w:rPr>
      </w:pPr>
      <w:r w:rsidRPr="006338AA">
        <w:rPr>
          <w:rFonts w:ascii="Times New Roman" w:eastAsia="Times New Roman" w:hAnsi="Times New Roman" w:cs="Times New Roman"/>
          <w:color w:val="000000" w:themeColor="text1"/>
        </w:rPr>
        <w:t xml:space="preserve">Guillermo, S., &amp; Barre-Hemingway, M. (2020). Pain perception and treatment for adolescents in racially concordant versus discordant patient-provider scenarios. </w:t>
      </w:r>
      <w:r w:rsidRPr="006338AA">
        <w:rPr>
          <w:rFonts w:ascii="Times New Roman" w:eastAsia="Times New Roman" w:hAnsi="Times New Roman" w:cs="Times New Roman"/>
          <w:i/>
          <w:color w:val="000000" w:themeColor="text1"/>
        </w:rPr>
        <w:t>Journal of Adolescent Health, 66</w:t>
      </w:r>
      <w:r w:rsidRPr="006338AA">
        <w:rPr>
          <w:rFonts w:ascii="Times New Roman" w:eastAsia="Times New Roman" w:hAnsi="Times New Roman" w:cs="Times New Roman"/>
          <w:color w:val="000000" w:themeColor="text1"/>
        </w:rPr>
        <w:t xml:space="preserve">, 589-596. </w:t>
      </w:r>
      <w:proofErr w:type="spellStart"/>
      <w:r w:rsidRPr="006338AA">
        <w:rPr>
          <w:rFonts w:ascii="Times New Roman" w:eastAsia="Times New Roman" w:hAnsi="Times New Roman" w:cs="Times New Roman"/>
          <w:b/>
          <w:color w:val="000000" w:themeColor="text1"/>
        </w:rPr>
        <w:t>doi</w:t>
      </w:r>
      <w:proofErr w:type="spellEnd"/>
      <w:r w:rsidRPr="006338AA">
        <w:rPr>
          <w:rFonts w:ascii="Times New Roman" w:eastAsia="Times New Roman" w:hAnsi="Times New Roman" w:cs="Times New Roman"/>
          <w:b/>
          <w:color w:val="000000" w:themeColor="text1"/>
        </w:rPr>
        <w:t>: https://doi.org/10.1016/j.adohealth.2019.12.020</w:t>
      </w:r>
    </w:p>
    <w:p w14:paraId="1145EE13" w14:textId="77777777" w:rsidR="00D120B2" w:rsidRPr="006338AA" w:rsidRDefault="00D120B2" w:rsidP="00D120B2">
      <w:pPr>
        <w:rPr>
          <w:rFonts w:ascii="Times New Roman" w:eastAsia="Times New Roman" w:hAnsi="Times New Roman" w:cs="Times New Roman"/>
          <w:color w:val="000000" w:themeColor="text1"/>
        </w:rPr>
      </w:pPr>
    </w:p>
    <w:p w14:paraId="42CB1A0E" w14:textId="77777777" w:rsidR="00D120B2" w:rsidRPr="006338AA" w:rsidRDefault="00D120B2" w:rsidP="00D120B2">
      <w:pPr>
        <w:rPr>
          <w:rFonts w:ascii="Times New Roman" w:eastAsia="Times New Roman" w:hAnsi="Times New Roman" w:cs="Times New Roman"/>
          <w:color w:val="000000" w:themeColor="text1"/>
        </w:rPr>
      </w:pPr>
      <w:r w:rsidRPr="006338AA">
        <w:rPr>
          <w:rFonts w:ascii="Times New Roman" w:eastAsia="Times New Roman" w:hAnsi="Times New Roman" w:cs="Times New Roman"/>
          <w:color w:val="000000" w:themeColor="text1"/>
        </w:rPr>
        <w:t xml:space="preserve">Hirsh, A. T., </w:t>
      </w:r>
      <w:proofErr w:type="spellStart"/>
      <w:r w:rsidRPr="006338AA">
        <w:rPr>
          <w:rFonts w:ascii="Times New Roman" w:eastAsia="Times New Roman" w:hAnsi="Times New Roman" w:cs="Times New Roman"/>
          <w:color w:val="000000" w:themeColor="text1"/>
        </w:rPr>
        <w:t>Anastas</w:t>
      </w:r>
      <w:proofErr w:type="spellEnd"/>
      <w:r w:rsidRPr="006338AA">
        <w:rPr>
          <w:rFonts w:ascii="Times New Roman" w:eastAsia="Times New Roman" w:hAnsi="Times New Roman" w:cs="Times New Roman"/>
          <w:color w:val="000000" w:themeColor="text1"/>
        </w:rPr>
        <w:t xml:space="preserve">, T. M., Miller, M. M., Quinn, P. D., &amp; Kroenke, K. (2020). Patient race and opioid misuse history influence provider risk perceptions for future opioid-related problems. </w:t>
      </w:r>
      <w:r w:rsidRPr="006338AA">
        <w:rPr>
          <w:rFonts w:ascii="Times New Roman" w:eastAsia="Times New Roman" w:hAnsi="Times New Roman" w:cs="Times New Roman"/>
          <w:i/>
          <w:color w:val="000000" w:themeColor="text1"/>
        </w:rPr>
        <w:t>American Psychologist, 75</w:t>
      </w:r>
      <w:r w:rsidRPr="006338AA">
        <w:rPr>
          <w:rFonts w:ascii="Times New Roman" w:eastAsia="Times New Roman" w:hAnsi="Times New Roman" w:cs="Times New Roman"/>
          <w:color w:val="000000" w:themeColor="text1"/>
        </w:rPr>
        <w:t xml:space="preserve">(6), 784-795. </w:t>
      </w:r>
      <w:proofErr w:type="spellStart"/>
      <w:proofErr w:type="gramStart"/>
      <w:r w:rsidRPr="006338AA">
        <w:rPr>
          <w:rFonts w:ascii="Times New Roman" w:eastAsia="Times New Roman" w:hAnsi="Times New Roman" w:cs="Times New Roman"/>
          <w:b/>
          <w:color w:val="000000" w:themeColor="text1"/>
        </w:rPr>
        <w:t>doi:http</w:t>
      </w:r>
      <w:proofErr w:type="spellEnd"/>
      <w:r w:rsidRPr="006338AA">
        <w:rPr>
          <w:rFonts w:ascii="Times New Roman" w:eastAsia="Times New Roman" w:hAnsi="Times New Roman" w:cs="Times New Roman"/>
          <w:b/>
          <w:color w:val="000000" w:themeColor="text1"/>
        </w:rPr>
        <w:t>://dx.doi.org/10.1037/amp0000636</w:t>
      </w:r>
      <w:proofErr w:type="gramEnd"/>
    </w:p>
    <w:p w14:paraId="04B36C0C" w14:textId="77777777" w:rsidR="00D120B2" w:rsidRPr="006338AA" w:rsidRDefault="00D120B2" w:rsidP="00D120B2">
      <w:pPr>
        <w:rPr>
          <w:rFonts w:ascii="Times New Roman" w:eastAsia="Times New Roman" w:hAnsi="Times New Roman" w:cs="Times New Roman"/>
          <w:color w:val="000000" w:themeColor="text1"/>
        </w:rPr>
      </w:pPr>
    </w:p>
    <w:p w14:paraId="7244BD7B" w14:textId="77777777" w:rsidR="00D120B2" w:rsidRPr="006338AA" w:rsidRDefault="00D120B2" w:rsidP="00D120B2">
      <w:pPr>
        <w:rPr>
          <w:rFonts w:ascii="Times New Roman" w:eastAsia="Times New Roman" w:hAnsi="Times New Roman" w:cs="Times New Roman"/>
          <w:color w:val="000000" w:themeColor="text1"/>
        </w:rPr>
      </w:pPr>
      <w:r w:rsidRPr="006338AA">
        <w:rPr>
          <w:rFonts w:ascii="Times New Roman" w:eastAsia="Times New Roman" w:hAnsi="Times New Roman" w:cs="Times New Roman"/>
          <w:color w:val="000000" w:themeColor="text1"/>
        </w:rPr>
        <w:lastRenderedPageBreak/>
        <w:t xml:space="preserve">Miller, M. M., Williams, A. E., Scott, E. L., </w:t>
      </w:r>
      <w:proofErr w:type="spellStart"/>
      <w:r w:rsidRPr="006338AA">
        <w:rPr>
          <w:rFonts w:ascii="Times New Roman" w:eastAsia="Times New Roman" w:hAnsi="Times New Roman" w:cs="Times New Roman"/>
          <w:color w:val="000000" w:themeColor="text1"/>
        </w:rPr>
        <w:t>Trost</w:t>
      </w:r>
      <w:proofErr w:type="spellEnd"/>
      <w:r w:rsidRPr="006338AA">
        <w:rPr>
          <w:rFonts w:ascii="Times New Roman" w:eastAsia="Times New Roman" w:hAnsi="Times New Roman" w:cs="Times New Roman"/>
          <w:color w:val="000000" w:themeColor="text1"/>
        </w:rPr>
        <w:t xml:space="preserve">, Z., &amp; Hirsh, A. T. (2021). Battle of the appraisals: Pain-related injustice versus catastrophizing as mediators in the relationship between pain intensity and 3-month outcomes in adolescents with chronic pain. </w:t>
      </w:r>
      <w:r w:rsidRPr="006338AA">
        <w:rPr>
          <w:rFonts w:ascii="Times New Roman" w:eastAsia="Times New Roman" w:hAnsi="Times New Roman" w:cs="Times New Roman"/>
          <w:i/>
          <w:color w:val="000000" w:themeColor="text1"/>
        </w:rPr>
        <w:t>Journal of Pain</w:t>
      </w:r>
      <w:r w:rsidRPr="006338AA">
        <w:rPr>
          <w:rFonts w:ascii="Times New Roman" w:eastAsia="Times New Roman" w:hAnsi="Times New Roman" w:cs="Times New Roman"/>
          <w:color w:val="000000" w:themeColor="text1"/>
        </w:rPr>
        <w:t xml:space="preserve">. </w:t>
      </w:r>
      <w:proofErr w:type="spellStart"/>
      <w:proofErr w:type="gramStart"/>
      <w:r w:rsidRPr="006338AA">
        <w:rPr>
          <w:rFonts w:ascii="Times New Roman" w:eastAsia="Times New Roman" w:hAnsi="Times New Roman" w:cs="Times New Roman"/>
          <w:b/>
          <w:color w:val="000000" w:themeColor="text1"/>
        </w:rPr>
        <w:t>doi:https</w:t>
      </w:r>
      <w:proofErr w:type="spellEnd"/>
      <w:r w:rsidRPr="006338AA">
        <w:rPr>
          <w:rFonts w:ascii="Times New Roman" w:eastAsia="Times New Roman" w:hAnsi="Times New Roman" w:cs="Times New Roman"/>
          <w:b/>
          <w:color w:val="000000" w:themeColor="text1"/>
        </w:rPr>
        <w:t>://doi.org.10.1016/j.jpain.2021.07.006</w:t>
      </w:r>
      <w:proofErr w:type="gramEnd"/>
    </w:p>
    <w:p w14:paraId="52260F91" w14:textId="77777777" w:rsidR="00D120B2" w:rsidRPr="006338AA" w:rsidRDefault="00D120B2" w:rsidP="00D120B2">
      <w:pPr>
        <w:rPr>
          <w:rFonts w:ascii="Times New Roman" w:eastAsia="Times New Roman" w:hAnsi="Times New Roman" w:cs="Times New Roman"/>
          <w:color w:val="000000" w:themeColor="text1"/>
        </w:rPr>
      </w:pPr>
    </w:p>
    <w:p w14:paraId="19301F7F" w14:textId="77777777" w:rsidR="00D120B2" w:rsidRPr="006338AA" w:rsidRDefault="00D120B2" w:rsidP="00D120B2">
      <w:pPr>
        <w:rPr>
          <w:rFonts w:ascii="Times New Roman" w:eastAsia="Times New Roman" w:hAnsi="Times New Roman" w:cs="Times New Roman"/>
          <w:color w:val="000000" w:themeColor="text1"/>
        </w:rPr>
      </w:pPr>
      <w:proofErr w:type="spellStart"/>
      <w:r w:rsidRPr="006338AA">
        <w:rPr>
          <w:rFonts w:ascii="Times New Roman" w:eastAsia="Times New Roman" w:hAnsi="Times New Roman" w:cs="Times New Roman"/>
          <w:color w:val="000000" w:themeColor="text1"/>
        </w:rPr>
        <w:t>Morais</w:t>
      </w:r>
      <w:proofErr w:type="spellEnd"/>
      <w:r w:rsidRPr="006338AA">
        <w:rPr>
          <w:rFonts w:ascii="Times New Roman" w:eastAsia="Times New Roman" w:hAnsi="Times New Roman" w:cs="Times New Roman"/>
          <w:color w:val="000000" w:themeColor="text1"/>
        </w:rPr>
        <w:t xml:space="preserve">, C. A., </w:t>
      </w:r>
      <w:proofErr w:type="spellStart"/>
      <w:r w:rsidRPr="006338AA">
        <w:rPr>
          <w:rFonts w:ascii="Times New Roman" w:eastAsia="Times New Roman" w:hAnsi="Times New Roman" w:cs="Times New Roman"/>
          <w:color w:val="000000" w:themeColor="text1"/>
        </w:rPr>
        <w:t>Fullwood</w:t>
      </w:r>
      <w:proofErr w:type="spellEnd"/>
      <w:r w:rsidRPr="006338AA">
        <w:rPr>
          <w:rFonts w:ascii="Times New Roman" w:eastAsia="Times New Roman" w:hAnsi="Times New Roman" w:cs="Times New Roman"/>
          <w:color w:val="000000" w:themeColor="text1"/>
        </w:rPr>
        <w:t xml:space="preserve">, D. </w:t>
      </w:r>
      <w:proofErr w:type="spellStart"/>
      <w:r w:rsidRPr="006338AA">
        <w:rPr>
          <w:rFonts w:ascii="Times New Roman" w:eastAsia="Times New Roman" w:hAnsi="Times New Roman" w:cs="Times New Roman"/>
          <w:color w:val="000000" w:themeColor="text1"/>
        </w:rPr>
        <w:t>Palit</w:t>
      </w:r>
      <w:proofErr w:type="spellEnd"/>
      <w:r w:rsidRPr="006338AA">
        <w:rPr>
          <w:rFonts w:ascii="Times New Roman" w:eastAsia="Times New Roman" w:hAnsi="Times New Roman" w:cs="Times New Roman"/>
          <w:color w:val="000000" w:themeColor="text1"/>
        </w:rPr>
        <w:t xml:space="preserve">, S., </w:t>
      </w:r>
      <w:proofErr w:type="spellStart"/>
      <w:r w:rsidRPr="006338AA">
        <w:rPr>
          <w:rFonts w:ascii="Times New Roman" w:eastAsia="Times New Roman" w:hAnsi="Times New Roman" w:cs="Times New Roman"/>
          <w:color w:val="000000" w:themeColor="text1"/>
        </w:rPr>
        <w:t>Fillingim</w:t>
      </w:r>
      <w:proofErr w:type="spellEnd"/>
      <w:r w:rsidRPr="006338AA">
        <w:rPr>
          <w:rFonts w:ascii="Times New Roman" w:eastAsia="Times New Roman" w:hAnsi="Times New Roman" w:cs="Times New Roman"/>
          <w:color w:val="000000" w:themeColor="text1"/>
        </w:rPr>
        <w:t xml:space="preserve">, R. B., Robinson, M. E., &amp; Bartley, E. J. (2021). Race differences in resilience among older adults with chronic low back pain. </w:t>
      </w:r>
      <w:r w:rsidRPr="006338AA">
        <w:rPr>
          <w:rFonts w:ascii="Times New Roman" w:eastAsia="Times New Roman" w:hAnsi="Times New Roman" w:cs="Times New Roman"/>
          <w:i/>
          <w:color w:val="000000" w:themeColor="text1"/>
        </w:rPr>
        <w:t>Journal of Pain Research, 14</w:t>
      </w:r>
      <w:r w:rsidRPr="006338AA">
        <w:rPr>
          <w:rFonts w:ascii="Times New Roman" w:eastAsia="Times New Roman" w:hAnsi="Times New Roman" w:cs="Times New Roman"/>
          <w:color w:val="000000" w:themeColor="text1"/>
        </w:rPr>
        <w:t xml:space="preserve">, 653-663. </w:t>
      </w:r>
      <w:proofErr w:type="spellStart"/>
      <w:r w:rsidRPr="006338AA">
        <w:rPr>
          <w:rFonts w:ascii="Times New Roman" w:eastAsia="Times New Roman" w:hAnsi="Times New Roman" w:cs="Times New Roman"/>
          <w:b/>
          <w:color w:val="000000" w:themeColor="text1"/>
        </w:rPr>
        <w:t>doi</w:t>
      </w:r>
      <w:proofErr w:type="spellEnd"/>
      <w:r w:rsidRPr="006338AA">
        <w:rPr>
          <w:rFonts w:ascii="Times New Roman" w:eastAsia="Times New Roman" w:hAnsi="Times New Roman" w:cs="Times New Roman"/>
          <w:b/>
          <w:color w:val="000000" w:themeColor="text1"/>
        </w:rPr>
        <w:t>: http://doi.org/10.2147/JPR.S293119</w:t>
      </w:r>
    </w:p>
    <w:p w14:paraId="6634FB3D" w14:textId="77777777" w:rsidR="00D120B2" w:rsidRPr="006338AA" w:rsidRDefault="00D120B2" w:rsidP="00D120B2">
      <w:pPr>
        <w:rPr>
          <w:rFonts w:ascii="Times New Roman" w:eastAsia="Times New Roman" w:hAnsi="Times New Roman" w:cs="Times New Roman"/>
          <w:color w:val="000000" w:themeColor="text1"/>
        </w:rPr>
      </w:pPr>
    </w:p>
    <w:p w14:paraId="19974488" w14:textId="77777777" w:rsidR="00D120B2" w:rsidRPr="006338AA" w:rsidRDefault="00D120B2" w:rsidP="00D120B2">
      <w:pPr>
        <w:rPr>
          <w:rFonts w:ascii="Times New Roman" w:eastAsia="Times New Roman" w:hAnsi="Times New Roman" w:cs="Times New Roman"/>
          <w:color w:val="000000" w:themeColor="text1"/>
        </w:rPr>
      </w:pPr>
      <w:r w:rsidRPr="006338AA">
        <w:rPr>
          <w:rFonts w:ascii="Times New Roman" w:eastAsia="Times New Roman" w:hAnsi="Times New Roman" w:cs="Times New Roman"/>
          <w:color w:val="000000" w:themeColor="text1"/>
        </w:rPr>
        <w:t xml:space="preserve">Morrison, R., </w:t>
      </w:r>
      <w:proofErr w:type="spellStart"/>
      <w:r w:rsidRPr="006338AA">
        <w:rPr>
          <w:rFonts w:ascii="Times New Roman" w:eastAsia="Times New Roman" w:hAnsi="Times New Roman" w:cs="Times New Roman"/>
          <w:color w:val="000000" w:themeColor="text1"/>
        </w:rPr>
        <w:t>Jesdale</w:t>
      </w:r>
      <w:proofErr w:type="spellEnd"/>
      <w:r w:rsidRPr="006338AA">
        <w:rPr>
          <w:rFonts w:ascii="Times New Roman" w:eastAsia="Times New Roman" w:hAnsi="Times New Roman" w:cs="Times New Roman"/>
          <w:color w:val="000000" w:themeColor="text1"/>
        </w:rPr>
        <w:t xml:space="preserve">, B., Dube, C., Forrester, S., Nunes, A., </w:t>
      </w:r>
      <w:proofErr w:type="spellStart"/>
      <w:r w:rsidRPr="006338AA">
        <w:rPr>
          <w:rFonts w:ascii="Times New Roman" w:eastAsia="Times New Roman" w:hAnsi="Times New Roman" w:cs="Times New Roman"/>
          <w:color w:val="000000" w:themeColor="text1"/>
        </w:rPr>
        <w:t>Bova</w:t>
      </w:r>
      <w:proofErr w:type="spellEnd"/>
      <w:r w:rsidRPr="006338AA">
        <w:rPr>
          <w:rFonts w:ascii="Times New Roman" w:eastAsia="Times New Roman" w:hAnsi="Times New Roman" w:cs="Times New Roman"/>
          <w:color w:val="000000" w:themeColor="text1"/>
        </w:rPr>
        <w:t xml:space="preserve">, C., </w:t>
      </w:r>
      <w:proofErr w:type="spellStart"/>
      <w:r w:rsidRPr="006338AA">
        <w:rPr>
          <w:rFonts w:ascii="Times New Roman" w:eastAsia="Times New Roman" w:hAnsi="Times New Roman" w:cs="Times New Roman"/>
          <w:color w:val="000000" w:themeColor="text1"/>
        </w:rPr>
        <w:t>Lapane</w:t>
      </w:r>
      <w:proofErr w:type="spellEnd"/>
      <w:r w:rsidRPr="006338AA">
        <w:rPr>
          <w:rFonts w:ascii="Times New Roman" w:eastAsia="Times New Roman" w:hAnsi="Times New Roman" w:cs="Times New Roman"/>
          <w:color w:val="000000" w:themeColor="text1"/>
        </w:rPr>
        <w:t xml:space="preserve">, K. L. (2021). Racial/ethnic differences in staff-assessed pain behaviors among newly admitted nursing home residents. </w:t>
      </w:r>
      <w:r w:rsidRPr="006338AA">
        <w:rPr>
          <w:rFonts w:ascii="Times New Roman" w:eastAsia="Times New Roman" w:hAnsi="Times New Roman" w:cs="Times New Roman"/>
          <w:i/>
          <w:color w:val="000000" w:themeColor="text1"/>
        </w:rPr>
        <w:t>Journal of Pain and Symptom Management, 61</w:t>
      </w:r>
      <w:r w:rsidRPr="006338AA">
        <w:rPr>
          <w:rFonts w:ascii="Times New Roman" w:eastAsia="Times New Roman" w:hAnsi="Times New Roman" w:cs="Times New Roman"/>
          <w:color w:val="000000" w:themeColor="text1"/>
        </w:rPr>
        <w:t>(3), 438-448.</w:t>
      </w:r>
    </w:p>
    <w:p w14:paraId="5B2CC210" w14:textId="77777777" w:rsidR="00D120B2" w:rsidRPr="006338AA" w:rsidRDefault="00D120B2" w:rsidP="00D120B2">
      <w:pPr>
        <w:rPr>
          <w:rFonts w:ascii="Times New Roman" w:eastAsia="Times New Roman" w:hAnsi="Times New Roman" w:cs="Times New Roman"/>
          <w:b/>
          <w:color w:val="000000" w:themeColor="text1"/>
        </w:rPr>
      </w:pPr>
      <w:proofErr w:type="spellStart"/>
      <w:r w:rsidRPr="006338AA">
        <w:rPr>
          <w:rFonts w:ascii="Times New Roman" w:eastAsia="Times New Roman" w:hAnsi="Times New Roman" w:cs="Times New Roman"/>
          <w:b/>
          <w:color w:val="000000" w:themeColor="text1"/>
        </w:rPr>
        <w:t>doi</w:t>
      </w:r>
      <w:proofErr w:type="spellEnd"/>
      <w:r w:rsidRPr="006338AA">
        <w:rPr>
          <w:rFonts w:ascii="Times New Roman" w:eastAsia="Times New Roman" w:hAnsi="Times New Roman" w:cs="Times New Roman"/>
          <w:b/>
          <w:color w:val="000000" w:themeColor="text1"/>
        </w:rPr>
        <w:t>: https://doi.org.10.1016/j.jpainsymman.2020.08.034</w:t>
      </w:r>
    </w:p>
    <w:p w14:paraId="5F1DC38A" w14:textId="77777777" w:rsidR="00D120B2" w:rsidRPr="006338AA" w:rsidRDefault="00D120B2" w:rsidP="00D120B2">
      <w:pPr>
        <w:rPr>
          <w:rFonts w:ascii="Times New Roman" w:eastAsia="Times New Roman" w:hAnsi="Times New Roman" w:cs="Times New Roman"/>
          <w:color w:val="000000" w:themeColor="text1"/>
        </w:rPr>
      </w:pPr>
    </w:p>
    <w:p w14:paraId="13E37C46" w14:textId="77777777" w:rsidR="00D120B2" w:rsidRPr="006338AA" w:rsidRDefault="00D120B2" w:rsidP="00D120B2">
      <w:pPr>
        <w:rPr>
          <w:rFonts w:ascii="Times New Roman" w:eastAsia="Times New Roman" w:hAnsi="Times New Roman" w:cs="Times New Roman"/>
          <w:color w:val="000000" w:themeColor="text1"/>
        </w:rPr>
      </w:pPr>
      <w:r w:rsidRPr="006338AA">
        <w:rPr>
          <w:rFonts w:ascii="Times New Roman" w:eastAsia="Times New Roman" w:hAnsi="Times New Roman" w:cs="Times New Roman"/>
          <w:color w:val="000000" w:themeColor="text1"/>
        </w:rPr>
        <w:t xml:space="preserve">Penn, T. M., Overstreet, D. S., </w:t>
      </w:r>
      <w:proofErr w:type="spellStart"/>
      <w:r w:rsidRPr="006338AA">
        <w:rPr>
          <w:rFonts w:ascii="Times New Roman" w:eastAsia="Times New Roman" w:hAnsi="Times New Roman" w:cs="Times New Roman"/>
          <w:color w:val="000000" w:themeColor="text1"/>
        </w:rPr>
        <w:t>Aroke</w:t>
      </w:r>
      <w:proofErr w:type="spellEnd"/>
      <w:r w:rsidRPr="006338AA">
        <w:rPr>
          <w:rFonts w:ascii="Times New Roman" w:eastAsia="Times New Roman" w:hAnsi="Times New Roman" w:cs="Times New Roman"/>
          <w:color w:val="000000" w:themeColor="text1"/>
        </w:rPr>
        <w:t xml:space="preserve">, E. N., Rumble, D. D., Sims, A. M., </w:t>
      </w:r>
      <w:proofErr w:type="spellStart"/>
      <w:r w:rsidRPr="006338AA">
        <w:rPr>
          <w:rFonts w:ascii="Times New Roman" w:eastAsia="Times New Roman" w:hAnsi="Times New Roman" w:cs="Times New Roman"/>
          <w:color w:val="000000" w:themeColor="text1"/>
        </w:rPr>
        <w:t>Kehrer</w:t>
      </w:r>
      <w:proofErr w:type="spellEnd"/>
      <w:r w:rsidRPr="006338AA">
        <w:rPr>
          <w:rFonts w:ascii="Times New Roman" w:eastAsia="Times New Roman" w:hAnsi="Times New Roman" w:cs="Times New Roman"/>
          <w:color w:val="000000" w:themeColor="text1"/>
        </w:rPr>
        <w:t xml:space="preserve">, C. V., </w:t>
      </w:r>
      <w:proofErr w:type="spellStart"/>
      <w:r w:rsidRPr="006338AA">
        <w:rPr>
          <w:rFonts w:ascii="Times New Roman" w:eastAsia="Times New Roman" w:hAnsi="Times New Roman" w:cs="Times New Roman"/>
          <w:color w:val="000000" w:themeColor="text1"/>
        </w:rPr>
        <w:t>Michl</w:t>
      </w:r>
      <w:proofErr w:type="spellEnd"/>
      <w:r w:rsidRPr="006338AA">
        <w:rPr>
          <w:rFonts w:ascii="Times New Roman" w:eastAsia="Times New Roman" w:hAnsi="Times New Roman" w:cs="Times New Roman"/>
          <w:color w:val="000000" w:themeColor="text1"/>
        </w:rPr>
        <w:t xml:space="preserve">, A. N., Hasan, F. N., Quinn, T. L., Long, D. L., </w:t>
      </w:r>
      <w:proofErr w:type="spellStart"/>
      <w:r w:rsidRPr="006338AA">
        <w:rPr>
          <w:rFonts w:ascii="Times New Roman" w:eastAsia="Times New Roman" w:hAnsi="Times New Roman" w:cs="Times New Roman"/>
          <w:color w:val="000000" w:themeColor="text1"/>
        </w:rPr>
        <w:t>Trost</w:t>
      </w:r>
      <w:proofErr w:type="spellEnd"/>
      <w:r w:rsidRPr="006338AA">
        <w:rPr>
          <w:rFonts w:ascii="Times New Roman" w:eastAsia="Times New Roman" w:hAnsi="Times New Roman" w:cs="Times New Roman"/>
          <w:color w:val="000000" w:themeColor="text1"/>
        </w:rPr>
        <w:t xml:space="preserve">, Z., Morris, M. C., &amp; </w:t>
      </w:r>
      <w:proofErr w:type="spellStart"/>
      <w:r w:rsidRPr="006338AA">
        <w:rPr>
          <w:rFonts w:ascii="Times New Roman" w:eastAsia="Times New Roman" w:hAnsi="Times New Roman" w:cs="Times New Roman"/>
          <w:color w:val="000000" w:themeColor="text1"/>
        </w:rPr>
        <w:t>Goodin</w:t>
      </w:r>
      <w:proofErr w:type="spellEnd"/>
      <w:r w:rsidRPr="006338AA">
        <w:rPr>
          <w:rFonts w:ascii="Times New Roman" w:eastAsia="Times New Roman" w:hAnsi="Times New Roman" w:cs="Times New Roman"/>
          <w:color w:val="000000" w:themeColor="text1"/>
        </w:rPr>
        <w:t xml:space="preserve">, B. R. (2020). Perceived injustice helps explain the association between chronic pain stigma and movement-evoked pain in adults with nonspecific low back pain. </w:t>
      </w:r>
      <w:r w:rsidRPr="006338AA">
        <w:rPr>
          <w:rFonts w:ascii="Times New Roman" w:eastAsia="Times New Roman" w:hAnsi="Times New Roman" w:cs="Times New Roman"/>
          <w:i/>
          <w:color w:val="000000" w:themeColor="text1"/>
        </w:rPr>
        <w:t>Pain Medicine, 21</w:t>
      </w:r>
      <w:r w:rsidRPr="006338AA">
        <w:rPr>
          <w:rFonts w:ascii="Times New Roman" w:eastAsia="Times New Roman" w:hAnsi="Times New Roman" w:cs="Times New Roman"/>
          <w:color w:val="000000" w:themeColor="text1"/>
        </w:rPr>
        <w:t xml:space="preserve">(11), 3161-3171. </w:t>
      </w:r>
      <w:r w:rsidRPr="006338AA">
        <w:rPr>
          <w:rFonts w:ascii="Times New Roman" w:eastAsia="Times New Roman" w:hAnsi="Times New Roman" w:cs="Times New Roman"/>
          <w:b/>
          <w:color w:val="000000" w:themeColor="text1"/>
        </w:rPr>
        <w:t>doi:10.1093/pm/pnaa095</w:t>
      </w:r>
    </w:p>
    <w:p w14:paraId="19233591" w14:textId="77777777" w:rsidR="00D120B2" w:rsidRPr="006338AA" w:rsidRDefault="00D120B2" w:rsidP="00D120B2">
      <w:pPr>
        <w:rPr>
          <w:rFonts w:ascii="Times New Roman" w:eastAsia="Times New Roman" w:hAnsi="Times New Roman" w:cs="Times New Roman"/>
          <w:color w:val="000000" w:themeColor="text1"/>
        </w:rPr>
      </w:pPr>
    </w:p>
    <w:p w14:paraId="76CAAEA0" w14:textId="77777777" w:rsidR="00D120B2" w:rsidRPr="006338AA" w:rsidRDefault="00D120B2" w:rsidP="00D120B2">
      <w:pPr>
        <w:rPr>
          <w:rFonts w:ascii="Times New Roman" w:eastAsia="Times New Roman" w:hAnsi="Times New Roman" w:cs="Times New Roman"/>
          <w:b/>
          <w:color w:val="000000" w:themeColor="text1"/>
        </w:rPr>
      </w:pPr>
      <w:r w:rsidRPr="006338AA">
        <w:rPr>
          <w:rFonts w:ascii="Times New Roman" w:eastAsia="Times New Roman" w:hAnsi="Times New Roman" w:cs="Times New Roman"/>
          <w:color w:val="000000" w:themeColor="text1"/>
        </w:rPr>
        <w:t xml:space="preserve">Terry, E. L., </w:t>
      </w:r>
      <w:proofErr w:type="spellStart"/>
      <w:r w:rsidRPr="006338AA">
        <w:rPr>
          <w:rFonts w:ascii="Times New Roman" w:eastAsia="Times New Roman" w:hAnsi="Times New Roman" w:cs="Times New Roman"/>
          <w:color w:val="000000" w:themeColor="text1"/>
        </w:rPr>
        <w:t>Dottington</w:t>
      </w:r>
      <w:proofErr w:type="spellEnd"/>
      <w:r w:rsidRPr="006338AA">
        <w:rPr>
          <w:rFonts w:ascii="Times New Roman" w:eastAsia="Times New Roman" w:hAnsi="Times New Roman" w:cs="Times New Roman"/>
          <w:color w:val="000000" w:themeColor="text1"/>
        </w:rPr>
        <w:t xml:space="preserve"> </w:t>
      </w:r>
      <w:proofErr w:type="spellStart"/>
      <w:r w:rsidRPr="006338AA">
        <w:rPr>
          <w:rFonts w:ascii="Times New Roman" w:eastAsia="Times New Roman" w:hAnsi="Times New Roman" w:cs="Times New Roman"/>
          <w:color w:val="000000" w:themeColor="text1"/>
        </w:rPr>
        <w:t>Fullwood</w:t>
      </w:r>
      <w:proofErr w:type="spellEnd"/>
      <w:r w:rsidRPr="006338AA">
        <w:rPr>
          <w:rFonts w:ascii="Times New Roman" w:eastAsia="Times New Roman" w:hAnsi="Times New Roman" w:cs="Times New Roman"/>
          <w:color w:val="000000" w:themeColor="text1"/>
        </w:rPr>
        <w:t xml:space="preserve">, M., Booker, S. Q., Cardoso, J. S., </w:t>
      </w:r>
      <w:proofErr w:type="spellStart"/>
      <w:r w:rsidRPr="006338AA">
        <w:rPr>
          <w:rFonts w:ascii="Times New Roman" w:eastAsia="Times New Roman" w:hAnsi="Times New Roman" w:cs="Times New Roman"/>
          <w:color w:val="000000" w:themeColor="text1"/>
        </w:rPr>
        <w:t>Sibille</w:t>
      </w:r>
      <w:proofErr w:type="spellEnd"/>
      <w:r w:rsidRPr="006338AA">
        <w:rPr>
          <w:rFonts w:ascii="Times New Roman" w:eastAsia="Times New Roman" w:hAnsi="Times New Roman" w:cs="Times New Roman"/>
          <w:color w:val="000000" w:themeColor="text1"/>
        </w:rPr>
        <w:t xml:space="preserve">, K. T., Glover, T. L., Thompson, K. A., Addison, A. S., </w:t>
      </w:r>
      <w:proofErr w:type="spellStart"/>
      <w:r w:rsidRPr="006338AA">
        <w:rPr>
          <w:rFonts w:ascii="Times New Roman" w:eastAsia="Times New Roman" w:hAnsi="Times New Roman" w:cs="Times New Roman"/>
          <w:color w:val="000000" w:themeColor="text1"/>
        </w:rPr>
        <w:t>Goodin</w:t>
      </w:r>
      <w:proofErr w:type="spellEnd"/>
      <w:r w:rsidRPr="006338AA">
        <w:rPr>
          <w:rFonts w:ascii="Times New Roman" w:eastAsia="Times New Roman" w:hAnsi="Times New Roman" w:cs="Times New Roman"/>
          <w:color w:val="000000" w:themeColor="text1"/>
        </w:rPr>
        <w:t xml:space="preserve">, B. R., </w:t>
      </w:r>
      <w:proofErr w:type="spellStart"/>
      <w:r w:rsidRPr="006338AA">
        <w:rPr>
          <w:rFonts w:ascii="Times New Roman" w:eastAsia="Times New Roman" w:hAnsi="Times New Roman" w:cs="Times New Roman"/>
          <w:color w:val="000000" w:themeColor="text1"/>
        </w:rPr>
        <w:t>Staud</w:t>
      </w:r>
      <w:proofErr w:type="spellEnd"/>
      <w:r w:rsidRPr="006338AA">
        <w:rPr>
          <w:rFonts w:ascii="Times New Roman" w:eastAsia="Times New Roman" w:hAnsi="Times New Roman" w:cs="Times New Roman"/>
          <w:color w:val="000000" w:themeColor="text1"/>
        </w:rPr>
        <w:t xml:space="preserve">, R., Hughes, L. B., Bradley, L. A., Redden, D. T., Bartley, E. J., &amp; </w:t>
      </w:r>
      <w:proofErr w:type="spellStart"/>
      <w:r w:rsidRPr="006338AA">
        <w:rPr>
          <w:rFonts w:ascii="Times New Roman" w:eastAsia="Times New Roman" w:hAnsi="Times New Roman" w:cs="Times New Roman"/>
          <w:color w:val="000000" w:themeColor="text1"/>
        </w:rPr>
        <w:t>Fillingim</w:t>
      </w:r>
      <w:proofErr w:type="spellEnd"/>
      <w:r w:rsidRPr="006338AA">
        <w:rPr>
          <w:rFonts w:ascii="Times New Roman" w:eastAsia="Times New Roman" w:hAnsi="Times New Roman" w:cs="Times New Roman"/>
          <w:color w:val="000000" w:themeColor="text1"/>
        </w:rPr>
        <w:t xml:space="preserve">, R. B. (2020). Everyday discrimination in adults with knee pain: The role of perceived stress and pain catastrophizing. </w:t>
      </w:r>
      <w:r w:rsidRPr="006338AA">
        <w:rPr>
          <w:rFonts w:ascii="Times New Roman" w:eastAsia="Times New Roman" w:hAnsi="Times New Roman" w:cs="Times New Roman"/>
          <w:i/>
          <w:color w:val="000000" w:themeColor="text1"/>
        </w:rPr>
        <w:t>Journal of Pain Research, 13</w:t>
      </w:r>
      <w:r w:rsidRPr="006338AA">
        <w:rPr>
          <w:rFonts w:ascii="Times New Roman" w:eastAsia="Times New Roman" w:hAnsi="Times New Roman" w:cs="Times New Roman"/>
          <w:color w:val="000000" w:themeColor="text1"/>
        </w:rPr>
        <w:t xml:space="preserve">, 883-895. </w:t>
      </w:r>
      <w:proofErr w:type="spellStart"/>
      <w:proofErr w:type="gramStart"/>
      <w:r w:rsidRPr="006338AA">
        <w:rPr>
          <w:rFonts w:ascii="Times New Roman" w:eastAsia="Times New Roman" w:hAnsi="Times New Roman" w:cs="Times New Roman"/>
          <w:b/>
          <w:color w:val="000000" w:themeColor="text1"/>
        </w:rPr>
        <w:t>doi:http</w:t>
      </w:r>
      <w:proofErr w:type="spellEnd"/>
      <w:r w:rsidRPr="006338AA">
        <w:rPr>
          <w:rFonts w:ascii="Times New Roman" w:eastAsia="Times New Roman" w:hAnsi="Times New Roman" w:cs="Times New Roman"/>
          <w:b/>
          <w:color w:val="000000" w:themeColor="text1"/>
        </w:rPr>
        <w:t>://doi.org/10.2147/JPR.S235632</w:t>
      </w:r>
      <w:proofErr w:type="gramEnd"/>
    </w:p>
    <w:p w14:paraId="589A1DBE" w14:textId="77777777" w:rsidR="00D120B2" w:rsidRPr="006338AA" w:rsidRDefault="00D120B2" w:rsidP="00D120B2">
      <w:pPr>
        <w:rPr>
          <w:rFonts w:ascii="Times New Roman" w:eastAsia="Times New Roman" w:hAnsi="Times New Roman" w:cs="Times New Roman"/>
          <w:b/>
          <w:color w:val="000000" w:themeColor="text1"/>
        </w:rPr>
      </w:pPr>
    </w:p>
    <w:p w14:paraId="2B73F856" w14:textId="77777777" w:rsidR="00D120B2" w:rsidRPr="006338AA" w:rsidRDefault="00D120B2" w:rsidP="00D120B2">
      <w:pPr>
        <w:rPr>
          <w:rFonts w:ascii="Times New Roman" w:eastAsia="Times New Roman" w:hAnsi="Times New Roman" w:cs="Times New Roman"/>
          <w:b/>
          <w:color w:val="000000" w:themeColor="text1"/>
        </w:rPr>
      </w:pPr>
      <w:proofErr w:type="spellStart"/>
      <w:r w:rsidRPr="006338AA">
        <w:rPr>
          <w:rFonts w:ascii="Times New Roman" w:eastAsia="Times New Roman" w:hAnsi="Times New Roman" w:cs="Times New Roman"/>
          <w:color w:val="000000" w:themeColor="text1"/>
        </w:rPr>
        <w:t>Trost</w:t>
      </w:r>
      <w:proofErr w:type="spellEnd"/>
      <w:r w:rsidRPr="006338AA">
        <w:rPr>
          <w:rFonts w:ascii="Times New Roman" w:eastAsia="Times New Roman" w:hAnsi="Times New Roman" w:cs="Times New Roman"/>
          <w:color w:val="000000" w:themeColor="text1"/>
        </w:rPr>
        <w:t xml:space="preserve">, Z., Sturgeon, J., Guck, A., </w:t>
      </w:r>
      <w:proofErr w:type="spellStart"/>
      <w:r w:rsidRPr="006338AA">
        <w:rPr>
          <w:rFonts w:ascii="Times New Roman" w:eastAsia="Times New Roman" w:hAnsi="Times New Roman" w:cs="Times New Roman"/>
          <w:color w:val="000000" w:themeColor="text1"/>
        </w:rPr>
        <w:t>Ziadni</w:t>
      </w:r>
      <w:proofErr w:type="spellEnd"/>
      <w:r w:rsidRPr="006338AA">
        <w:rPr>
          <w:rFonts w:ascii="Times New Roman" w:eastAsia="Times New Roman" w:hAnsi="Times New Roman" w:cs="Times New Roman"/>
          <w:color w:val="000000" w:themeColor="text1"/>
        </w:rPr>
        <w:t xml:space="preserve">, M., Nowlin, L., </w:t>
      </w:r>
      <w:proofErr w:type="spellStart"/>
      <w:r w:rsidRPr="006338AA">
        <w:rPr>
          <w:rFonts w:ascii="Times New Roman" w:eastAsia="Times New Roman" w:hAnsi="Times New Roman" w:cs="Times New Roman"/>
          <w:color w:val="000000" w:themeColor="text1"/>
        </w:rPr>
        <w:t>Goodin</w:t>
      </w:r>
      <w:proofErr w:type="spellEnd"/>
      <w:r w:rsidRPr="006338AA">
        <w:rPr>
          <w:rFonts w:ascii="Times New Roman" w:eastAsia="Times New Roman" w:hAnsi="Times New Roman" w:cs="Times New Roman"/>
          <w:color w:val="000000" w:themeColor="text1"/>
        </w:rPr>
        <w:t xml:space="preserve">, B., &amp; Scott, W. (2019). Examining injustice appraisals in a racially diverse sample of individuals with chronic low back pain. </w:t>
      </w:r>
      <w:r w:rsidRPr="006338AA">
        <w:rPr>
          <w:rFonts w:ascii="Times New Roman" w:eastAsia="Times New Roman" w:hAnsi="Times New Roman" w:cs="Times New Roman"/>
          <w:i/>
          <w:color w:val="000000" w:themeColor="text1"/>
        </w:rPr>
        <w:t>Journal of Pain, 20</w:t>
      </w:r>
      <w:r w:rsidRPr="006338AA">
        <w:rPr>
          <w:rFonts w:ascii="Times New Roman" w:eastAsia="Times New Roman" w:hAnsi="Times New Roman" w:cs="Times New Roman"/>
          <w:color w:val="000000" w:themeColor="text1"/>
        </w:rPr>
        <w:t xml:space="preserve">(1), 83-96. </w:t>
      </w:r>
      <w:proofErr w:type="gramStart"/>
      <w:r w:rsidRPr="006338AA">
        <w:rPr>
          <w:rFonts w:ascii="Times New Roman" w:eastAsia="Times New Roman" w:hAnsi="Times New Roman" w:cs="Times New Roman"/>
          <w:b/>
          <w:color w:val="000000" w:themeColor="text1"/>
        </w:rPr>
        <w:t>doi:10.1016/j.jpain</w:t>
      </w:r>
      <w:proofErr w:type="gramEnd"/>
      <w:r w:rsidRPr="006338AA">
        <w:rPr>
          <w:rFonts w:ascii="Times New Roman" w:eastAsia="Times New Roman" w:hAnsi="Times New Roman" w:cs="Times New Roman"/>
          <w:b/>
          <w:color w:val="000000" w:themeColor="text1"/>
        </w:rPr>
        <w:t>.2018.08.005</w:t>
      </w:r>
    </w:p>
    <w:p w14:paraId="1B0ACDD1" w14:textId="77777777" w:rsidR="00D120B2" w:rsidRPr="006338AA" w:rsidRDefault="00D120B2" w:rsidP="00D120B2">
      <w:pPr>
        <w:rPr>
          <w:rFonts w:ascii="Times New Roman" w:eastAsia="Times New Roman" w:hAnsi="Times New Roman" w:cs="Times New Roman"/>
          <w:b/>
          <w:color w:val="000000" w:themeColor="text1"/>
        </w:rPr>
      </w:pPr>
    </w:p>
    <w:p w14:paraId="088684D9" w14:textId="77777777" w:rsidR="00D120B2" w:rsidRPr="006338AA" w:rsidRDefault="00D120B2" w:rsidP="00D120B2">
      <w:pPr>
        <w:rPr>
          <w:rFonts w:ascii="Times New Roman" w:eastAsia="Times New Roman" w:hAnsi="Times New Roman" w:cs="Times New Roman"/>
          <w:b/>
          <w:color w:val="000000" w:themeColor="text1"/>
        </w:rPr>
      </w:pPr>
      <w:proofErr w:type="spellStart"/>
      <w:r w:rsidRPr="006338AA">
        <w:rPr>
          <w:rFonts w:ascii="Times New Roman" w:eastAsia="Times New Roman" w:hAnsi="Times New Roman" w:cs="Times New Roman"/>
          <w:color w:val="000000" w:themeColor="text1"/>
        </w:rPr>
        <w:t>Ziadni</w:t>
      </w:r>
      <w:proofErr w:type="spellEnd"/>
      <w:r w:rsidRPr="006338AA">
        <w:rPr>
          <w:rFonts w:ascii="Times New Roman" w:eastAsia="Times New Roman" w:hAnsi="Times New Roman" w:cs="Times New Roman"/>
          <w:color w:val="000000" w:themeColor="text1"/>
        </w:rPr>
        <w:t xml:space="preserve">, M. S., Sturgeon, J. A., Bissell, D., Guck, A., Martin, K. J., Scott, W., &amp; </w:t>
      </w:r>
      <w:proofErr w:type="spellStart"/>
      <w:r w:rsidRPr="006338AA">
        <w:rPr>
          <w:rFonts w:ascii="Times New Roman" w:eastAsia="Times New Roman" w:hAnsi="Times New Roman" w:cs="Times New Roman"/>
          <w:color w:val="000000" w:themeColor="text1"/>
        </w:rPr>
        <w:t>Trost</w:t>
      </w:r>
      <w:proofErr w:type="spellEnd"/>
      <w:r w:rsidRPr="006338AA">
        <w:rPr>
          <w:rFonts w:ascii="Times New Roman" w:eastAsia="Times New Roman" w:hAnsi="Times New Roman" w:cs="Times New Roman"/>
          <w:color w:val="000000" w:themeColor="text1"/>
        </w:rPr>
        <w:t xml:space="preserve">, Z. (2020). Injustice appraisal, but not pain catastrophizing, mediates the relationship between perceived ethnic discrimination and depression and disability in low back pain. </w:t>
      </w:r>
      <w:r w:rsidRPr="006338AA">
        <w:rPr>
          <w:rFonts w:ascii="Times New Roman" w:eastAsia="Times New Roman" w:hAnsi="Times New Roman" w:cs="Times New Roman"/>
          <w:i/>
          <w:color w:val="000000" w:themeColor="text1"/>
        </w:rPr>
        <w:t>Journal of Pain, 21</w:t>
      </w:r>
      <w:r w:rsidRPr="006338AA">
        <w:rPr>
          <w:rFonts w:ascii="Times New Roman" w:eastAsia="Times New Roman" w:hAnsi="Times New Roman" w:cs="Times New Roman"/>
          <w:color w:val="000000" w:themeColor="text1"/>
        </w:rPr>
        <w:t xml:space="preserve">(5-6, 582-592. </w:t>
      </w:r>
      <w:proofErr w:type="spellStart"/>
      <w:r w:rsidRPr="006338AA">
        <w:rPr>
          <w:rFonts w:ascii="Times New Roman" w:eastAsia="Times New Roman" w:hAnsi="Times New Roman" w:cs="Times New Roman"/>
          <w:b/>
          <w:color w:val="000000" w:themeColor="text1"/>
        </w:rPr>
        <w:t>doi</w:t>
      </w:r>
      <w:proofErr w:type="spellEnd"/>
      <w:r w:rsidRPr="006338AA">
        <w:rPr>
          <w:rFonts w:ascii="Times New Roman" w:eastAsia="Times New Roman" w:hAnsi="Times New Roman" w:cs="Times New Roman"/>
          <w:b/>
          <w:color w:val="000000" w:themeColor="text1"/>
        </w:rPr>
        <w:t>: 10.1016/j.jpain.2019.09.007</w:t>
      </w:r>
    </w:p>
    <w:p w14:paraId="17DA9322" w14:textId="77777777" w:rsidR="0050733B" w:rsidRDefault="00A379A0"/>
    <w:sectPr w:rsidR="0050733B" w:rsidSect="00D120B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B2"/>
    <w:rsid w:val="004B306A"/>
    <w:rsid w:val="005B765C"/>
    <w:rsid w:val="00771519"/>
    <w:rsid w:val="00A379A0"/>
    <w:rsid w:val="00D1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5D15A"/>
  <w15:chartTrackingRefBased/>
  <w15:docId w15:val="{A84119A2-CAD8-CD4D-B041-34B18D65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B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Starkweather, Angela</dc:creator>
  <cp:keywords/>
  <dc:description/>
  <cp:lastModifiedBy>Starkweather, Angela</cp:lastModifiedBy>
  <cp:revision>2</cp:revision>
  <dcterms:created xsi:type="dcterms:W3CDTF">2021-10-04T02:04:00Z</dcterms:created>
  <dcterms:modified xsi:type="dcterms:W3CDTF">2021-11-07T12:48:00Z</dcterms:modified>
</cp:coreProperties>
</file>