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2CF3" w14:textId="5F2E9F2E" w:rsidR="00270221" w:rsidRDefault="00B957A1">
      <w:r>
        <w:t>SDC</w:t>
      </w:r>
    </w:p>
    <w:sectPr w:rsidR="0027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A1"/>
    <w:rsid w:val="00270221"/>
    <w:rsid w:val="00B957A1"/>
    <w:rsid w:val="00C97BB0"/>
    <w:rsid w:val="00E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0AF1"/>
  <w15:chartTrackingRefBased/>
  <w15:docId w15:val="{DA48CA39-76A5-481B-91BC-DE0FAE24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Jennie</dc:creator>
  <cp:keywords/>
  <dc:description/>
  <cp:lastModifiedBy>Pearson, Jennie</cp:lastModifiedBy>
  <cp:revision>1</cp:revision>
  <dcterms:created xsi:type="dcterms:W3CDTF">2023-09-05T15:23:00Z</dcterms:created>
  <dcterms:modified xsi:type="dcterms:W3CDTF">2023-09-05T15:23:00Z</dcterms:modified>
</cp:coreProperties>
</file>