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03" w:rsidRDefault="00381DCA"/>
    <w:p w:rsidR="009E04F7" w:rsidRPr="00381DCA" w:rsidRDefault="009E04F7" w:rsidP="00381DCA">
      <w:pPr>
        <w:spacing w:line="480" w:lineRule="auto"/>
        <w:rPr>
          <w:rFonts w:ascii="Calibri" w:eastAsia="Calibri" w:hAnsi="Calibri"/>
        </w:rPr>
      </w:pPr>
      <w:r w:rsidRPr="00F27CF1">
        <w:rPr>
          <w:b/>
        </w:rPr>
        <w:t>Supplemental Figure</w:t>
      </w:r>
      <w:r w:rsidR="00381DCA">
        <w:rPr>
          <w:b/>
        </w:rPr>
        <w:t xml:space="preserve"> 1. </w:t>
      </w:r>
      <w:r w:rsidR="00381DCA">
        <w:rPr>
          <w:rFonts w:ascii="Calibri" w:eastAsia="Calibri" w:hAnsi="Calibri"/>
        </w:rPr>
        <w:t xml:space="preserve">Acute neurological insult by region. </w:t>
      </w:r>
      <w:bookmarkStart w:id="0" w:name="_GoBack"/>
      <w:bookmarkEnd w:id="0"/>
    </w:p>
    <w:p w:rsidR="009E04F7" w:rsidRDefault="009E04F7"/>
    <w:p w:rsidR="009E04F7" w:rsidRDefault="009E04F7">
      <w:r>
        <w:rPr>
          <w:noProof/>
        </w:rPr>
        <w:drawing>
          <wp:inline distT="0" distB="0" distL="0" distR="0" wp14:anchorId="08E3B63B" wp14:editId="0952E58A">
            <wp:extent cx="5593080" cy="31242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7"/>
    <w:rsid w:val="00381DCA"/>
    <w:rsid w:val="00765F7F"/>
    <w:rsid w:val="009E04F7"/>
    <w:rsid w:val="00E34B77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C14E"/>
  <w15:chartTrackingRefBased/>
  <w15:docId w15:val="{03C162CA-5C73-4FD4-816C-9D824B4A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kel\Desktop\All%20files%208-15-15\New%20Stuff\pangea\abstracts\papers\pccm\New%20Master%205-6-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'[New Master 5-6-16.xls]etio figures'!$M$2</c:f>
              <c:strCache>
                <c:ptCount val="1"/>
                <c:pt idx="0">
                  <c:v>Cardiac arrest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figures'!$N$2:$S$2</c:f>
              <c:numCache>
                <c:formatCode>General</c:formatCode>
                <c:ptCount val="6"/>
                <c:pt idx="0">
                  <c:v>155</c:v>
                </c:pt>
                <c:pt idx="1">
                  <c:v>38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F-4F5E-96BC-6D4D73D8F426}"/>
            </c:ext>
          </c:extLst>
        </c:ser>
        <c:ser>
          <c:idx val="1"/>
          <c:order val="1"/>
          <c:tx>
            <c:strRef>
              <c:f>'[New Master 5-6-16.xls]etio figures'!$M$3</c:f>
              <c:strCache>
                <c:ptCount val="1"/>
                <c:pt idx="0">
                  <c:v>Traumatic brain injury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figures'!$N$3:$S$3</c:f>
              <c:numCache>
                <c:formatCode>General</c:formatCode>
                <c:ptCount val="6"/>
                <c:pt idx="0">
                  <c:v>120</c:v>
                </c:pt>
                <c:pt idx="1">
                  <c:v>34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F-4F5E-96BC-6D4D73D8F426}"/>
            </c:ext>
          </c:extLst>
        </c:ser>
        <c:ser>
          <c:idx val="2"/>
          <c:order val="2"/>
          <c:tx>
            <c:strRef>
              <c:f>'[New Master 5-6-16.xls]etio figures'!$M$4</c:f>
              <c:strCache>
                <c:ptCount val="1"/>
                <c:pt idx="0">
                  <c:v>Status epilepticus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figures'!$N$4:$S$4</c:f>
              <c:numCache>
                <c:formatCode>General</c:formatCode>
                <c:ptCount val="6"/>
                <c:pt idx="0">
                  <c:v>113</c:v>
                </c:pt>
                <c:pt idx="1">
                  <c:v>26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0F-4F5E-96BC-6D4D73D8F426}"/>
            </c:ext>
          </c:extLst>
        </c:ser>
        <c:ser>
          <c:idx val="3"/>
          <c:order val="3"/>
          <c:tx>
            <c:strRef>
              <c:f>'[New Master 5-6-16.xls]etio figures'!$M$5</c:f>
              <c:strCache>
                <c:ptCount val="1"/>
                <c:pt idx="0">
                  <c:v>CNS infection/inflammation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figures'!$N$5:$S$5</c:f>
              <c:numCache>
                <c:formatCode>General</c:formatCode>
                <c:ptCount val="6"/>
                <c:pt idx="0">
                  <c:v>96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0F-4F5E-96BC-6D4D73D8F426}"/>
            </c:ext>
          </c:extLst>
        </c:ser>
        <c:ser>
          <c:idx val="4"/>
          <c:order val="4"/>
          <c:tx>
            <c:strRef>
              <c:f>'[New Master 5-6-16.xls]etio figures'!$M$6</c:f>
              <c:strCache>
                <c:ptCount val="1"/>
                <c:pt idx="0">
                  <c:v>Brain mass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figures'!$N$6:$S$6</c:f>
              <c:numCache>
                <c:formatCode>General</c:formatCode>
                <c:ptCount val="6"/>
                <c:pt idx="0">
                  <c:v>64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0F-4F5E-96BC-6D4D73D8F426}"/>
            </c:ext>
          </c:extLst>
        </c:ser>
        <c:ser>
          <c:idx val="5"/>
          <c:order val="5"/>
          <c:tx>
            <c:strRef>
              <c:f>'[New Master 5-6-16.xls]etio figures'!$M$7</c:f>
              <c:strCache>
                <c:ptCount val="1"/>
                <c:pt idx="0">
                  <c:v>Stroke</c:v>
                </c:pt>
              </c:strCache>
            </c:strRef>
          </c:tx>
          <c:spPr>
            <a:solidFill>
              <a:srgbClr val="70AD47"/>
            </a:solidFill>
            <a:ln w="25400">
              <a:noFill/>
            </a:ln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figures'!$N$7:$S$7</c:f>
              <c:numCache>
                <c:formatCode>General</c:formatCode>
                <c:ptCount val="6"/>
                <c:pt idx="0">
                  <c:v>60</c:v>
                </c:pt>
                <c:pt idx="1">
                  <c:v>17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0F-4F5E-96BC-6D4D73D8F426}"/>
            </c:ext>
          </c:extLst>
        </c:ser>
        <c:ser>
          <c:idx val="6"/>
          <c:order val="6"/>
          <c:tx>
            <c:strRef>
              <c:f>'[New Master 5-6-16.xls]etio figures'!$M$8</c:f>
              <c:strCache>
                <c:ptCount val="1"/>
                <c:pt idx="0">
                  <c:v>Hydrocephalus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figures'!$N$8:$S$8</c:f>
              <c:numCache>
                <c:formatCode>General</c:formatCode>
                <c:ptCount val="6"/>
                <c:pt idx="0">
                  <c:v>30</c:v>
                </c:pt>
                <c:pt idx="1">
                  <c:v>7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0F-4F5E-96BC-6D4D73D8F426}"/>
            </c:ext>
          </c:extLst>
        </c:ser>
        <c:ser>
          <c:idx val="7"/>
          <c:order val="7"/>
          <c:tx>
            <c:strRef>
              <c:f>'[New Master 5-6-16.xls]etio figures'!$M$9</c:f>
              <c:strCache>
                <c:ptCount val="1"/>
                <c:pt idx="0">
                  <c:v>Spinal cord injury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'[New Master 5-6-16.xls]etio figures'!$N$1:$S$1</c:f>
              <c:strCache>
                <c:ptCount val="6"/>
                <c:pt idx="0">
                  <c:v>North America (n=661)</c:v>
                </c:pt>
                <c:pt idx="1">
                  <c:v>Europe (n=156)</c:v>
                </c:pt>
                <c:pt idx="2">
                  <c:v>Oceania (n=42)</c:v>
                </c:pt>
                <c:pt idx="3">
                  <c:v>South America (n=37)</c:v>
                </c:pt>
                <c:pt idx="4">
                  <c:v>Asia (n=22)</c:v>
                </c:pt>
                <c:pt idx="5">
                  <c:v>Africa (n=6)</c:v>
                </c:pt>
              </c:strCache>
            </c:strRef>
          </c:cat>
          <c:val>
            <c:numRef>
              <c:f>'[New Master 5-6-16.xls]etio figures'!$N$9:$S$9</c:f>
              <c:numCache>
                <c:formatCode>General</c:formatCode>
                <c:ptCount val="6"/>
                <c:pt idx="0">
                  <c:v>23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80F-4F5E-96BC-6D4D73D8F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4030128"/>
        <c:axId val="550378288"/>
      </c:barChart>
      <c:catAx>
        <c:axId val="39403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50378288"/>
        <c:crosses val="autoZero"/>
        <c:auto val="1"/>
        <c:lblAlgn val="ctr"/>
        <c:lblOffset val="100"/>
        <c:noMultiLvlLbl val="0"/>
      </c:catAx>
      <c:valAx>
        <c:axId val="55037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94030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UPMC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Ericka</dc:creator>
  <cp:keywords/>
  <dc:description/>
  <cp:lastModifiedBy>Baeuerlein, Christopher</cp:lastModifiedBy>
  <cp:revision>3</cp:revision>
  <dcterms:created xsi:type="dcterms:W3CDTF">2016-08-15T16:35:00Z</dcterms:created>
  <dcterms:modified xsi:type="dcterms:W3CDTF">2016-12-14T22:32:00Z</dcterms:modified>
</cp:coreProperties>
</file>