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CFBC" w14:textId="0CD7C118" w:rsidR="00152001" w:rsidRDefault="005500A3" w:rsidP="00046761">
      <w:pPr>
        <w:rPr>
          <w:rStyle w:val="printanswer2"/>
          <w:rFonts w:ascii="Arial" w:hAnsi="Arial" w:cs="Arial"/>
          <w:b/>
          <w:color w:val="333333"/>
          <w:sz w:val="24"/>
          <w:szCs w:val="24"/>
        </w:rPr>
      </w:pPr>
      <w:r>
        <w:rPr>
          <w:rStyle w:val="printanswer2"/>
          <w:rFonts w:ascii="Arial" w:hAnsi="Arial" w:cs="Arial"/>
          <w:b/>
          <w:color w:val="333333"/>
          <w:sz w:val="24"/>
          <w:szCs w:val="24"/>
        </w:rPr>
        <w:t xml:space="preserve">Supplemental </w:t>
      </w:r>
      <w:r w:rsidR="00152001">
        <w:rPr>
          <w:rStyle w:val="printanswer2"/>
          <w:rFonts w:ascii="Arial" w:hAnsi="Arial" w:cs="Arial"/>
          <w:b/>
          <w:color w:val="333333"/>
          <w:sz w:val="24"/>
          <w:szCs w:val="24"/>
        </w:rPr>
        <w:t xml:space="preserve">Appendix </w:t>
      </w:r>
      <w:r>
        <w:rPr>
          <w:rStyle w:val="printanswer2"/>
          <w:rFonts w:ascii="Arial" w:hAnsi="Arial" w:cs="Arial"/>
          <w:b/>
          <w:color w:val="333333"/>
          <w:sz w:val="24"/>
          <w:szCs w:val="24"/>
        </w:rPr>
        <w:t>1</w:t>
      </w:r>
      <w:bookmarkStart w:id="0" w:name="_GoBack"/>
      <w:bookmarkEnd w:id="0"/>
    </w:p>
    <w:p w14:paraId="53E0CFBD" w14:textId="77777777" w:rsidR="00152001" w:rsidRPr="00046761" w:rsidRDefault="00152001" w:rsidP="00046761">
      <w:pPr>
        <w:rPr>
          <w:rStyle w:val="printanswer2"/>
          <w:rFonts w:ascii="Arial" w:hAnsi="Arial" w:cs="Arial"/>
          <w:b/>
          <w:color w:val="333333"/>
          <w:sz w:val="24"/>
          <w:szCs w:val="24"/>
        </w:rPr>
      </w:pPr>
      <w:r>
        <w:rPr>
          <w:rStyle w:val="printanswer2"/>
          <w:rFonts w:ascii="Arial" w:hAnsi="Arial" w:cs="Arial"/>
          <w:b/>
          <w:color w:val="333333"/>
          <w:sz w:val="24"/>
          <w:szCs w:val="24"/>
        </w:rPr>
        <w:t xml:space="preserve">NEAR4KIDS hospitals that contributed the data to this study. </w:t>
      </w:r>
    </w:p>
    <w:p w14:paraId="53E0CFBE" w14:textId="77777777" w:rsidR="00152001" w:rsidRPr="00ED47DB" w:rsidRDefault="00152001" w:rsidP="00350AE4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Aichi Children’s Health and Medical Center, Nagoya, Japan</w:t>
      </w:r>
    </w:p>
    <w:p w14:paraId="53E0CFBF" w14:textId="77777777" w:rsidR="00152001" w:rsidRDefault="00152001" w:rsidP="00350AE4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Alberta Children’s Hospital, Calgary, CA</w:t>
      </w:r>
    </w:p>
    <w:p w14:paraId="53E0CFC0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Arkansas Children's Hospital, Little Rock, AR</w:t>
      </w:r>
    </w:p>
    <w:p w14:paraId="53E0CFC1" w14:textId="77777777" w:rsidR="00152001" w:rsidRPr="00ED47DB" w:rsidRDefault="00152001" w:rsidP="00350AE4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BC Children’s Hospital, Vancouver, CA</w:t>
      </w:r>
    </w:p>
    <w:p w14:paraId="53E0CFC2" w14:textId="77777777" w:rsidR="00152001" w:rsidRPr="00ED47DB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Brown University- Hasbro Children's Hospital, Providence, RI</w:t>
      </w:r>
    </w:p>
    <w:p w14:paraId="53E0CFC3" w14:textId="77777777" w:rsidR="00152001" w:rsidRPr="00ED47DB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Children’s Healthcare of Atlanta at Scottish Rite, Atlanta, GA</w:t>
      </w:r>
    </w:p>
    <w:p w14:paraId="53E0CFC4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Children’s Hospital at Montefiore, Bronx, NY</w:t>
      </w:r>
    </w:p>
    <w:p w14:paraId="53E0CFC5" w14:textId="77777777" w:rsidR="00152001" w:rsidRPr="00ED47DB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>
        <w:rPr>
          <w:rStyle w:val="printanswer2"/>
          <w:rFonts w:ascii="Arial" w:hAnsi="Arial" w:cs="Arial"/>
          <w:color w:val="333333"/>
          <w:sz w:val="24"/>
          <w:szCs w:val="24"/>
        </w:rPr>
        <w:t>Children’s Hospital of Philadelphia, Philadelphia, PA</w:t>
      </w:r>
    </w:p>
    <w:p w14:paraId="53E0CFC6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Children’s Hospital of Pittsburgh, Pittsburgh, PA</w:t>
      </w:r>
    </w:p>
    <w:p w14:paraId="53E0CFC7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 xml:space="preserve">Children’s Hospital </w:t>
      </w:r>
      <w:r>
        <w:rPr>
          <w:rStyle w:val="printanswer2"/>
          <w:rFonts w:ascii="Arial" w:hAnsi="Arial" w:cs="Arial"/>
          <w:color w:val="333333"/>
          <w:sz w:val="24"/>
          <w:szCs w:val="24"/>
        </w:rPr>
        <w:t>of Richmond at VCU, Richmond, VA</w:t>
      </w:r>
    </w:p>
    <w:p w14:paraId="53E0CFC8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046761">
        <w:rPr>
          <w:rStyle w:val="printanswer2"/>
          <w:rFonts w:ascii="Arial" w:hAnsi="Arial" w:cs="Arial"/>
          <w:color w:val="333333"/>
          <w:sz w:val="24"/>
          <w:szCs w:val="24"/>
        </w:rPr>
        <w:t>Children’s Hospitals and Clinics of Minnesota, Minneapolis, MN</w:t>
      </w:r>
    </w:p>
    <w:p w14:paraId="53E0CFC9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Cohen Children’s Medical Center, New Hyde Park, NY</w:t>
      </w:r>
    </w:p>
    <w:p w14:paraId="53E0CFCA" w14:textId="77777777" w:rsidR="00152001" w:rsidRPr="00ED47DB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Dartmouth-Hitchcock Medical Center, Lebanon, NH</w:t>
      </w:r>
    </w:p>
    <w:p w14:paraId="53E0CFCB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Duke Children's Hospital, Durham, NC</w:t>
      </w:r>
    </w:p>
    <w:p w14:paraId="53E0CFCC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 xml:space="preserve">Emory University, Atlanta, GA </w:t>
      </w:r>
    </w:p>
    <w:p w14:paraId="53E0CFCD" w14:textId="77777777" w:rsidR="00152001" w:rsidRPr="00ED47DB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Kentucky Children’s Hospital, Lexington, KY</w:t>
      </w:r>
    </w:p>
    <w:p w14:paraId="53E0CFCE" w14:textId="77777777" w:rsidR="00152001" w:rsidRPr="00ED47DB" w:rsidRDefault="00152001" w:rsidP="00350AE4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KK Women’s and Children’s Hospital, Singapore</w:t>
      </w:r>
    </w:p>
    <w:p w14:paraId="53E0CFCF" w14:textId="77777777" w:rsidR="00152001" w:rsidRPr="00ED47DB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 xml:space="preserve">Maria </w:t>
      </w:r>
      <w:proofErr w:type="spellStart"/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Fareri</w:t>
      </w:r>
      <w:proofErr w:type="spellEnd"/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 xml:space="preserve"> Children's Hospital, Road Valhalla, NY</w:t>
      </w:r>
    </w:p>
    <w:p w14:paraId="53E0CFD0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Medical City Children’s Hospital, Dallas, TX</w:t>
      </w:r>
    </w:p>
    <w:p w14:paraId="53E0CFD1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Nationwide Children's Hospital, Columbus, OH</w:t>
      </w:r>
    </w:p>
    <w:p w14:paraId="53E0CFD2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New York Presbyterian Hospital - Weill Cornell Medical College, New York, NY</w:t>
      </w:r>
    </w:p>
    <w:p w14:paraId="53E0CFD3" w14:textId="77777777" w:rsidR="00152001" w:rsidRPr="00350AE4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350AE4">
        <w:rPr>
          <w:rStyle w:val="printanswer2"/>
          <w:rFonts w:ascii="Arial" w:hAnsi="Arial" w:cs="Arial"/>
          <w:color w:val="333333"/>
          <w:sz w:val="24"/>
          <w:szCs w:val="24"/>
        </w:rPr>
        <w:t>Norton Children's Hospital - University of Louisville, Louisville, KY</w:t>
      </w:r>
    </w:p>
    <w:p w14:paraId="53E0CFD4" w14:textId="77777777" w:rsidR="00152001" w:rsidRPr="00ED47DB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Oregon Health and Sciences University, Portland, OR</w:t>
      </w:r>
    </w:p>
    <w:p w14:paraId="53E0CFD5" w14:textId="77777777" w:rsidR="00152001" w:rsidRPr="00ED47DB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Penn State Children's Hospital, Hershey, PA</w:t>
      </w:r>
    </w:p>
    <w:p w14:paraId="53E0CFD6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046761">
        <w:rPr>
          <w:rStyle w:val="printanswer2"/>
          <w:rFonts w:ascii="Arial" w:hAnsi="Arial" w:cs="Arial"/>
          <w:color w:val="333333"/>
          <w:sz w:val="24"/>
          <w:szCs w:val="24"/>
        </w:rPr>
        <w:t>Phoenix Children’s Hospital, Phoenix, AZ</w:t>
      </w:r>
    </w:p>
    <w:p w14:paraId="53E0CFD7" w14:textId="77777777" w:rsidR="00152001" w:rsidRDefault="00152001" w:rsidP="00350AE4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Sainte Justine Hospital, Montreal, CA</w:t>
      </w:r>
    </w:p>
    <w:p w14:paraId="53E0CFD8" w14:textId="77777777" w:rsidR="00152001" w:rsidRPr="00ED47DB" w:rsidRDefault="00152001" w:rsidP="00350AE4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 xml:space="preserve">Starship Children’s Hospital, </w:t>
      </w:r>
      <w:proofErr w:type="spellStart"/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Aukland</w:t>
      </w:r>
      <w:proofErr w:type="spellEnd"/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, New Zealand</w:t>
      </w:r>
    </w:p>
    <w:p w14:paraId="53E0CFD9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Stony Brook Children’s Hospital, Stony Brook, NY</w:t>
      </w:r>
    </w:p>
    <w:p w14:paraId="53E0CFDA" w14:textId="77777777" w:rsidR="00152001" w:rsidRDefault="00152001" w:rsidP="00350AE4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Tokyo Metropolitan Children’s Medical Center, Tokyo, Japan</w:t>
      </w:r>
    </w:p>
    <w:p w14:paraId="53E0CFDB" w14:textId="77777777" w:rsidR="00152001" w:rsidRPr="00ED47DB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University of Virginia Health System, Charlottesville, VA</w:t>
      </w:r>
    </w:p>
    <w:p w14:paraId="53E0CFDC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046761">
        <w:rPr>
          <w:rStyle w:val="printanswer2"/>
          <w:rFonts w:ascii="Arial" w:hAnsi="Arial" w:cs="Arial"/>
          <w:color w:val="333333"/>
          <w:sz w:val="24"/>
          <w:szCs w:val="24"/>
        </w:rPr>
        <w:t>University of Wisconsin, Madison, WI</w:t>
      </w:r>
    </w:p>
    <w:p w14:paraId="53E0CFDD" w14:textId="77777777" w:rsidR="00152001" w:rsidRDefault="00152001" w:rsidP="00046761">
      <w:pPr>
        <w:pStyle w:val="ListParagraph"/>
        <w:numPr>
          <w:ilvl w:val="0"/>
          <w:numId w:val="13"/>
        </w:numPr>
        <w:rPr>
          <w:rStyle w:val="printanswer2"/>
          <w:rFonts w:ascii="Arial" w:hAnsi="Arial" w:cs="Arial"/>
          <w:color w:val="333333"/>
          <w:sz w:val="24"/>
          <w:szCs w:val="24"/>
        </w:rPr>
      </w:pPr>
      <w:r w:rsidRPr="00ED47DB">
        <w:rPr>
          <w:rStyle w:val="printanswer2"/>
          <w:rFonts w:ascii="Arial" w:hAnsi="Arial" w:cs="Arial"/>
          <w:color w:val="333333"/>
          <w:sz w:val="24"/>
          <w:szCs w:val="24"/>
        </w:rPr>
        <w:t>Women and Children’s Hospital of Buffalo- Kaleida Health, Buffalo, NY</w:t>
      </w:r>
    </w:p>
    <w:p w14:paraId="53E0CFDE" w14:textId="77777777" w:rsidR="00152001" w:rsidRDefault="00152001" w:rsidP="0004676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350AE4">
        <w:rPr>
          <w:rStyle w:val="printanswer2"/>
          <w:rFonts w:ascii="Arial" w:hAnsi="Arial" w:cs="Arial"/>
          <w:color w:val="333333"/>
          <w:sz w:val="24"/>
          <w:szCs w:val="24"/>
        </w:rPr>
        <w:t>Yale-New Haven Children's Hospital, New Haven, CT</w:t>
      </w:r>
    </w:p>
    <w:p w14:paraId="53E0CFDF" w14:textId="77777777" w:rsidR="00350AE4" w:rsidRDefault="00350AE4" w:rsidP="00350AE4">
      <w:pPr>
        <w:pStyle w:val="ListParagraph"/>
        <w:rPr>
          <w:rStyle w:val="printanswer2"/>
          <w:rFonts w:ascii="Arial" w:hAnsi="Arial" w:cs="Arial"/>
          <w:color w:val="333333"/>
          <w:sz w:val="24"/>
          <w:szCs w:val="24"/>
        </w:rPr>
      </w:pPr>
    </w:p>
    <w:p w14:paraId="53E0CFE0" w14:textId="77777777" w:rsidR="00046761" w:rsidRDefault="00046761"/>
    <w:sectPr w:rsidR="0004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5B8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EB5488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BE6EED"/>
    <w:multiLevelType w:val="hybridMultilevel"/>
    <w:tmpl w:val="81EE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C11"/>
    <w:multiLevelType w:val="hybridMultilevel"/>
    <w:tmpl w:val="4B883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332BD0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721EFD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6B1706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F11A7B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363A1C"/>
    <w:multiLevelType w:val="hybridMultilevel"/>
    <w:tmpl w:val="FE50D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EE264A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B85855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522E6B"/>
    <w:multiLevelType w:val="hybridMultilevel"/>
    <w:tmpl w:val="09627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340336"/>
    <w:multiLevelType w:val="hybridMultilevel"/>
    <w:tmpl w:val="CC16F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CC0A3D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471E95"/>
    <w:multiLevelType w:val="hybridMultilevel"/>
    <w:tmpl w:val="F620B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4247CB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5A805EE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DD3E28"/>
    <w:multiLevelType w:val="hybridMultilevel"/>
    <w:tmpl w:val="770A27F6"/>
    <w:lvl w:ilvl="0" w:tplc="3BF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FCF0E76"/>
    <w:multiLevelType w:val="hybridMultilevel"/>
    <w:tmpl w:val="F474B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6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E5"/>
    <w:rsid w:val="00046761"/>
    <w:rsid w:val="00152001"/>
    <w:rsid w:val="00350AE4"/>
    <w:rsid w:val="005500A3"/>
    <w:rsid w:val="00637CE5"/>
    <w:rsid w:val="00C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CFBC"/>
  <w15:chartTrackingRefBased/>
  <w15:docId w15:val="{3419EF50-A046-4042-A42C-BD4F9945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7C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CE5"/>
    <w:rPr>
      <w:rFonts w:ascii="Consolas" w:hAnsi="Consolas"/>
      <w:sz w:val="21"/>
      <w:szCs w:val="21"/>
    </w:rPr>
  </w:style>
  <w:style w:type="character" w:customStyle="1" w:styleId="printanswer2">
    <w:name w:val="printanswer2"/>
    <w:basedOn w:val="DefaultParagraphFont"/>
    <w:rsid w:val="00046761"/>
  </w:style>
  <w:style w:type="paragraph" w:styleId="ListParagraph">
    <w:name w:val="List Paragraph"/>
    <w:basedOn w:val="Normal"/>
    <w:uiPriority w:val="34"/>
    <w:qFormat/>
    <w:rsid w:val="00046761"/>
    <w:pPr>
      <w:spacing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Nishisaki, Akira</dc:creator>
  <cp:keywords/>
  <dc:description/>
  <cp:lastModifiedBy>Baeuerlein, Christopher</cp:lastModifiedBy>
  <cp:revision>3</cp:revision>
  <dcterms:created xsi:type="dcterms:W3CDTF">2018-05-18T14:21:00Z</dcterms:created>
  <dcterms:modified xsi:type="dcterms:W3CDTF">2018-10-09T13:51:00Z</dcterms:modified>
</cp:coreProperties>
</file>