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A743" w14:textId="77777777" w:rsidR="00CC58DB" w:rsidRDefault="00CC58DB" w:rsidP="008E79FC">
      <w:pPr>
        <w:ind w:left="720" w:hanging="360"/>
      </w:pPr>
    </w:p>
    <w:p w14:paraId="538418F2" w14:textId="77777777" w:rsidR="00CC58DB" w:rsidRPr="00CC58DB" w:rsidRDefault="00CC58DB" w:rsidP="00CC58DB">
      <w:pPr>
        <w:pStyle w:val="ListParagraph"/>
        <w:numPr>
          <w:ilvl w:val="0"/>
          <w:numId w:val="1"/>
        </w:numPr>
      </w:pPr>
      <w:r w:rsidRPr="00CC58DB">
        <w:t>TRIPOD Checklist.</w:t>
      </w:r>
    </w:p>
    <w:p w14:paraId="3A25E93B" w14:textId="4776B19A" w:rsidR="00EF61BA" w:rsidRDefault="008E79FC" w:rsidP="008E79FC">
      <w:pPr>
        <w:pStyle w:val="ListParagraph"/>
        <w:numPr>
          <w:ilvl w:val="0"/>
          <w:numId w:val="1"/>
        </w:numPr>
      </w:pPr>
      <w:r>
        <w:t xml:space="preserve"> Criticality Index</w:t>
      </w:r>
    </w:p>
    <w:p w14:paraId="1C7E6695" w14:textId="02CF1B0B" w:rsidR="008E79FC" w:rsidRDefault="008E79FC" w:rsidP="008E79FC">
      <w:pPr>
        <w:pStyle w:val="ListParagraph"/>
        <w:numPr>
          <w:ilvl w:val="0"/>
          <w:numId w:val="2"/>
        </w:numPr>
      </w:pPr>
      <w:r>
        <w:t>Variables</w:t>
      </w:r>
    </w:p>
    <w:p w14:paraId="5E4D25FF" w14:textId="3CC81A7B" w:rsidR="008E79FC" w:rsidRDefault="008E79FC" w:rsidP="008E79FC">
      <w:pPr>
        <w:pStyle w:val="ListParagraph"/>
        <w:numPr>
          <w:ilvl w:val="0"/>
          <w:numId w:val="2"/>
        </w:numPr>
      </w:pPr>
      <w:r>
        <w:t>Imputation</w:t>
      </w:r>
    </w:p>
    <w:p w14:paraId="63ACAF0F" w14:textId="28D084D2" w:rsidR="008E79FC" w:rsidRDefault="008E79FC" w:rsidP="008E79FC">
      <w:pPr>
        <w:pStyle w:val="ListParagraph"/>
        <w:numPr>
          <w:ilvl w:val="0"/>
          <w:numId w:val="2"/>
        </w:numPr>
      </w:pPr>
      <w:r>
        <w:t>Model Derivation</w:t>
      </w:r>
    </w:p>
    <w:p w14:paraId="6DC0D825" w14:textId="3F974A88" w:rsidR="008E79FC" w:rsidRDefault="008E79FC" w:rsidP="008E79FC"/>
    <w:p w14:paraId="2A130798" w14:textId="70BF8F4E" w:rsidR="00CC58DB" w:rsidRDefault="00CC58DB">
      <w:r>
        <w:br w:type="page"/>
      </w:r>
    </w:p>
    <w:p w14:paraId="7FE994A0" w14:textId="57368617" w:rsidR="008E79FC" w:rsidRDefault="00CC58DB" w:rsidP="00CC58DB">
      <w:pPr>
        <w:pStyle w:val="ListParagraph"/>
        <w:numPr>
          <w:ilvl w:val="0"/>
          <w:numId w:val="4"/>
        </w:numPr>
      </w:pPr>
      <w:r>
        <w:lastRenderedPageBreak/>
        <w:t xml:space="preserve"> TRIPOD Guidelines Checklist.</w:t>
      </w:r>
    </w:p>
    <w:p w14:paraId="0AF17BF1" w14:textId="6D2C7B3B" w:rsidR="008E79FC" w:rsidRDefault="008E79FC" w:rsidP="008E79FC"/>
    <w:tbl>
      <w:tblPr>
        <w:tblStyle w:val="TableGrid"/>
        <w:tblW w:w="9761" w:type="dxa"/>
        <w:jc w:val="center"/>
        <w:tblLayout w:type="fixed"/>
        <w:tblLook w:val="04A0" w:firstRow="1" w:lastRow="0" w:firstColumn="1" w:lastColumn="0" w:noHBand="0" w:noVBand="1"/>
      </w:tblPr>
      <w:tblGrid>
        <w:gridCol w:w="1482"/>
        <w:gridCol w:w="567"/>
        <w:gridCol w:w="567"/>
        <w:gridCol w:w="5029"/>
        <w:gridCol w:w="2116"/>
      </w:tblGrid>
      <w:tr w:rsidR="00CC58DB" w:rsidRPr="00CC58DB" w14:paraId="496FADEB" w14:textId="77777777" w:rsidTr="00990F00">
        <w:trPr>
          <w:jc w:val="center"/>
        </w:trPr>
        <w:tc>
          <w:tcPr>
            <w:tcW w:w="1482" w:type="dxa"/>
            <w:tcBorders>
              <w:right w:val="nil"/>
            </w:tcBorders>
            <w:shd w:val="clear" w:color="auto" w:fill="F7CAAC" w:themeFill="accent2" w:themeFillTint="66"/>
          </w:tcPr>
          <w:p w14:paraId="63F91158" w14:textId="77777777" w:rsidR="00CC58DB" w:rsidRPr="00CC58DB" w:rsidRDefault="00CC58DB" w:rsidP="00CC58DB">
            <w:pPr>
              <w:spacing w:after="160" w:line="259" w:lineRule="auto"/>
              <w:rPr>
                <w:b/>
                <w:bCs/>
                <w:lang w:val="en-GB"/>
              </w:rPr>
            </w:pPr>
            <w:r w:rsidRPr="00CC58DB">
              <w:rPr>
                <w:b/>
                <w:bCs/>
                <w:lang w:val="en-GB"/>
              </w:rPr>
              <w:t>Section/Topic</w:t>
            </w:r>
          </w:p>
        </w:tc>
        <w:tc>
          <w:tcPr>
            <w:tcW w:w="567" w:type="dxa"/>
            <w:tcBorders>
              <w:left w:val="nil"/>
              <w:right w:val="nil"/>
            </w:tcBorders>
            <w:shd w:val="clear" w:color="auto" w:fill="F7CAAC" w:themeFill="accent2" w:themeFillTint="66"/>
          </w:tcPr>
          <w:p w14:paraId="651B5AFF" w14:textId="77777777" w:rsidR="00CC58DB" w:rsidRPr="00CC58DB" w:rsidRDefault="00CC58DB" w:rsidP="00CC58DB">
            <w:pPr>
              <w:spacing w:after="160" w:line="259" w:lineRule="auto"/>
              <w:rPr>
                <w:b/>
                <w:bCs/>
                <w:lang w:val="en-GB"/>
              </w:rPr>
            </w:pPr>
            <w:r w:rsidRPr="00CC58DB">
              <w:rPr>
                <w:b/>
                <w:bCs/>
                <w:lang w:val="en-GB"/>
              </w:rPr>
              <w:t>Item</w:t>
            </w:r>
          </w:p>
        </w:tc>
        <w:tc>
          <w:tcPr>
            <w:tcW w:w="567" w:type="dxa"/>
            <w:tcBorders>
              <w:left w:val="nil"/>
              <w:right w:val="nil"/>
            </w:tcBorders>
            <w:shd w:val="clear" w:color="auto" w:fill="F7CAAC" w:themeFill="accent2" w:themeFillTint="66"/>
            <w:vAlign w:val="center"/>
          </w:tcPr>
          <w:p w14:paraId="657ED668" w14:textId="77777777" w:rsidR="00CC58DB" w:rsidRPr="00CC58DB" w:rsidRDefault="00CC58DB" w:rsidP="00CC58DB">
            <w:pPr>
              <w:spacing w:after="160" w:line="259" w:lineRule="auto"/>
              <w:rPr>
                <w:b/>
                <w:bCs/>
                <w:lang w:val="en-GB"/>
              </w:rPr>
            </w:pPr>
          </w:p>
        </w:tc>
        <w:tc>
          <w:tcPr>
            <w:tcW w:w="5029" w:type="dxa"/>
            <w:tcBorders>
              <w:left w:val="nil"/>
              <w:right w:val="nil"/>
            </w:tcBorders>
            <w:shd w:val="clear" w:color="auto" w:fill="F7CAAC" w:themeFill="accent2" w:themeFillTint="66"/>
          </w:tcPr>
          <w:p w14:paraId="4DF43197" w14:textId="77777777" w:rsidR="00CC58DB" w:rsidRPr="00CC58DB" w:rsidRDefault="00CC58DB" w:rsidP="00CC58DB">
            <w:pPr>
              <w:spacing w:after="160" w:line="259" w:lineRule="auto"/>
              <w:rPr>
                <w:b/>
                <w:bCs/>
                <w:lang w:val="en-GB"/>
              </w:rPr>
            </w:pPr>
            <w:r w:rsidRPr="00CC58DB">
              <w:rPr>
                <w:b/>
                <w:bCs/>
                <w:lang w:val="en-GB"/>
              </w:rPr>
              <w:t>Checklist Item</w:t>
            </w:r>
          </w:p>
        </w:tc>
        <w:tc>
          <w:tcPr>
            <w:tcW w:w="2116" w:type="dxa"/>
            <w:tcBorders>
              <w:left w:val="nil"/>
            </w:tcBorders>
            <w:shd w:val="clear" w:color="auto" w:fill="F7CAAC" w:themeFill="accent2" w:themeFillTint="66"/>
          </w:tcPr>
          <w:p w14:paraId="2C1F5795" w14:textId="77777777" w:rsidR="00CC58DB" w:rsidRPr="00CC58DB" w:rsidRDefault="00CC58DB" w:rsidP="00CC58DB">
            <w:pPr>
              <w:spacing w:after="160" w:line="259" w:lineRule="auto"/>
              <w:rPr>
                <w:b/>
                <w:bCs/>
                <w:lang w:val="en-GB"/>
              </w:rPr>
            </w:pPr>
            <w:r w:rsidRPr="00CC58DB">
              <w:rPr>
                <w:b/>
                <w:bCs/>
                <w:lang w:val="en-GB"/>
              </w:rPr>
              <w:t>Page</w:t>
            </w:r>
          </w:p>
        </w:tc>
      </w:tr>
      <w:tr w:rsidR="00CC58DB" w:rsidRPr="00CC58DB" w14:paraId="4DB51D10" w14:textId="77777777" w:rsidTr="00990F00">
        <w:trPr>
          <w:jc w:val="center"/>
        </w:trPr>
        <w:tc>
          <w:tcPr>
            <w:tcW w:w="9761" w:type="dxa"/>
            <w:gridSpan w:val="5"/>
            <w:shd w:val="clear" w:color="auto" w:fill="F7CAAC" w:themeFill="accent2" w:themeFillTint="66"/>
          </w:tcPr>
          <w:p w14:paraId="5C6FF273" w14:textId="77777777" w:rsidR="00CC58DB" w:rsidRPr="00CC58DB" w:rsidRDefault="00CC58DB" w:rsidP="00CC58DB">
            <w:pPr>
              <w:spacing w:after="160" w:line="259" w:lineRule="auto"/>
              <w:rPr>
                <w:b/>
                <w:bCs/>
                <w:lang w:val="en-GB"/>
              </w:rPr>
            </w:pPr>
            <w:r w:rsidRPr="00CC58DB">
              <w:rPr>
                <w:b/>
                <w:bCs/>
                <w:lang w:val="en-GB"/>
              </w:rPr>
              <w:t>Title and abstract</w:t>
            </w:r>
          </w:p>
        </w:tc>
      </w:tr>
      <w:tr w:rsidR="00CC58DB" w:rsidRPr="00CC58DB" w14:paraId="7A215B60" w14:textId="77777777" w:rsidTr="00990F00">
        <w:trPr>
          <w:jc w:val="center"/>
        </w:trPr>
        <w:tc>
          <w:tcPr>
            <w:tcW w:w="1482" w:type="dxa"/>
            <w:shd w:val="clear" w:color="auto" w:fill="auto"/>
            <w:vAlign w:val="center"/>
          </w:tcPr>
          <w:p w14:paraId="3828CF3F" w14:textId="77777777" w:rsidR="00CC58DB" w:rsidRPr="00CC58DB" w:rsidRDefault="00CC58DB" w:rsidP="00CC58DB">
            <w:pPr>
              <w:spacing w:after="160" w:line="259" w:lineRule="auto"/>
              <w:rPr>
                <w:b/>
                <w:bCs/>
                <w:lang w:val="en-GB"/>
              </w:rPr>
            </w:pPr>
            <w:r w:rsidRPr="00CC58DB">
              <w:rPr>
                <w:b/>
                <w:bCs/>
                <w:lang w:val="en-GB"/>
              </w:rPr>
              <w:t>Title</w:t>
            </w:r>
          </w:p>
        </w:tc>
        <w:tc>
          <w:tcPr>
            <w:tcW w:w="567" w:type="dxa"/>
            <w:shd w:val="clear" w:color="auto" w:fill="auto"/>
            <w:vAlign w:val="center"/>
          </w:tcPr>
          <w:p w14:paraId="10A374F6" w14:textId="77777777" w:rsidR="00CC58DB" w:rsidRPr="00CC58DB" w:rsidRDefault="00CC58DB" w:rsidP="00CC58DB">
            <w:pPr>
              <w:spacing w:after="160" w:line="259" w:lineRule="auto"/>
              <w:rPr>
                <w:b/>
                <w:bCs/>
                <w:lang w:val="en-GB"/>
              </w:rPr>
            </w:pPr>
            <w:r w:rsidRPr="00CC58DB">
              <w:rPr>
                <w:b/>
                <w:bCs/>
                <w:lang w:val="en-GB"/>
              </w:rPr>
              <w:t>1</w:t>
            </w:r>
          </w:p>
        </w:tc>
        <w:tc>
          <w:tcPr>
            <w:tcW w:w="567" w:type="dxa"/>
            <w:shd w:val="clear" w:color="auto" w:fill="auto"/>
            <w:vAlign w:val="center"/>
          </w:tcPr>
          <w:p w14:paraId="69CAC95F"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239C30B5" w14:textId="77777777" w:rsidR="00CC58DB" w:rsidRPr="00CC58DB" w:rsidRDefault="00CC58DB" w:rsidP="00CC58DB">
            <w:pPr>
              <w:spacing w:after="160" w:line="259" w:lineRule="auto"/>
              <w:rPr>
                <w:b/>
                <w:bCs/>
                <w:lang w:val="en-GB"/>
              </w:rPr>
            </w:pPr>
            <w:r w:rsidRPr="00CC58DB">
              <w:rPr>
                <w:b/>
                <w:bCs/>
                <w:lang w:val="en-GB"/>
              </w:rPr>
              <w:t>Identify the study as developing and/or validating a multivariable prediction model, the target population, and the outcome to be predicted.</w:t>
            </w:r>
          </w:p>
        </w:tc>
        <w:tc>
          <w:tcPr>
            <w:tcW w:w="2116" w:type="dxa"/>
            <w:shd w:val="clear" w:color="auto" w:fill="auto"/>
            <w:vAlign w:val="center"/>
          </w:tcPr>
          <w:p w14:paraId="3A055883" w14:textId="77777777" w:rsidR="00CC58DB" w:rsidRPr="00CC58DB" w:rsidRDefault="00CC58DB" w:rsidP="00CC58DB">
            <w:pPr>
              <w:spacing w:after="160" w:line="259" w:lineRule="auto"/>
              <w:rPr>
                <w:b/>
                <w:bCs/>
                <w:lang w:val="en-GB"/>
              </w:rPr>
            </w:pPr>
            <w:r w:rsidRPr="00CC58DB">
              <w:rPr>
                <w:b/>
                <w:bCs/>
                <w:lang w:val="en-GB"/>
              </w:rPr>
              <w:t>Done</w:t>
            </w:r>
          </w:p>
        </w:tc>
      </w:tr>
      <w:tr w:rsidR="00CC58DB" w:rsidRPr="00CC58DB" w14:paraId="0A354DE0" w14:textId="77777777" w:rsidTr="00990F00">
        <w:trPr>
          <w:jc w:val="center"/>
        </w:trPr>
        <w:tc>
          <w:tcPr>
            <w:tcW w:w="1482" w:type="dxa"/>
            <w:shd w:val="clear" w:color="auto" w:fill="auto"/>
            <w:vAlign w:val="center"/>
          </w:tcPr>
          <w:p w14:paraId="6CBB5E25" w14:textId="77777777" w:rsidR="00CC58DB" w:rsidRPr="00CC58DB" w:rsidRDefault="00CC58DB" w:rsidP="00CC58DB">
            <w:pPr>
              <w:spacing w:after="160" w:line="259" w:lineRule="auto"/>
              <w:rPr>
                <w:b/>
                <w:bCs/>
                <w:lang w:val="en-GB"/>
              </w:rPr>
            </w:pPr>
            <w:r w:rsidRPr="00CC58DB">
              <w:rPr>
                <w:b/>
                <w:bCs/>
                <w:lang w:val="en-GB"/>
              </w:rPr>
              <w:t>Abstract</w:t>
            </w:r>
          </w:p>
        </w:tc>
        <w:tc>
          <w:tcPr>
            <w:tcW w:w="567" w:type="dxa"/>
            <w:shd w:val="clear" w:color="auto" w:fill="auto"/>
            <w:vAlign w:val="center"/>
          </w:tcPr>
          <w:p w14:paraId="6B179D69" w14:textId="77777777" w:rsidR="00CC58DB" w:rsidRPr="00CC58DB" w:rsidRDefault="00CC58DB" w:rsidP="00CC58DB">
            <w:pPr>
              <w:spacing w:after="160" w:line="259" w:lineRule="auto"/>
              <w:rPr>
                <w:b/>
                <w:bCs/>
                <w:lang w:val="en-GB"/>
              </w:rPr>
            </w:pPr>
            <w:r w:rsidRPr="00CC58DB">
              <w:rPr>
                <w:b/>
                <w:bCs/>
                <w:lang w:val="en-GB"/>
              </w:rPr>
              <w:t>2</w:t>
            </w:r>
          </w:p>
        </w:tc>
        <w:tc>
          <w:tcPr>
            <w:tcW w:w="567" w:type="dxa"/>
            <w:shd w:val="clear" w:color="auto" w:fill="auto"/>
            <w:vAlign w:val="center"/>
          </w:tcPr>
          <w:p w14:paraId="03FEBB9C"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5E7009E4" w14:textId="77777777" w:rsidR="00CC58DB" w:rsidRPr="00CC58DB" w:rsidRDefault="00CC58DB" w:rsidP="00CC58DB">
            <w:pPr>
              <w:spacing w:after="160" w:line="259" w:lineRule="auto"/>
              <w:rPr>
                <w:b/>
                <w:bCs/>
                <w:lang w:val="en-GB"/>
              </w:rPr>
            </w:pPr>
            <w:r w:rsidRPr="00CC58DB">
              <w:rPr>
                <w:b/>
                <w:bCs/>
                <w:lang w:val="en-GB"/>
              </w:rPr>
              <w:t>Provide a summary of objectives, study design, setting, participants, sample size, predictors, outcome, statistical analysis, results, and conclusions.</w:t>
            </w:r>
          </w:p>
        </w:tc>
        <w:tc>
          <w:tcPr>
            <w:tcW w:w="2116" w:type="dxa"/>
            <w:shd w:val="clear" w:color="auto" w:fill="auto"/>
            <w:vAlign w:val="center"/>
          </w:tcPr>
          <w:p w14:paraId="0B384ED7" w14:textId="77777777" w:rsidR="00CC58DB" w:rsidRPr="00CC58DB" w:rsidRDefault="00CC58DB" w:rsidP="00CC58DB">
            <w:pPr>
              <w:spacing w:after="160" w:line="259" w:lineRule="auto"/>
              <w:rPr>
                <w:b/>
                <w:bCs/>
                <w:lang w:val="en-GB"/>
              </w:rPr>
            </w:pPr>
            <w:r w:rsidRPr="00CC58DB">
              <w:rPr>
                <w:b/>
                <w:bCs/>
                <w:lang w:val="en-GB"/>
              </w:rPr>
              <w:t>Done</w:t>
            </w:r>
          </w:p>
        </w:tc>
      </w:tr>
      <w:tr w:rsidR="00CC58DB" w:rsidRPr="00CC58DB" w14:paraId="2756E1EF" w14:textId="77777777" w:rsidTr="00990F00">
        <w:trPr>
          <w:jc w:val="center"/>
        </w:trPr>
        <w:tc>
          <w:tcPr>
            <w:tcW w:w="9761" w:type="dxa"/>
            <w:gridSpan w:val="5"/>
            <w:shd w:val="clear" w:color="auto" w:fill="F7CAAC" w:themeFill="accent2" w:themeFillTint="66"/>
          </w:tcPr>
          <w:p w14:paraId="39F92D98" w14:textId="77777777" w:rsidR="00CC58DB" w:rsidRPr="00CC58DB" w:rsidRDefault="00CC58DB" w:rsidP="00CC58DB">
            <w:pPr>
              <w:spacing w:after="160" w:line="259" w:lineRule="auto"/>
              <w:rPr>
                <w:b/>
                <w:bCs/>
                <w:lang w:val="en-GB"/>
              </w:rPr>
            </w:pPr>
            <w:r w:rsidRPr="00CC58DB">
              <w:rPr>
                <w:b/>
                <w:bCs/>
                <w:lang w:val="en-GB"/>
              </w:rPr>
              <w:t>Introduction</w:t>
            </w:r>
          </w:p>
        </w:tc>
      </w:tr>
      <w:tr w:rsidR="00CC58DB" w:rsidRPr="00CC58DB" w14:paraId="3C2EF1FA" w14:textId="77777777" w:rsidTr="00990F00">
        <w:trPr>
          <w:jc w:val="center"/>
        </w:trPr>
        <w:tc>
          <w:tcPr>
            <w:tcW w:w="1482" w:type="dxa"/>
            <w:vMerge w:val="restart"/>
            <w:shd w:val="clear" w:color="auto" w:fill="auto"/>
            <w:vAlign w:val="center"/>
          </w:tcPr>
          <w:p w14:paraId="4B264CC3" w14:textId="77777777" w:rsidR="00CC58DB" w:rsidRPr="00CC58DB" w:rsidRDefault="00CC58DB" w:rsidP="00CC58DB">
            <w:pPr>
              <w:spacing w:after="160" w:line="259" w:lineRule="auto"/>
              <w:rPr>
                <w:b/>
                <w:bCs/>
                <w:lang w:val="en-GB"/>
              </w:rPr>
            </w:pPr>
            <w:r w:rsidRPr="00CC58DB">
              <w:rPr>
                <w:b/>
                <w:bCs/>
                <w:lang w:val="en-GB"/>
              </w:rPr>
              <w:t>Background and objectives</w:t>
            </w:r>
          </w:p>
        </w:tc>
        <w:tc>
          <w:tcPr>
            <w:tcW w:w="567" w:type="dxa"/>
            <w:shd w:val="clear" w:color="auto" w:fill="auto"/>
            <w:vAlign w:val="center"/>
          </w:tcPr>
          <w:p w14:paraId="175BC4DC" w14:textId="77777777" w:rsidR="00CC58DB" w:rsidRPr="00CC58DB" w:rsidRDefault="00CC58DB" w:rsidP="00CC58DB">
            <w:pPr>
              <w:spacing w:after="160" w:line="259" w:lineRule="auto"/>
              <w:rPr>
                <w:b/>
                <w:bCs/>
                <w:lang w:val="en-GB"/>
              </w:rPr>
            </w:pPr>
            <w:r w:rsidRPr="00CC58DB">
              <w:rPr>
                <w:b/>
                <w:bCs/>
                <w:lang w:val="en-GB"/>
              </w:rPr>
              <w:t>3a</w:t>
            </w:r>
          </w:p>
        </w:tc>
        <w:tc>
          <w:tcPr>
            <w:tcW w:w="567" w:type="dxa"/>
            <w:shd w:val="clear" w:color="auto" w:fill="auto"/>
            <w:vAlign w:val="center"/>
          </w:tcPr>
          <w:p w14:paraId="369BF49A"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18039921" w14:textId="77777777" w:rsidR="00CC58DB" w:rsidRPr="00CC58DB" w:rsidRDefault="00CC58DB" w:rsidP="00CC58DB">
            <w:pPr>
              <w:spacing w:after="160" w:line="259" w:lineRule="auto"/>
              <w:rPr>
                <w:b/>
                <w:bCs/>
                <w:lang w:val="en-GB"/>
              </w:rPr>
            </w:pPr>
            <w:r w:rsidRPr="00CC58DB">
              <w:rPr>
                <w:b/>
                <w:bCs/>
                <w:lang w:val="en-GB"/>
              </w:rPr>
              <w:t>Explain the medical context (including whether diagnostic or prognostic) and rationale for developing or validating the multivariable prediction model, including references to existing models.</w:t>
            </w:r>
          </w:p>
        </w:tc>
        <w:tc>
          <w:tcPr>
            <w:tcW w:w="2116" w:type="dxa"/>
            <w:shd w:val="clear" w:color="auto" w:fill="auto"/>
            <w:vAlign w:val="center"/>
          </w:tcPr>
          <w:p w14:paraId="5D165104" w14:textId="77777777" w:rsidR="00CC58DB" w:rsidRPr="00CC58DB" w:rsidRDefault="00CC58DB" w:rsidP="00CC58DB">
            <w:pPr>
              <w:spacing w:after="160" w:line="259" w:lineRule="auto"/>
              <w:rPr>
                <w:b/>
                <w:bCs/>
                <w:lang w:val="en-GB"/>
              </w:rPr>
            </w:pPr>
            <w:r w:rsidRPr="00CC58DB">
              <w:rPr>
                <w:b/>
                <w:bCs/>
                <w:lang w:val="en-GB"/>
              </w:rPr>
              <w:t>Intro paragraphs 1-3; Methods&gt;Machine Learning&gt; para 3; Discussion para 1-6; Conclusion.</w:t>
            </w:r>
          </w:p>
        </w:tc>
      </w:tr>
      <w:tr w:rsidR="00CC58DB" w:rsidRPr="00CC58DB" w14:paraId="6808544C" w14:textId="77777777" w:rsidTr="00990F00">
        <w:trPr>
          <w:jc w:val="center"/>
        </w:trPr>
        <w:tc>
          <w:tcPr>
            <w:tcW w:w="1482" w:type="dxa"/>
            <w:vMerge/>
            <w:shd w:val="clear" w:color="auto" w:fill="auto"/>
          </w:tcPr>
          <w:p w14:paraId="7005D065"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2A18A4F5" w14:textId="77777777" w:rsidR="00CC58DB" w:rsidRPr="00CC58DB" w:rsidRDefault="00CC58DB" w:rsidP="00CC58DB">
            <w:pPr>
              <w:spacing w:after="160" w:line="259" w:lineRule="auto"/>
              <w:rPr>
                <w:b/>
                <w:bCs/>
                <w:lang w:val="en-GB"/>
              </w:rPr>
            </w:pPr>
            <w:r w:rsidRPr="00CC58DB">
              <w:rPr>
                <w:b/>
                <w:bCs/>
                <w:lang w:val="en-GB"/>
              </w:rPr>
              <w:t>3b</w:t>
            </w:r>
          </w:p>
        </w:tc>
        <w:tc>
          <w:tcPr>
            <w:tcW w:w="567" w:type="dxa"/>
            <w:shd w:val="clear" w:color="auto" w:fill="auto"/>
            <w:vAlign w:val="center"/>
          </w:tcPr>
          <w:p w14:paraId="0E7D24FF"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720103E1" w14:textId="77777777" w:rsidR="00CC58DB" w:rsidRPr="00CC58DB" w:rsidRDefault="00CC58DB" w:rsidP="00CC58DB">
            <w:pPr>
              <w:spacing w:after="160" w:line="259" w:lineRule="auto"/>
              <w:rPr>
                <w:b/>
                <w:bCs/>
                <w:lang w:val="en-GB"/>
              </w:rPr>
            </w:pPr>
            <w:r w:rsidRPr="00CC58DB">
              <w:rPr>
                <w:b/>
                <w:bCs/>
                <w:lang w:val="en-GB"/>
              </w:rPr>
              <w:t>Specify the objectives, including whether the study describes the development or validation of the model or both.</w:t>
            </w:r>
          </w:p>
        </w:tc>
        <w:tc>
          <w:tcPr>
            <w:tcW w:w="2116" w:type="dxa"/>
            <w:shd w:val="clear" w:color="auto" w:fill="auto"/>
            <w:vAlign w:val="center"/>
          </w:tcPr>
          <w:p w14:paraId="2BFEC640" w14:textId="77777777" w:rsidR="00CC58DB" w:rsidRPr="00CC58DB" w:rsidRDefault="00CC58DB" w:rsidP="00CC58DB">
            <w:pPr>
              <w:spacing w:after="160" w:line="259" w:lineRule="auto"/>
              <w:rPr>
                <w:b/>
                <w:bCs/>
                <w:lang w:val="en-GB"/>
              </w:rPr>
            </w:pPr>
            <w:r w:rsidRPr="00CC58DB">
              <w:rPr>
                <w:b/>
                <w:bCs/>
                <w:lang w:val="en-GB"/>
              </w:rPr>
              <w:t xml:space="preserve">Intro Para 3. </w:t>
            </w:r>
          </w:p>
        </w:tc>
      </w:tr>
      <w:tr w:rsidR="00CC58DB" w:rsidRPr="00CC58DB" w14:paraId="1028A0AE" w14:textId="77777777" w:rsidTr="00990F00">
        <w:trPr>
          <w:jc w:val="center"/>
        </w:trPr>
        <w:tc>
          <w:tcPr>
            <w:tcW w:w="9761" w:type="dxa"/>
            <w:gridSpan w:val="5"/>
            <w:shd w:val="clear" w:color="auto" w:fill="F7CAAC" w:themeFill="accent2" w:themeFillTint="66"/>
          </w:tcPr>
          <w:p w14:paraId="2296D9A7" w14:textId="77777777" w:rsidR="00CC58DB" w:rsidRPr="00CC58DB" w:rsidRDefault="00CC58DB" w:rsidP="00CC58DB">
            <w:pPr>
              <w:spacing w:after="160" w:line="259" w:lineRule="auto"/>
              <w:rPr>
                <w:b/>
                <w:bCs/>
                <w:lang w:val="en-GB"/>
              </w:rPr>
            </w:pPr>
            <w:r w:rsidRPr="00CC58DB">
              <w:rPr>
                <w:b/>
                <w:bCs/>
                <w:lang w:val="en-GB"/>
              </w:rPr>
              <w:t>Methods</w:t>
            </w:r>
          </w:p>
        </w:tc>
      </w:tr>
      <w:tr w:rsidR="00CC58DB" w:rsidRPr="00CC58DB" w14:paraId="775D0045" w14:textId="77777777" w:rsidTr="00990F00">
        <w:trPr>
          <w:jc w:val="center"/>
        </w:trPr>
        <w:tc>
          <w:tcPr>
            <w:tcW w:w="1482" w:type="dxa"/>
            <w:vMerge w:val="restart"/>
            <w:shd w:val="clear" w:color="auto" w:fill="auto"/>
            <w:vAlign w:val="center"/>
          </w:tcPr>
          <w:p w14:paraId="01A8F1DB" w14:textId="77777777" w:rsidR="00CC58DB" w:rsidRPr="00CC58DB" w:rsidRDefault="00CC58DB" w:rsidP="00CC58DB">
            <w:pPr>
              <w:spacing w:after="160" w:line="259" w:lineRule="auto"/>
              <w:rPr>
                <w:b/>
                <w:bCs/>
                <w:lang w:val="en-GB"/>
              </w:rPr>
            </w:pPr>
            <w:r w:rsidRPr="00CC58DB">
              <w:rPr>
                <w:b/>
                <w:bCs/>
                <w:lang w:val="en-GB"/>
              </w:rPr>
              <w:t>Source of data</w:t>
            </w:r>
          </w:p>
        </w:tc>
        <w:tc>
          <w:tcPr>
            <w:tcW w:w="567" w:type="dxa"/>
            <w:shd w:val="clear" w:color="auto" w:fill="auto"/>
            <w:vAlign w:val="center"/>
          </w:tcPr>
          <w:p w14:paraId="49530C57" w14:textId="77777777" w:rsidR="00CC58DB" w:rsidRPr="00CC58DB" w:rsidRDefault="00CC58DB" w:rsidP="00CC58DB">
            <w:pPr>
              <w:spacing w:after="160" w:line="259" w:lineRule="auto"/>
              <w:rPr>
                <w:b/>
                <w:bCs/>
                <w:lang w:val="en-GB"/>
              </w:rPr>
            </w:pPr>
            <w:r w:rsidRPr="00CC58DB">
              <w:rPr>
                <w:b/>
                <w:bCs/>
                <w:lang w:val="en-GB"/>
              </w:rPr>
              <w:t>4a</w:t>
            </w:r>
          </w:p>
        </w:tc>
        <w:tc>
          <w:tcPr>
            <w:tcW w:w="567" w:type="dxa"/>
            <w:shd w:val="clear" w:color="auto" w:fill="auto"/>
            <w:vAlign w:val="center"/>
          </w:tcPr>
          <w:p w14:paraId="120D3EC6"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212DF6B7" w14:textId="77777777" w:rsidR="00CC58DB" w:rsidRPr="00CC58DB" w:rsidRDefault="00CC58DB" w:rsidP="00CC58DB">
            <w:pPr>
              <w:spacing w:after="160" w:line="259" w:lineRule="auto"/>
              <w:rPr>
                <w:b/>
                <w:bCs/>
                <w:lang w:val="en-GB"/>
              </w:rPr>
            </w:pPr>
            <w:r w:rsidRPr="00CC58DB">
              <w:rPr>
                <w:b/>
                <w:bCs/>
                <w:lang w:val="en-GB"/>
              </w:rPr>
              <w:t>Describe the study design or source of data (e.g., randomized trial, cohort, or registry data), separately for the development and validation data sets, if applicable.</w:t>
            </w:r>
          </w:p>
        </w:tc>
        <w:tc>
          <w:tcPr>
            <w:tcW w:w="2116" w:type="dxa"/>
            <w:shd w:val="clear" w:color="auto" w:fill="auto"/>
            <w:vAlign w:val="center"/>
          </w:tcPr>
          <w:p w14:paraId="7B5E9A93" w14:textId="77777777" w:rsidR="00CC58DB" w:rsidRPr="00CC58DB" w:rsidRDefault="00CC58DB" w:rsidP="00CC58DB">
            <w:pPr>
              <w:spacing w:after="160" w:line="259" w:lineRule="auto"/>
              <w:rPr>
                <w:b/>
                <w:bCs/>
                <w:lang w:val="en-GB"/>
              </w:rPr>
            </w:pPr>
            <w:r w:rsidRPr="00CC58DB">
              <w:rPr>
                <w:b/>
                <w:bCs/>
                <w:lang w:val="en-GB"/>
              </w:rPr>
              <w:t>Methods&gt; Sample</w:t>
            </w:r>
          </w:p>
        </w:tc>
      </w:tr>
      <w:tr w:rsidR="00CC58DB" w:rsidRPr="00CC58DB" w14:paraId="6116DD5E" w14:textId="77777777" w:rsidTr="00990F00">
        <w:trPr>
          <w:jc w:val="center"/>
        </w:trPr>
        <w:tc>
          <w:tcPr>
            <w:tcW w:w="1482" w:type="dxa"/>
            <w:vMerge/>
            <w:shd w:val="clear" w:color="auto" w:fill="auto"/>
            <w:vAlign w:val="center"/>
          </w:tcPr>
          <w:p w14:paraId="45E05578"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4A3BC6EB" w14:textId="77777777" w:rsidR="00CC58DB" w:rsidRPr="00CC58DB" w:rsidRDefault="00CC58DB" w:rsidP="00CC58DB">
            <w:pPr>
              <w:spacing w:after="160" w:line="259" w:lineRule="auto"/>
              <w:rPr>
                <w:b/>
                <w:bCs/>
                <w:lang w:val="en-GB"/>
              </w:rPr>
            </w:pPr>
            <w:r w:rsidRPr="00CC58DB">
              <w:rPr>
                <w:b/>
                <w:bCs/>
                <w:lang w:val="en-GB"/>
              </w:rPr>
              <w:t>4b</w:t>
            </w:r>
          </w:p>
        </w:tc>
        <w:tc>
          <w:tcPr>
            <w:tcW w:w="567" w:type="dxa"/>
            <w:shd w:val="clear" w:color="auto" w:fill="auto"/>
            <w:vAlign w:val="center"/>
          </w:tcPr>
          <w:p w14:paraId="724AF58B"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40BABCF9" w14:textId="77777777" w:rsidR="00CC58DB" w:rsidRPr="00CC58DB" w:rsidRDefault="00CC58DB" w:rsidP="00CC58DB">
            <w:pPr>
              <w:spacing w:after="160" w:line="259" w:lineRule="auto"/>
              <w:rPr>
                <w:b/>
                <w:bCs/>
                <w:lang w:val="en-GB"/>
              </w:rPr>
            </w:pPr>
            <w:r w:rsidRPr="00CC58DB">
              <w:rPr>
                <w:b/>
                <w:bCs/>
                <w:lang w:val="en-GB"/>
              </w:rPr>
              <w:t xml:space="preserve">Specify the key study dates, including start of accrual; end of accrual; and, if applicable, end of follow-up. </w:t>
            </w:r>
          </w:p>
        </w:tc>
        <w:tc>
          <w:tcPr>
            <w:tcW w:w="2116" w:type="dxa"/>
            <w:shd w:val="clear" w:color="auto" w:fill="auto"/>
            <w:vAlign w:val="center"/>
          </w:tcPr>
          <w:p w14:paraId="56F07073" w14:textId="77777777" w:rsidR="00CC58DB" w:rsidRPr="00CC58DB" w:rsidRDefault="00CC58DB" w:rsidP="00CC58DB">
            <w:pPr>
              <w:spacing w:after="160" w:line="259" w:lineRule="auto"/>
              <w:rPr>
                <w:b/>
                <w:bCs/>
                <w:lang w:val="en-GB"/>
              </w:rPr>
            </w:pPr>
            <w:r w:rsidRPr="00CC58DB">
              <w:rPr>
                <w:b/>
                <w:bCs/>
                <w:lang w:val="en-GB"/>
              </w:rPr>
              <w:t>Methods&gt;Sample</w:t>
            </w:r>
          </w:p>
        </w:tc>
      </w:tr>
      <w:tr w:rsidR="00CC58DB" w:rsidRPr="00CC58DB" w14:paraId="11AB0F88" w14:textId="77777777" w:rsidTr="00990F00">
        <w:trPr>
          <w:jc w:val="center"/>
        </w:trPr>
        <w:tc>
          <w:tcPr>
            <w:tcW w:w="1482" w:type="dxa"/>
            <w:vMerge w:val="restart"/>
            <w:shd w:val="clear" w:color="auto" w:fill="auto"/>
            <w:vAlign w:val="center"/>
          </w:tcPr>
          <w:p w14:paraId="45374713" w14:textId="77777777" w:rsidR="00CC58DB" w:rsidRPr="00CC58DB" w:rsidRDefault="00CC58DB" w:rsidP="00CC58DB">
            <w:pPr>
              <w:spacing w:after="160" w:line="259" w:lineRule="auto"/>
              <w:rPr>
                <w:b/>
                <w:bCs/>
                <w:lang w:val="en-GB"/>
              </w:rPr>
            </w:pPr>
            <w:r w:rsidRPr="00CC58DB">
              <w:rPr>
                <w:b/>
                <w:bCs/>
                <w:lang w:val="en-GB"/>
              </w:rPr>
              <w:t>Participants</w:t>
            </w:r>
          </w:p>
        </w:tc>
        <w:tc>
          <w:tcPr>
            <w:tcW w:w="567" w:type="dxa"/>
            <w:shd w:val="clear" w:color="auto" w:fill="auto"/>
            <w:vAlign w:val="center"/>
          </w:tcPr>
          <w:p w14:paraId="74AE7B44" w14:textId="77777777" w:rsidR="00CC58DB" w:rsidRPr="00CC58DB" w:rsidRDefault="00CC58DB" w:rsidP="00CC58DB">
            <w:pPr>
              <w:spacing w:after="160" w:line="259" w:lineRule="auto"/>
              <w:rPr>
                <w:b/>
                <w:bCs/>
                <w:lang w:val="en-GB"/>
              </w:rPr>
            </w:pPr>
            <w:r w:rsidRPr="00CC58DB">
              <w:rPr>
                <w:b/>
                <w:bCs/>
                <w:lang w:val="en-GB"/>
              </w:rPr>
              <w:t>5a</w:t>
            </w:r>
          </w:p>
        </w:tc>
        <w:tc>
          <w:tcPr>
            <w:tcW w:w="567" w:type="dxa"/>
            <w:shd w:val="clear" w:color="auto" w:fill="auto"/>
            <w:vAlign w:val="center"/>
          </w:tcPr>
          <w:p w14:paraId="64BBD7F6"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1558E6BD" w14:textId="77777777" w:rsidR="00CC58DB" w:rsidRPr="00CC58DB" w:rsidRDefault="00CC58DB" w:rsidP="00CC58DB">
            <w:pPr>
              <w:spacing w:after="160" w:line="259" w:lineRule="auto"/>
              <w:rPr>
                <w:b/>
                <w:bCs/>
                <w:lang w:val="en-GB"/>
              </w:rPr>
            </w:pPr>
            <w:r w:rsidRPr="00CC58DB">
              <w:rPr>
                <w:b/>
                <w:bCs/>
                <w:lang w:val="en-GB"/>
              </w:rPr>
              <w:t>Specify key elements of the study setting (e.g., primary care, secondary care, general population) including number and location of centres.</w:t>
            </w:r>
          </w:p>
        </w:tc>
        <w:tc>
          <w:tcPr>
            <w:tcW w:w="2116" w:type="dxa"/>
            <w:shd w:val="clear" w:color="auto" w:fill="auto"/>
            <w:vAlign w:val="center"/>
          </w:tcPr>
          <w:p w14:paraId="0E98A97E" w14:textId="77777777" w:rsidR="00CC58DB" w:rsidRPr="00CC58DB" w:rsidRDefault="00CC58DB" w:rsidP="00CC58DB">
            <w:pPr>
              <w:spacing w:after="160" w:line="259" w:lineRule="auto"/>
              <w:rPr>
                <w:b/>
                <w:bCs/>
                <w:lang w:val="en-GB"/>
              </w:rPr>
            </w:pPr>
            <w:r w:rsidRPr="00CC58DB">
              <w:rPr>
                <w:b/>
                <w:bCs/>
                <w:lang w:val="en-GB"/>
              </w:rPr>
              <w:t>Methods&gt;Independent Variables and Methods&gt;Machine Learning</w:t>
            </w:r>
          </w:p>
        </w:tc>
      </w:tr>
      <w:tr w:rsidR="00CC58DB" w:rsidRPr="00CC58DB" w14:paraId="5F1EA45C" w14:textId="77777777" w:rsidTr="00990F00">
        <w:trPr>
          <w:jc w:val="center"/>
        </w:trPr>
        <w:tc>
          <w:tcPr>
            <w:tcW w:w="1482" w:type="dxa"/>
            <w:vMerge/>
            <w:shd w:val="clear" w:color="auto" w:fill="auto"/>
            <w:vAlign w:val="center"/>
          </w:tcPr>
          <w:p w14:paraId="6A7F9631"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3BB1C213" w14:textId="77777777" w:rsidR="00CC58DB" w:rsidRPr="00CC58DB" w:rsidRDefault="00CC58DB" w:rsidP="00CC58DB">
            <w:pPr>
              <w:spacing w:after="160" w:line="259" w:lineRule="auto"/>
              <w:rPr>
                <w:b/>
                <w:bCs/>
                <w:lang w:val="en-GB"/>
              </w:rPr>
            </w:pPr>
            <w:r w:rsidRPr="00CC58DB">
              <w:rPr>
                <w:b/>
                <w:bCs/>
                <w:lang w:val="en-GB"/>
              </w:rPr>
              <w:t>5b</w:t>
            </w:r>
          </w:p>
        </w:tc>
        <w:tc>
          <w:tcPr>
            <w:tcW w:w="567" w:type="dxa"/>
            <w:shd w:val="clear" w:color="auto" w:fill="auto"/>
            <w:vAlign w:val="center"/>
          </w:tcPr>
          <w:p w14:paraId="2D6F1870"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1A0949BF" w14:textId="77777777" w:rsidR="00CC58DB" w:rsidRPr="00CC58DB" w:rsidRDefault="00CC58DB" w:rsidP="00CC58DB">
            <w:pPr>
              <w:spacing w:after="160" w:line="259" w:lineRule="auto"/>
              <w:rPr>
                <w:b/>
                <w:bCs/>
                <w:lang w:val="en-GB"/>
              </w:rPr>
            </w:pPr>
            <w:r w:rsidRPr="00CC58DB">
              <w:rPr>
                <w:b/>
                <w:bCs/>
                <w:lang w:val="en-GB"/>
              </w:rPr>
              <w:t xml:space="preserve">Describe eligibility criteria for participants. </w:t>
            </w:r>
          </w:p>
        </w:tc>
        <w:tc>
          <w:tcPr>
            <w:tcW w:w="2116" w:type="dxa"/>
            <w:shd w:val="clear" w:color="auto" w:fill="auto"/>
            <w:vAlign w:val="center"/>
          </w:tcPr>
          <w:p w14:paraId="715EDBAE" w14:textId="77777777" w:rsidR="00CC58DB" w:rsidRPr="00CC58DB" w:rsidRDefault="00CC58DB" w:rsidP="00CC58DB">
            <w:pPr>
              <w:spacing w:after="160" w:line="259" w:lineRule="auto"/>
              <w:rPr>
                <w:b/>
                <w:bCs/>
                <w:lang w:val="en-GB"/>
              </w:rPr>
            </w:pPr>
            <w:r w:rsidRPr="00CC58DB">
              <w:rPr>
                <w:b/>
                <w:bCs/>
                <w:lang w:val="en-GB"/>
              </w:rPr>
              <w:t>Methods&gt;Sample</w:t>
            </w:r>
          </w:p>
        </w:tc>
      </w:tr>
      <w:tr w:rsidR="00CC58DB" w:rsidRPr="00CC58DB" w14:paraId="7B5ACB84" w14:textId="77777777" w:rsidTr="00990F00">
        <w:trPr>
          <w:jc w:val="center"/>
        </w:trPr>
        <w:tc>
          <w:tcPr>
            <w:tcW w:w="1482" w:type="dxa"/>
            <w:vMerge/>
            <w:shd w:val="clear" w:color="auto" w:fill="auto"/>
            <w:vAlign w:val="center"/>
          </w:tcPr>
          <w:p w14:paraId="35944AE5"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1509F522" w14:textId="77777777" w:rsidR="00CC58DB" w:rsidRPr="00CC58DB" w:rsidRDefault="00CC58DB" w:rsidP="00CC58DB">
            <w:pPr>
              <w:spacing w:after="160" w:line="259" w:lineRule="auto"/>
              <w:rPr>
                <w:b/>
                <w:bCs/>
                <w:lang w:val="en-GB"/>
              </w:rPr>
            </w:pPr>
            <w:r w:rsidRPr="00CC58DB">
              <w:rPr>
                <w:b/>
                <w:bCs/>
                <w:lang w:val="en-GB"/>
              </w:rPr>
              <w:t>5c</w:t>
            </w:r>
          </w:p>
        </w:tc>
        <w:tc>
          <w:tcPr>
            <w:tcW w:w="567" w:type="dxa"/>
            <w:shd w:val="clear" w:color="auto" w:fill="auto"/>
            <w:vAlign w:val="center"/>
          </w:tcPr>
          <w:p w14:paraId="3A0DC6D5"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3D91BD09" w14:textId="77777777" w:rsidR="00CC58DB" w:rsidRPr="00CC58DB" w:rsidRDefault="00CC58DB" w:rsidP="00CC58DB">
            <w:pPr>
              <w:spacing w:after="160" w:line="259" w:lineRule="auto"/>
              <w:rPr>
                <w:b/>
                <w:bCs/>
                <w:lang w:val="en-GB"/>
              </w:rPr>
            </w:pPr>
            <w:r w:rsidRPr="00CC58DB">
              <w:rPr>
                <w:b/>
                <w:bCs/>
                <w:lang w:val="en-GB"/>
              </w:rPr>
              <w:t xml:space="preserve">Give details of treatments received, if relevant. </w:t>
            </w:r>
          </w:p>
        </w:tc>
        <w:tc>
          <w:tcPr>
            <w:tcW w:w="2116" w:type="dxa"/>
            <w:shd w:val="clear" w:color="auto" w:fill="auto"/>
            <w:vAlign w:val="center"/>
          </w:tcPr>
          <w:p w14:paraId="1B0DCC14" w14:textId="77777777" w:rsidR="00CC58DB" w:rsidRPr="00CC58DB" w:rsidRDefault="00CC58DB" w:rsidP="00CC58DB">
            <w:pPr>
              <w:spacing w:after="160" w:line="259" w:lineRule="auto"/>
              <w:rPr>
                <w:b/>
                <w:bCs/>
                <w:lang w:val="en-GB"/>
              </w:rPr>
            </w:pPr>
            <w:r w:rsidRPr="00CC58DB">
              <w:rPr>
                <w:b/>
                <w:bCs/>
                <w:lang w:val="en-GB"/>
              </w:rPr>
              <w:t>NA</w:t>
            </w:r>
          </w:p>
        </w:tc>
      </w:tr>
      <w:tr w:rsidR="00CC58DB" w:rsidRPr="00CC58DB" w14:paraId="2A890966" w14:textId="77777777" w:rsidTr="00990F00">
        <w:trPr>
          <w:jc w:val="center"/>
        </w:trPr>
        <w:tc>
          <w:tcPr>
            <w:tcW w:w="1482" w:type="dxa"/>
            <w:vMerge w:val="restart"/>
            <w:shd w:val="clear" w:color="auto" w:fill="auto"/>
            <w:vAlign w:val="center"/>
          </w:tcPr>
          <w:p w14:paraId="653E8641" w14:textId="77777777" w:rsidR="00CC58DB" w:rsidRPr="00CC58DB" w:rsidRDefault="00CC58DB" w:rsidP="00CC58DB">
            <w:pPr>
              <w:spacing w:after="160" w:line="259" w:lineRule="auto"/>
              <w:rPr>
                <w:b/>
                <w:bCs/>
                <w:lang w:val="en-GB"/>
              </w:rPr>
            </w:pPr>
            <w:r w:rsidRPr="00CC58DB">
              <w:rPr>
                <w:b/>
                <w:bCs/>
                <w:lang w:val="en-GB"/>
              </w:rPr>
              <w:t>Outcome</w:t>
            </w:r>
          </w:p>
        </w:tc>
        <w:tc>
          <w:tcPr>
            <w:tcW w:w="567" w:type="dxa"/>
            <w:shd w:val="clear" w:color="auto" w:fill="auto"/>
            <w:vAlign w:val="center"/>
          </w:tcPr>
          <w:p w14:paraId="2AB15CD5" w14:textId="77777777" w:rsidR="00CC58DB" w:rsidRPr="00CC58DB" w:rsidRDefault="00CC58DB" w:rsidP="00CC58DB">
            <w:pPr>
              <w:spacing w:after="160" w:line="259" w:lineRule="auto"/>
              <w:rPr>
                <w:b/>
                <w:bCs/>
                <w:lang w:val="en-GB"/>
              </w:rPr>
            </w:pPr>
            <w:r w:rsidRPr="00CC58DB">
              <w:rPr>
                <w:b/>
                <w:bCs/>
                <w:lang w:val="en-GB"/>
              </w:rPr>
              <w:t>6a</w:t>
            </w:r>
          </w:p>
        </w:tc>
        <w:tc>
          <w:tcPr>
            <w:tcW w:w="567" w:type="dxa"/>
            <w:shd w:val="clear" w:color="auto" w:fill="auto"/>
            <w:vAlign w:val="center"/>
          </w:tcPr>
          <w:p w14:paraId="71431C76"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36A7C6D7" w14:textId="77777777" w:rsidR="00CC58DB" w:rsidRPr="00CC58DB" w:rsidRDefault="00CC58DB" w:rsidP="00CC58DB">
            <w:pPr>
              <w:spacing w:after="160" w:line="259" w:lineRule="auto"/>
              <w:rPr>
                <w:b/>
                <w:bCs/>
                <w:lang w:val="en-GB"/>
              </w:rPr>
            </w:pPr>
            <w:r w:rsidRPr="00CC58DB">
              <w:rPr>
                <w:b/>
                <w:bCs/>
              </w:rPr>
              <w:t>Clearly define the outcome that is predicted by the prediction model, including how and when assessed</w:t>
            </w:r>
            <w:r w:rsidRPr="00CC58DB">
              <w:rPr>
                <w:b/>
                <w:bCs/>
                <w:lang w:val="en-GB"/>
              </w:rPr>
              <w:t xml:space="preserve">. </w:t>
            </w:r>
          </w:p>
        </w:tc>
        <w:tc>
          <w:tcPr>
            <w:tcW w:w="2116" w:type="dxa"/>
            <w:shd w:val="clear" w:color="auto" w:fill="auto"/>
            <w:vAlign w:val="center"/>
          </w:tcPr>
          <w:p w14:paraId="5D83F634" w14:textId="77777777" w:rsidR="00CC58DB" w:rsidRPr="00CC58DB" w:rsidRDefault="00CC58DB" w:rsidP="00CC58DB">
            <w:pPr>
              <w:spacing w:after="160" w:line="259" w:lineRule="auto"/>
              <w:rPr>
                <w:b/>
                <w:bCs/>
                <w:lang w:val="en-GB"/>
              </w:rPr>
            </w:pPr>
            <w:r w:rsidRPr="00CC58DB">
              <w:rPr>
                <w:b/>
                <w:bCs/>
                <w:lang w:val="en-GB"/>
              </w:rPr>
              <w:t>Methods&gt;Machine Learning&gt;Para 2.</w:t>
            </w:r>
          </w:p>
        </w:tc>
      </w:tr>
      <w:tr w:rsidR="00CC58DB" w:rsidRPr="00CC58DB" w14:paraId="5ECA0A41" w14:textId="77777777" w:rsidTr="00990F00">
        <w:trPr>
          <w:jc w:val="center"/>
        </w:trPr>
        <w:tc>
          <w:tcPr>
            <w:tcW w:w="1482" w:type="dxa"/>
            <w:vMerge/>
            <w:shd w:val="clear" w:color="auto" w:fill="auto"/>
            <w:vAlign w:val="center"/>
          </w:tcPr>
          <w:p w14:paraId="663A6618"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696B90F7" w14:textId="77777777" w:rsidR="00CC58DB" w:rsidRPr="00CC58DB" w:rsidRDefault="00CC58DB" w:rsidP="00CC58DB">
            <w:pPr>
              <w:spacing w:after="160" w:line="259" w:lineRule="auto"/>
              <w:rPr>
                <w:b/>
                <w:bCs/>
                <w:lang w:val="en-GB"/>
              </w:rPr>
            </w:pPr>
            <w:r w:rsidRPr="00CC58DB">
              <w:rPr>
                <w:b/>
                <w:bCs/>
                <w:lang w:val="en-GB"/>
              </w:rPr>
              <w:t>6b</w:t>
            </w:r>
          </w:p>
        </w:tc>
        <w:tc>
          <w:tcPr>
            <w:tcW w:w="567" w:type="dxa"/>
            <w:shd w:val="clear" w:color="auto" w:fill="auto"/>
            <w:vAlign w:val="center"/>
          </w:tcPr>
          <w:p w14:paraId="5EA5434C"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0513A636" w14:textId="77777777" w:rsidR="00CC58DB" w:rsidRPr="00CC58DB" w:rsidRDefault="00CC58DB" w:rsidP="00CC58DB">
            <w:pPr>
              <w:spacing w:after="160" w:line="259" w:lineRule="auto"/>
              <w:rPr>
                <w:b/>
                <w:bCs/>
                <w:lang w:val="en-GB"/>
              </w:rPr>
            </w:pPr>
            <w:r w:rsidRPr="00CC58DB">
              <w:rPr>
                <w:b/>
                <w:bCs/>
                <w:lang w:val="en-GB"/>
              </w:rPr>
              <w:t xml:space="preserve">Report any actions to blind assessment of the outcome to be predicted. </w:t>
            </w:r>
          </w:p>
        </w:tc>
        <w:tc>
          <w:tcPr>
            <w:tcW w:w="2116" w:type="dxa"/>
            <w:shd w:val="clear" w:color="auto" w:fill="auto"/>
            <w:vAlign w:val="center"/>
          </w:tcPr>
          <w:p w14:paraId="5DDC12CC" w14:textId="77777777" w:rsidR="00CC58DB" w:rsidRPr="00CC58DB" w:rsidRDefault="00CC58DB" w:rsidP="00CC58DB">
            <w:pPr>
              <w:spacing w:after="160" w:line="259" w:lineRule="auto"/>
              <w:rPr>
                <w:b/>
                <w:bCs/>
                <w:lang w:val="en-GB"/>
              </w:rPr>
            </w:pPr>
            <w:r w:rsidRPr="00CC58DB">
              <w:rPr>
                <w:b/>
                <w:bCs/>
                <w:lang w:val="en-GB"/>
              </w:rPr>
              <w:t>Methods&gt;Machine Leaning&gt;para 1.</w:t>
            </w:r>
          </w:p>
        </w:tc>
      </w:tr>
      <w:tr w:rsidR="00CC58DB" w:rsidRPr="00CC58DB" w14:paraId="3B97E6D6" w14:textId="77777777" w:rsidTr="00990F00">
        <w:trPr>
          <w:jc w:val="center"/>
        </w:trPr>
        <w:tc>
          <w:tcPr>
            <w:tcW w:w="1482" w:type="dxa"/>
            <w:vMerge w:val="restart"/>
            <w:shd w:val="clear" w:color="auto" w:fill="auto"/>
            <w:vAlign w:val="center"/>
          </w:tcPr>
          <w:p w14:paraId="07F839E8" w14:textId="77777777" w:rsidR="00CC58DB" w:rsidRPr="00CC58DB" w:rsidRDefault="00CC58DB" w:rsidP="00CC58DB">
            <w:pPr>
              <w:spacing w:after="160" w:line="259" w:lineRule="auto"/>
              <w:rPr>
                <w:b/>
                <w:bCs/>
                <w:lang w:val="en-GB"/>
              </w:rPr>
            </w:pPr>
            <w:r w:rsidRPr="00CC58DB">
              <w:rPr>
                <w:b/>
                <w:bCs/>
                <w:lang w:val="en-GB"/>
              </w:rPr>
              <w:t>Predictors</w:t>
            </w:r>
          </w:p>
        </w:tc>
        <w:tc>
          <w:tcPr>
            <w:tcW w:w="567" w:type="dxa"/>
            <w:shd w:val="clear" w:color="auto" w:fill="auto"/>
            <w:vAlign w:val="center"/>
          </w:tcPr>
          <w:p w14:paraId="58D22809" w14:textId="77777777" w:rsidR="00CC58DB" w:rsidRPr="00CC58DB" w:rsidRDefault="00CC58DB" w:rsidP="00CC58DB">
            <w:pPr>
              <w:spacing w:after="160" w:line="259" w:lineRule="auto"/>
              <w:rPr>
                <w:b/>
                <w:bCs/>
                <w:lang w:val="en-GB"/>
              </w:rPr>
            </w:pPr>
            <w:r w:rsidRPr="00CC58DB">
              <w:rPr>
                <w:b/>
                <w:bCs/>
                <w:lang w:val="en-GB"/>
              </w:rPr>
              <w:t>7a</w:t>
            </w:r>
          </w:p>
        </w:tc>
        <w:tc>
          <w:tcPr>
            <w:tcW w:w="567" w:type="dxa"/>
            <w:shd w:val="clear" w:color="auto" w:fill="auto"/>
            <w:vAlign w:val="center"/>
          </w:tcPr>
          <w:p w14:paraId="1156C84D"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494EDC15" w14:textId="77777777" w:rsidR="00CC58DB" w:rsidRPr="00CC58DB" w:rsidRDefault="00CC58DB" w:rsidP="00CC58DB">
            <w:pPr>
              <w:spacing w:after="160" w:line="259" w:lineRule="auto"/>
              <w:rPr>
                <w:b/>
                <w:bCs/>
                <w:lang w:val="en-GB"/>
              </w:rPr>
            </w:pPr>
            <w:r w:rsidRPr="00CC58DB">
              <w:rPr>
                <w:b/>
                <w:bCs/>
                <w:lang w:val="en-GB"/>
              </w:rPr>
              <w:t>Clearly define all predictors used in developing or validating the multivariable prediction model, including how and when they were measured.</w:t>
            </w:r>
          </w:p>
        </w:tc>
        <w:tc>
          <w:tcPr>
            <w:tcW w:w="2116" w:type="dxa"/>
            <w:shd w:val="clear" w:color="auto" w:fill="auto"/>
            <w:vAlign w:val="center"/>
          </w:tcPr>
          <w:p w14:paraId="715DEE9D" w14:textId="77777777" w:rsidR="00CC58DB" w:rsidRPr="00CC58DB" w:rsidRDefault="00CC58DB" w:rsidP="00CC58DB">
            <w:pPr>
              <w:spacing w:after="160" w:line="259" w:lineRule="auto"/>
              <w:rPr>
                <w:b/>
                <w:bCs/>
                <w:lang w:val="en-GB"/>
              </w:rPr>
            </w:pPr>
            <w:r w:rsidRPr="00CC58DB">
              <w:rPr>
                <w:b/>
                <w:bCs/>
                <w:lang w:val="en-GB"/>
              </w:rPr>
              <w:t>Methods&gt;Variables</w:t>
            </w:r>
          </w:p>
        </w:tc>
      </w:tr>
      <w:tr w:rsidR="00CC58DB" w:rsidRPr="00CC58DB" w14:paraId="66E0E505" w14:textId="77777777" w:rsidTr="00990F00">
        <w:trPr>
          <w:jc w:val="center"/>
        </w:trPr>
        <w:tc>
          <w:tcPr>
            <w:tcW w:w="1482" w:type="dxa"/>
            <w:vMerge/>
            <w:shd w:val="clear" w:color="auto" w:fill="auto"/>
            <w:vAlign w:val="center"/>
          </w:tcPr>
          <w:p w14:paraId="4D7F6580"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2B65BD76" w14:textId="77777777" w:rsidR="00CC58DB" w:rsidRPr="00CC58DB" w:rsidRDefault="00CC58DB" w:rsidP="00CC58DB">
            <w:pPr>
              <w:spacing w:after="160" w:line="259" w:lineRule="auto"/>
              <w:rPr>
                <w:b/>
                <w:bCs/>
                <w:lang w:val="en-GB"/>
              </w:rPr>
            </w:pPr>
            <w:r w:rsidRPr="00CC58DB">
              <w:rPr>
                <w:b/>
                <w:bCs/>
                <w:lang w:val="en-GB"/>
              </w:rPr>
              <w:t>7b</w:t>
            </w:r>
          </w:p>
        </w:tc>
        <w:tc>
          <w:tcPr>
            <w:tcW w:w="567" w:type="dxa"/>
            <w:shd w:val="clear" w:color="auto" w:fill="auto"/>
            <w:vAlign w:val="center"/>
          </w:tcPr>
          <w:p w14:paraId="79222929"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2E920D2C" w14:textId="77777777" w:rsidR="00CC58DB" w:rsidRPr="00CC58DB" w:rsidRDefault="00CC58DB" w:rsidP="00CC58DB">
            <w:pPr>
              <w:spacing w:after="160" w:line="259" w:lineRule="auto"/>
              <w:rPr>
                <w:b/>
                <w:bCs/>
                <w:lang w:val="en-GB"/>
              </w:rPr>
            </w:pPr>
            <w:r w:rsidRPr="00CC58DB">
              <w:rPr>
                <w:b/>
                <w:bCs/>
                <w:lang w:val="en-GB"/>
              </w:rPr>
              <w:t xml:space="preserve">Report any actions to blind assessment of predictors for the outcome and other predictors. </w:t>
            </w:r>
          </w:p>
        </w:tc>
        <w:tc>
          <w:tcPr>
            <w:tcW w:w="2116" w:type="dxa"/>
            <w:shd w:val="clear" w:color="auto" w:fill="auto"/>
            <w:vAlign w:val="center"/>
          </w:tcPr>
          <w:p w14:paraId="34100D74" w14:textId="77777777" w:rsidR="00CC58DB" w:rsidRPr="00CC58DB" w:rsidRDefault="00CC58DB" w:rsidP="00CC58DB">
            <w:pPr>
              <w:spacing w:after="160" w:line="259" w:lineRule="auto"/>
              <w:rPr>
                <w:b/>
                <w:bCs/>
                <w:lang w:val="en-GB"/>
              </w:rPr>
            </w:pPr>
            <w:r w:rsidRPr="00CC58DB">
              <w:rPr>
                <w:b/>
                <w:bCs/>
                <w:lang w:val="en-GB"/>
              </w:rPr>
              <w:t>Methods&gt;Machine Learning&gt;para 1</w:t>
            </w:r>
          </w:p>
        </w:tc>
      </w:tr>
      <w:tr w:rsidR="00CC58DB" w:rsidRPr="00CC58DB" w14:paraId="60FA03DB" w14:textId="77777777" w:rsidTr="00990F00">
        <w:trPr>
          <w:jc w:val="center"/>
        </w:trPr>
        <w:tc>
          <w:tcPr>
            <w:tcW w:w="1482" w:type="dxa"/>
            <w:shd w:val="clear" w:color="auto" w:fill="auto"/>
            <w:vAlign w:val="center"/>
          </w:tcPr>
          <w:p w14:paraId="5CBECE67" w14:textId="77777777" w:rsidR="00CC58DB" w:rsidRPr="00CC58DB" w:rsidRDefault="00CC58DB" w:rsidP="00CC58DB">
            <w:pPr>
              <w:spacing w:after="160" w:line="259" w:lineRule="auto"/>
              <w:rPr>
                <w:b/>
                <w:bCs/>
                <w:lang w:val="en-GB"/>
              </w:rPr>
            </w:pPr>
            <w:r w:rsidRPr="00CC58DB">
              <w:rPr>
                <w:b/>
                <w:bCs/>
                <w:lang w:val="en-GB"/>
              </w:rPr>
              <w:t>Sample size</w:t>
            </w:r>
          </w:p>
        </w:tc>
        <w:tc>
          <w:tcPr>
            <w:tcW w:w="567" w:type="dxa"/>
            <w:shd w:val="clear" w:color="auto" w:fill="auto"/>
            <w:vAlign w:val="center"/>
          </w:tcPr>
          <w:p w14:paraId="1F011A3D" w14:textId="77777777" w:rsidR="00CC58DB" w:rsidRPr="00CC58DB" w:rsidRDefault="00CC58DB" w:rsidP="00CC58DB">
            <w:pPr>
              <w:spacing w:after="160" w:line="259" w:lineRule="auto"/>
              <w:rPr>
                <w:b/>
                <w:bCs/>
                <w:lang w:val="en-GB"/>
              </w:rPr>
            </w:pPr>
            <w:r w:rsidRPr="00CC58DB">
              <w:rPr>
                <w:b/>
                <w:bCs/>
                <w:lang w:val="en-GB"/>
              </w:rPr>
              <w:t>8</w:t>
            </w:r>
          </w:p>
        </w:tc>
        <w:tc>
          <w:tcPr>
            <w:tcW w:w="567" w:type="dxa"/>
            <w:shd w:val="clear" w:color="auto" w:fill="auto"/>
            <w:vAlign w:val="center"/>
          </w:tcPr>
          <w:p w14:paraId="08586151"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419A1B05" w14:textId="77777777" w:rsidR="00CC58DB" w:rsidRPr="00CC58DB" w:rsidRDefault="00CC58DB" w:rsidP="00CC58DB">
            <w:pPr>
              <w:spacing w:after="160" w:line="259" w:lineRule="auto"/>
              <w:rPr>
                <w:b/>
                <w:bCs/>
                <w:lang w:val="en-GB"/>
              </w:rPr>
            </w:pPr>
            <w:r w:rsidRPr="00CC58DB">
              <w:rPr>
                <w:b/>
                <w:bCs/>
              </w:rPr>
              <w:t>Explain how the study size was arrived at.</w:t>
            </w:r>
          </w:p>
        </w:tc>
        <w:tc>
          <w:tcPr>
            <w:tcW w:w="2116" w:type="dxa"/>
            <w:shd w:val="clear" w:color="auto" w:fill="auto"/>
            <w:vAlign w:val="center"/>
          </w:tcPr>
          <w:p w14:paraId="500B6A4E" w14:textId="77777777" w:rsidR="00CC58DB" w:rsidRPr="00CC58DB" w:rsidRDefault="00CC58DB" w:rsidP="00CC58DB">
            <w:pPr>
              <w:spacing w:after="160" w:line="259" w:lineRule="auto"/>
              <w:rPr>
                <w:b/>
                <w:bCs/>
                <w:lang w:val="en-GB"/>
              </w:rPr>
            </w:pPr>
            <w:r w:rsidRPr="00CC58DB">
              <w:rPr>
                <w:b/>
                <w:bCs/>
                <w:lang w:val="en-GB"/>
              </w:rPr>
              <w:t>Methods&gt;Sample&gt;Para 2</w:t>
            </w:r>
          </w:p>
        </w:tc>
      </w:tr>
      <w:tr w:rsidR="00CC58DB" w:rsidRPr="00CC58DB" w14:paraId="261D17E7" w14:textId="77777777" w:rsidTr="00990F00">
        <w:trPr>
          <w:jc w:val="center"/>
        </w:trPr>
        <w:tc>
          <w:tcPr>
            <w:tcW w:w="1482" w:type="dxa"/>
            <w:shd w:val="clear" w:color="auto" w:fill="auto"/>
            <w:vAlign w:val="center"/>
          </w:tcPr>
          <w:p w14:paraId="7272DA5F" w14:textId="77777777" w:rsidR="00CC58DB" w:rsidRPr="00CC58DB" w:rsidRDefault="00CC58DB" w:rsidP="00CC58DB">
            <w:pPr>
              <w:spacing w:after="160" w:line="259" w:lineRule="auto"/>
              <w:rPr>
                <w:b/>
                <w:bCs/>
                <w:lang w:val="en-GB"/>
              </w:rPr>
            </w:pPr>
            <w:r w:rsidRPr="00CC58DB">
              <w:rPr>
                <w:b/>
                <w:bCs/>
                <w:lang w:val="en-GB"/>
              </w:rPr>
              <w:t>Missing data</w:t>
            </w:r>
          </w:p>
        </w:tc>
        <w:tc>
          <w:tcPr>
            <w:tcW w:w="567" w:type="dxa"/>
            <w:shd w:val="clear" w:color="auto" w:fill="auto"/>
            <w:vAlign w:val="center"/>
          </w:tcPr>
          <w:p w14:paraId="3B306B58" w14:textId="77777777" w:rsidR="00CC58DB" w:rsidRPr="00CC58DB" w:rsidRDefault="00CC58DB" w:rsidP="00CC58DB">
            <w:pPr>
              <w:spacing w:after="160" w:line="259" w:lineRule="auto"/>
              <w:rPr>
                <w:b/>
                <w:bCs/>
                <w:lang w:val="en-GB"/>
              </w:rPr>
            </w:pPr>
            <w:r w:rsidRPr="00CC58DB">
              <w:rPr>
                <w:b/>
                <w:bCs/>
                <w:lang w:val="en-GB"/>
              </w:rPr>
              <w:t>9</w:t>
            </w:r>
          </w:p>
        </w:tc>
        <w:tc>
          <w:tcPr>
            <w:tcW w:w="567" w:type="dxa"/>
            <w:shd w:val="clear" w:color="auto" w:fill="auto"/>
            <w:vAlign w:val="center"/>
          </w:tcPr>
          <w:p w14:paraId="4B92DA1F"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5BC6B838" w14:textId="77777777" w:rsidR="00CC58DB" w:rsidRPr="00CC58DB" w:rsidRDefault="00CC58DB" w:rsidP="00CC58DB">
            <w:pPr>
              <w:spacing w:after="160" w:line="259" w:lineRule="auto"/>
              <w:rPr>
                <w:b/>
                <w:bCs/>
                <w:lang w:val="en-GB"/>
              </w:rPr>
            </w:pPr>
            <w:r w:rsidRPr="00CC58DB">
              <w:rPr>
                <w:b/>
                <w:bCs/>
                <w:lang w:val="en-GB"/>
              </w:rPr>
              <w:t xml:space="preserve">Describe how missing data were handled (e.g., complete-case analysis, single imputation, multiple imputation) with details of any imputation method. </w:t>
            </w:r>
          </w:p>
        </w:tc>
        <w:tc>
          <w:tcPr>
            <w:tcW w:w="2116" w:type="dxa"/>
            <w:shd w:val="clear" w:color="auto" w:fill="auto"/>
            <w:vAlign w:val="center"/>
          </w:tcPr>
          <w:p w14:paraId="719617D4" w14:textId="77777777" w:rsidR="00CC58DB" w:rsidRPr="00CC58DB" w:rsidRDefault="00CC58DB" w:rsidP="00CC58DB">
            <w:pPr>
              <w:spacing w:after="160" w:line="259" w:lineRule="auto"/>
              <w:rPr>
                <w:b/>
                <w:bCs/>
                <w:lang w:val="en-GB"/>
              </w:rPr>
            </w:pPr>
            <w:r w:rsidRPr="00CC58DB">
              <w:rPr>
                <w:b/>
                <w:bCs/>
                <w:lang w:val="en-GB"/>
              </w:rPr>
              <w:t>Methods&gt;Independent Variables&gt;para 1.</w:t>
            </w:r>
          </w:p>
        </w:tc>
      </w:tr>
      <w:tr w:rsidR="00CC58DB" w:rsidRPr="00CC58DB" w14:paraId="0DF15CA6" w14:textId="77777777" w:rsidTr="00990F00">
        <w:trPr>
          <w:jc w:val="center"/>
        </w:trPr>
        <w:tc>
          <w:tcPr>
            <w:tcW w:w="1482" w:type="dxa"/>
            <w:vMerge w:val="restart"/>
            <w:shd w:val="clear" w:color="auto" w:fill="auto"/>
            <w:vAlign w:val="center"/>
          </w:tcPr>
          <w:p w14:paraId="452AC45F" w14:textId="77777777" w:rsidR="00CC58DB" w:rsidRPr="00CC58DB" w:rsidRDefault="00CC58DB" w:rsidP="00CC58DB">
            <w:pPr>
              <w:spacing w:after="160" w:line="259" w:lineRule="auto"/>
              <w:rPr>
                <w:b/>
                <w:bCs/>
                <w:lang w:val="en-GB"/>
              </w:rPr>
            </w:pPr>
            <w:r w:rsidRPr="00CC58DB">
              <w:rPr>
                <w:b/>
                <w:bCs/>
                <w:lang w:val="en-GB"/>
              </w:rPr>
              <w:t>Statistical analysis methods</w:t>
            </w:r>
          </w:p>
        </w:tc>
        <w:tc>
          <w:tcPr>
            <w:tcW w:w="567" w:type="dxa"/>
            <w:shd w:val="clear" w:color="auto" w:fill="auto"/>
            <w:vAlign w:val="center"/>
          </w:tcPr>
          <w:p w14:paraId="14BC46FB" w14:textId="77777777" w:rsidR="00CC58DB" w:rsidRPr="00CC58DB" w:rsidRDefault="00CC58DB" w:rsidP="00CC58DB">
            <w:pPr>
              <w:spacing w:after="160" w:line="259" w:lineRule="auto"/>
              <w:rPr>
                <w:b/>
                <w:bCs/>
                <w:lang w:val="en-GB"/>
              </w:rPr>
            </w:pPr>
            <w:r w:rsidRPr="00CC58DB">
              <w:rPr>
                <w:b/>
                <w:bCs/>
                <w:lang w:val="en-GB"/>
              </w:rPr>
              <w:t>10a</w:t>
            </w:r>
          </w:p>
        </w:tc>
        <w:tc>
          <w:tcPr>
            <w:tcW w:w="567" w:type="dxa"/>
            <w:shd w:val="clear" w:color="auto" w:fill="auto"/>
            <w:vAlign w:val="center"/>
          </w:tcPr>
          <w:p w14:paraId="15FBD631" w14:textId="77777777" w:rsidR="00CC58DB" w:rsidRPr="00CC58DB" w:rsidRDefault="00CC58DB" w:rsidP="00CC58DB">
            <w:pPr>
              <w:spacing w:after="160" w:line="259" w:lineRule="auto"/>
              <w:rPr>
                <w:b/>
                <w:bCs/>
                <w:lang w:val="en-GB"/>
              </w:rPr>
            </w:pPr>
            <w:r w:rsidRPr="00CC58DB">
              <w:rPr>
                <w:b/>
                <w:bCs/>
                <w:lang w:val="en-GB"/>
              </w:rPr>
              <w:t>D</w:t>
            </w:r>
          </w:p>
        </w:tc>
        <w:tc>
          <w:tcPr>
            <w:tcW w:w="5029" w:type="dxa"/>
            <w:shd w:val="clear" w:color="auto" w:fill="auto"/>
            <w:vAlign w:val="center"/>
          </w:tcPr>
          <w:p w14:paraId="7954C274" w14:textId="77777777" w:rsidR="00CC58DB" w:rsidRPr="00CC58DB" w:rsidRDefault="00CC58DB" w:rsidP="00CC58DB">
            <w:pPr>
              <w:spacing w:after="160" w:line="259" w:lineRule="auto"/>
              <w:rPr>
                <w:b/>
                <w:bCs/>
              </w:rPr>
            </w:pPr>
            <w:r w:rsidRPr="00CC58DB">
              <w:rPr>
                <w:b/>
                <w:bCs/>
                <w:lang w:val="en-GB"/>
              </w:rPr>
              <w:t xml:space="preserve">Describe how predictors were handled in the analyses. </w:t>
            </w:r>
          </w:p>
        </w:tc>
        <w:tc>
          <w:tcPr>
            <w:tcW w:w="2116" w:type="dxa"/>
            <w:shd w:val="clear" w:color="auto" w:fill="auto"/>
            <w:vAlign w:val="center"/>
          </w:tcPr>
          <w:p w14:paraId="43B4E63C" w14:textId="77777777" w:rsidR="00CC58DB" w:rsidRPr="00CC58DB" w:rsidRDefault="00CC58DB" w:rsidP="00CC58DB">
            <w:pPr>
              <w:spacing w:after="160" w:line="259" w:lineRule="auto"/>
              <w:rPr>
                <w:b/>
                <w:bCs/>
                <w:lang w:val="en-GB"/>
              </w:rPr>
            </w:pPr>
            <w:r w:rsidRPr="00CC58DB">
              <w:rPr>
                <w:b/>
                <w:bCs/>
                <w:lang w:val="en-GB"/>
              </w:rPr>
              <w:t>Methods&gt;Machine Learning</w:t>
            </w:r>
          </w:p>
        </w:tc>
      </w:tr>
      <w:tr w:rsidR="00CC58DB" w:rsidRPr="00CC58DB" w14:paraId="2E3BA2D5" w14:textId="77777777" w:rsidTr="00990F00">
        <w:trPr>
          <w:jc w:val="center"/>
        </w:trPr>
        <w:tc>
          <w:tcPr>
            <w:tcW w:w="1482" w:type="dxa"/>
            <w:vMerge/>
            <w:shd w:val="clear" w:color="auto" w:fill="auto"/>
            <w:vAlign w:val="center"/>
          </w:tcPr>
          <w:p w14:paraId="7F7BFF67"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53020DF9" w14:textId="77777777" w:rsidR="00CC58DB" w:rsidRPr="00CC58DB" w:rsidRDefault="00CC58DB" w:rsidP="00CC58DB">
            <w:pPr>
              <w:spacing w:after="160" w:line="259" w:lineRule="auto"/>
              <w:rPr>
                <w:b/>
                <w:bCs/>
                <w:lang w:val="en-GB"/>
              </w:rPr>
            </w:pPr>
            <w:r w:rsidRPr="00CC58DB">
              <w:rPr>
                <w:b/>
                <w:bCs/>
                <w:lang w:val="en-GB"/>
              </w:rPr>
              <w:t>10b</w:t>
            </w:r>
          </w:p>
        </w:tc>
        <w:tc>
          <w:tcPr>
            <w:tcW w:w="567" w:type="dxa"/>
            <w:shd w:val="clear" w:color="auto" w:fill="auto"/>
            <w:vAlign w:val="center"/>
          </w:tcPr>
          <w:p w14:paraId="10DEF788" w14:textId="77777777" w:rsidR="00CC58DB" w:rsidRPr="00CC58DB" w:rsidRDefault="00CC58DB" w:rsidP="00CC58DB">
            <w:pPr>
              <w:spacing w:after="160" w:line="259" w:lineRule="auto"/>
              <w:rPr>
                <w:b/>
                <w:bCs/>
                <w:lang w:val="en-GB"/>
              </w:rPr>
            </w:pPr>
            <w:r w:rsidRPr="00CC58DB">
              <w:rPr>
                <w:b/>
                <w:bCs/>
                <w:lang w:val="en-GB"/>
              </w:rPr>
              <w:t>D</w:t>
            </w:r>
          </w:p>
        </w:tc>
        <w:tc>
          <w:tcPr>
            <w:tcW w:w="5029" w:type="dxa"/>
            <w:shd w:val="clear" w:color="auto" w:fill="auto"/>
            <w:vAlign w:val="center"/>
          </w:tcPr>
          <w:p w14:paraId="54CAC95D" w14:textId="77777777" w:rsidR="00CC58DB" w:rsidRPr="00CC58DB" w:rsidRDefault="00CC58DB" w:rsidP="00CC58DB">
            <w:pPr>
              <w:spacing w:after="160" w:line="259" w:lineRule="auto"/>
              <w:rPr>
                <w:b/>
                <w:bCs/>
                <w:lang w:val="en-GB"/>
              </w:rPr>
            </w:pPr>
            <w:r w:rsidRPr="00CC58DB">
              <w:rPr>
                <w:b/>
                <w:bCs/>
              </w:rPr>
              <w:t>Specify type of model, all model-building procedures (including any predictor selection), and method for internal validation.</w:t>
            </w:r>
          </w:p>
        </w:tc>
        <w:tc>
          <w:tcPr>
            <w:tcW w:w="2116" w:type="dxa"/>
            <w:shd w:val="clear" w:color="auto" w:fill="auto"/>
            <w:vAlign w:val="center"/>
          </w:tcPr>
          <w:p w14:paraId="029BCE07" w14:textId="271BADB8" w:rsidR="00CC58DB" w:rsidRPr="00CC58DB" w:rsidRDefault="00CC58DB" w:rsidP="00CC58DB">
            <w:pPr>
              <w:spacing w:after="160" w:line="259" w:lineRule="auto"/>
              <w:rPr>
                <w:b/>
                <w:bCs/>
                <w:lang w:val="en-GB"/>
              </w:rPr>
            </w:pPr>
            <w:r w:rsidRPr="00CC58DB">
              <w:rPr>
                <w:b/>
                <w:bCs/>
                <w:lang w:val="en-GB"/>
              </w:rPr>
              <w:t>Methods&gt;Machine Learning</w:t>
            </w:r>
            <w:r w:rsidR="00990F00">
              <w:rPr>
                <w:b/>
                <w:bCs/>
                <w:lang w:val="en-GB"/>
              </w:rPr>
              <w:t xml:space="preserve"> and Supplemental Digital Content 1.</w:t>
            </w:r>
          </w:p>
        </w:tc>
      </w:tr>
      <w:tr w:rsidR="00CC58DB" w:rsidRPr="00CC58DB" w14:paraId="2FE05F6E" w14:textId="77777777" w:rsidTr="00990F00">
        <w:trPr>
          <w:jc w:val="center"/>
        </w:trPr>
        <w:tc>
          <w:tcPr>
            <w:tcW w:w="1482" w:type="dxa"/>
            <w:vMerge/>
            <w:shd w:val="clear" w:color="auto" w:fill="auto"/>
            <w:vAlign w:val="center"/>
          </w:tcPr>
          <w:p w14:paraId="40E29960"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5022DA1B" w14:textId="77777777" w:rsidR="00CC58DB" w:rsidRPr="00CC58DB" w:rsidRDefault="00CC58DB" w:rsidP="00CC58DB">
            <w:pPr>
              <w:spacing w:after="160" w:line="259" w:lineRule="auto"/>
              <w:rPr>
                <w:b/>
                <w:bCs/>
                <w:lang w:val="en-GB"/>
              </w:rPr>
            </w:pPr>
            <w:r w:rsidRPr="00CC58DB">
              <w:rPr>
                <w:b/>
                <w:bCs/>
                <w:lang w:val="en-GB"/>
              </w:rPr>
              <w:t>10c</w:t>
            </w:r>
          </w:p>
        </w:tc>
        <w:tc>
          <w:tcPr>
            <w:tcW w:w="567" w:type="dxa"/>
            <w:shd w:val="clear" w:color="auto" w:fill="auto"/>
            <w:vAlign w:val="center"/>
          </w:tcPr>
          <w:p w14:paraId="64161CAA" w14:textId="77777777" w:rsidR="00CC58DB" w:rsidRPr="00CC58DB" w:rsidRDefault="00CC58DB" w:rsidP="00CC58DB">
            <w:pPr>
              <w:spacing w:after="160" w:line="259" w:lineRule="auto"/>
              <w:rPr>
                <w:b/>
                <w:bCs/>
                <w:lang w:val="en-GB"/>
              </w:rPr>
            </w:pPr>
            <w:r w:rsidRPr="00CC58DB">
              <w:rPr>
                <w:b/>
                <w:bCs/>
                <w:lang w:val="en-GB"/>
              </w:rPr>
              <w:t>V</w:t>
            </w:r>
          </w:p>
        </w:tc>
        <w:tc>
          <w:tcPr>
            <w:tcW w:w="5029" w:type="dxa"/>
            <w:shd w:val="clear" w:color="auto" w:fill="auto"/>
            <w:vAlign w:val="center"/>
          </w:tcPr>
          <w:p w14:paraId="3F56A450" w14:textId="77777777" w:rsidR="00CC58DB" w:rsidRPr="00CC58DB" w:rsidRDefault="00CC58DB" w:rsidP="00CC58DB">
            <w:pPr>
              <w:spacing w:after="160" w:line="259" w:lineRule="auto"/>
              <w:rPr>
                <w:b/>
                <w:bCs/>
                <w:lang w:val="en-GB"/>
              </w:rPr>
            </w:pPr>
            <w:r w:rsidRPr="00CC58DB">
              <w:rPr>
                <w:b/>
                <w:bCs/>
                <w:lang w:val="en-GB"/>
              </w:rPr>
              <w:t xml:space="preserve">For validation, describe how the predictions were calculated. </w:t>
            </w:r>
          </w:p>
        </w:tc>
        <w:tc>
          <w:tcPr>
            <w:tcW w:w="2116" w:type="dxa"/>
            <w:shd w:val="clear" w:color="auto" w:fill="auto"/>
            <w:vAlign w:val="center"/>
          </w:tcPr>
          <w:p w14:paraId="79EA62E2" w14:textId="77777777" w:rsidR="00CC58DB" w:rsidRPr="00CC58DB" w:rsidRDefault="00CC58DB" w:rsidP="00CC58DB">
            <w:pPr>
              <w:spacing w:after="160" w:line="259" w:lineRule="auto"/>
              <w:rPr>
                <w:b/>
                <w:bCs/>
                <w:lang w:val="en-GB"/>
              </w:rPr>
            </w:pPr>
            <w:r w:rsidRPr="00CC58DB">
              <w:rPr>
                <w:b/>
                <w:bCs/>
                <w:lang w:val="en-GB"/>
              </w:rPr>
              <w:t>Methods&gt;Machine Learning</w:t>
            </w:r>
          </w:p>
        </w:tc>
      </w:tr>
      <w:tr w:rsidR="00CC58DB" w:rsidRPr="00CC58DB" w14:paraId="7AC7A160" w14:textId="77777777" w:rsidTr="00990F00">
        <w:trPr>
          <w:jc w:val="center"/>
        </w:trPr>
        <w:tc>
          <w:tcPr>
            <w:tcW w:w="1482" w:type="dxa"/>
            <w:vMerge/>
            <w:shd w:val="clear" w:color="auto" w:fill="auto"/>
            <w:vAlign w:val="center"/>
          </w:tcPr>
          <w:p w14:paraId="4DB9C505"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6AC82449" w14:textId="77777777" w:rsidR="00CC58DB" w:rsidRPr="00CC58DB" w:rsidRDefault="00CC58DB" w:rsidP="00CC58DB">
            <w:pPr>
              <w:spacing w:after="160" w:line="259" w:lineRule="auto"/>
              <w:rPr>
                <w:b/>
                <w:bCs/>
                <w:lang w:val="en-GB"/>
              </w:rPr>
            </w:pPr>
            <w:r w:rsidRPr="00CC58DB">
              <w:rPr>
                <w:b/>
                <w:bCs/>
                <w:lang w:val="en-GB"/>
              </w:rPr>
              <w:t>10d</w:t>
            </w:r>
          </w:p>
        </w:tc>
        <w:tc>
          <w:tcPr>
            <w:tcW w:w="567" w:type="dxa"/>
            <w:shd w:val="clear" w:color="auto" w:fill="auto"/>
            <w:vAlign w:val="center"/>
          </w:tcPr>
          <w:p w14:paraId="1B24EBB3"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7272EA25" w14:textId="77777777" w:rsidR="00CC58DB" w:rsidRPr="00CC58DB" w:rsidRDefault="00CC58DB" w:rsidP="00CC58DB">
            <w:pPr>
              <w:spacing w:after="160" w:line="259" w:lineRule="auto"/>
              <w:rPr>
                <w:b/>
                <w:bCs/>
                <w:lang w:val="en-GB"/>
              </w:rPr>
            </w:pPr>
            <w:r w:rsidRPr="00CC58DB">
              <w:rPr>
                <w:b/>
                <w:bCs/>
                <w:lang w:val="en-GB"/>
              </w:rPr>
              <w:t xml:space="preserve">Specify all measures used to assess model performance and, if relevant, to compare multiple models. </w:t>
            </w:r>
          </w:p>
        </w:tc>
        <w:tc>
          <w:tcPr>
            <w:tcW w:w="2116" w:type="dxa"/>
            <w:shd w:val="clear" w:color="auto" w:fill="auto"/>
            <w:vAlign w:val="center"/>
          </w:tcPr>
          <w:p w14:paraId="3D8D8F84" w14:textId="77777777" w:rsidR="00CC58DB" w:rsidRPr="00CC58DB" w:rsidRDefault="00CC58DB" w:rsidP="00CC58DB">
            <w:pPr>
              <w:spacing w:after="160" w:line="259" w:lineRule="auto"/>
              <w:rPr>
                <w:b/>
                <w:bCs/>
                <w:lang w:val="en-GB"/>
              </w:rPr>
            </w:pPr>
            <w:r w:rsidRPr="00CC58DB">
              <w:rPr>
                <w:b/>
                <w:bCs/>
                <w:lang w:val="en-GB"/>
              </w:rPr>
              <w:t>Methods</w:t>
            </w:r>
          </w:p>
        </w:tc>
      </w:tr>
      <w:tr w:rsidR="00CC58DB" w:rsidRPr="00CC58DB" w14:paraId="131BFC69" w14:textId="77777777" w:rsidTr="00990F00">
        <w:trPr>
          <w:jc w:val="center"/>
        </w:trPr>
        <w:tc>
          <w:tcPr>
            <w:tcW w:w="1482" w:type="dxa"/>
            <w:vMerge/>
            <w:shd w:val="clear" w:color="auto" w:fill="auto"/>
            <w:vAlign w:val="center"/>
          </w:tcPr>
          <w:p w14:paraId="5786EBB1"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6E0CBD0A" w14:textId="77777777" w:rsidR="00CC58DB" w:rsidRPr="00CC58DB" w:rsidRDefault="00CC58DB" w:rsidP="00CC58DB">
            <w:pPr>
              <w:spacing w:after="160" w:line="259" w:lineRule="auto"/>
              <w:rPr>
                <w:b/>
                <w:bCs/>
                <w:lang w:val="en-GB"/>
              </w:rPr>
            </w:pPr>
            <w:r w:rsidRPr="00CC58DB">
              <w:rPr>
                <w:b/>
                <w:bCs/>
                <w:lang w:val="en-GB"/>
              </w:rPr>
              <w:t>10e</w:t>
            </w:r>
          </w:p>
        </w:tc>
        <w:tc>
          <w:tcPr>
            <w:tcW w:w="567" w:type="dxa"/>
            <w:shd w:val="clear" w:color="auto" w:fill="auto"/>
            <w:vAlign w:val="center"/>
          </w:tcPr>
          <w:p w14:paraId="79BD1D5E" w14:textId="77777777" w:rsidR="00CC58DB" w:rsidRPr="00CC58DB" w:rsidRDefault="00CC58DB" w:rsidP="00CC58DB">
            <w:pPr>
              <w:spacing w:after="160" w:line="259" w:lineRule="auto"/>
              <w:rPr>
                <w:b/>
                <w:bCs/>
                <w:lang w:val="en-GB"/>
              </w:rPr>
            </w:pPr>
            <w:r w:rsidRPr="00CC58DB">
              <w:rPr>
                <w:b/>
                <w:bCs/>
                <w:lang w:val="en-GB"/>
              </w:rPr>
              <w:t>V</w:t>
            </w:r>
          </w:p>
        </w:tc>
        <w:tc>
          <w:tcPr>
            <w:tcW w:w="5029" w:type="dxa"/>
            <w:shd w:val="clear" w:color="auto" w:fill="auto"/>
            <w:vAlign w:val="center"/>
          </w:tcPr>
          <w:p w14:paraId="671C9F59" w14:textId="77777777" w:rsidR="00CC58DB" w:rsidRPr="00CC58DB" w:rsidRDefault="00CC58DB" w:rsidP="00CC58DB">
            <w:pPr>
              <w:spacing w:after="160" w:line="259" w:lineRule="auto"/>
              <w:rPr>
                <w:b/>
                <w:bCs/>
                <w:lang w:val="en-GB"/>
              </w:rPr>
            </w:pPr>
            <w:r w:rsidRPr="00CC58DB">
              <w:rPr>
                <w:b/>
                <w:bCs/>
                <w:lang w:val="en-GB"/>
              </w:rPr>
              <w:t>Describe any model updating (e.g., recalibration) arising from the validation, if done.</w:t>
            </w:r>
          </w:p>
        </w:tc>
        <w:tc>
          <w:tcPr>
            <w:tcW w:w="2116" w:type="dxa"/>
            <w:shd w:val="clear" w:color="auto" w:fill="auto"/>
            <w:vAlign w:val="center"/>
          </w:tcPr>
          <w:p w14:paraId="501A1171" w14:textId="77777777" w:rsidR="00CC58DB" w:rsidRPr="00CC58DB" w:rsidRDefault="00CC58DB" w:rsidP="00CC58DB">
            <w:pPr>
              <w:spacing w:after="160" w:line="259" w:lineRule="auto"/>
              <w:rPr>
                <w:b/>
                <w:bCs/>
                <w:lang w:val="en-GB"/>
              </w:rPr>
            </w:pPr>
            <w:r w:rsidRPr="00CC58DB">
              <w:rPr>
                <w:b/>
                <w:bCs/>
                <w:lang w:val="en-GB"/>
              </w:rPr>
              <w:t>Methods&gt;Machine Learning&gt; Para 1.</w:t>
            </w:r>
          </w:p>
        </w:tc>
      </w:tr>
      <w:tr w:rsidR="00CC58DB" w:rsidRPr="00CC58DB" w14:paraId="04D898F4" w14:textId="77777777" w:rsidTr="00990F00">
        <w:trPr>
          <w:jc w:val="center"/>
        </w:trPr>
        <w:tc>
          <w:tcPr>
            <w:tcW w:w="1482" w:type="dxa"/>
            <w:shd w:val="clear" w:color="auto" w:fill="auto"/>
            <w:vAlign w:val="center"/>
          </w:tcPr>
          <w:p w14:paraId="33AF1240" w14:textId="77777777" w:rsidR="00CC58DB" w:rsidRPr="00CC58DB" w:rsidRDefault="00CC58DB" w:rsidP="00CC58DB">
            <w:pPr>
              <w:spacing w:after="160" w:line="259" w:lineRule="auto"/>
              <w:rPr>
                <w:b/>
                <w:bCs/>
                <w:lang w:val="en-GB"/>
              </w:rPr>
            </w:pPr>
            <w:r w:rsidRPr="00CC58DB">
              <w:rPr>
                <w:b/>
                <w:bCs/>
                <w:lang w:val="en-GB"/>
              </w:rPr>
              <w:t>Risk groups</w:t>
            </w:r>
          </w:p>
        </w:tc>
        <w:tc>
          <w:tcPr>
            <w:tcW w:w="567" w:type="dxa"/>
            <w:shd w:val="clear" w:color="auto" w:fill="auto"/>
            <w:vAlign w:val="center"/>
          </w:tcPr>
          <w:p w14:paraId="5E5BED60" w14:textId="77777777" w:rsidR="00CC58DB" w:rsidRPr="00CC58DB" w:rsidRDefault="00CC58DB" w:rsidP="00CC58DB">
            <w:pPr>
              <w:spacing w:after="160" w:line="259" w:lineRule="auto"/>
              <w:rPr>
                <w:b/>
                <w:bCs/>
                <w:lang w:val="en-GB"/>
              </w:rPr>
            </w:pPr>
            <w:r w:rsidRPr="00CC58DB">
              <w:rPr>
                <w:b/>
                <w:bCs/>
                <w:lang w:val="en-GB"/>
              </w:rPr>
              <w:t>11</w:t>
            </w:r>
          </w:p>
        </w:tc>
        <w:tc>
          <w:tcPr>
            <w:tcW w:w="567" w:type="dxa"/>
            <w:shd w:val="clear" w:color="auto" w:fill="auto"/>
            <w:vAlign w:val="center"/>
          </w:tcPr>
          <w:p w14:paraId="07AE6AB3"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493FFAF1" w14:textId="77777777" w:rsidR="00CC58DB" w:rsidRPr="00CC58DB" w:rsidRDefault="00CC58DB" w:rsidP="00CC58DB">
            <w:pPr>
              <w:spacing w:after="160" w:line="259" w:lineRule="auto"/>
              <w:rPr>
                <w:b/>
                <w:bCs/>
                <w:lang w:val="en-GB"/>
              </w:rPr>
            </w:pPr>
            <w:r w:rsidRPr="00CC58DB">
              <w:rPr>
                <w:b/>
                <w:bCs/>
                <w:lang w:val="en-GB"/>
              </w:rPr>
              <w:t xml:space="preserve">Provide details on how risk groups were created, if done. </w:t>
            </w:r>
          </w:p>
        </w:tc>
        <w:tc>
          <w:tcPr>
            <w:tcW w:w="2116" w:type="dxa"/>
            <w:shd w:val="clear" w:color="auto" w:fill="auto"/>
            <w:vAlign w:val="center"/>
          </w:tcPr>
          <w:p w14:paraId="368AC5F2" w14:textId="77777777" w:rsidR="00CC58DB" w:rsidRPr="00CC58DB" w:rsidRDefault="00CC58DB" w:rsidP="00CC58DB">
            <w:pPr>
              <w:spacing w:after="160" w:line="259" w:lineRule="auto"/>
              <w:rPr>
                <w:b/>
                <w:bCs/>
                <w:lang w:val="en-GB"/>
              </w:rPr>
            </w:pPr>
            <w:r w:rsidRPr="00CC58DB">
              <w:rPr>
                <w:b/>
                <w:bCs/>
                <w:lang w:val="en-GB"/>
              </w:rPr>
              <w:t>Methods&gt;Machine Learning&gt;para 2.</w:t>
            </w:r>
          </w:p>
        </w:tc>
      </w:tr>
      <w:tr w:rsidR="00CC58DB" w:rsidRPr="00CC58DB" w14:paraId="60A77C25" w14:textId="77777777" w:rsidTr="00990F00">
        <w:trPr>
          <w:jc w:val="center"/>
        </w:trPr>
        <w:tc>
          <w:tcPr>
            <w:tcW w:w="1482" w:type="dxa"/>
            <w:shd w:val="clear" w:color="auto" w:fill="auto"/>
            <w:vAlign w:val="center"/>
          </w:tcPr>
          <w:p w14:paraId="0470796C" w14:textId="77777777" w:rsidR="00CC58DB" w:rsidRPr="00CC58DB" w:rsidRDefault="00CC58DB" w:rsidP="00CC58DB">
            <w:pPr>
              <w:spacing w:after="160" w:line="259" w:lineRule="auto"/>
              <w:rPr>
                <w:b/>
                <w:bCs/>
                <w:lang w:val="en-GB"/>
              </w:rPr>
            </w:pPr>
            <w:r w:rsidRPr="00CC58DB">
              <w:rPr>
                <w:b/>
                <w:bCs/>
                <w:lang w:val="en-GB"/>
              </w:rPr>
              <w:t>Development vs. validation</w:t>
            </w:r>
          </w:p>
        </w:tc>
        <w:tc>
          <w:tcPr>
            <w:tcW w:w="567" w:type="dxa"/>
            <w:shd w:val="clear" w:color="auto" w:fill="auto"/>
            <w:vAlign w:val="center"/>
          </w:tcPr>
          <w:p w14:paraId="69EEE139" w14:textId="77777777" w:rsidR="00CC58DB" w:rsidRPr="00CC58DB" w:rsidRDefault="00CC58DB" w:rsidP="00CC58DB">
            <w:pPr>
              <w:spacing w:after="160" w:line="259" w:lineRule="auto"/>
              <w:rPr>
                <w:b/>
                <w:bCs/>
                <w:lang w:val="en-GB"/>
              </w:rPr>
            </w:pPr>
            <w:r w:rsidRPr="00CC58DB">
              <w:rPr>
                <w:b/>
                <w:bCs/>
                <w:lang w:val="en-GB"/>
              </w:rPr>
              <w:t>12</w:t>
            </w:r>
          </w:p>
        </w:tc>
        <w:tc>
          <w:tcPr>
            <w:tcW w:w="567" w:type="dxa"/>
            <w:shd w:val="clear" w:color="auto" w:fill="auto"/>
            <w:vAlign w:val="center"/>
          </w:tcPr>
          <w:p w14:paraId="0C43425E" w14:textId="77777777" w:rsidR="00CC58DB" w:rsidRPr="00CC58DB" w:rsidRDefault="00CC58DB" w:rsidP="00CC58DB">
            <w:pPr>
              <w:spacing w:after="160" w:line="259" w:lineRule="auto"/>
              <w:rPr>
                <w:b/>
                <w:bCs/>
                <w:lang w:val="en-GB"/>
              </w:rPr>
            </w:pPr>
            <w:r w:rsidRPr="00CC58DB">
              <w:rPr>
                <w:b/>
                <w:bCs/>
                <w:lang w:val="en-GB"/>
              </w:rPr>
              <w:t>V</w:t>
            </w:r>
          </w:p>
        </w:tc>
        <w:tc>
          <w:tcPr>
            <w:tcW w:w="5029" w:type="dxa"/>
            <w:shd w:val="clear" w:color="auto" w:fill="auto"/>
            <w:vAlign w:val="center"/>
          </w:tcPr>
          <w:p w14:paraId="0B55D0E4" w14:textId="77777777" w:rsidR="00CC58DB" w:rsidRPr="00CC58DB" w:rsidRDefault="00CC58DB" w:rsidP="00CC58DB">
            <w:pPr>
              <w:spacing w:after="160" w:line="259" w:lineRule="auto"/>
              <w:rPr>
                <w:b/>
                <w:bCs/>
                <w:lang w:val="en-GB"/>
              </w:rPr>
            </w:pPr>
            <w:r w:rsidRPr="00CC58DB">
              <w:rPr>
                <w:b/>
                <w:bCs/>
                <w:lang w:val="en-GB"/>
              </w:rPr>
              <w:t xml:space="preserve">For validation, identify any differences from the development data in setting, eligibility criteria, outcome, and predictors. </w:t>
            </w:r>
          </w:p>
        </w:tc>
        <w:tc>
          <w:tcPr>
            <w:tcW w:w="2116" w:type="dxa"/>
            <w:shd w:val="clear" w:color="auto" w:fill="auto"/>
            <w:vAlign w:val="center"/>
          </w:tcPr>
          <w:p w14:paraId="763B6BE7" w14:textId="77777777" w:rsidR="00CC58DB" w:rsidRPr="00CC58DB" w:rsidRDefault="00CC58DB" w:rsidP="00CC58DB">
            <w:pPr>
              <w:spacing w:after="160" w:line="259" w:lineRule="auto"/>
              <w:rPr>
                <w:b/>
                <w:bCs/>
                <w:lang w:val="en-GB"/>
              </w:rPr>
            </w:pPr>
            <w:r w:rsidRPr="00CC58DB">
              <w:rPr>
                <w:b/>
                <w:bCs/>
                <w:lang w:val="en-GB"/>
              </w:rPr>
              <w:t>Methods&gt; Machine Learning &gt;Para 1</w:t>
            </w:r>
          </w:p>
        </w:tc>
      </w:tr>
      <w:tr w:rsidR="00CC58DB" w:rsidRPr="00CC58DB" w14:paraId="3C490C60" w14:textId="77777777" w:rsidTr="00990F00">
        <w:trPr>
          <w:jc w:val="center"/>
        </w:trPr>
        <w:tc>
          <w:tcPr>
            <w:tcW w:w="9761" w:type="dxa"/>
            <w:gridSpan w:val="5"/>
            <w:shd w:val="clear" w:color="auto" w:fill="F7CAAC" w:themeFill="accent2" w:themeFillTint="66"/>
          </w:tcPr>
          <w:p w14:paraId="145281C5" w14:textId="77777777" w:rsidR="00CC58DB" w:rsidRPr="00CC58DB" w:rsidRDefault="00CC58DB" w:rsidP="00CC58DB">
            <w:pPr>
              <w:spacing w:after="160" w:line="259" w:lineRule="auto"/>
              <w:rPr>
                <w:b/>
                <w:bCs/>
                <w:lang w:val="en-GB"/>
              </w:rPr>
            </w:pPr>
            <w:r w:rsidRPr="00CC58DB">
              <w:rPr>
                <w:b/>
                <w:bCs/>
                <w:lang w:val="en-GB"/>
              </w:rPr>
              <w:t>Results</w:t>
            </w:r>
          </w:p>
        </w:tc>
      </w:tr>
      <w:tr w:rsidR="00CC58DB" w:rsidRPr="00CC58DB" w14:paraId="23214B66" w14:textId="77777777" w:rsidTr="00990F00">
        <w:trPr>
          <w:jc w:val="center"/>
        </w:trPr>
        <w:tc>
          <w:tcPr>
            <w:tcW w:w="1482" w:type="dxa"/>
            <w:vMerge w:val="restart"/>
            <w:shd w:val="clear" w:color="auto" w:fill="auto"/>
            <w:vAlign w:val="center"/>
          </w:tcPr>
          <w:p w14:paraId="596CA65A" w14:textId="77777777" w:rsidR="00CC58DB" w:rsidRPr="00CC58DB" w:rsidRDefault="00CC58DB" w:rsidP="00CC58DB">
            <w:pPr>
              <w:spacing w:after="160" w:line="259" w:lineRule="auto"/>
              <w:rPr>
                <w:b/>
                <w:bCs/>
                <w:lang w:val="en-GB"/>
              </w:rPr>
            </w:pPr>
            <w:r w:rsidRPr="00CC58DB">
              <w:rPr>
                <w:b/>
                <w:bCs/>
                <w:lang w:val="en-GB"/>
              </w:rPr>
              <w:lastRenderedPageBreak/>
              <w:t>Participants</w:t>
            </w:r>
          </w:p>
        </w:tc>
        <w:tc>
          <w:tcPr>
            <w:tcW w:w="567" w:type="dxa"/>
            <w:shd w:val="clear" w:color="auto" w:fill="auto"/>
            <w:vAlign w:val="center"/>
          </w:tcPr>
          <w:p w14:paraId="38369E9E" w14:textId="77777777" w:rsidR="00CC58DB" w:rsidRPr="00CC58DB" w:rsidRDefault="00CC58DB" w:rsidP="00CC58DB">
            <w:pPr>
              <w:spacing w:after="160" w:line="259" w:lineRule="auto"/>
              <w:rPr>
                <w:b/>
                <w:bCs/>
                <w:lang w:val="en-GB"/>
              </w:rPr>
            </w:pPr>
            <w:r w:rsidRPr="00CC58DB">
              <w:rPr>
                <w:b/>
                <w:bCs/>
                <w:lang w:val="en-GB"/>
              </w:rPr>
              <w:t>13a</w:t>
            </w:r>
          </w:p>
        </w:tc>
        <w:tc>
          <w:tcPr>
            <w:tcW w:w="567" w:type="dxa"/>
            <w:shd w:val="clear" w:color="auto" w:fill="auto"/>
            <w:vAlign w:val="center"/>
          </w:tcPr>
          <w:p w14:paraId="226FD7A9"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37B13414" w14:textId="77777777" w:rsidR="00CC58DB" w:rsidRPr="00CC58DB" w:rsidRDefault="00CC58DB" w:rsidP="00CC58DB">
            <w:pPr>
              <w:spacing w:after="160" w:line="259" w:lineRule="auto"/>
              <w:rPr>
                <w:b/>
                <w:bCs/>
                <w:lang w:val="en-GB"/>
              </w:rPr>
            </w:pPr>
            <w:r w:rsidRPr="00CC58DB">
              <w:rPr>
                <w:b/>
                <w:bCs/>
                <w:lang w:val="en-GB"/>
              </w:rPr>
              <w:t xml:space="preserve">Describe the flow of participants through the study, including the number of participants with and without the outcome and, if applicable, a summary of the follow-up time. A diagram may be helpful. </w:t>
            </w:r>
          </w:p>
        </w:tc>
        <w:tc>
          <w:tcPr>
            <w:tcW w:w="2116" w:type="dxa"/>
            <w:shd w:val="clear" w:color="auto" w:fill="auto"/>
            <w:vAlign w:val="center"/>
          </w:tcPr>
          <w:p w14:paraId="2427BA42" w14:textId="77777777" w:rsidR="00CC58DB" w:rsidRPr="00CC58DB" w:rsidRDefault="00CC58DB" w:rsidP="00CC58DB">
            <w:pPr>
              <w:spacing w:after="160" w:line="259" w:lineRule="auto"/>
              <w:rPr>
                <w:b/>
                <w:bCs/>
                <w:lang w:val="en-GB"/>
              </w:rPr>
            </w:pPr>
            <w:r w:rsidRPr="00CC58DB">
              <w:rPr>
                <w:b/>
                <w:bCs/>
                <w:lang w:val="en-GB"/>
              </w:rPr>
              <w:t>Results&gt;Para 1.</w:t>
            </w:r>
          </w:p>
        </w:tc>
      </w:tr>
      <w:tr w:rsidR="00CC58DB" w:rsidRPr="00CC58DB" w14:paraId="50BA5A8B" w14:textId="77777777" w:rsidTr="00990F00">
        <w:trPr>
          <w:jc w:val="center"/>
        </w:trPr>
        <w:tc>
          <w:tcPr>
            <w:tcW w:w="1482" w:type="dxa"/>
            <w:vMerge/>
            <w:shd w:val="clear" w:color="auto" w:fill="auto"/>
            <w:vAlign w:val="center"/>
          </w:tcPr>
          <w:p w14:paraId="4F563E3A"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3A9E1D6C" w14:textId="77777777" w:rsidR="00CC58DB" w:rsidRPr="00CC58DB" w:rsidRDefault="00CC58DB" w:rsidP="00CC58DB">
            <w:pPr>
              <w:spacing w:after="160" w:line="259" w:lineRule="auto"/>
              <w:rPr>
                <w:b/>
                <w:bCs/>
                <w:lang w:val="en-GB"/>
              </w:rPr>
            </w:pPr>
            <w:r w:rsidRPr="00CC58DB">
              <w:rPr>
                <w:b/>
                <w:bCs/>
                <w:lang w:val="en-GB"/>
              </w:rPr>
              <w:t>13b</w:t>
            </w:r>
          </w:p>
        </w:tc>
        <w:tc>
          <w:tcPr>
            <w:tcW w:w="567" w:type="dxa"/>
            <w:shd w:val="clear" w:color="auto" w:fill="auto"/>
            <w:vAlign w:val="center"/>
          </w:tcPr>
          <w:p w14:paraId="5EDB96B8"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2931EC8F" w14:textId="77777777" w:rsidR="00CC58DB" w:rsidRPr="00CC58DB" w:rsidRDefault="00CC58DB" w:rsidP="00CC58DB">
            <w:pPr>
              <w:spacing w:after="160" w:line="259" w:lineRule="auto"/>
              <w:rPr>
                <w:b/>
                <w:bCs/>
                <w:lang w:val="en-GB"/>
              </w:rPr>
            </w:pPr>
            <w:r w:rsidRPr="00CC58DB">
              <w:rPr>
                <w:b/>
                <w:bCs/>
                <w:lang w:val="en-GB"/>
              </w:rPr>
              <w:t xml:space="preserve">Describe the characteristics of the participants (basic demographics, clinical features, available predictors), including the number of participants with missing data for predictors and outcome. </w:t>
            </w:r>
          </w:p>
        </w:tc>
        <w:tc>
          <w:tcPr>
            <w:tcW w:w="2116" w:type="dxa"/>
            <w:shd w:val="clear" w:color="auto" w:fill="auto"/>
            <w:vAlign w:val="center"/>
          </w:tcPr>
          <w:p w14:paraId="7B4CEA02" w14:textId="77777777" w:rsidR="00CC58DB" w:rsidRPr="00CC58DB" w:rsidRDefault="00CC58DB" w:rsidP="00CC58DB">
            <w:pPr>
              <w:spacing w:after="160" w:line="259" w:lineRule="auto"/>
              <w:rPr>
                <w:b/>
                <w:bCs/>
                <w:lang w:val="en-GB"/>
              </w:rPr>
            </w:pPr>
            <w:r w:rsidRPr="00CC58DB">
              <w:rPr>
                <w:b/>
                <w:bCs/>
                <w:lang w:val="en-GB"/>
              </w:rPr>
              <w:t xml:space="preserve">Results &gt;Para 1 </w:t>
            </w:r>
          </w:p>
        </w:tc>
      </w:tr>
      <w:tr w:rsidR="00CC58DB" w:rsidRPr="00CC58DB" w14:paraId="2E28FB3E" w14:textId="77777777" w:rsidTr="00990F00">
        <w:trPr>
          <w:jc w:val="center"/>
        </w:trPr>
        <w:tc>
          <w:tcPr>
            <w:tcW w:w="1482" w:type="dxa"/>
            <w:vMerge/>
            <w:shd w:val="clear" w:color="auto" w:fill="auto"/>
            <w:vAlign w:val="center"/>
          </w:tcPr>
          <w:p w14:paraId="18305E3D"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129C188A" w14:textId="77777777" w:rsidR="00CC58DB" w:rsidRPr="00CC58DB" w:rsidRDefault="00CC58DB" w:rsidP="00CC58DB">
            <w:pPr>
              <w:spacing w:after="160" w:line="259" w:lineRule="auto"/>
              <w:rPr>
                <w:b/>
                <w:bCs/>
                <w:lang w:val="en-GB"/>
              </w:rPr>
            </w:pPr>
            <w:r w:rsidRPr="00CC58DB">
              <w:rPr>
                <w:b/>
                <w:bCs/>
                <w:lang w:val="en-GB"/>
              </w:rPr>
              <w:t>13c</w:t>
            </w:r>
          </w:p>
        </w:tc>
        <w:tc>
          <w:tcPr>
            <w:tcW w:w="567" w:type="dxa"/>
            <w:shd w:val="clear" w:color="auto" w:fill="auto"/>
            <w:vAlign w:val="center"/>
          </w:tcPr>
          <w:p w14:paraId="09661976" w14:textId="77777777" w:rsidR="00CC58DB" w:rsidRPr="00CC58DB" w:rsidRDefault="00CC58DB" w:rsidP="00CC58DB">
            <w:pPr>
              <w:spacing w:after="160" w:line="259" w:lineRule="auto"/>
              <w:rPr>
                <w:b/>
                <w:bCs/>
                <w:lang w:val="en-GB"/>
              </w:rPr>
            </w:pPr>
            <w:r w:rsidRPr="00CC58DB">
              <w:rPr>
                <w:b/>
                <w:bCs/>
                <w:lang w:val="en-GB"/>
              </w:rPr>
              <w:t>V</w:t>
            </w:r>
          </w:p>
        </w:tc>
        <w:tc>
          <w:tcPr>
            <w:tcW w:w="5029" w:type="dxa"/>
            <w:shd w:val="clear" w:color="auto" w:fill="auto"/>
            <w:vAlign w:val="center"/>
          </w:tcPr>
          <w:p w14:paraId="2CEB879B" w14:textId="77777777" w:rsidR="00CC58DB" w:rsidRPr="00CC58DB" w:rsidRDefault="00CC58DB" w:rsidP="00CC58DB">
            <w:pPr>
              <w:spacing w:after="160" w:line="259" w:lineRule="auto"/>
              <w:rPr>
                <w:b/>
                <w:bCs/>
                <w:lang w:val="en-GB"/>
              </w:rPr>
            </w:pPr>
            <w:r w:rsidRPr="00CC58DB">
              <w:rPr>
                <w:b/>
                <w:bCs/>
                <w:lang w:val="en-GB"/>
              </w:rPr>
              <w:t xml:space="preserve">For validation, show a comparison with the development data of the distribution of important variables (demographics, predictors and outcome). </w:t>
            </w:r>
          </w:p>
        </w:tc>
        <w:tc>
          <w:tcPr>
            <w:tcW w:w="2116" w:type="dxa"/>
            <w:shd w:val="clear" w:color="auto" w:fill="auto"/>
            <w:vAlign w:val="center"/>
          </w:tcPr>
          <w:p w14:paraId="62BE0093" w14:textId="77777777" w:rsidR="00CC58DB" w:rsidRPr="00CC58DB" w:rsidRDefault="00CC58DB" w:rsidP="00CC58DB">
            <w:pPr>
              <w:spacing w:after="160" w:line="259" w:lineRule="auto"/>
              <w:rPr>
                <w:b/>
                <w:bCs/>
                <w:lang w:val="en-GB"/>
              </w:rPr>
            </w:pPr>
            <w:r w:rsidRPr="00CC58DB">
              <w:rPr>
                <w:b/>
                <w:bCs/>
                <w:lang w:val="en-GB"/>
              </w:rPr>
              <w:t>ND.  Randomized samples.</w:t>
            </w:r>
          </w:p>
        </w:tc>
      </w:tr>
      <w:tr w:rsidR="00CC58DB" w:rsidRPr="00CC58DB" w14:paraId="157046CA" w14:textId="77777777" w:rsidTr="00990F00">
        <w:trPr>
          <w:jc w:val="center"/>
        </w:trPr>
        <w:tc>
          <w:tcPr>
            <w:tcW w:w="1482" w:type="dxa"/>
            <w:vMerge w:val="restart"/>
            <w:shd w:val="clear" w:color="auto" w:fill="auto"/>
            <w:vAlign w:val="center"/>
          </w:tcPr>
          <w:p w14:paraId="753B4C51" w14:textId="77777777" w:rsidR="00CC58DB" w:rsidRPr="00CC58DB" w:rsidRDefault="00CC58DB" w:rsidP="00CC58DB">
            <w:pPr>
              <w:spacing w:after="160" w:line="259" w:lineRule="auto"/>
              <w:rPr>
                <w:b/>
                <w:bCs/>
                <w:lang w:val="en-GB"/>
              </w:rPr>
            </w:pPr>
            <w:r w:rsidRPr="00CC58DB">
              <w:rPr>
                <w:b/>
                <w:bCs/>
                <w:lang w:val="en-GB"/>
              </w:rPr>
              <w:t xml:space="preserve">Model development </w:t>
            </w:r>
          </w:p>
        </w:tc>
        <w:tc>
          <w:tcPr>
            <w:tcW w:w="567" w:type="dxa"/>
            <w:shd w:val="clear" w:color="auto" w:fill="auto"/>
            <w:vAlign w:val="center"/>
          </w:tcPr>
          <w:p w14:paraId="7EEBB49C" w14:textId="77777777" w:rsidR="00CC58DB" w:rsidRPr="00CC58DB" w:rsidRDefault="00CC58DB" w:rsidP="00CC58DB">
            <w:pPr>
              <w:spacing w:after="160" w:line="259" w:lineRule="auto"/>
              <w:rPr>
                <w:b/>
                <w:bCs/>
                <w:lang w:val="en-GB"/>
              </w:rPr>
            </w:pPr>
            <w:r w:rsidRPr="00CC58DB">
              <w:rPr>
                <w:b/>
                <w:bCs/>
                <w:lang w:val="en-GB"/>
              </w:rPr>
              <w:t>14a</w:t>
            </w:r>
          </w:p>
        </w:tc>
        <w:tc>
          <w:tcPr>
            <w:tcW w:w="567" w:type="dxa"/>
            <w:shd w:val="clear" w:color="auto" w:fill="auto"/>
            <w:vAlign w:val="center"/>
          </w:tcPr>
          <w:p w14:paraId="337CC82C" w14:textId="77777777" w:rsidR="00CC58DB" w:rsidRPr="00CC58DB" w:rsidRDefault="00CC58DB" w:rsidP="00CC58DB">
            <w:pPr>
              <w:spacing w:after="160" w:line="259" w:lineRule="auto"/>
              <w:rPr>
                <w:b/>
                <w:bCs/>
                <w:lang w:val="en-GB"/>
              </w:rPr>
            </w:pPr>
            <w:r w:rsidRPr="00CC58DB">
              <w:rPr>
                <w:b/>
                <w:bCs/>
                <w:lang w:val="en-GB"/>
              </w:rPr>
              <w:t>D</w:t>
            </w:r>
          </w:p>
        </w:tc>
        <w:tc>
          <w:tcPr>
            <w:tcW w:w="5029" w:type="dxa"/>
            <w:shd w:val="clear" w:color="auto" w:fill="auto"/>
            <w:vAlign w:val="center"/>
          </w:tcPr>
          <w:p w14:paraId="5518116E" w14:textId="77777777" w:rsidR="00CC58DB" w:rsidRPr="00CC58DB" w:rsidRDefault="00CC58DB" w:rsidP="00CC58DB">
            <w:pPr>
              <w:spacing w:after="160" w:line="259" w:lineRule="auto"/>
              <w:rPr>
                <w:b/>
                <w:bCs/>
                <w:i/>
                <w:iCs/>
                <w:lang w:val="en-GB"/>
              </w:rPr>
            </w:pPr>
            <w:r w:rsidRPr="00CC58DB">
              <w:rPr>
                <w:b/>
                <w:bCs/>
                <w:lang w:val="en-GB"/>
              </w:rPr>
              <w:t xml:space="preserve">Specify the number of participants and outcome events in each analysis. </w:t>
            </w:r>
          </w:p>
        </w:tc>
        <w:tc>
          <w:tcPr>
            <w:tcW w:w="2116" w:type="dxa"/>
            <w:shd w:val="clear" w:color="auto" w:fill="auto"/>
            <w:vAlign w:val="center"/>
          </w:tcPr>
          <w:p w14:paraId="176193D0" w14:textId="77777777" w:rsidR="00CC58DB" w:rsidRPr="00CC58DB" w:rsidRDefault="00CC58DB" w:rsidP="00CC58DB">
            <w:pPr>
              <w:spacing w:after="160" w:line="259" w:lineRule="auto"/>
              <w:rPr>
                <w:b/>
                <w:bCs/>
                <w:lang w:val="en-GB"/>
              </w:rPr>
            </w:pPr>
            <w:r w:rsidRPr="00CC58DB">
              <w:rPr>
                <w:b/>
                <w:bCs/>
                <w:lang w:val="en-GB"/>
              </w:rPr>
              <w:t>Yes, throughout Results</w:t>
            </w:r>
          </w:p>
        </w:tc>
      </w:tr>
      <w:tr w:rsidR="00CC58DB" w:rsidRPr="00CC58DB" w14:paraId="26B380C5" w14:textId="77777777" w:rsidTr="00990F00">
        <w:trPr>
          <w:jc w:val="center"/>
        </w:trPr>
        <w:tc>
          <w:tcPr>
            <w:tcW w:w="1482" w:type="dxa"/>
            <w:vMerge/>
            <w:shd w:val="clear" w:color="auto" w:fill="auto"/>
            <w:vAlign w:val="center"/>
          </w:tcPr>
          <w:p w14:paraId="0F587E04"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50E70FA2" w14:textId="77777777" w:rsidR="00CC58DB" w:rsidRPr="00CC58DB" w:rsidRDefault="00CC58DB" w:rsidP="00CC58DB">
            <w:pPr>
              <w:spacing w:after="160" w:line="259" w:lineRule="auto"/>
              <w:rPr>
                <w:b/>
                <w:bCs/>
                <w:lang w:val="en-GB"/>
              </w:rPr>
            </w:pPr>
            <w:r w:rsidRPr="00CC58DB">
              <w:rPr>
                <w:b/>
                <w:bCs/>
                <w:lang w:val="en-GB"/>
              </w:rPr>
              <w:t>14b</w:t>
            </w:r>
          </w:p>
        </w:tc>
        <w:tc>
          <w:tcPr>
            <w:tcW w:w="567" w:type="dxa"/>
            <w:shd w:val="clear" w:color="auto" w:fill="auto"/>
            <w:vAlign w:val="center"/>
          </w:tcPr>
          <w:p w14:paraId="4B4F8BD3" w14:textId="77777777" w:rsidR="00CC58DB" w:rsidRPr="00CC58DB" w:rsidRDefault="00CC58DB" w:rsidP="00CC58DB">
            <w:pPr>
              <w:spacing w:after="160" w:line="259" w:lineRule="auto"/>
              <w:rPr>
                <w:b/>
                <w:bCs/>
                <w:lang w:val="en-GB"/>
              </w:rPr>
            </w:pPr>
            <w:r w:rsidRPr="00CC58DB">
              <w:rPr>
                <w:b/>
                <w:bCs/>
                <w:lang w:val="en-GB"/>
              </w:rPr>
              <w:t>D</w:t>
            </w:r>
          </w:p>
        </w:tc>
        <w:tc>
          <w:tcPr>
            <w:tcW w:w="5029" w:type="dxa"/>
            <w:shd w:val="clear" w:color="auto" w:fill="auto"/>
            <w:vAlign w:val="center"/>
          </w:tcPr>
          <w:p w14:paraId="45B3EC8D" w14:textId="77777777" w:rsidR="00CC58DB" w:rsidRPr="00CC58DB" w:rsidRDefault="00CC58DB" w:rsidP="00CC58DB">
            <w:pPr>
              <w:spacing w:after="160" w:line="259" w:lineRule="auto"/>
              <w:rPr>
                <w:b/>
                <w:bCs/>
                <w:lang w:val="en-GB"/>
              </w:rPr>
            </w:pPr>
            <w:r w:rsidRPr="00CC58DB">
              <w:rPr>
                <w:b/>
                <w:bCs/>
                <w:lang w:val="en-GB"/>
              </w:rPr>
              <w:t>If done, report the unadjusted association between each candidate predictor and outcome.</w:t>
            </w:r>
          </w:p>
        </w:tc>
        <w:tc>
          <w:tcPr>
            <w:tcW w:w="2116" w:type="dxa"/>
            <w:shd w:val="clear" w:color="auto" w:fill="auto"/>
            <w:vAlign w:val="center"/>
          </w:tcPr>
          <w:p w14:paraId="2286C154" w14:textId="77777777" w:rsidR="00CC58DB" w:rsidRPr="00CC58DB" w:rsidRDefault="00CC58DB" w:rsidP="00CC58DB">
            <w:pPr>
              <w:spacing w:after="160" w:line="259" w:lineRule="auto"/>
              <w:rPr>
                <w:b/>
                <w:bCs/>
                <w:lang w:val="en-GB"/>
              </w:rPr>
            </w:pPr>
            <w:r w:rsidRPr="00CC58DB">
              <w:rPr>
                <w:b/>
                <w:bCs/>
                <w:lang w:val="en-GB"/>
              </w:rPr>
              <w:t>ND, not relevant for this modelling</w:t>
            </w:r>
          </w:p>
        </w:tc>
      </w:tr>
      <w:tr w:rsidR="00CC58DB" w:rsidRPr="00CC58DB" w14:paraId="04E18C22" w14:textId="77777777" w:rsidTr="00990F00">
        <w:trPr>
          <w:jc w:val="center"/>
        </w:trPr>
        <w:tc>
          <w:tcPr>
            <w:tcW w:w="1482" w:type="dxa"/>
            <w:vMerge w:val="restart"/>
            <w:shd w:val="clear" w:color="auto" w:fill="auto"/>
            <w:vAlign w:val="center"/>
          </w:tcPr>
          <w:p w14:paraId="4F5FC375" w14:textId="77777777" w:rsidR="00CC58DB" w:rsidRPr="00CC58DB" w:rsidRDefault="00CC58DB" w:rsidP="00CC58DB">
            <w:pPr>
              <w:spacing w:after="160" w:line="259" w:lineRule="auto"/>
              <w:rPr>
                <w:b/>
                <w:bCs/>
                <w:lang w:val="en-GB"/>
              </w:rPr>
            </w:pPr>
            <w:r w:rsidRPr="00CC58DB">
              <w:rPr>
                <w:b/>
                <w:bCs/>
                <w:lang w:val="en-GB"/>
              </w:rPr>
              <w:t>Model specification</w:t>
            </w:r>
          </w:p>
        </w:tc>
        <w:tc>
          <w:tcPr>
            <w:tcW w:w="567" w:type="dxa"/>
            <w:shd w:val="clear" w:color="auto" w:fill="auto"/>
            <w:vAlign w:val="center"/>
          </w:tcPr>
          <w:p w14:paraId="27DA3AB2" w14:textId="77777777" w:rsidR="00CC58DB" w:rsidRPr="00CC58DB" w:rsidRDefault="00CC58DB" w:rsidP="00CC58DB">
            <w:pPr>
              <w:spacing w:after="160" w:line="259" w:lineRule="auto"/>
              <w:rPr>
                <w:b/>
                <w:bCs/>
                <w:lang w:val="en-GB"/>
              </w:rPr>
            </w:pPr>
            <w:r w:rsidRPr="00CC58DB">
              <w:rPr>
                <w:b/>
                <w:bCs/>
                <w:lang w:val="en-GB"/>
              </w:rPr>
              <w:t>15a</w:t>
            </w:r>
          </w:p>
        </w:tc>
        <w:tc>
          <w:tcPr>
            <w:tcW w:w="567" w:type="dxa"/>
            <w:shd w:val="clear" w:color="auto" w:fill="auto"/>
            <w:vAlign w:val="center"/>
          </w:tcPr>
          <w:p w14:paraId="7A0A744F" w14:textId="77777777" w:rsidR="00CC58DB" w:rsidRPr="00CC58DB" w:rsidRDefault="00CC58DB" w:rsidP="00CC58DB">
            <w:pPr>
              <w:spacing w:after="160" w:line="259" w:lineRule="auto"/>
              <w:rPr>
                <w:b/>
                <w:bCs/>
                <w:lang w:val="en-GB"/>
              </w:rPr>
            </w:pPr>
            <w:r w:rsidRPr="00CC58DB">
              <w:rPr>
                <w:b/>
                <w:bCs/>
                <w:lang w:val="en-GB"/>
              </w:rPr>
              <w:t>D</w:t>
            </w:r>
          </w:p>
        </w:tc>
        <w:tc>
          <w:tcPr>
            <w:tcW w:w="5029" w:type="dxa"/>
            <w:shd w:val="clear" w:color="auto" w:fill="auto"/>
            <w:vAlign w:val="center"/>
          </w:tcPr>
          <w:p w14:paraId="7E1CFCFF" w14:textId="77777777" w:rsidR="00CC58DB" w:rsidRPr="00CC58DB" w:rsidRDefault="00CC58DB" w:rsidP="00CC58DB">
            <w:pPr>
              <w:spacing w:after="160" w:line="259" w:lineRule="auto"/>
              <w:rPr>
                <w:b/>
                <w:bCs/>
                <w:lang w:val="en-GB"/>
              </w:rPr>
            </w:pPr>
            <w:r w:rsidRPr="00CC58DB">
              <w:rPr>
                <w:b/>
                <w:bCs/>
                <w:lang w:val="en-GB"/>
              </w:rPr>
              <w:t>Present the full prediction model to allow predictions for individuals (i.e., all regression coefficients, and model intercept or baseline survival at a given time point).</w:t>
            </w:r>
          </w:p>
        </w:tc>
        <w:tc>
          <w:tcPr>
            <w:tcW w:w="2116" w:type="dxa"/>
            <w:shd w:val="clear" w:color="auto" w:fill="auto"/>
            <w:vAlign w:val="center"/>
          </w:tcPr>
          <w:p w14:paraId="3922BE0B" w14:textId="77777777" w:rsidR="00CC58DB" w:rsidRPr="00CC58DB" w:rsidRDefault="00CC58DB" w:rsidP="00CC58DB">
            <w:pPr>
              <w:spacing w:after="160" w:line="259" w:lineRule="auto"/>
              <w:rPr>
                <w:b/>
                <w:bCs/>
                <w:lang w:val="en-GB"/>
              </w:rPr>
            </w:pPr>
            <w:r w:rsidRPr="00CC58DB">
              <w:rPr>
                <w:b/>
                <w:bCs/>
                <w:lang w:val="en-GB"/>
              </w:rPr>
              <w:t xml:space="preserve">Machine leaning not practical.  </w:t>
            </w:r>
          </w:p>
        </w:tc>
      </w:tr>
      <w:tr w:rsidR="00CC58DB" w:rsidRPr="00CC58DB" w14:paraId="5594071E" w14:textId="77777777" w:rsidTr="00990F00">
        <w:trPr>
          <w:jc w:val="center"/>
        </w:trPr>
        <w:tc>
          <w:tcPr>
            <w:tcW w:w="1482" w:type="dxa"/>
            <w:vMerge/>
            <w:shd w:val="clear" w:color="auto" w:fill="auto"/>
            <w:vAlign w:val="center"/>
          </w:tcPr>
          <w:p w14:paraId="5BC9A98D"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627A5EB6" w14:textId="77777777" w:rsidR="00CC58DB" w:rsidRPr="00CC58DB" w:rsidRDefault="00CC58DB" w:rsidP="00CC58DB">
            <w:pPr>
              <w:spacing w:after="160" w:line="259" w:lineRule="auto"/>
              <w:rPr>
                <w:b/>
                <w:bCs/>
                <w:lang w:val="en-GB"/>
              </w:rPr>
            </w:pPr>
            <w:r w:rsidRPr="00CC58DB">
              <w:rPr>
                <w:b/>
                <w:bCs/>
                <w:lang w:val="en-GB"/>
              </w:rPr>
              <w:t>15b</w:t>
            </w:r>
          </w:p>
        </w:tc>
        <w:tc>
          <w:tcPr>
            <w:tcW w:w="567" w:type="dxa"/>
            <w:shd w:val="clear" w:color="auto" w:fill="auto"/>
            <w:vAlign w:val="center"/>
          </w:tcPr>
          <w:p w14:paraId="0B9059D1" w14:textId="77777777" w:rsidR="00CC58DB" w:rsidRPr="00CC58DB" w:rsidRDefault="00CC58DB" w:rsidP="00CC58DB">
            <w:pPr>
              <w:spacing w:after="160" w:line="259" w:lineRule="auto"/>
              <w:rPr>
                <w:b/>
                <w:bCs/>
                <w:lang w:val="en-GB"/>
              </w:rPr>
            </w:pPr>
            <w:r w:rsidRPr="00CC58DB">
              <w:rPr>
                <w:b/>
                <w:bCs/>
                <w:lang w:val="en-GB"/>
              </w:rPr>
              <w:t>D</w:t>
            </w:r>
          </w:p>
        </w:tc>
        <w:tc>
          <w:tcPr>
            <w:tcW w:w="5029" w:type="dxa"/>
            <w:shd w:val="clear" w:color="auto" w:fill="auto"/>
            <w:vAlign w:val="center"/>
          </w:tcPr>
          <w:p w14:paraId="3BD25768" w14:textId="77777777" w:rsidR="00CC58DB" w:rsidRPr="00CC58DB" w:rsidRDefault="00CC58DB" w:rsidP="00CC58DB">
            <w:pPr>
              <w:spacing w:after="160" w:line="259" w:lineRule="auto"/>
              <w:rPr>
                <w:b/>
                <w:bCs/>
                <w:lang w:val="en-GB"/>
              </w:rPr>
            </w:pPr>
            <w:r w:rsidRPr="00CC58DB">
              <w:rPr>
                <w:b/>
                <w:bCs/>
                <w:lang w:val="en-GB"/>
              </w:rPr>
              <w:t>Explain how to the use the prediction model.</w:t>
            </w:r>
          </w:p>
        </w:tc>
        <w:tc>
          <w:tcPr>
            <w:tcW w:w="2116" w:type="dxa"/>
            <w:shd w:val="clear" w:color="auto" w:fill="auto"/>
            <w:vAlign w:val="center"/>
          </w:tcPr>
          <w:p w14:paraId="0F6FF844" w14:textId="77777777" w:rsidR="00CC58DB" w:rsidRPr="00CC58DB" w:rsidRDefault="00CC58DB" w:rsidP="00CC58DB">
            <w:pPr>
              <w:spacing w:after="160" w:line="259" w:lineRule="auto"/>
              <w:rPr>
                <w:b/>
                <w:bCs/>
                <w:lang w:val="en-GB"/>
              </w:rPr>
            </w:pPr>
            <w:r w:rsidRPr="00CC58DB">
              <w:rPr>
                <w:b/>
                <w:bCs/>
                <w:lang w:val="en-GB"/>
              </w:rPr>
              <w:t xml:space="preserve">Discussion Para 1, </w:t>
            </w:r>
          </w:p>
        </w:tc>
      </w:tr>
      <w:tr w:rsidR="00CC58DB" w:rsidRPr="00CC58DB" w14:paraId="21E7B64B" w14:textId="77777777" w:rsidTr="00990F00">
        <w:trPr>
          <w:jc w:val="center"/>
        </w:trPr>
        <w:tc>
          <w:tcPr>
            <w:tcW w:w="1482" w:type="dxa"/>
            <w:shd w:val="clear" w:color="auto" w:fill="auto"/>
            <w:vAlign w:val="center"/>
          </w:tcPr>
          <w:p w14:paraId="2AE1EF81" w14:textId="77777777" w:rsidR="00CC58DB" w:rsidRPr="00CC58DB" w:rsidRDefault="00CC58DB" w:rsidP="00CC58DB">
            <w:pPr>
              <w:spacing w:after="160" w:line="259" w:lineRule="auto"/>
              <w:rPr>
                <w:b/>
                <w:bCs/>
                <w:lang w:val="en-GB"/>
              </w:rPr>
            </w:pPr>
            <w:r w:rsidRPr="00CC58DB">
              <w:rPr>
                <w:b/>
                <w:bCs/>
                <w:lang w:val="en-GB"/>
              </w:rPr>
              <w:t>Model performance</w:t>
            </w:r>
          </w:p>
        </w:tc>
        <w:tc>
          <w:tcPr>
            <w:tcW w:w="567" w:type="dxa"/>
            <w:shd w:val="clear" w:color="auto" w:fill="auto"/>
            <w:vAlign w:val="center"/>
          </w:tcPr>
          <w:p w14:paraId="38ADE707" w14:textId="77777777" w:rsidR="00CC58DB" w:rsidRPr="00CC58DB" w:rsidRDefault="00CC58DB" w:rsidP="00CC58DB">
            <w:pPr>
              <w:spacing w:after="160" w:line="259" w:lineRule="auto"/>
              <w:rPr>
                <w:b/>
                <w:bCs/>
                <w:lang w:val="en-GB"/>
              </w:rPr>
            </w:pPr>
            <w:r w:rsidRPr="00CC58DB">
              <w:rPr>
                <w:b/>
                <w:bCs/>
                <w:lang w:val="en-GB"/>
              </w:rPr>
              <w:t>16</w:t>
            </w:r>
          </w:p>
        </w:tc>
        <w:tc>
          <w:tcPr>
            <w:tcW w:w="567" w:type="dxa"/>
            <w:shd w:val="clear" w:color="auto" w:fill="auto"/>
            <w:vAlign w:val="center"/>
          </w:tcPr>
          <w:p w14:paraId="0284D61B"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3D168620" w14:textId="77777777" w:rsidR="00CC58DB" w:rsidRPr="00CC58DB" w:rsidRDefault="00CC58DB" w:rsidP="00CC58DB">
            <w:pPr>
              <w:spacing w:after="160" w:line="259" w:lineRule="auto"/>
              <w:rPr>
                <w:b/>
                <w:bCs/>
                <w:lang w:val="en-GB"/>
              </w:rPr>
            </w:pPr>
            <w:r w:rsidRPr="00CC58DB">
              <w:rPr>
                <w:b/>
                <w:bCs/>
                <w:lang w:val="en-GB"/>
              </w:rPr>
              <w:t>Report performance measures (with CIs) for the prediction model.</w:t>
            </w:r>
          </w:p>
        </w:tc>
        <w:tc>
          <w:tcPr>
            <w:tcW w:w="2116" w:type="dxa"/>
            <w:shd w:val="clear" w:color="auto" w:fill="auto"/>
            <w:vAlign w:val="center"/>
          </w:tcPr>
          <w:p w14:paraId="24245BEF" w14:textId="77777777" w:rsidR="00CC58DB" w:rsidRPr="00CC58DB" w:rsidRDefault="00CC58DB" w:rsidP="00CC58DB">
            <w:pPr>
              <w:spacing w:after="160" w:line="259" w:lineRule="auto"/>
              <w:rPr>
                <w:b/>
                <w:bCs/>
                <w:lang w:val="en-GB"/>
              </w:rPr>
            </w:pPr>
            <w:r w:rsidRPr="00CC58DB">
              <w:rPr>
                <w:b/>
                <w:bCs/>
                <w:lang w:val="en-GB"/>
              </w:rPr>
              <w:t>Done,</w:t>
            </w:r>
          </w:p>
        </w:tc>
      </w:tr>
      <w:tr w:rsidR="00CC58DB" w:rsidRPr="00CC58DB" w14:paraId="7B43CCA8" w14:textId="77777777" w:rsidTr="00990F00">
        <w:trPr>
          <w:jc w:val="center"/>
        </w:trPr>
        <w:tc>
          <w:tcPr>
            <w:tcW w:w="1482" w:type="dxa"/>
            <w:shd w:val="clear" w:color="auto" w:fill="auto"/>
            <w:vAlign w:val="center"/>
          </w:tcPr>
          <w:p w14:paraId="51492640" w14:textId="77777777" w:rsidR="00CC58DB" w:rsidRPr="00CC58DB" w:rsidRDefault="00CC58DB" w:rsidP="00CC58DB">
            <w:pPr>
              <w:spacing w:after="160" w:line="259" w:lineRule="auto"/>
              <w:rPr>
                <w:b/>
                <w:bCs/>
                <w:lang w:val="en-GB"/>
              </w:rPr>
            </w:pPr>
            <w:r w:rsidRPr="00CC58DB">
              <w:rPr>
                <w:b/>
                <w:bCs/>
                <w:lang w:val="en-GB"/>
              </w:rPr>
              <w:t>Model-updating</w:t>
            </w:r>
          </w:p>
        </w:tc>
        <w:tc>
          <w:tcPr>
            <w:tcW w:w="567" w:type="dxa"/>
            <w:shd w:val="clear" w:color="auto" w:fill="auto"/>
            <w:vAlign w:val="center"/>
          </w:tcPr>
          <w:p w14:paraId="7E4D3844" w14:textId="77777777" w:rsidR="00CC58DB" w:rsidRPr="00CC58DB" w:rsidRDefault="00CC58DB" w:rsidP="00CC58DB">
            <w:pPr>
              <w:spacing w:after="160" w:line="259" w:lineRule="auto"/>
              <w:rPr>
                <w:b/>
                <w:bCs/>
                <w:lang w:val="en-GB"/>
              </w:rPr>
            </w:pPr>
            <w:r w:rsidRPr="00CC58DB">
              <w:rPr>
                <w:b/>
                <w:bCs/>
                <w:lang w:val="en-GB"/>
              </w:rPr>
              <w:t>17</w:t>
            </w:r>
          </w:p>
        </w:tc>
        <w:tc>
          <w:tcPr>
            <w:tcW w:w="567" w:type="dxa"/>
            <w:shd w:val="clear" w:color="auto" w:fill="auto"/>
            <w:vAlign w:val="center"/>
          </w:tcPr>
          <w:p w14:paraId="737492CB" w14:textId="77777777" w:rsidR="00CC58DB" w:rsidRPr="00CC58DB" w:rsidRDefault="00CC58DB" w:rsidP="00CC58DB">
            <w:pPr>
              <w:spacing w:after="160" w:line="259" w:lineRule="auto"/>
              <w:rPr>
                <w:b/>
                <w:bCs/>
                <w:lang w:val="en-GB"/>
              </w:rPr>
            </w:pPr>
            <w:r w:rsidRPr="00CC58DB">
              <w:rPr>
                <w:b/>
                <w:bCs/>
                <w:lang w:val="en-GB"/>
              </w:rPr>
              <w:t>V</w:t>
            </w:r>
          </w:p>
        </w:tc>
        <w:tc>
          <w:tcPr>
            <w:tcW w:w="5029" w:type="dxa"/>
            <w:shd w:val="clear" w:color="auto" w:fill="auto"/>
            <w:vAlign w:val="center"/>
          </w:tcPr>
          <w:p w14:paraId="5A306CF5" w14:textId="77777777" w:rsidR="00CC58DB" w:rsidRPr="00CC58DB" w:rsidRDefault="00CC58DB" w:rsidP="00CC58DB">
            <w:pPr>
              <w:spacing w:after="160" w:line="259" w:lineRule="auto"/>
              <w:rPr>
                <w:b/>
                <w:bCs/>
                <w:lang w:val="en-GB"/>
              </w:rPr>
            </w:pPr>
            <w:r w:rsidRPr="00CC58DB">
              <w:rPr>
                <w:b/>
                <w:bCs/>
                <w:lang w:val="en-GB"/>
              </w:rPr>
              <w:t>If done, report the results from any model updating (i.e., model specification, model performance).</w:t>
            </w:r>
          </w:p>
        </w:tc>
        <w:tc>
          <w:tcPr>
            <w:tcW w:w="2116" w:type="dxa"/>
            <w:shd w:val="clear" w:color="auto" w:fill="auto"/>
            <w:vAlign w:val="center"/>
          </w:tcPr>
          <w:p w14:paraId="0ED0CC8C" w14:textId="77777777" w:rsidR="00CC58DB" w:rsidRPr="00CC58DB" w:rsidRDefault="00CC58DB" w:rsidP="00CC58DB">
            <w:pPr>
              <w:spacing w:after="160" w:line="259" w:lineRule="auto"/>
              <w:rPr>
                <w:b/>
                <w:bCs/>
                <w:lang w:val="en-GB"/>
              </w:rPr>
            </w:pPr>
            <w:r w:rsidRPr="00CC58DB">
              <w:rPr>
                <w:b/>
                <w:bCs/>
                <w:lang w:val="en-GB"/>
              </w:rPr>
              <w:t>NA</w:t>
            </w:r>
          </w:p>
        </w:tc>
      </w:tr>
      <w:tr w:rsidR="00CC58DB" w:rsidRPr="00CC58DB" w14:paraId="2920BB16" w14:textId="77777777" w:rsidTr="00990F00">
        <w:trPr>
          <w:jc w:val="center"/>
        </w:trPr>
        <w:tc>
          <w:tcPr>
            <w:tcW w:w="9761" w:type="dxa"/>
            <w:gridSpan w:val="5"/>
            <w:shd w:val="clear" w:color="auto" w:fill="F7CAAC" w:themeFill="accent2" w:themeFillTint="66"/>
          </w:tcPr>
          <w:p w14:paraId="730F32E7" w14:textId="77777777" w:rsidR="00CC58DB" w:rsidRPr="00CC58DB" w:rsidRDefault="00CC58DB" w:rsidP="00CC58DB">
            <w:pPr>
              <w:spacing w:after="160" w:line="259" w:lineRule="auto"/>
              <w:rPr>
                <w:b/>
                <w:bCs/>
                <w:lang w:val="en-GB"/>
              </w:rPr>
            </w:pPr>
            <w:r w:rsidRPr="00CC58DB">
              <w:rPr>
                <w:b/>
                <w:bCs/>
                <w:lang w:val="en-GB"/>
              </w:rPr>
              <w:t>Discussion</w:t>
            </w:r>
          </w:p>
        </w:tc>
      </w:tr>
      <w:tr w:rsidR="00CC58DB" w:rsidRPr="00CC58DB" w14:paraId="1F066B4E" w14:textId="77777777" w:rsidTr="00990F00">
        <w:trPr>
          <w:jc w:val="center"/>
        </w:trPr>
        <w:tc>
          <w:tcPr>
            <w:tcW w:w="1482" w:type="dxa"/>
            <w:shd w:val="clear" w:color="auto" w:fill="auto"/>
            <w:vAlign w:val="center"/>
          </w:tcPr>
          <w:p w14:paraId="67B5F582" w14:textId="77777777" w:rsidR="00CC58DB" w:rsidRPr="00CC58DB" w:rsidRDefault="00CC58DB" w:rsidP="00CC58DB">
            <w:pPr>
              <w:spacing w:after="160" w:line="259" w:lineRule="auto"/>
              <w:rPr>
                <w:b/>
                <w:bCs/>
                <w:lang w:val="en-GB"/>
              </w:rPr>
            </w:pPr>
            <w:r w:rsidRPr="00CC58DB">
              <w:rPr>
                <w:b/>
                <w:bCs/>
                <w:lang w:val="en-GB"/>
              </w:rPr>
              <w:t>Limitations</w:t>
            </w:r>
          </w:p>
        </w:tc>
        <w:tc>
          <w:tcPr>
            <w:tcW w:w="567" w:type="dxa"/>
            <w:shd w:val="clear" w:color="auto" w:fill="auto"/>
            <w:vAlign w:val="center"/>
          </w:tcPr>
          <w:p w14:paraId="4A98771C" w14:textId="77777777" w:rsidR="00CC58DB" w:rsidRPr="00CC58DB" w:rsidRDefault="00CC58DB" w:rsidP="00CC58DB">
            <w:pPr>
              <w:spacing w:after="160" w:line="259" w:lineRule="auto"/>
              <w:rPr>
                <w:b/>
                <w:bCs/>
                <w:lang w:val="en-GB"/>
              </w:rPr>
            </w:pPr>
            <w:r w:rsidRPr="00CC58DB">
              <w:rPr>
                <w:b/>
                <w:bCs/>
                <w:lang w:val="en-GB"/>
              </w:rPr>
              <w:t>18</w:t>
            </w:r>
          </w:p>
        </w:tc>
        <w:tc>
          <w:tcPr>
            <w:tcW w:w="567" w:type="dxa"/>
            <w:shd w:val="clear" w:color="auto" w:fill="auto"/>
            <w:vAlign w:val="center"/>
          </w:tcPr>
          <w:p w14:paraId="561E42D0"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61F61701" w14:textId="77777777" w:rsidR="00CC58DB" w:rsidRPr="00CC58DB" w:rsidRDefault="00CC58DB" w:rsidP="00CC58DB">
            <w:pPr>
              <w:spacing w:after="160" w:line="259" w:lineRule="auto"/>
              <w:rPr>
                <w:b/>
                <w:bCs/>
                <w:lang w:val="en-GB"/>
              </w:rPr>
            </w:pPr>
            <w:r w:rsidRPr="00CC58DB">
              <w:rPr>
                <w:b/>
                <w:bCs/>
                <w:lang w:val="en-GB"/>
              </w:rPr>
              <w:t xml:space="preserve">Discuss any limitations of the study (such as nonrepresentative sample, few events per predictor, missing data). </w:t>
            </w:r>
          </w:p>
        </w:tc>
        <w:tc>
          <w:tcPr>
            <w:tcW w:w="2116" w:type="dxa"/>
            <w:shd w:val="clear" w:color="auto" w:fill="auto"/>
            <w:vAlign w:val="center"/>
          </w:tcPr>
          <w:p w14:paraId="38DD5B5A" w14:textId="77777777" w:rsidR="00CC58DB" w:rsidRPr="00CC58DB" w:rsidRDefault="00CC58DB" w:rsidP="00CC58DB">
            <w:pPr>
              <w:spacing w:after="160" w:line="259" w:lineRule="auto"/>
              <w:rPr>
                <w:b/>
                <w:bCs/>
                <w:lang w:val="en-GB"/>
              </w:rPr>
            </w:pPr>
            <w:r w:rsidRPr="00CC58DB">
              <w:rPr>
                <w:b/>
                <w:bCs/>
                <w:lang w:val="en-GB"/>
              </w:rPr>
              <w:t>Discussion&gt;last para</w:t>
            </w:r>
          </w:p>
        </w:tc>
      </w:tr>
      <w:tr w:rsidR="00CC58DB" w:rsidRPr="00CC58DB" w14:paraId="575D0E84" w14:textId="77777777" w:rsidTr="00990F00">
        <w:trPr>
          <w:jc w:val="center"/>
        </w:trPr>
        <w:tc>
          <w:tcPr>
            <w:tcW w:w="1482" w:type="dxa"/>
            <w:vMerge w:val="restart"/>
            <w:shd w:val="clear" w:color="auto" w:fill="auto"/>
            <w:vAlign w:val="center"/>
          </w:tcPr>
          <w:p w14:paraId="544F607B" w14:textId="77777777" w:rsidR="00CC58DB" w:rsidRPr="00CC58DB" w:rsidRDefault="00CC58DB" w:rsidP="00CC58DB">
            <w:pPr>
              <w:spacing w:after="160" w:line="259" w:lineRule="auto"/>
              <w:rPr>
                <w:b/>
                <w:bCs/>
                <w:lang w:val="en-GB"/>
              </w:rPr>
            </w:pPr>
            <w:r w:rsidRPr="00CC58DB">
              <w:rPr>
                <w:b/>
                <w:bCs/>
                <w:lang w:val="en-GB"/>
              </w:rPr>
              <w:t>Interpretation</w:t>
            </w:r>
          </w:p>
        </w:tc>
        <w:tc>
          <w:tcPr>
            <w:tcW w:w="567" w:type="dxa"/>
            <w:shd w:val="clear" w:color="auto" w:fill="auto"/>
            <w:vAlign w:val="center"/>
          </w:tcPr>
          <w:p w14:paraId="04354406" w14:textId="77777777" w:rsidR="00CC58DB" w:rsidRPr="00CC58DB" w:rsidRDefault="00CC58DB" w:rsidP="00CC58DB">
            <w:pPr>
              <w:spacing w:after="160" w:line="259" w:lineRule="auto"/>
              <w:rPr>
                <w:b/>
                <w:bCs/>
                <w:lang w:val="en-GB"/>
              </w:rPr>
            </w:pPr>
            <w:r w:rsidRPr="00CC58DB">
              <w:rPr>
                <w:b/>
                <w:bCs/>
                <w:lang w:val="en-GB"/>
              </w:rPr>
              <w:t>19a</w:t>
            </w:r>
          </w:p>
        </w:tc>
        <w:tc>
          <w:tcPr>
            <w:tcW w:w="567" w:type="dxa"/>
            <w:shd w:val="clear" w:color="auto" w:fill="auto"/>
            <w:vAlign w:val="center"/>
          </w:tcPr>
          <w:p w14:paraId="0A7F5EE4" w14:textId="77777777" w:rsidR="00CC58DB" w:rsidRPr="00CC58DB" w:rsidRDefault="00CC58DB" w:rsidP="00CC58DB">
            <w:pPr>
              <w:spacing w:after="160" w:line="259" w:lineRule="auto"/>
              <w:rPr>
                <w:b/>
                <w:bCs/>
                <w:lang w:val="en-GB"/>
              </w:rPr>
            </w:pPr>
            <w:r w:rsidRPr="00CC58DB">
              <w:rPr>
                <w:b/>
                <w:bCs/>
                <w:lang w:val="en-GB"/>
              </w:rPr>
              <w:t>V</w:t>
            </w:r>
          </w:p>
        </w:tc>
        <w:tc>
          <w:tcPr>
            <w:tcW w:w="5029" w:type="dxa"/>
            <w:shd w:val="clear" w:color="auto" w:fill="auto"/>
            <w:vAlign w:val="center"/>
          </w:tcPr>
          <w:p w14:paraId="536819F5" w14:textId="77777777" w:rsidR="00CC58DB" w:rsidRPr="00CC58DB" w:rsidRDefault="00CC58DB" w:rsidP="00CC58DB">
            <w:pPr>
              <w:spacing w:after="160" w:line="259" w:lineRule="auto"/>
              <w:rPr>
                <w:b/>
                <w:bCs/>
                <w:lang w:val="en-GB"/>
              </w:rPr>
            </w:pPr>
            <w:r w:rsidRPr="00CC58DB">
              <w:rPr>
                <w:b/>
                <w:bCs/>
                <w:lang w:val="en-GB"/>
              </w:rPr>
              <w:t xml:space="preserve">For validation, discuss the results with reference to performance in the development data, and any other validation data. </w:t>
            </w:r>
          </w:p>
        </w:tc>
        <w:tc>
          <w:tcPr>
            <w:tcW w:w="2116" w:type="dxa"/>
            <w:shd w:val="clear" w:color="auto" w:fill="auto"/>
            <w:vAlign w:val="center"/>
          </w:tcPr>
          <w:p w14:paraId="5BB8B0A2" w14:textId="77777777" w:rsidR="00CC58DB" w:rsidRPr="00CC58DB" w:rsidRDefault="00CC58DB" w:rsidP="00CC58DB">
            <w:pPr>
              <w:spacing w:after="160" w:line="259" w:lineRule="auto"/>
              <w:rPr>
                <w:b/>
                <w:bCs/>
                <w:lang w:val="en-GB"/>
              </w:rPr>
            </w:pPr>
            <w:r w:rsidRPr="00CC58DB">
              <w:rPr>
                <w:b/>
                <w:bCs/>
                <w:lang w:val="en-GB"/>
              </w:rPr>
              <w:t>Test sample reporter and discussed Disc para 1</w:t>
            </w:r>
          </w:p>
        </w:tc>
      </w:tr>
      <w:tr w:rsidR="00CC58DB" w:rsidRPr="00CC58DB" w14:paraId="181A74CC" w14:textId="77777777" w:rsidTr="00990F00">
        <w:trPr>
          <w:jc w:val="center"/>
        </w:trPr>
        <w:tc>
          <w:tcPr>
            <w:tcW w:w="1482" w:type="dxa"/>
            <w:vMerge/>
            <w:shd w:val="clear" w:color="auto" w:fill="auto"/>
            <w:vAlign w:val="center"/>
          </w:tcPr>
          <w:p w14:paraId="2802CBBA" w14:textId="77777777" w:rsidR="00CC58DB" w:rsidRPr="00CC58DB" w:rsidRDefault="00CC58DB" w:rsidP="00CC58DB">
            <w:pPr>
              <w:spacing w:after="160" w:line="259" w:lineRule="auto"/>
              <w:rPr>
                <w:b/>
                <w:bCs/>
                <w:lang w:val="en-GB"/>
              </w:rPr>
            </w:pPr>
          </w:p>
        </w:tc>
        <w:tc>
          <w:tcPr>
            <w:tcW w:w="567" w:type="dxa"/>
            <w:shd w:val="clear" w:color="auto" w:fill="auto"/>
            <w:vAlign w:val="center"/>
          </w:tcPr>
          <w:p w14:paraId="0E4E5605" w14:textId="77777777" w:rsidR="00CC58DB" w:rsidRPr="00CC58DB" w:rsidRDefault="00CC58DB" w:rsidP="00CC58DB">
            <w:pPr>
              <w:spacing w:after="160" w:line="259" w:lineRule="auto"/>
              <w:rPr>
                <w:b/>
                <w:bCs/>
                <w:lang w:val="en-GB"/>
              </w:rPr>
            </w:pPr>
            <w:r w:rsidRPr="00CC58DB">
              <w:rPr>
                <w:b/>
                <w:bCs/>
                <w:lang w:val="en-GB"/>
              </w:rPr>
              <w:t>19b</w:t>
            </w:r>
          </w:p>
        </w:tc>
        <w:tc>
          <w:tcPr>
            <w:tcW w:w="567" w:type="dxa"/>
            <w:shd w:val="clear" w:color="auto" w:fill="auto"/>
            <w:vAlign w:val="center"/>
          </w:tcPr>
          <w:p w14:paraId="6E46C12D"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2B6DC081" w14:textId="77777777" w:rsidR="00CC58DB" w:rsidRPr="00CC58DB" w:rsidRDefault="00CC58DB" w:rsidP="00CC58DB">
            <w:pPr>
              <w:spacing w:after="160" w:line="259" w:lineRule="auto"/>
              <w:rPr>
                <w:b/>
                <w:bCs/>
                <w:lang w:val="en-GB"/>
              </w:rPr>
            </w:pPr>
            <w:r w:rsidRPr="00CC58DB">
              <w:rPr>
                <w:b/>
                <w:bCs/>
                <w:lang w:val="en-GB"/>
              </w:rPr>
              <w:t xml:space="preserve">Give an overall interpretation of the results, considering objectives, limitations, results from similar studies, and other relevant evidence. </w:t>
            </w:r>
          </w:p>
        </w:tc>
        <w:tc>
          <w:tcPr>
            <w:tcW w:w="2116" w:type="dxa"/>
            <w:shd w:val="clear" w:color="auto" w:fill="auto"/>
            <w:vAlign w:val="center"/>
          </w:tcPr>
          <w:p w14:paraId="2C7ED0BC" w14:textId="77777777" w:rsidR="00CC58DB" w:rsidRPr="00CC58DB" w:rsidRDefault="00CC58DB" w:rsidP="00CC58DB">
            <w:pPr>
              <w:spacing w:after="160" w:line="259" w:lineRule="auto"/>
              <w:rPr>
                <w:b/>
                <w:bCs/>
                <w:lang w:val="en-GB"/>
              </w:rPr>
            </w:pPr>
            <w:r w:rsidRPr="00CC58DB">
              <w:rPr>
                <w:b/>
                <w:bCs/>
                <w:lang w:val="en-GB"/>
              </w:rPr>
              <w:t>Discussion</w:t>
            </w:r>
          </w:p>
        </w:tc>
      </w:tr>
      <w:tr w:rsidR="00CC58DB" w:rsidRPr="00CC58DB" w14:paraId="11851CEF" w14:textId="77777777" w:rsidTr="00990F00">
        <w:trPr>
          <w:jc w:val="center"/>
        </w:trPr>
        <w:tc>
          <w:tcPr>
            <w:tcW w:w="1482" w:type="dxa"/>
            <w:shd w:val="clear" w:color="auto" w:fill="auto"/>
            <w:vAlign w:val="center"/>
          </w:tcPr>
          <w:p w14:paraId="49FF67F0" w14:textId="77777777" w:rsidR="00CC58DB" w:rsidRPr="00CC58DB" w:rsidRDefault="00CC58DB" w:rsidP="00CC58DB">
            <w:pPr>
              <w:spacing w:after="160" w:line="259" w:lineRule="auto"/>
              <w:rPr>
                <w:b/>
                <w:bCs/>
                <w:lang w:val="en-GB"/>
              </w:rPr>
            </w:pPr>
            <w:r w:rsidRPr="00CC58DB">
              <w:rPr>
                <w:b/>
                <w:bCs/>
                <w:lang w:val="en-GB"/>
              </w:rPr>
              <w:lastRenderedPageBreak/>
              <w:t>Implications</w:t>
            </w:r>
          </w:p>
        </w:tc>
        <w:tc>
          <w:tcPr>
            <w:tcW w:w="567" w:type="dxa"/>
            <w:shd w:val="clear" w:color="auto" w:fill="auto"/>
            <w:vAlign w:val="center"/>
          </w:tcPr>
          <w:p w14:paraId="66433402" w14:textId="77777777" w:rsidR="00CC58DB" w:rsidRPr="00CC58DB" w:rsidRDefault="00CC58DB" w:rsidP="00CC58DB">
            <w:pPr>
              <w:spacing w:after="160" w:line="259" w:lineRule="auto"/>
              <w:rPr>
                <w:b/>
                <w:bCs/>
                <w:lang w:val="en-GB"/>
              </w:rPr>
            </w:pPr>
            <w:r w:rsidRPr="00CC58DB">
              <w:rPr>
                <w:b/>
                <w:bCs/>
                <w:lang w:val="en-GB"/>
              </w:rPr>
              <w:t>20</w:t>
            </w:r>
          </w:p>
        </w:tc>
        <w:tc>
          <w:tcPr>
            <w:tcW w:w="567" w:type="dxa"/>
            <w:shd w:val="clear" w:color="auto" w:fill="auto"/>
            <w:vAlign w:val="center"/>
          </w:tcPr>
          <w:p w14:paraId="3B2F180E"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18BA9712" w14:textId="77777777" w:rsidR="00CC58DB" w:rsidRPr="00CC58DB" w:rsidRDefault="00CC58DB" w:rsidP="00CC58DB">
            <w:pPr>
              <w:spacing w:after="160" w:line="259" w:lineRule="auto"/>
              <w:rPr>
                <w:b/>
                <w:bCs/>
                <w:lang w:val="en-GB"/>
              </w:rPr>
            </w:pPr>
            <w:r w:rsidRPr="00CC58DB">
              <w:rPr>
                <w:b/>
                <w:bCs/>
                <w:lang w:val="en-GB"/>
              </w:rPr>
              <w:t xml:space="preserve">Discuss the potential clinical use of the model and implications for future research. </w:t>
            </w:r>
          </w:p>
        </w:tc>
        <w:tc>
          <w:tcPr>
            <w:tcW w:w="2116" w:type="dxa"/>
            <w:shd w:val="clear" w:color="auto" w:fill="auto"/>
            <w:vAlign w:val="center"/>
          </w:tcPr>
          <w:p w14:paraId="49425A0A" w14:textId="77777777" w:rsidR="00CC58DB" w:rsidRPr="00CC58DB" w:rsidRDefault="00CC58DB" w:rsidP="00CC58DB">
            <w:pPr>
              <w:spacing w:after="160" w:line="259" w:lineRule="auto"/>
              <w:rPr>
                <w:b/>
                <w:bCs/>
                <w:lang w:val="en-GB"/>
              </w:rPr>
            </w:pPr>
            <w:r w:rsidRPr="00CC58DB">
              <w:rPr>
                <w:b/>
                <w:bCs/>
                <w:lang w:val="en-GB"/>
              </w:rPr>
              <w:t>Discussion</w:t>
            </w:r>
          </w:p>
        </w:tc>
      </w:tr>
      <w:tr w:rsidR="00CC58DB" w:rsidRPr="00CC58DB" w14:paraId="1B204468" w14:textId="77777777" w:rsidTr="00990F00">
        <w:trPr>
          <w:jc w:val="center"/>
        </w:trPr>
        <w:tc>
          <w:tcPr>
            <w:tcW w:w="9761" w:type="dxa"/>
            <w:gridSpan w:val="5"/>
            <w:shd w:val="clear" w:color="auto" w:fill="F7CAAC" w:themeFill="accent2" w:themeFillTint="66"/>
          </w:tcPr>
          <w:p w14:paraId="3AB3B47F" w14:textId="77777777" w:rsidR="00CC58DB" w:rsidRPr="00CC58DB" w:rsidRDefault="00CC58DB" w:rsidP="00CC58DB">
            <w:pPr>
              <w:spacing w:after="160" w:line="259" w:lineRule="auto"/>
              <w:rPr>
                <w:b/>
                <w:bCs/>
                <w:lang w:val="en-GB"/>
              </w:rPr>
            </w:pPr>
            <w:r w:rsidRPr="00CC58DB">
              <w:rPr>
                <w:b/>
                <w:bCs/>
                <w:lang w:val="en-GB"/>
              </w:rPr>
              <w:t>Other information</w:t>
            </w:r>
          </w:p>
        </w:tc>
      </w:tr>
      <w:tr w:rsidR="00CC58DB" w:rsidRPr="00CC58DB" w14:paraId="06BC769B" w14:textId="77777777" w:rsidTr="00990F00">
        <w:trPr>
          <w:jc w:val="center"/>
        </w:trPr>
        <w:tc>
          <w:tcPr>
            <w:tcW w:w="1482" w:type="dxa"/>
            <w:shd w:val="clear" w:color="auto" w:fill="auto"/>
          </w:tcPr>
          <w:p w14:paraId="3FECFC35" w14:textId="77777777" w:rsidR="00CC58DB" w:rsidRPr="00CC58DB" w:rsidRDefault="00CC58DB" w:rsidP="00CC58DB">
            <w:pPr>
              <w:spacing w:after="160" w:line="259" w:lineRule="auto"/>
              <w:rPr>
                <w:b/>
                <w:bCs/>
                <w:lang w:val="en-GB"/>
              </w:rPr>
            </w:pPr>
            <w:r w:rsidRPr="00CC58DB">
              <w:rPr>
                <w:b/>
                <w:bCs/>
                <w:lang w:val="en-GB"/>
              </w:rPr>
              <w:t>Supplementary information</w:t>
            </w:r>
          </w:p>
        </w:tc>
        <w:tc>
          <w:tcPr>
            <w:tcW w:w="567" w:type="dxa"/>
            <w:shd w:val="clear" w:color="auto" w:fill="auto"/>
            <w:vAlign w:val="center"/>
          </w:tcPr>
          <w:p w14:paraId="01946077" w14:textId="77777777" w:rsidR="00CC58DB" w:rsidRPr="00CC58DB" w:rsidRDefault="00CC58DB" w:rsidP="00CC58DB">
            <w:pPr>
              <w:spacing w:after="160" w:line="259" w:lineRule="auto"/>
              <w:rPr>
                <w:b/>
                <w:bCs/>
                <w:lang w:val="en-GB"/>
              </w:rPr>
            </w:pPr>
            <w:r w:rsidRPr="00CC58DB">
              <w:rPr>
                <w:b/>
                <w:bCs/>
                <w:lang w:val="en-GB"/>
              </w:rPr>
              <w:t>21</w:t>
            </w:r>
          </w:p>
        </w:tc>
        <w:tc>
          <w:tcPr>
            <w:tcW w:w="567" w:type="dxa"/>
            <w:shd w:val="clear" w:color="auto" w:fill="auto"/>
            <w:vAlign w:val="center"/>
          </w:tcPr>
          <w:p w14:paraId="3445553A"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62E35B0D" w14:textId="77777777" w:rsidR="00CC58DB" w:rsidRPr="00CC58DB" w:rsidRDefault="00CC58DB" w:rsidP="00CC58DB">
            <w:pPr>
              <w:spacing w:after="160" w:line="259" w:lineRule="auto"/>
              <w:rPr>
                <w:b/>
                <w:bCs/>
                <w:lang w:val="en-GB"/>
              </w:rPr>
            </w:pPr>
            <w:r w:rsidRPr="00CC58DB">
              <w:rPr>
                <w:b/>
                <w:bCs/>
                <w:lang w:val="en-GB"/>
              </w:rPr>
              <w:t xml:space="preserve">Provide information about the availability of supplementary resources, such as study protocol, Web calculator, and data sets. </w:t>
            </w:r>
          </w:p>
        </w:tc>
        <w:tc>
          <w:tcPr>
            <w:tcW w:w="2116" w:type="dxa"/>
            <w:shd w:val="clear" w:color="auto" w:fill="auto"/>
            <w:vAlign w:val="center"/>
          </w:tcPr>
          <w:p w14:paraId="4728E3EB" w14:textId="77777777" w:rsidR="00CC58DB" w:rsidRPr="00CC58DB" w:rsidRDefault="00CC58DB" w:rsidP="00CC58DB">
            <w:pPr>
              <w:spacing w:after="160" w:line="259" w:lineRule="auto"/>
              <w:rPr>
                <w:b/>
                <w:bCs/>
                <w:lang w:val="en-GB"/>
              </w:rPr>
            </w:pPr>
            <w:r w:rsidRPr="00CC58DB">
              <w:rPr>
                <w:b/>
                <w:bCs/>
                <w:lang w:val="en-GB"/>
              </w:rPr>
              <w:t>Code offered&gt;author page.</w:t>
            </w:r>
          </w:p>
        </w:tc>
      </w:tr>
      <w:tr w:rsidR="00CC58DB" w:rsidRPr="00CC58DB" w14:paraId="52E9D139" w14:textId="77777777" w:rsidTr="00990F00">
        <w:trPr>
          <w:jc w:val="center"/>
        </w:trPr>
        <w:tc>
          <w:tcPr>
            <w:tcW w:w="1482" w:type="dxa"/>
            <w:shd w:val="clear" w:color="auto" w:fill="auto"/>
          </w:tcPr>
          <w:p w14:paraId="071ECFAF" w14:textId="77777777" w:rsidR="00CC58DB" w:rsidRPr="00CC58DB" w:rsidRDefault="00CC58DB" w:rsidP="00CC58DB">
            <w:pPr>
              <w:spacing w:after="160" w:line="259" w:lineRule="auto"/>
              <w:rPr>
                <w:b/>
                <w:bCs/>
                <w:lang w:val="en-GB"/>
              </w:rPr>
            </w:pPr>
            <w:r w:rsidRPr="00CC58DB">
              <w:rPr>
                <w:b/>
                <w:bCs/>
                <w:lang w:val="en-GB"/>
              </w:rPr>
              <w:t>Funding</w:t>
            </w:r>
          </w:p>
        </w:tc>
        <w:tc>
          <w:tcPr>
            <w:tcW w:w="567" w:type="dxa"/>
            <w:shd w:val="clear" w:color="auto" w:fill="auto"/>
            <w:vAlign w:val="center"/>
          </w:tcPr>
          <w:p w14:paraId="441228F7" w14:textId="77777777" w:rsidR="00CC58DB" w:rsidRPr="00CC58DB" w:rsidRDefault="00CC58DB" w:rsidP="00CC58DB">
            <w:pPr>
              <w:spacing w:after="160" w:line="259" w:lineRule="auto"/>
              <w:rPr>
                <w:b/>
                <w:bCs/>
                <w:lang w:val="en-GB"/>
              </w:rPr>
            </w:pPr>
            <w:r w:rsidRPr="00CC58DB">
              <w:rPr>
                <w:b/>
                <w:bCs/>
                <w:lang w:val="en-GB"/>
              </w:rPr>
              <w:t>22</w:t>
            </w:r>
          </w:p>
        </w:tc>
        <w:tc>
          <w:tcPr>
            <w:tcW w:w="567" w:type="dxa"/>
            <w:shd w:val="clear" w:color="auto" w:fill="auto"/>
            <w:vAlign w:val="center"/>
          </w:tcPr>
          <w:p w14:paraId="07BA7502" w14:textId="77777777" w:rsidR="00CC58DB" w:rsidRPr="00CC58DB" w:rsidRDefault="00CC58DB" w:rsidP="00CC58DB">
            <w:pPr>
              <w:spacing w:after="160" w:line="259" w:lineRule="auto"/>
              <w:rPr>
                <w:b/>
                <w:bCs/>
                <w:lang w:val="en-GB"/>
              </w:rPr>
            </w:pPr>
            <w:r w:rsidRPr="00CC58DB">
              <w:rPr>
                <w:b/>
                <w:bCs/>
                <w:lang w:val="en-GB"/>
              </w:rPr>
              <w:t>D;V</w:t>
            </w:r>
          </w:p>
        </w:tc>
        <w:tc>
          <w:tcPr>
            <w:tcW w:w="5029" w:type="dxa"/>
            <w:shd w:val="clear" w:color="auto" w:fill="auto"/>
            <w:vAlign w:val="center"/>
          </w:tcPr>
          <w:p w14:paraId="17278913" w14:textId="77777777" w:rsidR="00CC58DB" w:rsidRPr="00CC58DB" w:rsidRDefault="00CC58DB" w:rsidP="00CC58DB">
            <w:pPr>
              <w:spacing w:after="160" w:line="259" w:lineRule="auto"/>
              <w:rPr>
                <w:b/>
                <w:bCs/>
                <w:lang w:val="en-GB"/>
              </w:rPr>
            </w:pPr>
            <w:r w:rsidRPr="00CC58DB">
              <w:rPr>
                <w:b/>
                <w:bCs/>
                <w:lang w:val="en-GB"/>
              </w:rPr>
              <w:t xml:space="preserve">Give the source of funding and the role of the funders for the present study. </w:t>
            </w:r>
          </w:p>
        </w:tc>
        <w:tc>
          <w:tcPr>
            <w:tcW w:w="2116" w:type="dxa"/>
            <w:shd w:val="clear" w:color="auto" w:fill="auto"/>
            <w:vAlign w:val="center"/>
          </w:tcPr>
          <w:p w14:paraId="62C24BFB" w14:textId="77777777" w:rsidR="00CC58DB" w:rsidRPr="00CC58DB" w:rsidRDefault="00CC58DB" w:rsidP="00CC58DB">
            <w:pPr>
              <w:spacing w:after="160" w:line="259" w:lineRule="auto"/>
              <w:rPr>
                <w:b/>
                <w:bCs/>
                <w:lang w:val="en-GB"/>
              </w:rPr>
            </w:pPr>
            <w:r w:rsidRPr="00CC58DB">
              <w:rPr>
                <w:b/>
                <w:bCs/>
                <w:lang w:val="en-GB"/>
              </w:rPr>
              <w:t>Author page</w:t>
            </w:r>
          </w:p>
        </w:tc>
      </w:tr>
    </w:tbl>
    <w:p w14:paraId="755F0AEA" w14:textId="77777777" w:rsidR="00CC58DB" w:rsidRDefault="00CC58DB" w:rsidP="00360919">
      <w:pPr>
        <w:rPr>
          <w:b/>
          <w:bCs/>
        </w:rPr>
      </w:pPr>
    </w:p>
    <w:p w14:paraId="62BC36D9" w14:textId="61C2FEC3" w:rsidR="00CC58DB" w:rsidRDefault="00CC58DB">
      <w:pPr>
        <w:rPr>
          <w:b/>
          <w:bCs/>
        </w:rPr>
      </w:pPr>
      <w:r>
        <w:rPr>
          <w:b/>
          <w:bCs/>
        </w:rPr>
        <w:br w:type="page"/>
      </w:r>
    </w:p>
    <w:p w14:paraId="14D01103" w14:textId="6AD84AF1" w:rsidR="00360919" w:rsidRPr="00360919" w:rsidRDefault="00CC58DB" w:rsidP="00360919">
      <w:r>
        <w:rPr>
          <w:b/>
          <w:bCs/>
        </w:rPr>
        <w:lastRenderedPageBreak/>
        <w:t>2</w:t>
      </w:r>
      <w:r w:rsidR="00721A58" w:rsidRPr="00360919">
        <w:rPr>
          <w:b/>
          <w:bCs/>
        </w:rPr>
        <w:t>A. Criticality Index</w:t>
      </w:r>
      <w:r w:rsidR="00721A58" w:rsidRPr="00721A58">
        <w:rPr>
          <w:b/>
          <w:bCs/>
        </w:rPr>
        <w:t xml:space="preserve"> Independent Variables</w:t>
      </w:r>
      <w:r w:rsidR="00721A58" w:rsidRPr="00721A58">
        <w:t>.</w:t>
      </w:r>
      <w:r w:rsidR="00360919">
        <w:t xml:space="preserve">  </w:t>
      </w:r>
      <w:r w:rsidR="00360919" w:rsidRPr="00360919">
        <w:t>Modified from:  Rivera EAT, Patel AK, Chamberlain JM, Workman TE, Heneghan JA, Redd D, Morizono H, Kim D, Bost JE, Pollack MM. Criticality: A New Concept of Severity of Illness for Hospitalized Children. Pediatr Crit Care Med. 2021 Jan 1;22(1):e33-e43. doi: 10.1097/PCC.0000000000002560. PMID: 32932406; PMCID: PMC7790867.</w:t>
      </w:r>
    </w:p>
    <w:p w14:paraId="5367A1C7" w14:textId="2C3F55EC" w:rsidR="00721A58" w:rsidRPr="00721A58" w:rsidRDefault="00721A58" w:rsidP="00721A58"/>
    <w:tbl>
      <w:tblPr>
        <w:tblW w:w="0" w:type="auto"/>
        <w:tblLayout w:type="fixed"/>
        <w:tblLook w:val="04A0" w:firstRow="1" w:lastRow="0" w:firstColumn="1" w:lastColumn="0" w:noHBand="0" w:noVBand="1"/>
      </w:tblPr>
      <w:tblGrid>
        <w:gridCol w:w="1368"/>
        <w:gridCol w:w="1170"/>
        <w:gridCol w:w="1440"/>
        <w:gridCol w:w="1350"/>
        <w:gridCol w:w="1620"/>
        <w:gridCol w:w="1710"/>
        <w:gridCol w:w="918"/>
      </w:tblGrid>
      <w:tr w:rsidR="00721A58" w:rsidRPr="00721A58" w14:paraId="231CCE48" w14:textId="77777777" w:rsidTr="00360919">
        <w:trPr>
          <w:trHeight w:val="320"/>
        </w:trPr>
        <w:tc>
          <w:tcPr>
            <w:tcW w:w="5328" w:type="dxa"/>
            <w:gridSpan w:val="4"/>
            <w:tcBorders>
              <w:top w:val="single" w:sz="4" w:space="0" w:color="auto"/>
              <w:bottom w:val="single" w:sz="4" w:space="0" w:color="auto"/>
            </w:tcBorders>
            <w:hideMark/>
          </w:tcPr>
          <w:p w14:paraId="49B626A9" w14:textId="77777777" w:rsidR="00721A58" w:rsidRPr="00721A58" w:rsidRDefault="00721A58" w:rsidP="00721A58">
            <w:pPr>
              <w:rPr>
                <w:b/>
              </w:rPr>
            </w:pPr>
            <w:r w:rsidRPr="00721A58">
              <w:rPr>
                <w:b/>
              </w:rPr>
              <w:t>Lab Variables</w:t>
            </w:r>
            <w:r w:rsidRPr="00721A58">
              <w:rPr>
                <w:b/>
                <w:vertAlign w:val="superscript"/>
              </w:rPr>
              <w:t>1,3,4</w:t>
            </w:r>
          </w:p>
        </w:tc>
        <w:tc>
          <w:tcPr>
            <w:tcW w:w="1620" w:type="dxa"/>
            <w:tcBorders>
              <w:top w:val="single" w:sz="4" w:space="0" w:color="auto"/>
              <w:bottom w:val="single" w:sz="4" w:space="0" w:color="auto"/>
            </w:tcBorders>
            <w:noWrap/>
            <w:hideMark/>
          </w:tcPr>
          <w:p w14:paraId="6BF5F34A" w14:textId="77777777" w:rsidR="00721A58" w:rsidRPr="00721A58" w:rsidRDefault="00721A58" w:rsidP="00721A58">
            <w:pPr>
              <w:rPr>
                <w:b/>
              </w:rPr>
            </w:pPr>
            <w:r w:rsidRPr="00721A58">
              <w:rPr>
                <w:b/>
              </w:rPr>
              <w:t>Vital Signs</w:t>
            </w:r>
            <w:r w:rsidRPr="00721A58">
              <w:rPr>
                <w:b/>
                <w:vertAlign w:val="superscript"/>
              </w:rPr>
              <w:t>1,3,4</w:t>
            </w:r>
          </w:p>
        </w:tc>
        <w:tc>
          <w:tcPr>
            <w:tcW w:w="1710" w:type="dxa"/>
            <w:tcBorders>
              <w:top w:val="single" w:sz="4" w:space="0" w:color="auto"/>
              <w:bottom w:val="single" w:sz="4" w:space="0" w:color="auto"/>
            </w:tcBorders>
            <w:noWrap/>
            <w:hideMark/>
          </w:tcPr>
          <w:p w14:paraId="55834C2D" w14:textId="77777777" w:rsidR="00721A58" w:rsidRPr="00721A58" w:rsidRDefault="00721A58" w:rsidP="00721A58">
            <w:pPr>
              <w:rPr>
                <w:b/>
              </w:rPr>
            </w:pPr>
            <w:r w:rsidRPr="00721A58">
              <w:rPr>
                <w:b/>
              </w:rPr>
              <w:t>Medications</w:t>
            </w:r>
            <w:r w:rsidRPr="00721A58">
              <w:rPr>
                <w:b/>
                <w:vertAlign w:val="superscript"/>
              </w:rPr>
              <w:t>2,3</w:t>
            </w:r>
          </w:p>
        </w:tc>
        <w:tc>
          <w:tcPr>
            <w:tcW w:w="918" w:type="dxa"/>
            <w:tcBorders>
              <w:top w:val="single" w:sz="4" w:space="0" w:color="auto"/>
              <w:bottom w:val="single" w:sz="4" w:space="0" w:color="auto"/>
            </w:tcBorders>
            <w:noWrap/>
            <w:hideMark/>
          </w:tcPr>
          <w:p w14:paraId="290E4293" w14:textId="77777777" w:rsidR="00721A58" w:rsidRPr="00721A58" w:rsidRDefault="00721A58" w:rsidP="00721A58">
            <w:pPr>
              <w:rPr>
                <w:b/>
              </w:rPr>
            </w:pPr>
            <w:r w:rsidRPr="00721A58">
              <w:rPr>
                <w:b/>
              </w:rPr>
              <w:t>Other</w:t>
            </w:r>
          </w:p>
        </w:tc>
      </w:tr>
      <w:tr w:rsidR="00721A58" w:rsidRPr="00721A58" w14:paraId="310A1DFB" w14:textId="77777777" w:rsidTr="00360919">
        <w:trPr>
          <w:trHeight w:val="640"/>
        </w:trPr>
        <w:tc>
          <w:tcPr>
            <w:tcW w:w="1368" w:type="dxa"/>
            <w:tcBorders>
              <w:top w:val="single" w:sz="4" w:space="0" w:color="auto"/>
            </w:tcBorders>
            <w:hideMark/>
          </w:tcPr>
          <w:p w14:paraId="23226192" w14:textId="77777777" w:rsidR="00721A58" w:rsidRPr="00721A58" w:rsidRDefault="00721A58" w:rsidP="00721A58">
            <w:r w:rsidRPr="00721A58">
              <w:t>Albumin</w:t>
            </w:r>
          </w:p>
        </w:tc>
        <w:tc>
          <w:tcPr>
            <w:tcW w:w="1170" w:type="dxa"/>
            <w:tcBorders>
              <w:top w:val="single" w:sz="4" w:space="0" w:color="auto"/>
            </w:tcBorders>
            <w:hideMark/>
          </w:tcPr>
          <w:p w14:paraId="7905E777" w14:textId="77777777" w:rsidR="00721A58" w:rsidRPr="00721A58" w:rsidRDefault="00721A58" w:rsidP="00721A58">
            <w:r w:rsidRPr="00721A58">
              <w:t>Bilirubin Indirect</w:t>
            </w:r>
          </w:p>
        </w:tc>
        <w:tc>
          <w:tcPr>
            <w:tcW w:w="1440" w:type="dxa"/>
            <w:tcBorders>
              <w:top w:val="single" w:sz="4" w:space="0" w:color="auto"/>
            </w:tcBorders>
            <w:hideMark/>
          </w:tcPr>
          <w:p w14:paraId="728DC0BB" w14:textId="77777777" w:rsidR="00721A58" w:rsidRPr="00721A58" w:rsidRDefault="00721A58" w:rsidP="00721A58">
            <w:r w:rsidRPr="00721A58">
              <w:t>Hemoglobin</w:t>
            </w:r>
          </w:p>
        </w:tc>
        <w:tc>
          <w:tcPr>
            <w:tcW w:w="1350" w:type="dxa"/>
            <w:tcBorders>
              <w:top w:val="single" w:sz="4" w:space="0" w:color="auto"/>
              <w:right w:val="single" w:sz="4" w:space="0" w:color="auto"/>
            </w:tcBorders>
            <w:hideMark/>
          </w:tcPr>
          <w:p w14:paraId="4327B38E" w14:textId="77777777" w:rsidR="00721A58" w:rsidRPr="00721A58" w:rsidRDefault="00721A58" w:rsidP="00721A58">
            <w:r w:rsidRPr="00721A58">
              <w:t>Platelets</w:t>
            </w:r>
          </w:p>
        </w:tc>
        <w:tc>
          <w:tcPr>
            <w:tcW w:w="1620" w:type="dxa"/>
            <w:tcBorders>
              <w:top w:val="single" w:sz="4" w:space="0" w:color="auto"/>
              <w:left w:val="single" w:sz="4" w:space="0" w:color="auto"/>
              <w:right w:val="single" w:sz="4" w:space="0" w:color="auto"/>
            </w:tcBorders>
            <w:noWrap/>
            <w:hideMark/>
          </w:tcPr>
          <w:p w14:paraId="65201E88" w14:textId="77777777" w:rsidR="00721A58" w:rsidRPr="00721A58" w:rsidRDefault="00721A58" w:rsidP="00721A58">
            <w:r w:rsidRPr="00721A58">
              <w:t>BP-systolic</w:t>
            </w:r>
          </w:p>
        </w:tc>
        <w:tc>
          <w:tcPr>
            <w:tcW w:w="1710" w:type="dxa"/>
            <w:tcBorders>
              <w:top w:val="single" w:sz="4" w:space="0" w:color="auto"/>
              <w:left w:val="single" w:sz="4" w:space="0" w:color="auto"/>
              <w:right w:val="single" w:sz="4" w:space="0" w:color="auto"/>
            </w:tcBorders>
            <w:hideMark/>
          </w:tcPr>
          <w:p w14:paraId="1C404058" w14:textId="77777777" w:rsidR="00721A58" w:rsidRPr="00721A58" w:rsidRDefault="00721A58" w:rsidP="00721A58">
            <w:r w:rsidRPr="00721A58">
              <w:t>1113 individual medications</w:t>
            </w:r>
          </w:p>
        </w:tc>
        <w:tc>
          <w:tcPr>
            <w:tcW w:w="918" w:type="dxa"/>
            <w:tcBorders>
              <w:top w:val="single" w:sz="4" w:space="0" w:color="auto"/>
              <w:left w:val="single" w:sz="4" w:space="0" w:color="auto"/>
            </w:tcBorders>
            <w:hideMark/>
          </w:tcPr>
          <w:p w14:paraId="67F129E3" w14:textId="77777777" w:rsidR="00721A58" w:rsidRPr="00721A58" w:rsidRDefault="00721A58" w:rsidP="00721A58">
            <w:r w:rsidRPr="00721A58">
              <w:t>Age</w:t>
            </w:r>
          </w:p>
          <w:p w14:paraId="29E0D2F7" w14:textId="77777777" w:rsidR="00721A58" w:rsidRPr="00721A58" w:rsidRDefault="00721A58" w:rsidP="00721A58">
            <w:r w:rsidRPr="00721A58">
              <w:t>Sex</w:t>
            </w:r>
          </w:p>
        </w:tc>
      </w:tr>
      <w:tr w:rsidR="00721A58" w:rsidRPr="00721A58" w14:paraId="608BF3C5" w14:textId="77777777" w:rsidTr="00360919">
        <w:trPr>
          <w:trHeight w:val="615"/>
        </w:trPr>
        <w:tc>
          <w:tcPr>
            <w:tcW w:w="1368" w:type="dxa"/>
            <w:hideMark/>
          </w:tcPr>
          <w:p w14:paraId="6C2CEE43" w14:textId="77777777" w:rsidR="00721A58" w:rsidRPr="00721A58" w:rsidRDefault="00721A58" w:rsidP="00721A58">
            <w:r w:rsidRPr="00721A58">
              <w:t>ALT</w:t>
            </w:r>
          </w:p>
        </w:tc>
        <w:tc>
          <w:tcPr>
            <w:tcW w:w="1170" w:type="dxa"/>
            <w:hideMark/>
          </w:tcPr>
          <w:p w14:paraId="12BD7681" w14:textId="77777777" w:rsidR="00721A58" w:rsidRPr="00721A58" w:rsidRDefault="00721A58" w:rsidP="00721A58">
            <w:r w:rsidRPr="00721A58">
              <w:t>Bilirubin Total</w:t>
            </w:r>
          </w:p>
        </w:tc>
        <w:tc>
          <w:tcPr>
            <w:tcW w:w="1440" w:type="dxa"/>
            <w:hideMark/>
          </w:tcPr>
          <w:p w14:paraId="0977F794" w14:textId="77777777" w:rsidR="00721A58" w:rsidRPr="00721A58" w:rsidRDefault="00721A58" w:rsidP="00721A58">
            <w:r w:rsidRPr="00721A58">
              <w:t>Hematocrit</w:t>
            </w:r>
          </w:p>
        </w:tc>
        <w:tc>
          <w:tcPr>
            <w:tcW w:w="1350" w:type="dxa"/>
            <w:tcBorders>
              <w:right w:val="single" w:sz="4" w:space="0" w:color="auto"/>
            </w:tcBorders>
            <w:hideMark/>
          </w:tcPr>
          <w:p w14:paraId="5A618B88" w14:textId="77777777" w:rsidR="00721A58" w:rsidRPr="00721A58" w:rsidRDefault="00721A58" w:rsidP="00721A58">
            <w:r w:rsidRPr="00721A58">
              <w:t>Potassium</w:t>
            </w:r>
          </w:p>
        </w:tc>
        <w:tc>
          <w:tcPr>
            <w:tcW w:w="1620" w:type="dxa"/>
            <w:tcBorders>
              <w:left w:val="single" w:sz="4" w:space="0" w:color="auto"/>
              <w:right w:val="single" w:sz="4" w:space="0" w:color="auto"/>
            </w:tcBorders>
            <w:noWrap/>
            <w:hideMark/>
          </w:tcPr>
          <w:p w14:paraId="6B32C508" w14:textId="77777777" w:rsidR="00721A58" w:rsidRPr="00721A58" w:rsidRDefault="00721A58" w:rsidP="00721A58">
            <w:r w:rsidRPr="00721A58">
              <w:t>BP- diastolic</w:t>
            </w:r>
          </w:p>
        </w:tc>
        <w:tc>
          <w:tcPr>
            <w:tcW w:w="1710" w:type="dxa"/>
            <w:tcBorders>
              <w:left w:val="single" w:sz="4" w:space="0" w:color="auto"/>
              <w:right w:val="single" w:sz="4" w:space="0" w:color="auto"/>
            </w:tcBorders>
            <w:hideMark/>
          </w:tcPr>
          <w:p w14:paraId="15BDC1F0" w14:textId="77777777" w:rsidR="00721A58" w:rsidRPr="00721A58" w:rsidRDefault="00721A58" w:rsidP="00721A58">
            <w:r w:rsidRPr="00721A58">
              <w:t>143 medication categories (6)</w:t>
            </w:r>
          </w:p>
        </w:tc>
        <w:tc>
          <w:tcPr>
            <w:tcW w:w="918" w:type="dxa"/>
            <w:tcBorders>
              <w:left w:val="single" w:sz="4" w:space="0" w:color="auto"/>
            </w:tcBorders>
            <w:noWrap/>
            <w:hideMark/>
          </w:tcPr>
          <w:p w14:paraId="2BC5DBBF" w14:textId="7FFEC945" w:rsidR="00721A58" w:rsidRPr="00721A58" w:rsidRDefault="00721A58" w:rsidP="00721A58">
            <w:r>
              <w:t>Mechanical Ventialiton</w:t>
            </w:r>
          </w:p>
        </w:tc>
      </w:tr>
      <w:tr w:rsidR="00721A58" w:rsidRPr="00721A58" w14:paraId="3425D218" w14:textId="77777777" w:rsidTr="00360919">
        <w:trPr>
          <w:trHeight w:val="615"/>
        </w:trPr>
        <w:tc>
          <w:tcPr>
            <w:tcW w:w="1368" w:type="dxa"/>
            <w:hideMark/>
          </w:tcPr>
          <w:p w14:paraId="7413AE0C" w14:textId="77777777" w:rsidR="00721A58" w:rsidRPr="00721A58" w:rsidRDefault="00721A58" w:rsidP="00721A58">
            <w:r w:rsidRPr="00721A58">
              <w:t>Arterial Lactate</w:t>
            </w:r>
          </w:p>
        </w:tc>
        <w:tc>
          <w:tcPr>
            <w:tcW w:w="1170" w:type="dxa"/>
            <w:hideMark/>
          </w:tcPr>
          <w:p w14:paraId="3208E843" w14:textId="77777777" w:rsidR="00721A58" w:rsidRPr="00721A58" w:rsidRDefault="00721A58" w:rsidP="00721A58">
            <w:r w:rsidRPr="00721A58">
              <w:t>BUN</w:t>
            </w:r>
          </w:p>
        </w:tc>
        <w:tc>
          <w:tcPr>
            <w:tcW w:w="1440" w:type="dxa"/>
            <w:hideMark/>
          </w:tcPr>
          <w:p w14:paraId="1AC32D61" w14:textId="77777777" w:rsidR="00721A58" w:rsidRPr="00721A58" w:rsidRDefault="00721A58" w:rsidP="00721A58">
            <w:r w:rsidRPr="00721A58">
              <w:t>INR</w:t>
            </w:r>
          </w:p>
        </w:tc>
        <w:tc>
          <w:tcPr>
            <w:tcW w:w="1350" w:type="dxa"/>
            <w:tcBorders>
              <w:right w:val="single" w:sz="4" w:space="0" w:color="auto"/>
            </w:tcBorders>
            <w:hideMark/>
          </w:tcPr>
          <w:p w14:paraId="4CB0B050" w14:textId="77777777" w:rsidR="00721A58" w:rsidRPr="00721A58" w:rsidRDefault="00721A58" w:rsidP="00721A58">
            <w:r w:rsidRPr="00721A58">
              <w:t>Protime</w:t>
            </w:r>
          </w:p>
        </w:tc>
        <w:tc>
          <w:tcPr>
            <w:tcW w:w="1620" w:type="dxa"/>
            <w:tcBorders>
              <w:left w:val="single" w:sz="4" w:space="0" w:color="auto"/>
              <w:right w:val="single" w:sz="4" w:space="0" w:color="auto"/>
            </w:tcBorders>
            <w:noWrap/>
            <w:hideMark/>
          </w:tcPr>
          <w:p w14:paraId="3168D13E" w14:textId="77777777" w:rsidR="00721A58" w:rsidRPr="00721A58" w:rsidRDefault="00721A58" w:rsidP="00721A58">
            <w:r w:rsidRPr="00721A58">
              <w:t>Heart Rate</w:t>
            </w:r>
          </w:p>
        </w:tc>
        <w:tc>
          <w:tcPr>
            <w:tcW w:w="1710" w:type="dxa"/>
            <w:tcBorders>
              <w:left w:val="single" w:sz="4" w:space="0" w:color="auto"/>
              <w:right w:val="single" w:sz="4" w:space="0" w:color="auto"/>
            </w:tcBorders>
            <w:noWrap/>
            <w:hideMark/>
          </w:tcPr>
          <w:p w14:paraId="1D300BBF" w14:textId="77777777" w:rsidR="00721A58" w:rsidRPr="00721A58" w:rsidRDefault="00721A58" w:rsidP="00721A58"/>
        </w:tc>
        <w:tc>
          <w:tcPr>
            <w:tcW w:w="918" w:type="dxa"/>
            <w:tcBorders>
              <w:left w:val="single" w:sz="4" w:space="0" w:color="auto"/>
            </w:tcBorders>
            <w:noWrap/>
            <w:hideMark/>
          </w:tcPr>
          <w:p w14:paraId="573F5828" w14:textId="77777777" w:rsidR="00721A58" w:rsidRPr="00721A58" w:rsidRDefault="00721A58" w:rsidP="00721A58"/>
        </w:tc>
      </w:tr>
      <w:tr w:rsidR="00721A58" w:rsidRPr="00721A58" w14:paraId="4AA374E4" w14:textId="77777777" w:rsidTr="00360919">
        <w:trPr>
          <w:trHeight w:val="320"/>
        </w:trPr>
        <w:tc>
          <w:tcPr>
            <w:tcW w:w="1368" w:type="dxa"/>
            <w:hideMark/>
          </w:tcPr>
          <w:p w14:paraId="29F9BB36" w14:textId="77777777" w:rsidR="00721A58" w:rsidRPr="00721A58" w:rsidRDefault="00721A58" w:rsidP="00721A58">
            <w:r w:rsidRPr="00721A58">
              <w:t>PO2 (arterial)</w:t>
            </w:r>
          </w:p>
        </w:tc>
        <w:tc>
          <w:tcPr>
            <w:tcW w:w="1170" w:type="dxa"/>
            <w:hideMark/>
          </w:tcPr>
          <w:p w14:paraId="6C8FCDF2" w14:textId="77777777" w:rsidR="00721A58" w:rsidRPr="00721A58" w:rsidRDefault="00721A58" w:rsidP="00721A58">
            <w:r w:rsidRPr="00721A58">
              <w:t>Calcium</w:t>
            </w:r>
          </w:p>
        </w:tc>
        <w:tc>
          <w:tcPr>
            <w:tcW w:w="1440" w:type="dxa"/>
            <w:hideMark/>
          </w:tcPr>
          <w:p w14:paraId="63DCBA1E" w14:textId="77777777" w:rsidR="00721A58" w:rsidRPr="00721A58" w:rsidRDefault="00721A58" w:rsidP="00721A58">
            <w:r w:rsidRPr="00721A58">
              <w:t>Glucose</w:t>
            </w:r>
          </w:p>
        </w:tc>
        <w:tc>
          <w:tcPr>
            <w:tcW w:w="1350" w:type="dxa"/>
            <w:tcBorders>
              <w:right w:val="single" w:sz="4" w:space="0" w:color="auto"/>
            </w:tcBorders>
            <w:hideMark/>
          </w:tcPr>
          <w:p w14:paraId="25DCFED2" w14:textId="77777777" w:rsidR="00721A58" w:rsidRPr="00721A58" w:rsidRDefault="00721A58" w:rsidP="00721A58">
            <w:r w:rsidRPr="00721A58">
              <w:t>Sodium</w:t>
            </w:r>
          </w:p>
        </w:tc>
        <w:tc>
          <w:tcPr>
            <w:tcW w:w="1620" w:type="dxa"/>
            <w:tcBorders>
              <w:left w:val="single" w:sz="4" w:space="0" w:color="auto"/>
              <w:right w:val="single" w:sz="4" w:space="0" w:color="auto"/>
            </w:tcBorders>
            <w:noWrap/>
            <w:hideMark/>
          </w:tcPr>
          <w:p w14:paraId="2A2883AD" w14:textId="77777777" w:rsidR="00721A58" w:rsidRPr="00721A58" w:rsidRDefault="00721A58" w:rsidP="00721A58">
            <w:r w:rsidRPr="00721A58">
              <w:t>Respiratory Rate</w:t>
            </w:r>
          </w:p>
        </w:tc>
        <w:tc>
          <w:tcPr>
            <w:tcW w:w="1710" w:type="dxa"/>
            <w:tcBorders>
              <w:left w:val="single" w:sz="4" w:space="0" w:color="auto"/>
              <w:right w:val="single" w:sz="4" w:space="0" w:color="auto"/>
            </w:tcBorders>
            <w:noWrap/>
            <w:hideMark/>
          </w:tcPr>
          <w:p w14:paraId="6F503EF7" w14:textId="77777777" w:rsidR="00721A58" w:rsidRPr="00721A58" w:rsidRDefault="00721A58" w:rsidP="00721A58"/>
        </w:tc>
        <w:tc>
          <w:tcPr>
            <w:tcW w:w="918" w:type="dxa"/>
            <w:tcBorders>
              <w:left w:val="single" w:sz="4" w:space="0" w:color="auto"/>
            </w:tcBorders>
            <w:noWrap/>
            <w:hideMark/>
          </w:tcPr>
          <w:p w14:paraId="748C6FA1" w14:textId="77777777" w:rsidR="00721A58" w:rsidRPr="00721A58" w:rsidRDefault="00721A58" w:rsidP="00721A58"/>
        </w:tc>
      </w:tr>
      <w:tr w:rsidR="00721A58" w:rsidRPr="00721A58" w14:paraId="51A76E51" w14:textId="77777777" w:rsidTr="00360919">
        <w:trPr>
          <w:trHeight w:val="615"/>
        </w:trPr>
        <w:tc>
          <w:tcPr>
            <w:tcW w:w="1368" w:type="dxa"/>
            <w:hideMark/>
          </w:tcPr>
          <w:p w14:paraId="7BC81CFA" w14:textId="77777777" w:rsidR="00721A58" w:rsidRPr="00721A58" w:rsidRDefault="00721A58" w:rsidP="00721A58">
            <w:r w:rsidRPr="00721A58">
              <w:t>AST</w:t>
            </w:r>
          </w:p>
        </w:tc>
        <w:tc>
          <w:tcPr>
            <w:tcW w:w="1170" w:type="dxa"/>
            <w:hideMark/>
          </w:tcPr>
          <w:p w14:paraId="470C8DF8" w14:textId="77777777" w:rsidR="00721A58" w:rsidRPr="00721A58" w:rsidRDefault="00721A58" w:rsidP="00721A58">
            <w:r w:rsidRPr="00721A58">
              <w:t>Calcium Ionized</w:t>
            </w:r>
          </w:p>
        </w:tc>
        <w:tc>
          <w:tcPr>
            <w:tcW w:w="1440" w:type="dxa"/>
            <w:hideMark/>
          </w:tcPr>
          <w:p w14:paraId="47AF3358" w14:textId="77777777" w:rsidR="00721A58" w:rsidRPr="00721A58" w:rsidRDefault="00721A58" w:rsidP="00721A58">
            <w:r w:rsidRPr="00721A58">
              <w:t>PTT</w:t>
            </w:r>
          </w:p>
        </w:tc>
        <w:tc>
          <w:tcPr>
            <w:tcW w:w="1350" w:type="dxa"/>
            <w:tcBorders>
              <w:right w:val="single" w:sz="4" w:space="0" w:color="auto"/>
            </w:tcBorders>
            <w:hideMark/>
          </w:tcPr>
          <w:p w14:paraId="27517F0D" w14:textId="77777777" w:rsidR="00721A58" w:rsidRPr="00721A58" w:rsidRDefault="00721A58" w:rsidP="00721A58">
            <w:r w:rsidRPr="00721A58">
              <w:t>Total Protein</w:t>
            </w:r>
          </w:p>
        </w:tc>
        <w:tc>
          <w:tcPr>
            <w:tcW w:w="1620" w:type="dxa"/>
            <w:tcBorders>
              <w:left w:val="single" w:sz="4" w:space="0" w:color="auto"/>
              <w:right w:val="single" w:sz="4" w:space="0" w:color="auto"/>
            </w:tcBorders>
            <w:noWrap/>
            <w:hideMark/>
          </w:tcPr>
          <w:p w14:paraId="7C83E585" w14:textId="77777777" w:rsidR="00721A58" w:rsidRPr="00721A58" w:rsidRDefault="00721A58" w:rsidP="00721A58">
            <w:r w:rsidRPr="00721A58">
              <w:t>Temperature</w:t>
            </w:r>
          </w:p>
        </w:tc>
        <w:tc>
          <w:tcPr>
            <w:tcW w:w="1710" w:type="dxa"/>
            <w:tcBorders>
              <w:left w:val="single" w:sz="4" w:space="0" w:color="auto"/>
              <w:right w:val="single" w:sz="4" w:space="0" w:color="auto"/>
            </w:tcBorders>
            <w:noWrap/>
            <w:hideMark/>
          </w:tcPr>
          <w:p w14:paraId="6B090A50" w14:textId="77777777" w:rsidR="00721A58" w:rsidRPr="00721A58" w:rsidRDefault="00721A58" w:rsidP="00721A58"/>
        </w:tc>
        <w:tc>
          <w:tcPr>
            <w:tcW w:w="918" w:type="dxa"/>
            <w:tcBorders>
              <w:left w:val="single" w:sz="4" w:space="0" w:color="auto"/>
            </w:tcBorders>
            <w:noWrap/>
            <w:hideMark/>
          </w:tcPr>
          <w:p w14:paraId="54DD8796" w14:textId="77777777" w:rsidR="00721A58" w:rsidRPr="00721A58" w:rsidRDefault="00721A58" w:rsidP="00721A58"/>
        </w:tc>
      </w:tr>
      <w:tr w:rsidR="00721A58" w:rsidRPr="00721A58" w14:paraId="78DDF872" w14:textId="77777777" w:rsidTr="00360919">
        <w:trPr>
          <w:trHeight w:val="1215"/>
        </w:trPr>
        <w:tc>
          <w:tcPr>
            <w:tcW w:w="1368" w:type="dxa"/>
            <w:hideMark/>
          </w:tcPr>
          <w:p w14:paraId="1F3FF7B0" w14:textId="77777777" w:rsidR="00721A58" w:rsidRPr="00721A58" w:rsidRDefault="00721A58" w:rsidP="00721A58">
            <w:r w:rsidRPr="00721A58">
              <w:t>Base Excess</w:t>
            </w:r>
          </w:p>
        </w:tc>
        <w:tc>
          <w:tcPr>
            <w:tcW w:w="1170" w:type="dxa"/>
            <w:hideMark/>
          </w:tcPr>
          <w:p w14:paraId="740DE1BE" w14:textId="77777777" w:rsidR="00721A58" w:rsidRPr="00721A58" w:rsidRDefault="00721A58" w:rsidP="00721A58">
            <w:r w:rsidRPr="00721A58">
              <w:t>Chloride</w:t>
            </w:r>
          </w:p>
        </w:tc>
        <w:tc>
          <w:tcPr>
            <w:tcW w:w="1440" w:type="dxa"/>
            <w:hideMark/>
          </w:tcPr>
          <w:p w14:paraId="539A28D0" w14:textId="77777777" w:rsidR="00721A58" w:rsidRPr="00721A58" w:rsidRDefault="00721A58" w:rsidP="00721A58">
            <w:r w:rsidRPr="00721A58">
              <w:t>PCO2 (5)</w:t>
            </w:r>
          </w:p>
        </w:tc>
        <w:tc>
          <w:tcPr>
            <w:tcW w:w="1350" w:type="dxa"/>
            <w:tcBorders>
              <w:right w:val="single" w:sz="4" w:space="0" w:color="auto"/>
            </w:tcBorders>
            <w:hideMark/>
          </w:tcPr>
          <w:p w14:paraId="5C1C97E4" w14:textId="77777777" w:rsidR="00721A58" w:rsidRPr="00721A58" w:rsidRDefault="00721A58" w:rsidP="00721A58">
            <w:r w:rsidRPr="00721A58">
              <w:t>Venous Lactate</w:t>
            </w:r>
          </w:p>
        </w:tc>
        <w:tc>
          <w:tcPr>
            <w:tcW w:w="1620" w:type="dxa"/>
            <w:tcBorders>
              <w:left w:val="single" w:sz="4" w:space="0" w:color="auto"/>
              <w:right w:val="single" w:sz="4" w:space="0" w:color="auto"/>
            </w:tcBorders>
            <w:noWrap/>
            <w:hideMark/>
          </w:tcPr>
          <w:p w14:paraId="4FFBE7FC" w14:textId="77777777" w:rsidR="00721A58" w:rsidRPr="00721A58" w:rsidRDefault="00721A58" w:rsidP="00721A58">
            <w:r w:rsidRPr="00721A58">
              <w:t>Coma Score</w:t>
            </w:r>
          </w:p>
        </w:tc>
        <w:tc>
          <w:tcPr>
            <w:tcW w:w="1710" w:type="dxa"/>
            <w:tcBorders>
              <w:left w:val="single" w:sz="4" w:space="0" w:color="auto"/>
              <w:right w:val="single" w:sz="4" w:space="0" w:color="auto"/>
            </w:tcBorders>
            <w:noWrap/>
            <w:hideMark/>
          </w:tcPr>
          <w:p w14:paraId="0DFF8671" w14:textId="77777777" w:rsidR="00721A58" w:rsidRPr="00721A58" w:rsidRDefault="00721A58" w:rsidP="00721A58"/>
        </w:tc>
        <w:tc>
          <w:tcPr>
            <w:tcW w:w="918" w:type="dxa"/>
            <w:tcBorders>
              <w:left w:val="single" w:sz="4" w:space="0" w:color="auto"/>
            </w:tcBorders>
            <w:noWrap/>
            <w:hideMark/>
          </w:tcPr>
          <w:p w14:paraId="1ED55300" w14:textId="77777777" w:rsidR="00721A58" w:rsidRPr="00721A58" w:rsidRDefault="00721A58" w:rsidP="00721A58"/>
        </w:tc>
      </w:tr>
      <w:tr w:rsidR="00721A58" w:rsidRPr="00721A58" w14:paraId="32A18DE8" w14:textId="77777777" w:rsidTr="00360919">
        <w:trPr>
          <w:trHeight w:val="320"/>
        </w:trPr>
        <w:tc>
          <w:tcPr>
            <w:tcW w:w="1368" w:type="dxa"/>
            <w:hideMark/>
          </w:tcPr>
          <w:p w14:paraId="76911842" w14:textId="77777777" w:rsidR="00721A58" w:rsidRPr="00721A58" w:rsidRDefault="00721A58" w:rsidP="00721A58">
            <w:r w:rsidRPr="00721A58">
              <w:t>Bicarbonate</w:t>
            </w:r>
          </w:p>
        </w:tc>
        <w:tc>
          <w:tcPr>
            <w:tcW w:w="1170" w:type="dxa"/>
            <w:hideMark/>
          </w:tcPr>
          <w:p w14:paraId="375C9D14" w14:textId="77777777" w:rsidR="00721A58" w:rsidRPr="00721A58" w:rsidRDefault="00721A58" w:rsidP="00721A58">
            <w:r w:rsidRPr="00721A58">
              <w:t>Creatinine</w:t>
            </w:r>
          </w:p>
        </w:tc>
        <w:tc>
          <w:tcPr>
            <w:tcW w:w="1440" w:type="dxa"/>
            <w:hideMark/>
          </w:tcPr>
          <w:p w14:paraId="7702E0E7" w14:textId="77777777" w:rsidR="00721A58" w:rsidRPr="00721A58" w:rsidRDefault="00721A58" w:rsidP="00721A58">
            <w:r w:rsidRPr="00721A58">
              <w:t>pH (5)</w:t>
            </w:r>
          </w:p>
        </w:tc>
        <w:tc>
          <w:tcPr>
            <w:tcW w:w="1350" w:type="dxa"/>
            <w:tcBorders>
              <w:right w:val="single" w:sz="4" w:space="0" w:color="auto"/>
            </w:tcBorders>
            <w:hideMark/>
          </w:tcPr>
          <w:p w14:paraId="447AF98D" w14:textId="77777777" w:rsidR="00721A58" w:rsidRPr="00721A58" w:rsidRDefault="00721A58" w:rsidP="00721A58">
            <w:r w:rsidRPr="00721A58">
              <w:t>WBC</w:t>
            </w:r>
          </w:p>
        </w:tc>
        <w:tc>
          <w:tcPr>
            <w:tcW w:w="1620" w:type="dxa"/>
            <w:tcBorders>
              <w:left w:val="single" w:sz="4" w:space="0" w:color="auto"/>
              <w:right w:val="single" w:sz="4" w:space="0" w:color="auto"/>
            </w:tcBorders>
            <w:noWrap/>
            <w:hideMark/>
          </w:tcPr>
          <w:p w14:paraId="3CC464F9" w14:textId="77777777" w:rsidR="00721A58" w:rsidRPr="00721A58" w:rsidRDefault="00721A58" w:rsidP="00721A58">
            <w:r w:rsidRPr="00721A58">
              <w:t> </w:t>
            </w:r>
          </w:p>
        </w:tc>
        <w:tc>
          <w:tcPr>
            <w:tcW w:w="1710" w:type="dxa"/>
            <w:tcBorders>
              <w:left w:val="single" w:sz="4" w:space="0" w:color="auto"/>
              <w:right w:val="single" w:sz="4" w:space="0" w:color="auto"/>
            </w:tcBorders>
            <w:noWrap/>
            <w:hideMark/>
          </w:tcPr>
          <w:p w14:paraId="55627AA0" w14:textId="77777777" w:rsidR="00721A58" w:rsidRPr="00721A58" w:rsidRDefault="00721A58" w:rsidP="00721A58"/>
        </w:tc>
        <w:tc>
          <w:tcPr>
            <w:tcW w:w="918" w:type="dxa"/>
            <w:tcBorders>
              <w:left w:val="single" w:sz="4" w:space="0" w:color="auto"/>
            </w:tcBorders>
            <w:noWrap/>
            <w:hideMark/>
          </w:tcPr>
          <w:p w14:paraId="3E07219E" w14:textId="77777777" w:rsidR="00721A58" w:rsidRPr="00721A58" w:rsidRDefault="00721A58" w:rsidP="00721A58"/>
        </w:tc>
      </w:tr>
      <w:tr w:rsidR="00721A58" w:rsidRPr="00721A58" w14:paraId="4103B885" w14:textId="77777777" w:rsidTr="00360919">
        <w:trPr>
          <w:trHeight w:val="320"/>
        </w:trPr>
        <w:tc>
          <w:tcPr>
            <w:tcW w:w="1368" w:type="dxa"/>
            <w:tcBorders>
              <w:bottom w:val="single" w:sz="4" w:space="0" w:color="auto"/>
            </w:tcBorders>
            <w:hideMark/>
          </w:tcPr>
          <w:p w14:paraId="7ACDB925" w14:textId="77777777" w:rsidR="00721A58" w:rsidRPr="00721A58" w:rsidRDefault="00721A58" w:rsidP="00721A58">
            <w:r w:rsidRPr="00721A58">
              <w:t>Bilirubin Direct</w:t>
            </w:r>
          </w:p>
        </w:tc>
        <w:tc>
          <w:tcPr>
            <w:tcW w:w="1170" w:type="dxa"/>
            <w:tcBorders>
              <w:bottom w:val="single" w:sz="4" w:space="0" w:color="auto"/>
            </w:tcBorders>
            <w:hideMark/>
          </w:tcPr>
          <w:p w14:paraId="4144C5AA" w14:textId="77777777" w:rsidR="00721A58" w:rsidRPr="00721A58" w:rsidRDefault="00721A58" w:rsidP="00721A58">
            <w:r w:rsidRPr="00721A58">
              <w:t>Fibrinogen</w:t>
            </w:r>
          </w:p>
        </w:tc>
        <w:tc>
          <w:tcPr>
            <w:tcW w:w="1440" w:type="dxa"/>
            <w:tcBorders>
              <w:bottom w:val="single" w:sz="4" w:space="0" w:color="auto"/>
            </w:tcBorders>
            <w:noWrap/>
            <w:hideMark/>
          </w:tcPr>
          <w:p w14:paraId="065FE31A" w14:textId="77777777" w:rsidR="00721A58" w:rsidRPr="00721A58" w:rsidRDefault="00721A58" w:rsidP="00721A58">
            <w:r w:rsidRPr="00721A58">
              <w:t> </w:t>
            </w:r>
          </w:p>
        </w:tc>
        <w:tc>
          <w:tcPr>
            <w:tcW w:w="1350" w:type="dxa"/>
            <w:tcBorders>
              <w:bottom w:val="single" w:sz="4" w:space="0" w:color="auto"/>
              <w:right w:val="single" w:sz="4" w:space="0" w:color="auto"/>
            </w:tcBorders>
            <w:hideMark/>
          </w:tcPr>
          <w:p w14:paraId="279815D8" w14:textId="77777777" w:rsidR="00721A58" w:rsidRPr="00721A58" w:rsidRDefault="00721A58" w:rsidP="00721A58">
            <w:r w:rsidRPr="00721A58">
              <w:t> </w:t>
            </w:r>
          </w:p>
        </w:tc>
        <w:tc>
          <w:tcPr>
            <w:tcW w:w="1620" w:type="dxa"/>
            <w:tcBorders>
              <w:left w:val="single" w:sz="4" w:space="0" w:color="auto"/>
              <w:bottom w:val="single" w:sz="4" w:space="0" w:color="auto"/>
              <w:right w:val="single" w:sz="4" w:space="0" w:color="auto"/>
            </w:tcBorders>
            <w:noWrap/>
            <w:hideMark/>
          </w:tcPr>
          <w:p w14:paraId="108AB831" w14:textId="77777777" w:rsidR="00721A58" w:rsidRPr="00721A58" w:rsidRDefault="00721A58" w:rsidP="00721A58">
            <w:r w:rsidRPr="00721A58">
              <w:t> </w:t>
            </w:r>
          </w:p>
        </w:tc>
        <w:tc>
          <w:tcPr>
            <w:tcW w:w="1710" w:type="dxa"/>
            <w:tcBorders>
              <w:left w:val="single" w:sz="4" w:space="0" w:color="auto"/>
              <w:bottom w:val="single" w:sz="4" w:space="0" w:color="auto"/>
              <w:right w:val="single" w:sz="4" w:space="0" w:color="auto"/>
            </w:tcBorders>
            <w:noWrap/>
            <w:hideMark/>
          </w:tcPr>
          <w:p w14:paraId="34C8F689" w14:textId="77777777" w:rsidR="00721A58" w:rsidRPr="00721A58" w:rsidRDefault="00721A58" w:rsidP="00721A58"/>
        </w:tc>
        <w:tc>
          <w:tcPr>
            <w:tcW w:w="918" w:type="dxa"/>
            <w:tcBorders>
              <w:left w:val="single" w:sz="4" w:space="0" w:color="auto"/>
              <w:bottom w:val="single" w:sz="4" w:space="0" w:color="auto"/>
            </w:tcBorders>
            <w:noWrap/>
            <w:hideMark/>
          </w:tcPr>
          <w:p w14:paraId="1CA6AB3B" w14:textId="77777777" w:rsidR="00721A58" w:rsidRPr="00721A58" w:rsidRDefault="00721A58" w:rsidP="00721A58"/>
        </w:tc>
      </w:tr>
      <w:tr w:rsidR="00721A58" w:rsidRPr="00721A58" w14:paraId="4711E2F1" w14:textId="77777777" w:rsidTr="00360919">
        <w:trPr>
          <w:trHeight w:val="320"/>
        </w:trPr>
        <w:tc>
          <w:tcPr>
            <w:tcW w:w="8658" w:type="dxa"/>
            <w:gridSpan w:val="6"/>
            <w:tcBorders>
              <w:top w:val="single" w:sz="4" w:space="0" w:color="auto"/>
            </w:tcBorders>
          </w:tcPr>
          <w:p w14:paraId="46CAA819" w14:textId="77777777" w:rsidR="00721A58" w:rsidRPr="00721A58" w:rsidRDefault="00721A58" w:rsidP="00721A58">
            <w:pPr>
              <w:numPr>
                <w:ilvl w:val="0"/>
                <w:numId w:val="3"/>
              </w:numPr>
            </w:pPr>
            <w:r w:rsidRPr="00721A58">
              <w:t>Summarized for modeling with the following statistics for each variable:  the count, sample mean, sample standard deviation (0 if the count was &lt;2), maximum, and minimum.</w:t>
            </w:r>
          </w:p>
          <w:p w14:paraId="679FA27E" w14:textId="77777777" w:rsidR="00721A58" w:rsidRPr="00721A58" w:rsidRDefault="00721A58" w:rsidP="00721A58">
            <w:pPr>
              <w:numPr>
                <w:ilvl w:val="0"/>
                <w:numId w:val="3"/>
              </w:numPr>
            </w:pPr>
            <w:r w:rsidRPr="00721A58">
              <w:t>Summarized for modeling with the following statistics:  the 6-hour sum per medication category of the number of medications given each hour; 2) the count of the previous time periods per medication category that the patient received one or more medications; 3) the proportion of the previous time periods per medication category that the patient received one or more medications.</w:t>
            </w:r>
          </w:p>
          <w:p w14:paraId="7229ACB0" w14:textId="77777777" w:rsidR="00721A58" w:rsidRPr="00721A58" w:rsidRDefault="00721A58" w:rsidP="00721A58">
            <w:pPr>
              <w:numPr>
                <w:ilvl w:val="0"/>
                <w:numId w:val="3"/>
              </w:numPr>
            </w:pPr>
            <w:r w:rsidRPr="00721A58">
              <w:t>Therapeutic intensity is reflected in the number of vital sign and laboratory measurements and medications.</w:t>
            </w:r>
          </w:p>
          <w:p w14:paraId="43D2D1E0" w14:textId="77777777" w:rsidR="00721A58" w:rsidRPr="00721A58" w:rsidRDefault="00721A58" w:rsidP="00721A58">
            <w:pPr>
              <w:numPr>
                <w:ilvl w:val="0"/>
                <w:numId w:val="3"/>
              </w:numPr>
            </w:pPr>
            <w:r w:rsidRPr="00721A58">
              <w:lastRenderedPageBreak/>
              <w:t>If during the first six-hour time period there were missing values, these values were adjusted to the median of the first six hour time periods adjusted to the following age groups: &lt;1week, 1week-&lt;4weeks, 4weeks-&lt;3months, 3months-&lt;1year, 1year-&lt;2years, 2years-&lt;3years, 3years-&lt;8years, 8years-&lt;12years, 12years-&lt;22years.</w:t>
            </w:r>
          </w:p>
          <w:p w14:paraId="09CA549F" w14:textId="77777777" w:rsidR="00721A58" w:rsidRPr="00721A58" w:rsidRDefault="00721A58" w:rsidP="00721A58">
            <w:pPr>
              <w:numPr>
                <w:ilvl w:val="0"/>
                <w:numId w:val="3"/>
              </w:numPr>
            </w:pPr>
            <w:r w:rsidRPr="00721A58">
              <w:t>Arterial, venous, capillary.</w:t>
            </w:r>
          </w:p>
          <w:p w14:paraId="321D0DDC" w14:textId="4CAC565A" w:rsidR="00721A58" w:rsidRPr="00721A58" w:rsidRDefault="00721A58" w:rsidP="00721A58">
            <w:pPr>
              <w:numPr>
                <w:ilvl w:val="0"/>
                <w:numId w:val="3"/>
              </w:numPr>
            </w:pPr>
            <w:r w:rsidRPr="00721A58">
              <w:t>Classified by Multum</w:t>
            </w:r>
            <w:r>
              <w:t>.</w:t>
            </w:r>
          </w:p>
        </w:tc>
        <w:tc>
          <w:tcPr>
            <w:tcW w:w="918" w:type="dxa"/>
            <w:tcBorders>
              <w:top w:val="single" w:sz="4" w:space="0" w:color="auto"/>
            </w:tcBorders>
            <w:noWrap/>
          </w:tcPr>
          <w:p w14:paraId="1FA9904F" w14:textId="77777777" w:rsidR="00721A58" w:rsidRPr="00721A58" w:rsidRDefault="00721A58" w:rsidP="00721A58"/>
        </w:tc>
      </w:tr>
    </w:tbl>
    <w:p w14:paraId="143C12E4" w14:textId="77777777" w:rsidR="00721A58" w:rsidRPr="00721A58" w:rsidRDefault="00721A58" w:rsidP="00721A58"/>
    <w:p w14:paraId="0016F1E9" w14:textId="0EF71E89" w:rsidR="00360919" w:rsidRPr="00360919" w:rsidRDefault="00CC58DB" w:rsidP="00360919">
      <w:pPr>
        <w:rPr>
          <w:b/>
          <w:bCs/>
        </w:rPr>
      </w:pPr>
      <w:r>
        <w:rPr>
          <w:b/>
          <w:bCs/>
        </w:rPr>
        <w:t>2</w:t>
      </w:r>
      <w:r w:rsidR="00360919" w:rsidRPr="00360919">
        <w:rPr>
          <w:b/>
          <w:bCs/>
        </w:rPr>
        <w:t>B.  Imputed Values for Laboratory and Vital Sign Data by Age.</w:t>
      </w:r>
      <w:r w:rsidR="00360919">
        <w:rPr>
          <w:b/>
          <w:bCs/>
        </w:rPr>
        <w:t xml:space="preserve">  </w:t>
      </w:r>
      <w:r w:rsidR="00360919">
        <w:t xml:space="preserve">Modified from supplemental digital content in:  </w:t>
      </w:r>
      <w:r w:rsidR="00360919" w:rsidRPr="00360919">
        <w:t>Rivera EAT, Patel AK, Chamberlain JM, Workman TE, Heneghan JA, Redd D, Morizono H, Kim D, Bost JE, Pollack MM. Criticality: A New Concept of Severity of Illness for Hospitalized Children. Pediatr Crit Care Med. 2021 Jan 1;22(1):e33-e43. doi: 10.1097/PCC.0000000000002560. PMID: 32932406; PMCID: PMC7790867.</w:t>
      </w:r>
    </w:p>
    <w:p w14:paraId="33DBE338" w14:textId="011E3D01" w:rsidR="00360919" w:rsidRPr="00360919" w:rsidRDefault="00360919" w:rsidP="00360919">
      <w:r w:rsidRPr="00360919">
        <w:t xml:space="preserve">The initial time period required values for all laboratory and vital sign data.  We imputed the values from the medians by age groups of those patients who had these measurements in the first time period.  Note, that the imputed data also included the measurement count  for the test which was set to 0 to indicate an imputed value.   The age groups were a composite of the age groups used for display of normal data by various sources.  </w:t>
      </w:r>
    </w:p>
    <w:p w14:paraId="15A8B39D" w14:textId="77777777" w:rsidR="00360919" w:rsidRPr="00360919" w:rsidRDefault="00360919" w:rsidP="00360919">
      <w:pPr>
        <w:rPr>
          <w:b/>
        </w:rPr>
      </w:pPr>
      <w:r w:rsidRPr="00360919">
        <w:rPr>
          <w:b/>
        </w:rPr>
        <w:t xml:space="preserve">Laboratory Data.  Values are medians.  </w:t>
      </w:r>
    </w:p>
    <w:tbl>
      <w:tblPr>
        <w:tblStyle w:val="TableGrid"/>
        <w:tblW w:w="0" w:type="auto"/>
        <w:tblLook w:val="04A0" w:firstRow="1" w:lastRow="0" w:firstColumn="1" w:lastColumn="0" w:noHBand="0" w:noVBand="1"/>
      </w:tblPr>
      <w:tblGrid>
        <w:gridCol w:w="1470"/>
        <w:gridCol w:w="1318"/>
        <w:gridCol w:w="1906"/>
        <w:gridCol w:w="1511"/>
        <w:gridCol w:w="1179"/>
        <w:gridCol w:w="1966"/>
      </w:tblGrid>
      <w:tr w:rsidR="00360919" w:rsidRPr="00360919" w14:paraId="2A33AC28"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03FF4077" w14:textId="77777777" w:rsidR="00360919" w:rsidRPr="00360919" w:rsidRDefault="00360919" w:rsidP="00360919">
            <w:pPr>
              <w:spacing w:after="160" w:line="259" w:lineRule="auto"/>
              <w:rPr>
                <w:b/>
                <w:bCs/>
              </w:rPr>
            </w:pPr>
            <w:r w:rsidRPr="00360919">
              <w:rPr>
                <w:b/>
                <w:bCs/>
              </w:rPr>
              <w:t>Age Groups</w:t>
            </w:r>
          </w:p>
        </w:tc>
        <w:tc>
          <w:tcPr>
            <w:tcW w:w="1379" w:type="dxa"/>
            <w:tcBorders>
              <w:top w:val="single" w:sz="4" w:space="0" w:color="auto"/>
              <w:left w:val="single" w:sz="4" w:space="0" w:color="auto"/>
              <w:bottom w:val="single" w:sz="4" w:space="0" w:color="auto"/>
              <w:right w:val="single" w:sz="4" w:space="0" w:color="auto"/>
            </w:tcBorders>
            <w:noWrap/>
            <w:hideMark/>
          </w:tcPr>
          <w:p w14:paraId="7258D212" w14:textId="77777777" w:rsidR="00360919" w:rsidRPr="00360919" w:rsidRDefault="00360919" w:rsidP="00360919">
            <w:pPr>
              <w:spacing w:after="160" w:line="259" w:lineRule="auto"/>
              <w:rPr>
                <w:b/>
                <w:bCs/>
              </w:rPr>
            </w:pPr>
            <w:r w:rsidRPr="00360919">
              <w:rPr>
                <w:b/>
                <w:bCs/>
              </w:rPr>
              <w:t>Albumin</w:t>
            </w:r>
          </w:p>
        </w:tc>
        <w:tc>
          <w:tcPr>
            <w:tcW w:w="1999" w:type="dxa"/>
            <w:tcBorders>
              <w:top w:val="single" w:sz="4" w:space="0" w:color="auto"/>
              <w:left w:val="single" w:sz="4" w:space="0" w:color="auto"/>
              <w:bottom w:val="single" w:sz="4" w:space="0" w:color="auto"/>
              <w:right w:val="single" w:sz="4" w:space="0" w:color="auto"/>
            </w:tcBorders>
            <w:noWrap/>
            <w:hideMark/>
          </w:tcPr>
          <w:p w14:paraId="547FE942" w14:textId="77777777" w:rsidR="00360919" w:rsidRPr="00360919" w:rsidRDefault="00360919" w:rsidP="00360919">
            <w:pPr>
              <w:spacing w:after="160" w:line="259" w:lineRule="auto"/>
              <w:rPr>
                <w:b/>
                <w:bCs/>
              </w:rPr>
            </w:pPr>
            <w:r w:rsidRPr="00360919">
              <w:rPr>
                <w:b/>
                <w:bCs/>
              </w:rPr>
              <w:t>ALT</w:t>
            </w:r>
          </w:p>
        </w:tc>
        <w:tc>
          <w:tcPr>
            <w:tcW w:w="1583" w:type="dxa"/>
            <w:tcBorders>
              <w:top w:val="single" w:sz="4" w:space="0" w:color="auto"/>
              <w:left w:val="single" w:sz="4" w:space="0" w:color="auto"/>
              <w:bottom w:val="single" w:sz="4" w:space="0" w:color="auto"/>
              <w:right w:val="single" w:sz="4" w:space="0" w:color="auto"/>
            </w:tcBorders>
            <w:noWrap/>
            <w:hideMark/>
          </w:tcPr>
          <w:p w14:paraId="4A247865" w14:textId="77777777" w:rsidR="00360919" w:rsidRPr="00360919" w:rsidRDefault="00360919" w:rsidP="00360919">
            <w:pPr>
              <w:spacing w:after="160" w:line="259" w:lineRule="auto"/>
              <w:rPr>
                <w:b/>
                <w:bCs/>
              </w:rPr>
            </w:pPr>
            <w:r w:rsidRPr="00360919">
              <w:rPr>
                <w:b/>
                <w:bCs/>
              </w:rPr>
              <w:t>Arterial PO2</w:t>
            </w:r>
          </w:p>
        </w:tc>
        <w:tc>
          <w:tcPr>
            <w:tcW w:w="1232" w:type="dxa"/>
            <w:tcBorders>
              <w:top w:val="single" w:sz="4" w:space="0" w:color="auto"/>
              <w:left w:val="single" w:sz="4" w:space="0" w:color="auto"/>
              <w:bottom w:val="single" w:sz="4" w:space="0" w:color="auto"/>
              <w:right w:val="single" w:sz="4" w:space="0" w:color="auto"/>
            </w:tcBorders>
            <w:noWrap/>
            <w:hideMark/>
          </w:tcPr>
          <w:p w14:paraId="742B9859" w14:textId="77777777" w:rsidR="00360919" w:rsidRPr="00360919" w:rsidRDefault="00360919" w:rsidP="00360919">
            <w:pPr>
              <w:spacing w:after="160" w:line="259" w:lineRule="auto"/>
              <w:rPr>
                <w:b/>
                <w:bCs/>
              </w:rPr>
            </w:pPr>
            <w:r w:rsidRPr="00360919">
              <w:rPr>
                <w:b/>
                <w:bCs/>
              </w:rPr>
              <w:t>AST</w:t>
            </w:r>
          </w:p>
        </w:tc>
        <w:tc>
          <w:tcPr>
            <w:tcW w:w="2063" w:type="dxa"/>
            <w:tcBorders>
              <w:top w:val="single" w:sz="4" w:space="0" w:color="auto"/>
              <w:left w:val="single" w:sz="4" w:space="0" w:color="auto"/>
              <w:bottom w:val="single" w:sz="4" w:space="0" w:color="auto"/>
              <w:right w:val="single" w:sz="4" w:space="0" w:color="auto"/>
            </w:tcBorders>
            <w:noWrap/>
            <w:hideMark/>
          </w:tcPr>
          <w:p w14:paraId="4780907B" w14:textId="77777777" w:rsidR="00360919" w:rsidRPr="00360919" w:rsidRDefault="00360919" w:rsidP="00360919">
            <w:pPr>
              <w:spacing w:after="160" w:line="259" w:lineRule="auto"/>
              <w:rPr>
                <w:b/>
                <w:bCs/>
              </w:rPr>
            </w:pPr>
            <w:r w:rsidRPr="00360919">
              <w:rPr>
                <w:b/>
                <w:bCs/>
              </w:rPr>
              <w:t>Base Excess</w:t>
            </w:r>
          </w:p>
        </w:tc>
      </w:tr>
      <w:tr w:rsidR="00360919" w:rsidRPr="00360919" w14:paraId="47481B41"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1B603C79"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55FC9B70" w14:textId="77777777" w:rsidR="00360919" w:rsidRPr="00360919" w:rsidRDefault="00360919" w:rsidP="00360919">
            <w:pPr>
              <w:spacing w:after="160" w:line="259" w:lineRule="auto"/>
            </w:pPr>
          </w:p>
        </w:tc>
        <w:tc>
          <w:tcPr>
            <w:tcW w:w="1999" w:type="dxa"/>
            <w:tcBorders>
              <w:top w:val="single" w:sz="4" w:space="0" w:color="auto"/>
              <w:left w:val="single" w:sz="4" w:space="0" w:color="auto"/>
              <w:bottom w:val="single" w:sz="4" w:space="0" w:color="auto"/>
              <w:right w:val="single" w:sz="4" w:space="0" w:color="auto"/>
            </w:tcBorders>
            <w:noWrap/>
            <w:hideMark/>
          </w:tcPr>
          <w:p w14:paraId="56E3FB57" w14:textId="77777777" w:rsidR="00360919" w:rsidRPr="00360919" w:rsidRDefault="00360919" w:rsidP="00360919">
            <w:pPr>
              <w:spacing w:after="160" w:line="259" w:lineRule="auto"/>
            </w:pPr>
          </w:p>
        </w:tc>
        <w:tc>
          <w:tcPr>
            <w:tcW w:w="1583" w:type="dxa"/>
            <w:tcBorders>
              <w:top w:val="single" w:sz="4" w:space="0" w:color="auto"/>
              <w:left w:val="single" w:sz="4" w:space="0" w:color="auto"/>
              <w:bottom w:val="single" w:sz="4" w:space="0" w:color="auto"/>
              <w:right w:val="single" w:sz="4" w:space="0" w:color="auto"/>
            </w:tcBorders>
            <w:noWrap/>
            <w:hideMark/>
          </w:tcPr>
          <w:p w14:paraId="032E28C7" w14:textId="77777777" w:rsidR="00360919" w:rsidRPr="00360919" w:rsidRDefault="00360919" w:rsidP="00360919">
            <w:pPr>
              <w:spacing w:after="160" w:line="259" w:lineRule="auto"/>
            </w:pPr>
          </w:p>
        </w:tc>
        <w:tc>
          <w:tcPr>
            <w:tcW w:w="1232" w:type="dxa"/>
            <w:tcBorders>
              <w:top w:val="single" w:sz="4" w:space="0" w:color="auto"/>
              <w:left w:val="single" w:sz="4" w:space="0" w:color="auto"/>
              <w:bottom w:val="single" w:sz="4" w:space="0" w:color="auto"/>
              <w:right w:val="single" w:sz="4" w:space="0" w:color="auto"/>
            </w:tcBorders>
            <w:noWrap/>
            <w:hideMark/>
          </w:tcPr>
          <w:p w14:paraId="1CDF0A8D" w14:textId="77777777" w:rsidR="00360919" w:rsidRPr="00360919" w:rsidRDefault="00360919" w:rsidP="00360919">
            <w:pPr>
              <w:spacing w:after="160" w:line="259" w:lineRule="auto"/>
            </w:pPr>
          </w:p>
        </w:tc>
        <w:tc>
          <w:tcPr>
            <w:tcW w:w="2063" w:type="dxa"/>
            <w:tcBorders>
              <w:top w:val="single" w:sz="4" w:space="0" w:color="auto"/>
              <w:left w:val="single" w:sz="4" w:space="0" w:color="auto"/>
              <w:bottom w:val="single" w:sz="4" w:space="0" w:color="auto"/>
              <w:right w:val="single" w:sz="4" w:space="0" w:color="auto"/>
            </w:tcBorders>
            <w:noWrap/>
            <w:hideMark/>
          </w:tcPr>
          <w:p w14:paraId="33A475CD" w14:textId="77777777" w:rsidR="00360919" w:rsidRPr="00360919" w:rsidRDefault="00360919" w:rsidP="00360919">
            <w:pPr>
              <w:spacing w:after="160" w:line="259" w:lineRule="auto"/>
            </w:pPr>
          </w:p>
        </w:tc>
      </w:tr>
      <w:tr w:rsidR="00360919" w:rsidRPr="00360919" w14:paraId="7D4D0CD0"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344A6807" w14:textId="77777777" w:rsidR="00360919" w:rsidRPr="00360919" w:rsidRDefault="00360919" w:rsidP="00360919">
            <w:pPr>
              <w:spacing w:after="160" w:line="259" w:lineRule="auto"/>
            </w:pPr>
            <w:r w:rsidRPr="00360919">
              <w:t>[1hr,1wk)</w:t>
            </w:r>
          </w:p>
        </w:tc>
        <w:tc>
          <w:tcPr>
            <w:tcW w:w="1379" w:type="dxa"/>
            <w:tcBorders>
              <w:top w:val="single" w:sz="4" w:space="0" w:color="auto"/>
              <w:left w:val="single" w:sz="4" w:space="0" w:color="auto"/>
              <w:bottom w:val="single" w:sz="4" w:space="0" w:color="auto"/>
              <w:right w:val="single" w:sz="4" w:space="0" w:color="auto"/>
            </w:tcBorders>
            <w:noWrap/>
            <w:hideMark/>
          </w:tcPr>
          <w:p w14:paraId="25859F19" w14:textId="77777777" w:rsidR="00360919" w:rsidRPr="00360919" w:rsidRDefault="00360919" w:rsidP="00360919">
            <w:pPr>
              <w:spacing w:after="160" w:line="259" w:lineRule="auto"/>
            </w:pPr>
            <w:r w:rsidRPr="00360919">
              <w:t>2.8</w:t>
            </w:r>
          </w:p>
        </w:tc>
        <w:tc>
          <w:tcPr>
            <w:tcW w:w="1999" w:type="dxa"/>
            <w:tcBorders>
              <w:top w:val="single" w:sz="4" w:space="0" w:color="auto"/>
              <w:left w:val="single" w:sz="4" w:space="0" w:color="auto"/>
              <w:bottom w:val="single" w:sz="4" w:space="0" w:color="auto"/>
              <w:right w:val="single" w:sz="4" w:space="0" w:color="auto"/>
            </w:tcBorders>
            <w:noWrap/>
            <w:hideMark/>
          </w:tcPr>
          <w:p w14:paraId="123551A9" w14:textId="77777777" w:rsidR="00360919" w:rsidRPr="00360919" w:rsidRDefault="00360919" w:rsidP="00360919">
            <w:pPr>
              <w:spacing w:after="160" w:line="259" w:lineRule="auto"/>
            </w:pPr>
            <w:r w:rsidRPr="00360919">
              <w:t>15</w:t>
            </w:r>
          </w:p>
        </w:tc>
        <w:tc>
          <w:tcPr>
            <w:tcW w:w="1583" w:type="dxa"/>
            <w:tcBorders>
              <w:top w:val="single" w:sz="4" w:space="0" w:color="auto"/>
              <w:left w:val="single" w:sz="4" w:space="0" w:color="auto"/>
              <w:bottom w:val="single" w:sz="4" w:space="0" w:color="auto"/>
              <w:right w:val="single" w:sz="4" w:space="0" w:color="auto"/>
            </w:tcBorders>
            <w:noWrap/>
            <w:hideMark/>
          </w:tcPr>
          <w:p w14:paraId="228A7020" w14:textId="77777777" w:rsidR="00360919" w:rsidRPr="00360919" w:rsidRDefault="00360919" w:rsidP="00360919">
            <w:pPr>
              <w:spacing w:after="160" w:line="259" w:lineRule="auto"/>
            </w:pPr>
            <w:r w:rsidRPr="00360919">
              <w:t>68</w:t>
            </w:r>
          </w:p>
        </w:tc>
        <w:tc>
          <w:tcPr>
            <w:tcW w:w="1232" w:type="dxa"/>
            <w:tcBorders>
              <w:top w:val="single" w:sz="4" w:space="0" w:color="auto"/>
              <w:left w:val="single" w:sz="4" w:space="0" w:color="auto"/>
              <w:bottom w:val="single" w:sz="4" w:space="0" w:color="auto"/>
              <w:right w:val="single" w:sz="4" w:space="0" w:color="auto"/>
            </w:tcBorders>
            <w:noWrap/>
            <w:hideMark/>
          </w:tcPr>
          <w:p w14:paraId="33FC4A27" w14:textId="77777777" w:rsidR="00360919" w:rsidRPr="00360919" w:rsidRDefault="00360919" w:rsidP="00360919">
            <w:pPr>
              <w:spacing w:after="160" w:line="259" w:lineRule="auto"/>
            </w:pPr>
            <w:r w:rsidRPr="00360919">
              <w:t>54</w:t>
            </w:r>
          </w:p>
        </w:tc>
        <w:tc>
          <w:tcPr>
            <w:tcW w:w="2063" w:type="dxa"/>
            <w:tcBorders>
              <w:top w:val="single" w:sz="4" w:space="0" w:color="auto"/>
              <w:left w:val="single" w:sz="4" w:space="0" w:color="auto"/>
              <w:bottom w:val="single" w:sz="4" w:space="0" w:color="auto"/>
              <w:right w:val="single" w:sz="4" w:space="0" w:color="auto"/>
            </w:tcBorders>
            <w:noWrap/>
            <w:hideMark/>
          </w:tcPr>
          <w:p w14:paraId="70B57B6E" w14:textId="77777777" w:rsidR="00360919" w:rsidRPr="00360919" w:rsidRDefault="00360919" w:rsidP="00360919">
            <w:pPr>
              <w:spacing w:after="160" w:line="259" w:lineRule="auto"/>
            </w:pPr>
            <w:r w:rsidRPr="00360919">
              <w:t>-4</w:t>
            </w:r>
          </w:p>
        </w:tc>
      </w:tr>
      <w:tr w:rsidR="00360919" w:rsidRPr="00360919" w14:paraId="3F59DF36"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0FF19076" w14:textId="77777777" w:rsidR="00360919" w:rsidRPr="00360919" w:rsidRDefault="00360919" w:rsidP="00360919">
            <w:pPr>
              <w:spacing w:after="160" w:line="259" w:lineRule="auto"/>
            </w:pPr>
            <w:r w:rsidRPr="00360919">
              <w:t>[1wk,4wks)</w:t>
            </w:r>
          </w:p>
        </w:tc>
        <w:tc>
          <w:tcPr>
            <w:tcW w:w="1379" w:type="dxa"/>
            <w:tcBorders>
              <w:top w:val="single" w:sz="4" w:space="0" w:color="auto"/>
              <w:left w:val="single" w:sz="4" w:space="0" w:color="auto"/>
              <w:bottom w:val="single" w:sz="4" w:space="0" w:color="auto"/>
              <w:right w:val="single" w:sz="4" w:space="0" w:color="auto"/>
            </w:tcBorders>
            <w:noWrap/>
            <w:hideMark/>
          </w:tcPr>
          <w:p w14:paraId="413FACF3" w14:textId="77777777" w:rsidR="00360919" w:rsidRPr="00360919" w:rsidRDefault="00360919" w:rsidP="00360919">
            <w:pPr>
              <w:spacing w:after="160" w:line="259" w:lineRule="auto"/>
            </w:pPr>
            <w:r w:rsidRPr="00360919">
              <w:t>3.1</w:t>
            </w:r>
          </w:p>
        </w:tc>
        <w:tc>
          <w:tcPr>
            <w:tcW w:w="1999" w:type="dxa"/>
            <w:tcBorders>
              <w:top w:val="single" w:sz="4" w:space="0" w:color="auto"/>
              <w:left w:val="single" w:sz="4" w:space="0" w:color="auto"/>
              <w:bottom w:val="single" w:sz="4" w:space="0" w:color="auto"/>
              <w:right w:val="single" w:sz="4" w:space="0" w:color="auto"/>
            </w:tcBorders>
            <w:noWrap/>
            <w:hideMark/>
          </w:tcPr>
          <w:p w14:paraId="42DAB4F4" w14:textId="77777777" w:rsidR="00360919" w:rsidRPr="00360919" w:rsidRDefault="00360919" w:rsidP="00360919">
            <w:pPr>
              <w:spacing w:after="160" w:line="259" w:lineRule="auto"/>
            </w:pPr>
            <w:r w:rsidRPr="00360919">
              <w:t>22</w:t>
            </w:r>
          </w:p>
        </w:tc>
        <w:tc>
          <w:tcPr>
            <w:tcW w:w="1583" w:type="dxa"/>
            <w:tcBorders>
              <w:top w:val="single" w:sz="4" w:space="0" w:color="auto"/>
              <w:left w:val="single" w:sz="4" w:space="0" w:color="auto"/>
              <w:bottom w:val="single" w:sz="4" w:space="0" w:color="auto"/>
              <w:right w:val="single" w:sz="4" w:space="0" w:color="auto"/>
            </w:tcBorders>
            <w:noWrap/>
            <w:hideMark/>
          </w:tcPr>
          <w:p w14:paraId="5B5CC3D7" w14:textId="77777777" w:rsidR="00360919" w:rsidRPr="00360919" w:rsidRDefault="00360919" w:rsidP="00360919">
            <w:pPr>
              <w:spacing w:after="160" w:line="259" w:lineRule="auto"/>
            </w:pPr>
            <w:r w:rsidRPr="00360919">
              <w:t>61.5</w:t>
            </w:r>
          </w:p>
        </w:tc>
        <w:tc>
          <w:tcPr>
            <w:tcW w:w="1232" w:type="dxa"/>
            <w:tcBorders>
              <w:top w:val="single" w:sz="4" w:space="0" w:color="auto"/>
              <w:left w:val="single" w:sz="4" w:space="0" w:color="auto"/>
              <w:bottom w:val="single" w:sz="4" w:space="0" w:color="auto"/>
              <w:right w:val="single" w:sz="4" w:space="0" w:color="auto"/>
            </w:tcBorders>
            <w:noWrap/>
            <w:hideMark/>
          </w:tcPr>
          <w:p w14:paraId="10D1E8B9" w14:textId="77777777" w:rsidR="00360919" w:rsidRPr="00360919" w:rsidRDefault="00360919" w:rsidP="00360919">
            <w:pPr>
              <w:spacing w:after="160" w:line="259" w:lineRule="auto"/>
            </w:pPr>
            <w:r w:rsidRPr="00360919">
              <w:t>39</w:t>
            </w:r>
          </w:p>
        </w:tc>
        <w:tc>
          <w:tcPr>
            <w:tcW w:w="2063" w:type="dxa"/>
            <w:tcBorders>
              <w:top w:val="single" w:sz="4" w:space="0" w:color="auto"/>
              <w:left w:val="single" w:sz="4" w:space="0" w:color="auto"/>
              <w:bottom w:val="single" w:sz="4" w:space="0" w:color="auto"/>
              <w:right w:val="single" w:sz="4" w:space="0" w:color="auto"/>
            </w:tcBorders>
            <w:noWrap/>
            <w:hideMark/>
          </w:tcPr>
          <w:p w14:paraId="5FD9BDF9" w14:textId="77777777" w:rsidR="00360919" w:rsidRPr="00360919" w:rsidRDefault="00360919" w:rsidP="00360919">
            <w:pPr>
              <w:spacing w:after="160" w:line="259" w:lineRule="auto"/>
            </w:pPr>
            <w:r w:rsidRPr="00360919">
              <w:t>-0.2</w:t>
            </w:r>
          </w:p>
        </w:tc>
      </w:tr>
      <w:tr w:rsidR="00360919" w:rsidRPr="00360919" w14:paraId="353F5D6A"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75D4E7B7" w14:textId="77777777" w:rsidR="00360919" w:rsidRPr="00360919" w:rsidRDefault="00360919" w:rsidP="00360919">
            <w:pPr>
              <w:spacing w:after="160" w:line="259" w:lineRule="auto"/>
            </w:pPr>
            <w:r w:rsidRPr="00360919">
              <w:t>[4wks,3mnths)</w:t>
            </w:r>
          </w:p>
        </w:tc>
        <w:tc>
          <w:tcPr>
            <w:tcW w:w="1379" w:type="dxa"/>
            <w:tcBorders>
              <w:top w:val="single" w:sz="4" w:space="0" w:color="auto"/>
              <w:left w:val="single" w:sz="4" w:space="0" w:color="auto"/>
              <w:bottom w:val="single" w:sz="4" w:space="0" w:color="auto"/>
              <w:right w:val="single" w:sz="4" w:space="0" w:color="auto"/>
            </w:tcBorders>
            <w:noWrap/>
            <w:hideMark/>
          </w:tcPr>
          <w:p w14:paraId="03CA542A" w14:textId="77777777" w:rsidR="00360919" w:rsidRPr="00360919" w:rsidRDefault="00360919" w:rsidP="00360919">
            <w:pPr>
              <w:spacing w:after="160" w:line="259" w:lineRule="auto"/>
            </w:pPr>
            <w:r w:rsidRPr="00360919">
              <w:t>3.3</w:t>
            </w:r>
          </w:p>
        </w:tc>
        <w:tc>
          <w:tcPr>
            <w:tcW w:w="1999" w:type="dxa"/>
            <w:tcBorders>
              <w:top w:val="single" w:sz="4" w:space="0" w:color="auto"/>
              <w:left w:val="single" w:sz="4" w:space="0" w:color="auto"/>
              <w:bottom w:val="single" w:sz="4" w:space="0" w:color="auto"/>
              <w:right w:val="single" w:sz="4" w:space="0" w:color="auto"/>
            </w:tcBorders>
            <w:noWrap/>
            <w:hideMark/>
          </w:tcPr>
          <w:p w14:paraId="040B8C54" w14:textId="77777777" w:rsidR="00360919" w:rsidRPr="00360919" w:rsidRDefault="00360919" w:rsidP="00360919">
            <w:pPr>
              <w:spacing w:after="160" w:line="259" w:lineRule="auto"/>
            </w:pPr>
            <w:r w:rsidRPr="00360919">
              <w:t>25</w:t>
            </w:r>
          </w:p>
        </w:tc>
        <w:tc>
          <w:tcPr>
            <w:tcW w:w="1583" w:type="dxa"/>
            <w:tcBorders>
              <w:top w:val="single" w:sz="4" w:space="0" w:color="auto"/>
              <w:left w:val="single" w:sz="4" w:space="0" w:color="auto"/>
              <w:bottom w:val="single" w:sz="4" w:space="0" w:color="auto"/>
              <w:right w:val="single" w:sz="4" w:space="0" w:color="auto"/>
            </w:tcBorders>
            <w:noWrap/>
            <w:hideMark/>
          </w:tcPr>
          <w:p w14:paraId="4A13276A" w14:textId="77777777" w:rsidR="00360919" w:rsidRPr="00360919" w:rsidRDefault="00360919" w:rsidP="00360919">
            <w:pPr>
              <w:spacing w:after="160" w:line="259" w:lineRule="auto"/>
            </w:pPr>
            <w:r w:rsidRPr="00360919">
              <w:t>61</w:t>
            </w:r>
          </w:p>
        </w:tc>
        <w:tc>
          <w:tcPr>
            <w:tcW w:w="1232" w:type="dxa"/>
            <w:tcBorders>
              <w:top w:val="single" w:sz="4" w:space="0" w:color="auto"/>
              <w:left w:val="single" w:sz="4" w:space="0" w:color="auto"/>
              <w:bottom w:val="single" w:sz="4" w:space="0" w:color="auto"/>
              <w:right w:val="single" w:sz="4" w:space="0" w:color="auto"/>
            </w:tcBorders>
            <w:noWrap/>
            <w:hideMark/>
          </w:tcPr>
          <w:p w14:paraId="5BDBF07D" w14:textId="77777777" w:rsidR="00360919" w:rsidRPr="00360919" w:rsidRDefault="00360919" w:rsidP="00360919">
            <w:pPr>
              <w:spacing w:after="160" w:line="259" w:lineRule="auto"/>
            </w:pPr>
            <w:r w:rsidRPr="00360919">
              <w:t>39</w:t>
            </w:r>
          </w:p>
        </w:tc>
        <w:tc>
          <w:tcPr>
            <w:tcW w:w="2063" w:type="dxa"/>
            <w:tcBorders>
              <w:top w:val="single" w:sz="4" w:space="0" w:color="auto"/>
              <w:left w:val="single" w:sz="4" w:space="0" w:color="auto"/>
              <w:bottom w:val="single" w:sz="4" w:space="0" w:color="auto"/>
              <w:right w:val="single" w:sz="4" w:space="0" w:color="auto"/>
            </w:tcBorders>
            <w:noWrap/>
            <w:hideMark/>
          </w:tcPr>
          <w:p w14:paraId="1FA5C33A" w14:textId="77777777" w:rsidR="00360919" w:rsidRPr="00360919" w:rsidRDefault="00360919" w:rsidP="00360919">
            <w:pPr>
              <w:spacing w:after="160" w:line="259" w:lineRule="auto"/>
            </w:pPr>
            <w:r w:rsidRPr="00360919">
              <w:t>0.5</w:t>
            </w:r>
          </w:p>
        </w:tc>
      </w:tr>
      <w:tr w:rsidR="00360919" w:rsidRPr="00360919" w14:paraId="752D9534"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5AEF8113" w14:textId="77777777" w:rsidR="00360919" w:rsidRPr="00360919" w:rsidRDefault="00360919" w:rsidP="00360919">
            <w:pPr>
              <w:spacing w:after="160" w:line="259" w:lineRule="auto"/>
            </w:pPr>
            <w:r w:rsidRPr="00360919">
              <w:t>[3mnths,1yr)</w:t>
            </w:r>
          </w:p>
        </w:tc>
        <w:tc>
          <w:tcPr>
            <w:tcW w:w="1379" w:type="dxa"/>
            <w:tcBorders>
              <w:top w:val="single" w:sz="4" w:space="0" w:color="auto"/>
              <w:left w:val="single" w:sz="4" w:space="0" w:color="auto"/>
              <w:bottom w:val="single" w:sz="4" w:space="0" w:color="auto"/>
              <w:right w:val="single" w:sz="4" w:space="0" w:color="auto"/>
            </w:tcBorders>
            <w:noWrap/>
            <w:hideMark/>
          </w:tcPr>
          <w:p w14:paraId="3137A060" w14:textId="77777777" w:rsidR="00360919" w:rsidRPr="00360919" w:rsidRDefault="00360919" w:rsidP="00360919">
            <w:pPr>
              <w:spacing w:after="160" w:line="259" w:lineRule="auto"/>
            </w:pPr>
            <w:r w:rsidRPr="00360919">
              <w:t>3.6</w:t>
            </w:r>
          </w:p>
        </w:tc>
        <w:tc>
          <w:tcPr>
            <w:tcW w:w="1999" w:type="dxa"/>
            <w:tcBorders>
              <w:top w:val="single" w:sz="4" w:space="0" w:color="auto"/>
              <w:left w:val="single" w:sz="4" w:space="0" w:color="auto"/>
              <w:bottom w:val="single" w:sz="4" w:space="0" w:color="auto"/>
              <w:right w:val="single" w:sz="4" w:space="0" w:color="auto"/>
            </w:tcBorders>
            <w:noWrap/>
            <w:hideMark/>
          </w:tcPr>
          <w:p w14:paraId="3E1060FC" w14:textId="77777777" w:rsidR="00360919" w:rsidRPr="00360919" w:rsidRDefault="00360919" w:rsidP="00360919">
            <w:pPr>
              <w:spacing w:after="160" w:line="259" w:lineRule="auto"/>
            </w:pPr>
            <w:r w:rsidRPr="00360919">
              <w:t>26</w:t>
            </w:r>
          </w:p>
        </w:tc>
        <w:tc>
          <w:tcPr>
            <w:tcW w:w="1583" w:type="dxa"/>
            <w:tcBorders>
              <w:top w:val="single" w:sz="4" w:space="0" w:color="auto"/>
              <w:left w:val="single" w:sz="4" w:space="0" w:color="auto"/>
              <w:bottom w:val="single" w:sz="4" w:space="0" w:color="auto"/>
              <w:right w:val="single" w:sz="4" w:space="0" w:color="auto"/>
            </w:tcBorders>
            <w:noWrap/>
            <w:hideMark/>
          </w:tcPr>
          <w:p w14:paraId="156582C9" w14:textId="77777777" w:rsidR="00360919" w:rsidRPr="00360919" w:rsidRDefault="00360919" w:rsidP="00360919">
            <w:pPr>
              <w:spacing w:after="160" w:line="259" w:lineRule="auto"/>
            </w:pPr>
            <w:r w:rsidRPr="00360919">
              <w:t>77.5</w:t>
            </w:r>
          </w:p>
        </w:tc>
        <w:tc>
          <w:tcPr>
            <w:tcW w:w="1232" w:type="dxa"/>
            <w:tcBorders>
              <w:top w:val="single" w:sz="4" w:space="0" w:color="auto"/>
              <w:left w:val="single" w:sz="4" w:space="0" w:color="auto"/>
              <w:bottom w:val="single" w:sz="4" w:space="0" w:color="auto"/>
              <w:right w:val="single" w:sz="4" w:space="0" w:color="auto"/>
            </w:tcBorders>
            <w:noWrap/>
            <w:hideMark/>
          </w:tcPr>
          <w:p w14:paraId="72570753" w14:textId="77777777" w:rsidR="00360919" w:rsidRPr="00360919" w:rsidRDefault="00360919" w:rsidP="00360919">
            <w:pPr>
              <w:spacing w:after="160" w:line="259" w:lineRule="auto"/>
            </w:pPr>
            <w:r w:rsidRPr="00360919">
              <w:t>43</w:t>
            </w:r>
          </w:p>
        </w:tc>
        <w:tc>
          <w:tcPr>
            <w:tcW w:w="2063" w:type="dxa"/>
            <w:tcBorders>
              <w:top w:val="single" w:sz="4" w:space="0" w:color="auto"/>
              <w:left w:val="single" w:sz="4" w:space="0" w:color="auto"/>
              <w:bottom w:val="single" w:sz="4" w:space="0" w:color="auto"/>
              <w:right w:val="single" w:sz="4" w:space="0" w:color="auto"/>
            </w:tcBorders>
            <w:noWrap/>
            <w:hideMark/>
          </w:tcPr>
          <w:p w14:paraId="0FC0DEBC" w14:textId="77777777" w:rsidR="00360919" w:rsidRPr="00360919" w:rsidRDefault="00360919" w:rsidP="00360919">
            <w:pPr>
              <w:spacing w:after="160" w:line="259" w:lineRule="auto"/>
            </w:pPr>
            <w:r w:rsidRPr="00360919">
              <w:t>-0.9</w:t>
            </w:r>
          </w:p>
        </w:tc>
      </w:tr>
      <w:tr w:rsidR="00360919" w:rsidRPr="00360919" w14:paraId="09323E2E"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70C1F3F5" w14:textId="77777777" w:rsidR="00360919" w:rsidRPr="00360919" w:rsidRDefault="00360919" w:rsidP="00360919">
            <w:pPr>
              <w:spacing w:after="160" w:line="259" w:lineRule="auto"/>
            </w:pPr>
            <w:r w:rsidRPr="00360919">
              <w:t>[1yr,2yrs)</w:t>
            </w:r>
          </w:p>
        </w:tc>
        <w:tc>
          <w:tcPr>
            <w:tcW w:w="1379" w:type="dxa"/>
            <w:tcBorders>
              <w:top w:val="single" w:sz="4" w:space="0" w:color="auto"/>
              <w:left w:val="single" w:sz="4" w:space="0" w:color="auto"/>
              <w:bottom w:val="single" w:sz="4" w:space="0" w:color="auto"/>
              <w:right w:val="single" w:sz="4" w:space="0" w:color="auto"/>
            </w:tcBorders>
            <w:noWrap/>
            <w:hideMark/>
          </w:tcPr>
          <w:p w14:paraId="5BB8F8CF" w14:textId="77777777" w:rsidR="00360919" w:rsidRPr="00360919" w:rsidRDefault="00360919" w:rsidP="00360919">
            <w:pPr>
              <w:spacing w:after="160" w:line="259" w:lineRule="auto"/>
            </w:pPr>
            <w:r w:rsidRPr="00360919">
              <w:t>3.8</w:t>
            </w:r>
          </w:p>
        </w:tc>
        <w:tc>
          <w:tcPr>
            <w:tcW w:w="1999" w:type="dxa"/>
            <w:tcBorders>
              <w:top w:val="single" w:sz="4" w:space="0" w:color="auto"/>
              <w:left w:val="single" w:sz="4" w:space="0" w:color="auto"/>
              <w:bottom w:val="single" w:sz="4" w:space="0" w:color="auto"/>
              <w:right w:val="single" w:sz="4" w:space="0" w:color="auto"/>
            </w:tcBorders>
            <w:noWrap/>
            <w:hideMark/>
          </w:tcPr>
          <w:p w14:paraId="622E124F" w14:textId="77777777" w:rsidR="00360919" w:rsidRPr="00360919" w:rsidRDefault="00360919" w:rsidP="00360919">
            <w:pPr>
              <w:spacing w:after="160" w:line="259" w:lineRule="auto"/>
            </w:pPr>
            <w:r w:rsidRPr="00360919">
              <w:t>23</w:t>
            </w:r>
          </w:p>
        </w:tc>
        <w:tc>
          <w:tcPr>
            <w:tcW w:w="1583" w:type="dxa"/>
            <w:tcBorders>
              <w:top w:val="single" w:sz="4" w:space="0" w:color="auto"/>
              <w:left w:val="single" w:sz="4" w:space="0" w:color="auto"/>
              <w:bottom w:val="single" w:sz="4" w:space="0" w:color="auto"/>
              <w:right w:val="single" w:sz="4" w:space="0" w:color="auto"/>
            </w:tcBorders>
            <w:noWrap/>
            <w:hideMark/>
          </w:tcPr>
          <w:p w14:paraId="1C815D3C" w14:textId="77777777" w:rsidR="00360919" w:rsidRPr="00360919" w:rsidRDefault="00360919" w:rsidP="00360919">
            <w:pPr>
              <w:spacing w:after="160" w:line="259" w:lineRule="auto"/>
            </w:pPr>
            <w:r w:rsidRPr="00360919">
              <w:t>91</w:t>
            </w:r>
          </w:p>
        </w:tc>
        <w:tc>
          <w:tcPr>
            <w:tcW w:w="1232" w:type="dxa"/>
            <w:tcBorders>
              <w:top w:val="single" w:sz="4" w:space="0" w:color="auto"/>
              <w:left w:val="single" w:sz="4" w:space="0" w:color="auto"/>
              <w:bottom w:val="single" w:sz="4" w:space="0" w:color="auto"/>
              <w:right w:val="single" w:sz="4" w:space="0" w:color="auto"/>
            </w:tcBorders>
            <w:noWrap/>
            <w:hideMark/>
          </w:tcPr>
          <w:p w14:paraId="29E275EE" w14:textId="77777777" w:rsidR="00360919" w:rsidRPr="00360919" w:rsidRDefault="00360919" w:rsidP="00360919">
            <w:pPr>
              <w:spacing w:after="160" w:line="259" w:lineRule="auto"/>
            </w:pPr>
            <w:r w:rsidRPr="00360919">
              <w:t>43</w:t>
            </w:r>
          </w:p>
        </w:tc>
        <w:tc>
          <w:tcPr>
            <w:tcW w:w="2063" w:type="dxa"/>
            <w:tcBorders>
              <w:top w:val="single" w:sz="4" w:space="0" w:color="auto"/>
              <w:left w:val="single" w:sz="4" w:space="0" w:color="auto"/>
              <w:bottom w:val="single" w:sz="4" w:space="0" w:color="auto"/>
              <w:right w:val="single" w:sz="4" w:space="0" w:color="auto"/>
            </w:tcBorders>
            <w:noWrap/>
            <w:hideMark/>
          </w:tcPr>
          <w:p w14:paraId="6FD2E89A" w14:textId="77777777" w:rsidR="00360919" w:rsidRPr="00360919" w:rsidRDefault="00360919" w:rsidP="00360919">
            <w:pPr>
              <w:spacing w:after="160" w:line="259" w:lineRule="auto"/>
            </w:pPr>
            <w:r w:rsidRPr="00360919">
              <w:t>-3.9</w:t>
            </w:r>
          </w:p>
        </w:tc>
      </w:tr>
      <w:tr w:rsidR="00360919" w:rsidRPr="00360919" w14:paraId="046455A5"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67882348" w14:textId="77777777" w:rsidR="00360919" w:rsidRPr="00360919" w:rsidRDefault="00360919" w:rsidP="00360919">
            <w:pPr>
              <w:spacing w:after="160" w:line="259" w:lineRule="auto"/>
            </w:pPr>
            <w:r w:rsidRPr="00360919">
              <w:t>[2yrs,3yrs)</w:t>
            </w:r>
          </w:p>
        </w:tc>
        <w:tc>
          <w:tcPr>
            <w:tcW w:w="1379" w:type="dxa"/>
            <w:tcBorders>
              <w:top w:val="single" w:sz="4" w:space="0" w:color="auto"/>
              <w:left w:val="single" w:sz="4" w:space="0" w:color="auto"/>
              <w:bottom w:val="single" w:sz="4" w:space="0" w:color="auto"/>
              <w:right w:val="single" w:sz="4" w:space="0" w:color="auto"/>
            </w:tcBorders>
            <w:noWrap/>
            <w:hideMark/>
          </w:tcPr>
          <w:p w14:paraId="6CBE6050" w14:textId="77777777" w:rsidR="00360919" w:rsidRPr="00360919" w:rsidRDefault="00360919" w:rsidP="00360919">
            <w:pPr>
              <w:spacing w:after="160" w:line="259" w:lineRule="auto"/>
            </w:pPr>
            <w:r w:rsidRPr="00360919">
              <w:t>3.8</w:t>
            </w:r>
          </w:p>
        </w:tc>
        <w:tc>
          <w:tcPr>
            <w:tcW w:w="1999" w:type="dxa"/>
            <w:tcBorders>
              <w:top w:val="single" w:sz="4" w:space="0" w:color="auto"/>
              <w:left w:val="single" w:sz="4" w:space="0" w:color="auto"/>
              <w:bottom w:val="single" w:sz="4" w:space="0" w:color="auto"/>
              <w:right w:val="single" w:sz="4" w:space="0" w:color="auto"/>
            </w:tcBorders>
            <w:noWrap/>
            <w:hideMark/>
          </w:tcPr>
          <w:p w14:paraId="5E81D120" w14:textId="77777777" w:rsidR="00360919" w:rsidRPr="00360919" w:rsidRDefault="00360919" w:rsidP="00360919">
            <w:pPr>
              <w:spacing w:after="160" w:line="259" w:lineRule="auto"/>
            </w:pPr>
            <w:r w:rsidRPr="00360919">
              <w:t>22</w:t>
            </w:r>
          </w:p>
        </w:tc>
        <w:tc>
          <w:tcPr>
            <w:tcW w:w="1583" w:type="dxa"/>
            <w:tcBorders>
              <w:top w:val="single" w:sz="4" w:space="0" w:color="auto"/>
              <w:left w:val="single" w:sz="4" w:space="0" w:color="auto"/>
              <w:bottom w:val="single" w:sz="4" w:space="0" w:color="auto"/>
              <w:right w:val="single" w:sz="4" w:space="0" w:color="auto"/>
            </w:tcBorders>
            <w:noWrap/>
            <w:hideMark/>
          </w:tcPr>
          <w:p w14:paraId="3540A067" w14:textId="77777777" w:rsidR="00360919" w:rsidRPr="00360919" w:rsidRDefault="00360919" w:rsidP="00360919">
            <w:pPr>
              <w:spacing w:after="160" w:line="259" w:lineRule="auto"/>
            </w:pPr>
            <w:r w:rsidRPr="00360919">
              <w:t>119</w:t>
            </w:r>
          </w:p>
        </w:tc>
        <w:tc>
          <w:tcPr>
            <w:tcW w:w="1232" w:type="dxa"/>
            <w:tcBorders>
              <w:top w:val="single" w:sz="4" w:space="0" w:color="auto"/>
              <w:left w:val="single" w:sz="4" w:space="0" w:color="auto"/>
              <w:bottom w:val="single" w:sz="4" w:space="0" w:color="auto"/>
              <w:right w:val="single" w:sz="4" w:space="0" w:color="auto"/>
            </w:tcBorders>
            <w:noWrap/>
            <w:hideMark/>
          </w:tcPr>
          <w:p w14:paraId="0B5658DA" w14:textId="77777777" w:rsidR="00360919" w:rsidRPr="00360919" w:rsidRDefault="00360919" w:rsidP="00360919">
            <w:pPr>
              <w:spacing w:after="160" w:line="259" w:lineRule="auto"/>
            </w:pPr>
            <w:r w:rsidRPr="00360919">
              <w:t>41</w:t>
            </w:r>
          </w:p>
        </w:tc>
        <w:tc>
          <w:tcPr>
            <w:tcW w:w="2063" w:type="dxa"/>
            <w:tcBorders>
              <w:top w:val="single" w:sz="4" w:space="0" w:color="auto"/>
              <w:left w:val="single" w:sz="4" w:space="0" w:color="auto"/>
              <w:bottom w:val="single" w:sz="4" w:space="0" w:color="auto"/>
              <w:right w:val="single" w:sz="4" w:space="0" w:color="auto"/>
            </w:tcBorders>
            <w:noWrap/>
            <w:hideMark/>
          </w:tcPr>
          <w:p w14:paraId="0A9B56F9" w14:textId="77777777" w:rsidR="00360919" w:rsidRPr="00360919" w:rsidRDefault="00360919" w:rsidP="00360919">
            <w:pPr>
              <w:spacing w:after="160" w:line="259" w:lineRule="auto"/>
            </w:pPr>
            <w:r w:rsidRPr="00360919">
              <w:t>-2</w:t>
            </w:r>
          </w:p>
        </w:tc>
      </w:tr>
      <w:tr w:rsidR="00360919" w:rsidRPr="00360919" w14:paraId="056F0DCF"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18363D7C" w14:textId="77777777" w:rsidR="00360919" w:rsidRPr="00360919" w:rsidRDefault="00360919" w:rsidP="00360919">
            <w:pPr>
              <w:spacing w:after="160" w:line="259" w:lineRule="auto"/>
            </w:pPr>
            <w:r w:rsidRPr="00360919">
              <w:t>[3yrs,8yrs)</w:t>
            </w:r>
          </w:p>
        </w:tc>
        <w:tc>
          <w:tcPr>
            <w:tcW w:w="1379" w:type="dxa"/>
            <w:tcBorders>
              <w:top w:val="single" w:sz="4" w:space="0" w:color="auto"/>
              <w:left w:val="single" w:sz="4" w:space="0" w:color="auto"/>
              <w:bottom w:val="single" w:sz="4" w:space="0" w:color="auto"/>
              <w:right w:val="single" w:sz="4" w:space="0" w:color="auto"/>
            </w:tcBorders>
            <w:noWrap/>
            <w:hideMark/>
          </w:tcPr>
          <w:p w14:paraId="73E18DC5" w14:textId="77777777" w:rsidR="00360919" w:rsidRPr="00360919" w:rsidRDefault="00360919" w:rsidP="00360919">
            <w:pPr>
              <w:spacing w:after="160" w:line="259" w:lineRule="auto"/>
            </w:pPr>
            <w:r w:rsidRPr="00360919">
              <w:t>3.8</w:t>
            </w:r>
          </w:p>
        </w:tc>
        <w:tc>
          <w:tcPr>
            <w:tcW w:w="1999" w:type="dxa"/>
            <w:tcBorders>
              <w:top w:val="single" w:sz="4" w:space="0" w:color="auto"/>
              <w:left w:val="single" w:sz="4" w:space="0" w:color="auto"/>
              <w:bottom w:val="single" w:sz="4" w:space="0" w:color="auto"/>
              <w:right w:val="single" w:sz="4" w:space="0" w:color="auto"/>
            </w:tcBorders>
            <w:noWrap/>
            <w:hideMark/>
          </w:tcPr>
          <w:p w14:paraId="2F08A299" w14:textId="77777777" w:rsidR="00360919" w:rsidRPr="00360919" w:rsidRDefault="00360919" w:rsidP="00360919">
            <w:pPr>
              <w:spacing w:after="160" w:line="259" w:lineRule="auto"/>
            </w:pPr>
            <w:r w:rsidRPr="00360919">
              <w:t>19</w:t>
            </w:r>
          </w:p>
        </w:tc>
        <w:tc>
          <w:tcPr>
            <w:tcW w:w="1583" w:type="dxa"/>
            <w:tcBorders>
              <w:top w:val="single" w:sz="4" w:space="0" w:color="auto"/>
              <w:left w:val="single" w:sz="4" w:space="0" w:color="auto"/>
              <w:bottom w:val="single" w:sz="4" w:space="0" w:color="auto"/>
              <w:right w:val="single" w:sz="4" w:space="0" w:color="auto"/>
            </w:tcBorders>
            <w:noWrap/>
            <w:hideMark/>
          </w:tcPr>
          <w:p w14:paraId="79528DF0" w14:textId="77777777" w:rsidR="00360919" w:rsidRPr="00360919" w:rsidRDefault="00360919" w:rsidP="00360919">
            <w:pPr>
              <w:spacing w:after="160" w:line="259" w:lineRule="auto"/>
            </w:pPr>
            <w:r w:rsidRPr="00360919">
              <w:t>113</w:t>
            </w:r>
          </w:p>
        </w:tc>
        <w:tc>
          <w:tcPr>
            <w:tcW w:w="1232" w:type="dxa"/>
            <w:tcBorders>
              <w:top w:val="single" w:sz="4" w:space="0" w:color="auto"/>
              <w:left w:val="single" w:sz="4" w:space="0" w:color="auto"/>
              <w:bottom w:val="single" w:sz="4" w:space="0" w:color="auto"/>
              <w:right w:val="single" w:sz="4" w:space="0" w:color="auto"/>
            </w:tcBorders>
            <w:noWrap/>
            <w:hideMark/>
          </w:tcPr>
          <w:p w14:paraId="6F1C1F87" w14:textId="77777777" w:rsidR="00360919" w:rsidRPr="00360919" w:rsidRDefault="00360919" w:rsidP="00360919">
            <w:pPr>
              <w:spacing w:after="160" w:line="259" w:lineRule="auto"/>
            </w:pPr>
            <w:r w:rsidRPr="00360919">
              <w:t>37</w:t>
            </w:r>
          </w:p>
        </w:tc>
        <w:tc>
          <w:tcPr>
            <w:tcW w:w="2063" w:type="dxa"/>
            <w:tcBorders>
              <w:top w:val="single" w:sz="4" w:space="0" w:color="auto"/>
              <w:left w:val="single" w:sz="4" w:space="0" w:color="auto"/>
              <w:bottom w:val="single" w:sz="4" w:space="0" w:color="auto"/>
              <w:right w:val="single" w:sz="4" w:space="0" w:color="auto"/>
            </w:tcBorders>
            <w:noWrap/>
            <w:hideMark/>
          </w:tcPr>
          <w:p w14:paraId="24F27B40" w14:textId="77777777" w:rsidR="00360919" w:rsidRPr="00360919" w:rsidRDefault="00360919" w:rsidP="00360919">
            <w:pPr>
              <w:spacing w:after="160" w:line="259" w:lineRule="auto"/>
            </w:pPr>
            <w:r w:rsidRPr="00360919">
              <w:t>-2</w:t>
            </w:r>
          </w:p>
        </w:tc>
      </w:tr>
      <w:tr w:rsidR="00360919" w:rsidRPr="00360919" w14:paraId="4684170E"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10718396" w14:textId="77777777" w:rsidR="00360919" w:rsidRPr="00360919" w:rsidRDefault="00360919" w:rsidP="00360919">
            <w:pPr>
              <w:spacing w:after="160" w:line="259" w:lineRule="auto"/>
            </w:pPr>
            <w:r w:rsidRPr="00360919">
              <w:t>[8yrs,12yrs)</w:t>
            </w:r>
          </w:p>
        </w:tc>
        <w:tc>
          <w:tcPr>
            <w:tcW w:w="1379" w:type="dxa"/>
            <w:tcBorders>
              <w:top w:val="single" w:sz="4" w:space="0" w:color="auto"/>
              <w:left w:val="single" w:sz="4" w:space="0" w:color="auto"/>
              <w:bottom w:val="single" w:sz="4" w:space="0" w:color="auto"/>
              <w:right w:val="single" w:sz="4" w:space="0" w:color="auto"/>
            </w:tcBorders>
            <w:noWrap/>
            <w:hideMark/>
          </w:tcPr>
          <w:p w14:paraId="6DD1CC9C" w14:textId="77777777" w:rsidR="00360919" w:rsidRPr="00360919" w:rsidRDefault="00360919" w:rsidP="00360919">
            <w:pPr>
              <w:spacing w:after="160" w:line="259" w:lineRule="auto"/>
            </w:pPr>
            <w:r w:rsidRPr="00360919">
              <w:t>3.9</w:t>
            </w:r>
          </w:p>
        </w:tc>
        <w:tc>
          <w:tcPr>
            <w:tcW w:w="1999" w:type="dxa"/>
            <w:tcBorders>
              <w:top w:val="single" w:sz="4" w:space="0" w:color="auto"/>
              <w:left w:val="single" w:sz="4" w:space="0" w:color="auto"/>
              <w:bottom w:val="single" w:sz="4" w:space="0" w:color="auto"/>
              <w:right w:val="single" w:sz="4" w:space="0" w:color="auto"/>
            </w:tcBorders>
            <w:noWrap/>
            <w:hideMark/>
          </w:tcPr>
          <w:p w14:paraId="24A36294" w14:textId="77777777" w:rsidR="00360919" w:rsidRPr="00360919" w:rsidRDefault="00360919" w:rsidP="00360919">
            <w:pPr>
              <w:spacing w:after="160" w:line="259" w:lineRule="auto"/>
            </w:pPr>
            <w:r w:rsidRPr="00360919">
              <w:t>19</w:t>
            </w:r>
          </w:p>
        </w:tc>
        <w:tc>
          <w:tcPr>
            <w:tcW w:w="1583" w:type="dxa"/>
            <w:tcBorders>
              <w:top w:val="single" w:sz="4" w:space="0" w:color="auto"/>
              <w:left w:val="single" w:sz="4" w:space="0" w:color="auto"/>
              <w:bottom w:val="single" w:sz="4" w:space="0" w:color="auto"/>
              <w:right w:val="single" w:sz="4" w:space="0" w:color="auto"/>
            </w:tcBorders>
            <w:noWrap/>
            <w:hideMark/>
          </w:tcPr>
          <w:p w14:paraId="2B097C71" w14:textId="77777777" w:rsidR="00360919" w:rsidRPr="00360919" w:rsidRDefault="00360919" w:rsidP="00360919">
            <w:pPr>
              <w:spacing w:after="160" w:line="259" w:lineRule="auto"/>
            </w:pPr>
            <w:r w:rsidRPr="00360919">
              <w:t>129</w:t>
            </w:r>
          </w:p>
        </w:tc>
        <w:tc>
          <w:tcPr>
            <w:tcW w:w="1232" w:type="dxa"/>
            <w:tcBorders>
              <w:top w:val="single" w:sz="4" w:space="0" w:color="auto"/>
              <w:left w:val="single" w:sz="4" w:space="0" w:color="auto"/>
              <w:bottom w:val="single" w:sz="4" w:space="0" w:color="auto"/>
              <w:right w:val="single" w:sz="4" w:space="0" w:color="auto"/>
            </w:tcBorders>
            <w:noWrap/>
            <w:hideMark/>
          </w:tcPr>
          <w:p w14:paraId="25F7C921" w14:textId="77777777" w:rsidR="00360919" w:rsidRPr="00360919" w:rsidRDefault="00360919" w:rsidP="00360919">
            <w:pPr>
              <w:spacing w:after="160" w:line="259" w:lineRule="auto"/>
            </w:pPr>
            <w:r w:rsidRPr="00360919">
              <w:t>30</w:t>
            </w:r>
          </w:p>
        </w:tc>
        <w:tc>
          <w:tcPr>
            <w:tcW w:w="2063" w:type="dxa"/>
            <w:tcBorders>
              <w:top w:val="single" w:sz="4" w:space="0" w:color="auto"/>
              <w:left w:val="single" w:sz="4" w:space="0" w:color="auto"/>
              <w:bottom w:val="single" w:sz="4" w:space="0" w:color="auto"/>
              <w:right w:val="single" w:sz="4" w:space="0" w:color="auto"/>
            </w:tcBorders>
            <w:noWrap/>
            <w:hideMark/>
          </w:tcPr>
          <w:p w14:paraId="2DEBB4CE" w14:textId="77777777" w:rsidR="00360919" w:rsidRPr="00360919" w:rsidRDefault="00360919" w:rsidP="00360919">
            <w:pPr>
              <w:spacing w:after="160" w:line="259" w:lineRule="auto"/>
            </w:pPr>
            <w:r w:rsidRPr="00360919">
              <w:t>-2.75</w:t>
            </w:r>
          </w:p>
        </w:tc>
      </w:tr>
      <w:tr w:rsidR="00360919" w:rsidRPr="00360919" w14:paraId="7588415D"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54755438" w14:textId="77777777" w:rsidR="00360919" w:rsidRPr="00360919" w:rsidRDefault="00360919" w:rsidP="00360919">
            <w:pPr>
              <w:spacing w:after="160" w:line="259" w:lineRule="auto"/>
            </w:pPr>
            <w:r w:rsidRPr="00360919">
              <w:t>[12yrs,22yrs)</w:t>
            </w:r>
          </w:p>
        </w:tc>
        <w:tc>
          <w:tcPr>
            <w:tcW w:w="1379" w:type="dxa"/>
            <w:tcBorders>
              <w:top w:val="single" w:sz="4" w:space="0" w:color="auto"/>
              <w:left w:val="single" w:sz="4" w:space="0" w:color="auto"/>
              <w:bottom w:val="single" w:sz="4" w:space="0" w:color="auto"/>
              <w:right w:val="single" w:sz="4" w:space="0" w:color="auto"/>
            </w:tcBorders>
            <w:noWrap/>
            <w:hideMark/>
          </w:tcPr>
          <w:p w14:paraId="342CC3E8" w14:textId="77777777" w:rsidR="00360919" w:rsidRPr="00360919" w:rsidRDefault="00360919" w:rsidP="00360919">
            <w:pPr>
              <w:spacing w:after="160" w:line="259" w:lineRule="auto"/>
            </w:pPr>
            <w:r w:rsidRPr="00360919">
              <w:t>3.8</w:t>
            </w:r>
          </w:p>
        </w:tc>
        <w:tc>
          <w:tcPr>
            <w:tcW w:w="1999" w:type="dxa"/>
            <w:tcBorders>
              <w:top w:val="single" w:sz="4" w:space="0" w:color="auto"/>
              <w:left w:val="single" w:sz="4" w:space="0" w:color="auto"/>
              <w:bottom w:val="single" w:sz="4" w:space="0" w:color="auto"/>
              <w:right w:val="single" w:sz="4" w:space="0" w:color="auto"/>
            </w:tcBorders>
            <w:noWrap/>
            <w:hideMark/>
          </w:tcPr>
          <w:p w14:paraId="346473C6" w14:textId="77777777" w:rsidR="00360919" w:rsidRPr="00360919" w:rsidRDefault="00360919" w:rsidP="00360919">
            <w:pPr>
              <w:spacing w:after="160" w:line="259" w:lineRule="auto"/>
            </w:pPr>
            <w:r w:rsidRPr="00360919">
              <w:t>20</w:t>
            </w:r>
          </w:p>
        </w:tc>
        <w:tc>
          <w:tcPr>
            <w:tcW w:w="1583" w:type="dxa"/>
            <w:tcBorders>
              <w:top w:val="single" w:sz="4" w:space="0" w:color="auto"/>
              <w:left w:val="single" w:sz="4" w:space="0" w:color="auto"/>
              <w:bottom w:val="single" w:sz="4" w:space="0" w:color="auto"/>
              <w:right w:val="single" w:sz="4" w:space="0" w:color="auto"/>
            </w:tcBorders>
            <w:noWrap/>
            <w:hideMark/>
          </w:tcPr>
          <w:p w14:paraId="0CBA3A44" w14:textId="77777777" w:rsidR="00360919" w:rsidRPr="00360919" w:rsidRDefault="00360919" w:rsidP="00360919">
            <w:pPr>
              <w:spacing w:after="160" w:line="259" w:lineRule="auto"/>
            </w:pPr>
            <w:r w:rsidRPr="00360919">
              <w:t>139</w:t>
            </w:r>
          </w:p>
        </w:tc>
        <w:tc>
          <w:tcPr>
            <w:tcW w:w="1232" w:type="dxa"/>
            <w:tcBorders>
              <w:top w:val="single" w:sz="4" w:space="0" w:color="auto"/>
              <w:left w:val="single" w:sz="4" w:space="0" w:color="auto"/>
              <w:bottom w:val="single" w:sz="4" w:space="0" w:color="auto"/>
              <w:right w:val="single" w:sz="4" w:space="0" w:color="auto"/>
            </w:tcBorders>
            <w:noWrap/>
            <w:hideMark/>
          </w:tcPr>
          <w:p w14:paraId="5F59F32E" w14:textId="77777777" w:rsidR="00360919" w:rsidRPr="00360919" w:rsidRDefault="00360919" w:rsidP="00360919">
            <w:pPr>
              <w:spacing w:after="160" w:line="259" w:lineRule="auto"/>
            </w:pPr>
            <w:r w:rsidRPr="00360919">
              <w:t>25</w:t>
            </w:r>
          </w:p>
        </w:tc>
        <w:tc>
          <w:tcPr>
            <w:tcW w:w="2063" w:type="dxa"/>
            <w:tcBorders>
              <w:top w:val="single" w:sz="4" w:space="0" w:color="auto"/>
              <w:left w:val="single" w:sz="4" w:space="0" w:color="auto"/>
              <w:bottom w:val="single" w:sz="4" w:space="0" w:color="auto"/>
              <w:right w:val="single" w:sz="4" w:space="0" w:color="auto"/>
            </w:tcBorders>
            <w:noWrap/>
            <w:hideMark/>
          </w:tcPr>
          <w:p w14:paraId="18D3198F" w14:textId="77777777" w:rsidR="00360919" w:rsidRPr="00360919" w:rsidRDefault="00360919" w:rsidP="00360919">
            <w:pPr>
              <w:spacing w:after="160" w:line="259" w:lineRule="auto"/>
            </w:pPr>
            <w:r w:rsidRPr="00360919">
              <w:t>-3</w:t>
            </w:r>
          </w:p>
        </w:tc>
      </w:tr>
      <w:tr w:rsidR="00360919" w:rsidRPr="00360919" w14:paraId="0158E620"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07407264"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4E71257E" w14:textId="77777777" w:rsidR="00360919" w:rsidRPr="00360919" w:rsidRDefault="00360919" w:rsidP="00360919">
            <w:pPr>
              <w:spacing w:after="160" w:line="259" w:lineRule="auto"/>
            </w:pPr>
          </w:p>
        </w:tc>
        <w:tc>
          <w:tcPr>
            <w:tcW w:w="1999" w:type="dxa"/>
            <w:tcBorders>
              <w:top w:val="single" w:sz="4" w:space="0" w:color="auto"/>
              <w:left w:val="single" w:sz="4" w:space="0" w:color="auto"/>
              <w:bottom w:val="single" w:sz="4" w:space="0" w:color="auto"/>
              <w:right w:val="single" w:sz="4" w:space="0" w:color="auto"/>
            </w:tcBorders>
            <w:noWrap/>
            <w:hideMark/>
          </w:tcPr>
          <w:p w14:paraId="65B83155" w14:textId="77777777" w:rsidR="00360919" w:rsidRPr="00360919" w:rsidRDefault="00360919" w:rsidP="00360919">
            <w:pPr>
              <w:spacing w:after="160" w:line="259" w:lineRule="auto"/>
            </w:pPr>
          </w:p>
        </w:tc>
        <w:tc>
          <w:tcPr>
            <w:tcW w:w="1583" w:type="dxa"/>
            <w:tcBorders>
              <w:top w:val="single" w:sz="4" w:space="0" w:color="auto"/>
              <w:left w:val="single" w:sz="4" w:space="0" w:color="auto"/>
              <w:bottom w:val="single" w:sz="4" w:space="0" w:color="auto"/>
              <w:right w:val="single" w:sz="4" w:space="0" w:color="auto"/>
            </w:tcBorders>
            <w:noWrap/>
            <w:hideMark/>
          </w:tcPr>
          <w:p w14:paraId="66496C8F" w14:textId="77777777" w:rsidR="00360919" w:rsidRPr="00360919" w:rsidRDefault="00360919" w:rsidP="00360919">
            <w:pPr>
              <w:spacing w:after="160" w:line="259" w:lineRule="auto"/>
            </w:pPr>
          </w:p>
        </w:tc>
        <w:tc>
          <w:tcPr>
            <w:tcW w:w="1232" w:type="dxa"/>
            <w:tcBorders>
              <w:top w:val="single" w:sz="4" w:space="0" w:color="auto"/>
              <w:left w:val="single" w:sz="4" w:space="0" w:color="auto"/>
              <w:bottom w:val="single" w:sz="4" w:space="0" w:color="auto"/>
              <w:right w:val="single" w:sz="4" w:space="0" w:color="auto"/>
            </w:tcBorders>
            <w:noWrap/>
            <w:hideMark/>
          </w:tcPr>
          <w:p w14:paraId="29D68C42" w14:textId="77777777" w:rsidR="00360919" w:rsidRPr="00360919" w:rsidRDefault="00360919" w:rsidP="00360919">
            <w:pPr>
              <w:spacing w:after="160" w:line="259" w:lineRule="auto"/>
            </w:pPr>
          </w:p>
        </w:tc>
        <w:tc>
          <w:tcPr>
            <w:tcW w:w="2063" w:type="dxa"/>
            <w:tcBorders>
              <w:top w:val="single" w:sz="4" w:space="0" w:color="auto"/>
              <w:left w:val="single" w:sz="4" w:space="0" w:color="auto"/>
              <w:bottom w:val="single" w:sz="4" w:space="0" w:color="auto"/>
              <w:right w:val="single" w:sz="4" w:space="0" w:color="auto"/>
            </w:tcBorders>
            <w:noWrap/>
            <w:hideMark/>
          </w:tcPr>
          <w:p w14:paraId="26CF7F71" w14:textId="77777777" w:rsidR="00360919" w:rsidRPr="00360919" w:rsidRDefault="00360919" w:rsidP="00360919">
            <w:pPr>
              <w:spacing w:after="160" w:line="259" w:lineRule="auto"/>
            </w:pPr>
          </w:p>
        </w:tc>
      </w:tr>
      <w:tr w:rsidR="00360919" w:rsidRPr="00360919" w14:paraId="2DB70161"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4A810575"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52BB3D4F" w14:textId="77777777" w:rsidR="00360919" w:rsidRPr="00360919" w:rsidRDefault="00360919" w:rsidP="00360919">
            <w:pPr>
              <w:spacing w:after="160" w:line="259" w:lineRule="auto"/>
            </w:pPr>
          </w:p>
        </w:tc>
        <w:tc>
          <w:tcPr>
            <w:tcW w:w="1999" w:type="dxa"/>
            <w:tcBorders>
              <w:top w:val="single" w:sz="4" w:space="0" w:color="auto"/>
              <w:left w:val="single" w:sz="4" w:space="0" w:color="auto"/>
              <w:bottom w:val="single" w:sz="4" w:space="0" w:color="auto"/>
              <w:right w:val="single" w:sz="4" w:space="0" w:color="auto"/>
            </w:tcBorders>
            <w:noWrap/>
            <w:hideMark/>
          </w:tcPr>
          <w:p w14:paraId="742BE2E7" w14:textId="77777777" w:rsidR="00360919" w:rsidRPr="00360919" w:rsidRDefault="00360919" w:rsidP="00360919">
            <w:pPr>
              <w:spacing w:after="160" w:line="259" w:lineRule="auto"/>
            </w:pPr>
          </w:p>
        </w:tc>
        <w:tc>
          <w:tcPr>
            <w:tcW w:w="1583" w:type="dxa"/>
            <w:tcBorders>
              <w:top w:val="single" w:sz="4" w:space="0" w:color="auto"/>
              <w:left w:val="single" w:sz="4" w:space="0" w:color="auto"/>
              <w:bottom w:val="single" w:sz="4" w:space="0" w:color="auto"/>
              <w:right w:val="single" w:sz="4" w:space="0" w:color="auto"/>
            </w:tcBorders>
            <w:noWrap/>
            <w:hideMark/>
          </w:tcPr>
          <w:p w14:paraId="52ACA4A3" w14:textId="77777777" w:rsidR="00360919" w:rsidRPr="00360919" w:rsidRDefault="00360919" w:rsidP="00360919">
            <w:pPr>
              <w:spacing w:after="160" w:line="259" w:lineRule="auto"/>
            </w:pPr>
          </w:p>
        </w:tc>
        <w:tc>
          <w:tcPr>
            <w:tcW w:w="1232" w:type="dxa"/>
            <w:tcBorders>
              <w:top w:val="single" w:sz="4" w:space="0" w:color="auto"/>
              <w:left w:val="single" w:sz="4" w:space="0" w:color="auto"/>
              <w:bottom w:val="single" w:sz="4" w:space="0" w:color="auto"/>
              <w:right w:val="single" w:sz="4" w:space="0" w:color="auto"/>
            </w:tcBorders>
            <w:noWrap/>
            <w:hideMark/>
          </w:tcPr>
          <w:p w14:paraId="4434F0A2" w14:textId="77777777" w:rsidR="00360919" w:rsidRPr="00360919" w:rsidRDefault="00360919" w:rsidP="00360919">
            <w:pPr>
              <w:spacing w:after="160" w:line="259" w:lineRule="auto"/>
            </w:pPr>
          </w:p>
        </w:tc>
        <w:tc>
          <w:tcPr>
            <w:tcW w:w="2063" w:type="dxa"/>
            <w:tcBorders>
              <w:top w:val="single" w:sz="4" w:space="0" w:color="auto"/>
              <w:left w:val="single" w:sz="4" w:space="0" w:color="auto"/>
              <w:bottom w:val="single" w:sz="4" w:space="0" w:color="auto"/>
              <w:right w:val="single" w:sz="4" w:space="0" w:color="auto"/>
            </w:tcBorders>
            <w:noWrap/>
            <w:hideMark/>
          </w:tcPr>
          <w:p w14:paraId="3E005483" w14:textId="77777777" w:rsidR="00360919" w:rsidRPr="00360919" w:rsidRDefault="00360919" w:rsidP="00360919">
            <w:pPr>
              <w:spacing w:after="160" w:line="259" w:lineRule="auto"/>
            </w:pPr>
          </w:p>
        </w:tc>
      </w:tr>
      <w:tr w:rsidR="00360919" w:rsidRPr="00360919" w14:paraId="075DA382"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60BCAD45"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41501166" w14:textId="77777777" w:rsidR="00360919" w:rsidRPr="00360919" w:rsidRDefault="00360919" w:rsidP="00360919">
            <w:pPr>
              <w:spacing w:after="160" w:line="259" w:lineRule="auto"/>
              <w:rPr>
                <w:b/>
                <w:bCs/>
              </w:rPr>
            </w:pPr>
            <w:r w:rsidRPr="00360919">
              <w:rPr>
                <w:b/>
                <w:bCs/>
              </w:rPr>
              <w:t>Direct bilirubin</w:t>
            </w:r>
          </w:p>
        </w:tc>
        <w:tc>
          <w:tcPr>
            <w:tcW w:w="1999" w:type="dxa"/>
            <w:tcBorders>
              <w:top w:val="single" w:sz="4" w:space="0" w:color="auto"/>
              <w:left w:val="single" w:sz="4" w:space="0" w:color="auto"/>
              <w:bottom w:val="single" w:sz="4" w:space="0" w:color="auto"/>
              <w:right w:val="single" w:sz="4" w:space="0" w:color="auto"/>
            </w:tcBorders>
            <w:noWrap/>
            <w:hideMark/>
          </w:tcPr>
          <w:p w14:paraId="37B84E05" w14:textId="77777777" w:rsidR="00360919" w:rsidRPr="00360919" w:rsidRDefault="00360919" w:rsidP="00360919">
            <w:pPr>
              <w:spacing w:after="160" w:line="259" w:lineRule="auto"/>
              <w:rPr>
                <w:b/>
                <w:bCs/>
              </w:rPr>
            </w:pPr>
            <w:r w:rsidRPr="00360919">
              <w:rPr>
                <w:b/>
                <w:bCs/>
              </w:rPr>
              <w:t>Indirect bilirubin</w:t>
            </w:r>
          </w:p>
        </w:tc>
        <w:tc>
          <w:tcPr>
            <w:tcW w:w="1583" w:type="dxa"/>
            <w:tcBorders>
              <w:top w:val="single" w:sz="4" w:space="0" w:color="auto"/>
              <w:left w:val="single" w:sz="4" w:space="0" w:color="auto"/>
              <w:bottom w:val="single" w:sz="4" w:space="0" w:color="auto"/>
              <w:right w:val="single" w:sz="4" w:space="0" w:color="auto"/>
            </w:tcBorders>
            <w:noWrap/>
            <w:hideMark/>
          </w:tcPr>
          <w:p w14:paraId="3495F919" w14:textId="77777777" w:rsidR="00360919" w:rsidRPr="00360919" w:rsidRDefault="00360919" w:rsidP="00360919">
            <w:pPr>
              <w:spacing w:after="160" w:line="259" w:lineRule="auto"/>
              <w:rPr>
                <w:b/>
                <w:bCs/>
              </w:rPr>
            </w:pPr>
            <w:r w:rsidRPr="00360919">
              <w:rPr>
                <w:b/>
                <w:bCs/>
              </w:rPr>
              <w:t>Total bilirubin</w:t>
            </w:r>
          </w:p>
        </w:tc>
        <w:tc>
          <w:tcPr>
            <w:tcW w:w="1232" w:type="dxa"/>
            <w:tcBorders>
              <w:top w:val="single" w:sz="4" w:space="0" w:color="auto"/>
              <w:left w:val="single" w:sz="4" w:space="0" w:color="auto"/>
              <w:bottom w:val="single" w:sz="4" w:space="0" w:color="auto"/>
              <w:right w:val="single" w:sz="4" w:space="0" w:color="auto"/>
            </w:tcBorders>
            <w:noWrap/>
            <w:hideMark/>
          </w:tcPr>
          <w:p w14:paraId="78820168" w14:textId="77777777" w:rsidR="00360919" w:rsidRPr="00360919" w:rsidRDefault="00360919" w:rsidP="00360919">
            <w:pPr>
              <w:spacing w:after="160" w:line="259" w:lineRule="auto"/>
              <w:rPr>
                <w:b/>
                <w:bCs/>
              </w:rPr>
            </w:pPr>
            <w:r w:rsidRPr="00360919">
              <w:rPr>
                <w:b/>
                <w:bCs/>
              </w:rPr>
              <w:t>BUN</w:t>
            </w:r>
          </w:p>
        </w:tc>
        <w:tc>
          <w:tcPr>
            <w:tcW w:w="2063" w:type="dxa"/>
            <w:tcBorders>
              <w:top w:val="single" w:sz="4" w:space="0" w:color="auto"/>
              <w:left w:val="single" w:sz="4" w:space="0" w:color="auto"/>
              <w:bottom w:val="single" w:sz="4" w:space="0" w:color="auto"/>
              <w:right w:val="single" w:sz="4" w:space="0" w:color="auto"/>
            </w:tcBorders>
            <w:noWrap/>
            <w:hideMark/>
          </w:tcPr>
          <w:p w14:paraId="2E7CDE01" w14:textId="77777777" w:rsidR="00360919" w:rsidRPr="00360919" w:rsidRDefault="00360919" w:rsidP="00360919">
            <w:pPr>
              <w:spacing w:after="160" w:line="259" w:lineRule="auto"/>
              <w:rPr>
                <w:b/>
                <w:bCs/>
              </w:rPr>
            </w:pPr>
            <w:r w:rsidRPr="00360919">
              <w:rPr>
                <w:b/>
                <w:bCs/>
              </w:rPr>
              <w:t>Calcium</w:t>
            </w:r>
          </w:p>
        </w:tc>
      </w:tr>
      <w:tr w:rsidR="00360919" w:rsidRPr="00360919" w14:paraId="3AB48A84"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2E566F38" w14:textId="77777777" w:rsidR="00360919" w:rsidRPr="00360919" w:rsidRDefault="00360919" w:rsidP="00360919">
            <w:pPr>
              <w:spacing w:after="160" w:line="259" w:lineRule="auto"/>
            </w:pPr>
            <w:r w:rsidRPr="00360919">
              <w:lastRenderedPageBreak/>
              <w:t>[1hr,1wk)</w:t>
            </w:r>
          </w:p>
        </w:tc>
        <w:tc>
          <w:tcPr>
            <w:tcW w:w="1379" w:type="dxa"/>
            <w:tcBorders>
              <w:top w:val="single" w:sz="4" w:space="0" w:color="auto"/>
              <w:left w:val="single" w:sz="4" w:space="0" w:color="auto"/>
              <w:bottom w:val="single" w:sz="4" w:space="0" w:color="auto"/>
              <w:right w:val="single" w:sz="4" w:space="0" w:color="auto"/>
            </w:tcBorders>
            <w:noWrap/>
            <w:hideMark/>
          </w:tcPr>
          <w:p w14:paraId="44F58BA3" w14:textId="77777777" w:rsidR="00360919" w:rsidRPr="00360919" w:rsidRDefault="00360919" w:rsidP="00360919">
            <w:pPr>
              <w:spacing w:after="160" w:line="259" w:lineRule="auto"/>
            </w:pPr>
            <w:r w:rsidRPr="00360919">
              <w:t>0.4</w:t>
            </w:r>
          </w:p>
        </w:tc>
        <w:tc>
          <w:tcPr>
            <w:tcW w:w="1999" w:type="dxa"/>
            <w:tcBorders>
              <w:top w:val="single" w:sz="4" w:space="0" w:color="auto"/>
              <w:left w:val="single" w:sz="4" w:space="0" w:color="auto"/>
              <w:bottom w:val="single" w:sz="4" w:space="0" w:color="auto"/>
              <w:right w:val="single" w:sz="4" w:space="0" w:color="auto"/>
            </w:tcBorders>
            <w:noWrap/>
            <w:hideMark/>
          </w:tcPr>
          <w:p w14:paraId="1AFAD352" w14:textId="77777777" w:rsidR="00360919" w:rsidRPr="00360919" w:rsidRDefault="00360919" w:rsidP="00360919">
            <w:pPr>
              <w:spacing w:after="160" w:line="259" w:lineRule="auto"/>
            </w:pPr>
            <w:r w:rsidRPr="00360919">
              <w:t>6</w:t>
            </w:r>
          </w:p>
        </w:tc>
        <w:tc>
          <w:tcPr>
            <w:tcW w:w="1583" w:type="dxa"/>
            <w:tcBorders>
              <w:top w:val="single" w:sz="4" w:space="0" w:color="auto"/>
              <w:left w:val="single" w:sz="4" w:space="0" w:color="auto"/>
              <w:bottom w:val="single" w:sz="4" w:space="0" w:color="auto"/>
              <w:right w:val="single" w:sz="4" w:space="0" w:color="auto"/>
            </w:tcBorders>
            <w:noWrap/>
            <w:hideMark/>
          </w:tcPr>
          <w:p w14:paraId="2389A1DF" w14:textId="77777777" w:rsidR="00360919" w:rsidRPr="00360919" w:rsidRDefault="00360919" w:rsidP="00360919">
            <w:pPr>
              <w:spacing w:after="160" w:line="259" w:lineRule="auto"/>
            </w:pPr>
            <w:r w:rsidRPr="00360919">
              <w:t>7.25</w:t>
            </w:r>
          </w:p>
        </w:tc>
        <w:tc>
          <w:tcPr>
            <w:tcW w:w="1232" w:type="dxa"/>
            <w:tcBorders>
              <w:top w:val="single" w:sz="4" w:space="0" w:color="auto"/>
              <w:left w:val="single" w:sz="4" w:space="0" w:color="auto"/>
              <w:bottom w:val="single" w:sz="4" w:space="0" w:color="auto"/>
              <w:right w:val="single" w:sz="4" w:space="0" w:color="auto"/>
            </w:tcBorders>
            <w:noWrap/>
            <w:hideMark/>
          </w:tcPr>
          <w:p w14:paraId="72139A83" w14:textId="77777777" w:rsidR="00360919" w:rsidRPr="00360919" w:rsidRDefault="00360919" w:rsidP="00360919">
            <w:pPr>
              <w:spacing w:after="160" w:line="259" w:lineRule="auto"/>
            </w:pPr>
            <w:r w:rsidRPr="00360919">
              <w:t>9</w:t>
            </w:r>
          </w:p>
        </w:tc>
        <w:tc>
          <w:tcPr>
            <w:tcW w:w="2063" w:type="dxa"/>
            <w:tcBorders>
              <w:top w:val="single" w:sz="4" w:space="0" w:color="auto"/>
              <w:left w:val="single" w:sz="4" w:space="0" w:color="auto"/>
              <w:bottom w:val="single" w:sz="4" w:space="0" w:color="auto"/>
              <w:right w:val="single" w:sz="4" w:space="0" w:color="auto"/>
            </w:tcBorders>
            <w:noWrap/>
            <w:hideMark/>
          </w:tcPr>
          <w:p w14:paraId="751B7DC3" w14:textId="77777777" w:rsidR="00360919" w:rsidRPr="00360919" w:rsidRDefault="00360919" w:rsidP="00360919">
            <w:pPr>
              <w:spacing w:after="160" w:line="259" w:lineRule="auto"/>
            </w:pPr>
            <w:r w:rsidRPr="00360919">
              <w:t>9</w:t>
            </w:r>
          </w:p>
        </w:tc>
      </w:tr>
      <w:tr w:rsidR="00360919" w:rsidRPr="00360919" w14:paraId="1B20637B"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3B32BA5A" w14:textId="77777777" w:rsidR="00360919" w:rsidRPr="00360919" w:rsidRDefault="00360919" w:rsidP="00360919">
            <w:pPr>
              <w:spacing w:after="160" w:line="259" w:lineRule="auto"/>
            </w:pPr>
            <w:r w:rsidRPr="00360919">
              <w:t>[1wk,4wks)</w:t>
            </w:r>
          </w:p>
        </w:tc>
        <w:tc>
          <w:tcPr>
            <w:tcW w:w="1379" w:type="dxa"/>
            <w:tcBorders>
              <w:top w:val="single" w:sz="4" w:space="0" w:color="auto"/>
              <w:left w:val="single" w:sz="4" w:space="0" w:color="auto"/>
              <w:bottom w:val="single" w:sz="4" w:space="0" w:color="auto"/>
              <w:right w:val="single" w:sz="4" w:space="0" w:color="auto"/>
            </w:tcBorders>
            <w:noWrap/>
            <w:hideMark/>
          </w:tcPr>
          <w:p w14:paraId="2423E4B7" w14:textId="77777777" w:rsidR="00360919" w:rsidRPr="00360919" w:rsidRDefault="00360919" w:rsidP="00360919">
            <w:pPr>
              <w:spacing w:after="160" w:line="259" w:lineRule="auto"/>
            </w:pPr>
            <w:r w:rsidRPr="00360919">
              <w:t>0.4</w:t>
            </w:r>
          </w:p>
        </w:tc>
        <w:tc>
          <w:tcPr>
            <w:tcW w:w="1999" w:type="dxa"/>
            <w:tcBorders>
              <w:top w:val="single" w:sz="4" w:space="0" w:color="auto"/>
              <w:left w:val="single" w:sz="4" w:space="0" w:color="auto"/>
              <w:bottom w:val="single" w:sz="4" w:space="0" w:color="auto"/>
              <w:right w:val="single" w:sz="4" w:space="0" w:color="auto"/>
            </w:tcBorders>
            <w:noWrap/>
            <w:hideMark/>
          </w:tcPr>
          <w:p w14:paraId="100A080A" w14:textId="77777777" w:rsidR="00360919" w:rsidRPr="00360919" w:rsidRDefault="00360919" w:rsidP="00360919">
            <w:pPr>
              <w:spacing w:after="160" w:line="259" w:lineRule="auto"/>
            </w:pPr>
            <w:r w:rsidRPr="00360919">
              <w:t>4.6  **</w:t>
            </w:r>
          </w:p>
        </w:tc>
        <w:tc>
          <w:tcPr>
            <w:tcW w:w="1583" w:type="dxa"/>
            <w:tcBorders>
              <w:top w:val="single" w:sz="4" w:space="0" w:color="auto"/>
              <w:left w:val="single" w:sz="4" w:space="0" w:color="auto"/>
              <w:bottom w:val="single" w:sz="4" w:space="0" w:color="auto"/>
              <w:right w:val="single" w:sz="4" w:space="0" w:color="auto"/>
            </w:tcBorders>
            <w:noWrap/>
            <w:hideMark/>
          </w:tcPr>
          <w:p w14:paraId="6BE32D04" w14:textId="77777777" w:rsidR="00360919" w:rsidRPr="00360919" w:rsidRDefault="00360919" w:rsidP="00360919">
            <w:pPr>
              <w:spacing w:after="160" w:line="259" w:lineRule="auto"/>
            </w:pPr>
            <w:r w:rsidRPr="00360919">
              <w:t>2.25</w:t>
            </w:r>
          </w:p>
        </w:tc>
        <w:tc>
          <w:tcPr>
            <w:tcW w:w="1232" w:type="dxa"/>
            <w:tcBorders>
              <w:top w:val="single" w:sz="4" w:space="0" w:color="auto"/>
              <w:left w:val="single" w:sz="4" w:space="0" w:color="auto"/>
              <w:bottom w:val="single" w:sz="4" w:space="0" w:color="auto"/>
              <w:right w:val="single" w:sz="4" w:space="0" w:color="auto"/>
            </w:tcBorders>
            <w:noWrap/>
            <w:hideMark/>
          </w:tcPr>
          <w:p w14:paraId="0542D3F0" w14:textId="77777777" w:rsidR="00360919" w:rsidRPr="00360919" w:rsidRDefault="00360919" w:rsidP="00360919">
            <w:pPr>
              <w:spacing w:after="160" w:line="259" w:lineRule="auto"/>
            </w:pPr>
            <w:r w:rsidRPr="00360919">
              <w:t>9</w:t>
            </w:r>
          </w:p>
        </w:tc>
        <w:tc>
          <w:tcPr>
            <w:tcW w:w="2063" w:type="dxa"/>
            <w:tcBorders>
              <w:top w:val="single" w:sz="4" w:space="0" w:color="auto"/>
              <w:left w:val="single" w:sz="4" w:space="0" w:color="auto"/>
              <w:bottom w:val="single" w:sz="4" w:space="0" w:color="auto"/>
              <w:right w:val="single" w:sz="4" w:space="0" w:color="auto"/>
            </w:tcBorders>
            <w:noWrap/>
            <w:hideMark/>
          </w:tcPr>
          <w:p w14:paraId="6FC95DCD" w14:textId="77777777" w:rsidR="00360919" w:rsidRPr="00360919" w:rsidRDefault="00360919" w:rsidP="00360919">
            <w:pPr>
              <w:spacing w:after="160" w:line="259" w:lineRule="auto"/>
            </w:pPr>
            <w:r w:rsidRPr="00360919">
              <w:t>9.9</w:t>
            </w:r>
          </w:p>
        </w:tc>
      </w:tr>
      <w:tr w:rsidR="00360919" w:rsidRPr="00360919" w14:paraId="7D71FBBC"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44952FA3" w14:textId="77777777" w:rsidR="00360919" w:rsidRPr="00360919" w:rsidRDefault="00360919" w:rsidP="00360919">
            <w:pPr>
              <w:spacing w:after="160" w:line="259" w:lineRule="auto"/>
            </w:pPr>
            <w:r w:rsidRPr="00360919">
              <w:t>[4wks,3mnths)</w:t>
            </w:r>
          </w:p>
        </w:tc>
        <w:tc>
          <w:tcPr>
            <w:tcW w:w="1379" w:type="dxa"/>
            <w:tcBorders>
              <w:top w:val="single" w:sz="4" w:space="0" w:color="auto"/>
              <w:left w:val="single" w:sz="4" w:space="0" w:color="auto"/>
              <w:bottom w:val="single" w:sz="4" w:space="0" w:color="auto"/>
              <w:right w:val="single" w:sz="4" w:space="0" w:color="auto"/>
            </w:tcBorders>
            <w:noWrap/>
            <w:hideMark/>
          </w:tcPr>
          <w:p w14:paraId="2A5164C5" w14:textId="77777777" w:rsidR="00360919" w:rsidRPr="00360919" w:rsidRDefault="00360919" w:rsidP="00360919">
            <w:pPr>
              <w:spacing w:after="160" w:line="259" w:lineRule="auto"/>
            </w:pPr>
            <w:r w:rsidRPr="00360919">
              <w:t>0.3</w:t>
            </w:r>
          </w:p>
        </w:tc>
        <w:tc>
          <w:tcPr>
            <w:tcW w:w="1999" w:type="dxa"/>
            <w:tcBorders>
              <w:top w:val="single" w:sz="4" w:space="0" w:color="auto"/>
              <w:left w:val="single" w:sz="4" w:space="0" w:color="auto"/>
              <w:bottom w:val="single" w:sz="4" w:space="0" w:color="auto"/>
              <w:right w:val="single" w:sz="4" w:space="0" w:color="auto"/>
            </w:tcBorders>
            <w:noWrap/>
            <w:hideMark/>
          </w:tcPr>
          <w:p w14:paraId="0F93AA44" w14:textId="77777777" w:rsidR="00360919" w:rsidRPr="00360919" w:rsidRDefault="00360919" w:rsidP="00360919">
            <w:pPr>
              <w:spacing w:after="160" w:line="259" w:lineRule="auto"/>
            </w:pPr>
            <w:r w:rsidRPr="00360919">
              <w:t>0.9</w:t>
            </w:r>
          </w:p>
        </w:tc>
        <w:tc>
          <w:tcPr>
            <w:tcW w:w="1583" w:type="dxa"/>
            <w:tcBorders>
              <w:top w:val="single" w:sz="4" w:space="0" w:color="auto"/>
              <w:left w:val="single" w:sz="4" w:space="0" w:color="auto"/>
              <w:bottom w:val="single" w:sz="4" w:space="0" w:color="auto"/>
              <w:right w:val="single" w:sz="4" w:space="0" w:color="auto"/>
            </w:tcBorders>
            <w:noWrap/>
            <w:hideMark/>
          </w:tcPr>
          <w:p w14:paraId="2EF7BE3B" w14:textId="77777777" w:rsidR="00360919" w:rsidRPr="00360919" w:rsidRDefault="00360919" w:rsidP="00360919">
            <w:pPr>
              <w:spacing w:after="160" w:line="259" w:lineRule="auto"/>
            </w:pPr>
            <w:r w:rsidRPr="00360919">
              <w:t>0.5</w:t>
            </w:r>
          </w:p>
        </w:tc>
        <w:tc>
          <w:tcPr>
            <w:tcW w:w="1232" w:type="dxa"/>
            <w:tcBorders>
              <w:top w:val="single" w:sz="4" w:space="0" w:color="auto"/>
              <w:left w:val="single" w:sz="4" w:space="0" w:color="auto"/>
              <w:bottom w:val="single" w:sz="4" w:space="0" w:color="auto"/>
              <w:right w:val="single" w:sz="4" w:space="0" w:color="auto"/>
            </w:tcBorders>
            <w:noWrap/>
            <w:hideMark/>
          </w:tcPr>
          <w:p w14:paraId="7149BADE" w14:textId="77777777" w:rsidR="00360919" w:rsidRPr="00360919" w:rsidRDefault="00360919" w:rsidP="00360919">
            <w:pPr>
              <w:spacing w:after="160" w:line="259" w:lineRule="auto"/>
            </w:pPr>
            <w:r w:rsidRPr="00360919">
              <w:t>9</w:t>
            </w:r>
          </w:p>
        </w:tc>
        <w:tc>
          <w:tcPr>
            <w:tcW w:w="2063" w:type="dxa"/>
            <w:tcBorders>
              <w:top w:val="single" w:sz="4" w:space="0" w:color="auto"/>
              <w:left w:val="single" w:sz="4" w:space="0" w:color="auto"/>
              <w:bottom w:val="single" w:sz="4" w:space="0" w:color="auto"/>
              <w:right w:val="single" w:sz="4" w:space="0" w:color="auto"/>
            </w:tcBorders>
            <w:noWrap/>
            <w:hideMark/>
          </w:tcPr>
          <w:p w14:paraId="3492C3E5" w14:textId="77777777" w:rsidR="00360919" w:rsidRPr="00360919" w:rsidRDefault="00360919" w:rsidP="00360919">
            <w:pPr>
              <w:spacing w:after="160" w:line="259" w:lineRule="auto"/>
            </w:pPr>
            <w:r w:rsidRPr="00360919">
              <w:t>9.8</w:t>
            </w:r>
          </w:p>
        </w:tc>
      </w:tr>
      <w:tr w:rsidR="00360919" w:rsidRPr="00360919" w14:paraId="152B38BE"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18D34972" w14:textId="77777777" w:rsidR="00360919" w:rsidRPr="00360919" w:rsidRDefault="00360919" w:rsidP="00360919">
            <w:pPr>
              <w:spacing w:after="160" w:line="259" w:lineRule="auto"/>
            </w:pPr>
            <w:r w:rsidRPr="00360919">
              <w:t>[3mnths,1yr)</w:t>
            </w:r>
          </w:p>
        </w:tc>
        <w:tc>
          <w:tcPr>
            <w:tcW w:w="1379" w:type="dxa"/>
            <w:tcBorders>
              <w:top w:val="single" w:sz="4" w:space="0" w:color="auto"/>
              <w:left w:val="single" w:sz="4" w:space="0" w:color="auto"/>
              <w:bottom w:val="single" w:sz="4" w:space="0" w:color="auto"/>
              <w:right w:val="single" w:sz="4" w:space="0" w:color="auto"/>
            </w:tcBorders>
            <w:noWrap/>
            <w:hideMark/>
          </w:tcPr>
          <w:p w14:paraId="7CB54E7C" w14:textId="77777777" w:rsidR="00360919" w:rsidRPr="00360919" w:rsidRDefault="00360919" w:rsidP="00360919">
            <w:pPr>
              <w:spacing w:after="160" w:line="259" w:lineRule="auto"/>
            </w:pPr>
            <w:r w:rsidRPr="00360919">
              <w:t>0.1</w:t>
            </w:r>
          </w:p>
        </w:tc>
        <w:tc>
          <w:tcPr>
            <w:tcW w:w="1999" w:type="dxa"/>
            <w:tcBorders>
              <w:top w:val="single" w:sz="4" w:space="0" w:color="auto"/>
              <w:left w:val="single" w:sz="4" w:space="0" w:color="auto"/>
              <w:bottom w:val="single" w:sz="4" w:space="0" w:color="auto"/>
              <w:right w:val="single" w:sz="4" w:space="0" w:color="auto"/>
            </w:tcBorders>
            <w:noWrap/>
            <w:hideMark/>
          </w:tcPr>
          <w:p w14:paraId="5290F477" w14:textId="77777777" w:rsidR="00360919" w:rsidRPr="00360919" w:rsidRDefault="00360919" w:rsidP="00360919">
            <w:pPr>
              <w:spacing w:after="160" w:line="259" w:lineRule="auto"/>
            </w:pPr>
            <w:r w:rsidRPr="00360919">
              <w:t>0.4</w:t>
            </w:r>
          </w:p>
        </w:tc>
        <w:tc>
          <w:tcPr>
            <w:tcW w:w="1583" w:type="dxa"/>
            <w:tcBorders>
              <w:top w:val="single" w:sz="4" w:space="0" w:color="auto"/>
              <w:left w:val="single" w:sz="4" w:space="0" w:color="auto"/>
              <w:bottom w:val="single" w:sz="4" w:space="0" w:color="auto"/>
              <w:right w:val="single" w:sz="4" w:space="0" w:color="auto"/>
            </w:tcBorders>
            <w:noWrap/>
            <w:hideMark/>
          </w:tcPr>
          <w:p w14:paraId="1DFF582B" w14:textId="77777777" w:rsidR="00360919" w:rsidRPr="00360919" w:rsidRDefault="00360919" w:rsidP="00360919">
            <w:pPr>
              <w:spacing w:after="160" w:line="259" w:lineRule="auto"/>
            </w:pPr>
            <w:r w:rsidRPr="00360919">
              <w:t>0.3</w:t>
            </w:r>
          </w:p>
        </w:tc>
        <w:tc>
          <w:tcPr>
            <w:tcW w:w="1232" w:type="dxa"/>
            <w:tcBorders>
              <w:top w:val="single" w:sz="4" w:space="0" w:color="auto"/>
              <w:left w:val="single" w:sz="4" w:space="0" w:color="auto"/>
              <w:bottom w:val="single" w:sz="4" w:space="0" w:color="auto"/>
              <w:right w:val="single" w:sz="4" w:space="0" w:color="auto"/>
            </w:tcBorders>
            <w:noWrap/>
            <w:hideMark/>
          </w:tcPr>
          <w:p w14:paraId="67E6226A" w14:textId="77777777" w:rsidR="00360919" w:rsidRPr="00360919" w:rsidRDefault="00360919" w:rsidP="00360919">
            <w:pPr>
              <w:spacing w:after="160" w:line="259" w:lineRule="auto"/>
            </w:pPr>
            <w:r w:rsidRPr="00360919">
              <w:t>9</w:t>
            </w:r>
          </w:p>
        </w:tc>
        <w:tc>
          <w:tcPr>
            <w:tcW w:w="2063" w:type="dxa"/>
            <w:tcBorders>
              <w:top w:val="single" w:sz="4" w:space="0" w:color="auto"/>
              <w:left w:val="single" w:sz="4" w:space="0" w:color="auto"/>
              <w:bottom w:val="single" w:sz="4" w:space="0" w:color="auto"/>
              <w:right w:val="single" w:sz="4" w:space="0" w:color="auto"/>
            </w:tcBorders>
            <w:noWrap/>
            <w:hideMark/>
          </w:tcPr>
          <w:p w14:paraId="02C33093" w14:textId="77777777" w:rsidR="00360919" w:rsidRPr="00360919" w:rsidRDefault="00360919" w:rsidP="00360919">
            <w:pPr>
              <w:spacing w:after="160" w:line="259" w:lineRule="auto"/>
            </w:pPr>
            <w:r w:rsidRPr="00360919">
              <w:t>9.8</w:t>
            </w:r>
          </w:p>
        </w:tc>
      </w:tr>
      <w:tr w:rsidR="00360919" w:rsidRPr="00360919" w14:paraId="732C53E9"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362C937D" w14:textId="77777777" w:rsidR="00360919" w:rsidRPr="00360919" w:rsidRDefault="00360919" w:rsidP="00360919">
            <w:pPr>
              <w:spacing w:after="160" w:line="259" w:lineRule="auto"/>
            </w:pPr>
            <w:r w:rsidRPr="00360919">
              <w:t>[1yr,2yrs)</w:t>
            </w:r>
          </w:p>
        </w:tc>
        <w:tc>
          <w:tcPr>
            <w:tcW w:w="1379" w:type="dxa"/>
            <w:tcBorders>
              <w:top w:val="single" w:sz="4" w:space="0" w:color="auto"/>
              <w:left w:val="single" w:sz="4" w:space="0" w:color="auto"/>
              <w:bottom w:val="single" w:sz="4" w:space="0" w:color="auto"/>
              <w:right w:val="single" w:sz="4" w:space="0" w:color="auto"/>
            </w:tcBorders>
            <w:noWrap/>
            <w:hideMark/>
          </w:tcPr>
          <w:p w14:paraId="6722F14F" w14:textId="77777777" w:rsidR="00360919" w:rsidRPr="00360919" w:rsidRDefault="00360919" w:rsidP="00360919">
            <w:pPr>
              <w:spacing w:after="160" w:line="259" w:lineRule="auto"/>
            </w:pPr>
            <w:r w:rsidRPr="00360919">
              <w:t>0.1</w:t>
            </w:r>
          </w:p>
        </w:tc>
        <w:tc>
          <w:tcPr>
            <w:tcW w:w="1999" w:type="dxa"/>
            <w:tcBorders>
              <w:top w:val="single" w:sz="4" w:space="0" w:color="auto"/>
              <w:left w:val="single" w:sz="4" w:space="0" w:color="auto"/>
              <w:bottom w:val="single" w:sz="4" w:space="0" w:color="auto"/>
              <w:right w:val="single" w:sz="4" w:space="0" w:color="auto"/>
            </w:tcBorders>
            <w:noWrap/>
            <w:hideMark/>
          </w:tcPr>
          <w:p w14:paraId="429047CE" w14:textId="77777777" w:rsidR="00360919" w:rsidRPr="00360919" w:rsidRDefault="00360919" w:rsidP="00360919">
            <w:pPr>
              <w:spacing w:after="160" w:line="259" w:lineRule="auto"/>
            </w:pPr>
            <w:r w:rsidRPr="00360919">
              <w:t>0.3</w:t>
            </w:r>
          </w:p>
        </w:tc>
        <w:tc>
          <w:tcPr>
            <w:tcW w:w="1583" w:type="dxa"/>
            <w:tcBorders>
              <w:top w:val="single" w:sz="4" w:space="0" w:color="auto"/>
              <w:left w:val="single" w:sz="4" w:space="0" w:color="auto"/>
              <w:bottom w:val="single" w:sz="4" w:space="0" w:color="auto"/>
              <w:right w:val="single" w:sz="4" w:space="0" w:color="auto"/>
            </w:tcBorders>
            <w:noWrap/>
            <w:hideMark/>
          </w:tcPr>
          <w:p w14:paraId="341F7717" w14:textId="77777777" w:rsidR="00360919" w:rsidRPr="00360919" w:rsidRDefault="00360919" w:rsidP="00360919">
            <w:pPr>
              <w:spacing w:after="160" w:line="259" w:lineRule="auto"/>
            </w:pPr>
            <w:r w:rsidRPr="00360919">
              <w:t>0.3</w:t>
            </w:r>
          </w:p>
        </w:tc>
        <w:tc>
          <w:tcPr>
            <w:tcW w:w="1232" w:type="dxa"/>
            <w:tcBorders>
              <w:top w:val="single" w:sz="4" w:space="0" w:color="auto"/>
              <w:left w:val="single" w:sz="4" w:space="0" w:color="auto"/>
              <w:bottom w:val="single" w:sz="4" w:space="0" w:color="auto"/>
              <w:right w:val="single" w:sz="4" w:space="0" w:color="auto"/>
            </w:tcBorders>
            <w:noWrap/>
            <w:hideMark/>
          </w:tcPr>
          <w:p w14:paraId="36286B3F" w14:textId="77777777" w:rsidR="00360919" w:rsidRPr="00360919" w:rsidRDefault="00360919" w:rsidP="00360919">
            <w:pPr>
              <w:spacing w:after="160" w:line="259" w:lineRule="auto"/>
            </w:pPr>
            <w:r w:rsidRPr="00360919">
              <w:t>11</w:t>
            </w:r>
          </w:p>
        </w:tc>
        <w:tc>
          <w:tcPr>
            <w:tcW w:w="2063" w:type="dxa"/>
            <w:tcBorders>
              <w:top w:val="single" w:sz="4" w:space="0" w:color="auto"/>
              <w:left w:val="single" w:sz="4" w:space="0" w:color="auto"/>
              <w:bottom w:val="single" w:sz="4" w:space="0" w:color="auto"/>
              <w:right w:val="single" w:sz="4" w:space="0" w:color="auto"/>
            </w:tcBorders>
            <w:noWrap/>
            <w:hideMark/>
          </w:tcPr>
          <w:p w14:paraId="47A72B13" w14:textId="77777777" w:rsidR="00360919" w:rsidRPr="00360919" w:rsidRDefault="00360919" w:rsidP="00360919">
            <w:pPr>
              <w:spacing w:after="160" w:line="259" w:lineRule="auto"/>
            </w:pPr>
            <w:r w:rsidRPr="00360919">
              <w:t>9.6</w:t>
            </w:r>
          </w:p>
        </w:tc>
      </w:tr>
      <w:tr w:rsidR="00360919" w:rsidRPr="00360919" w14:paraId="0FF95DAC"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069C13F3" w14:textId="77777777" w:rsidR="00360919" w:rsidRPr="00360919" w:rsidRDefault="00360919" w:rsidP="00360919">
            <w:pPr>
              <w:spacing w:after="160" w:line="259" w:lineRule="auto"/>
            </w:pPr>
            <w:r w:rsidRPr="00360919">
              <w:t>[2yrs,3yrs)</w:t>
            </w:r>
          </w:p>
        </w:tc>
        <w:tc>
          <w:tcPr>
            <w:tcW w:w="1379" w:type="dxa"/>
            <w:tcBorders>
              <w:top w:val="single" w:sz="4" w:space="0" w:color="auto"/>
              <w:left w:val="single" w:sz="4" w:space="0" w:color="auto"/>
              <w:bottom w:val="single" w:sz="4" w:space="0" w:color="auto"/>
              <w:right w:val="single" w:sz="4" w:space="0" w:color="auto"/>
            </w:tcBorders>
            <w:noWrap/>
            <w:hideMark/>
          </w:tcPr>
          <w:p w14:paraId="2CB5FFF6" w14:textId="77777777" w:rsidR="00360919" w:rsidRPr="00360919" w:rsidRDefault="00360919" w:rsidP="00360919">
            <w:pPr>
              <w:spacing w:after="160" w:line="259" w:lineRule="auto"/>
            </w:pPr>
            <w:r w:rsidRPr="00360919">
              <w:t>0.1</w:t>
            </w:r>
          </w:p>
        </w:tc>
        <w:tc>
          <w:tcPr>
            <w:tcW w:w="1999" w:type="dxa"/>
            <w:tcBorders>
              <w:top w:val="single" w:sz="4" w:space="0" w:color="auto"/>
              <w:left w:val="single" w:sz="4" w:space="0" w:color="auto"/>
              <w:bottom w:val="single" w:sz="4" w:space="0" w:color="auto"/>
              <w:right w:val="single" w:sz="4" w:space="0" w:color="auto"/>
            </w:tcBorders>
            <w:noWrap/>
            <w:hideMark/>
          </w:tcPr>
          <w:p w14:paraId="5D293A0F" w14:textId="77777777" w:rsidR="00360919" w:rsidRPr="00360919" w:rsidRDefault="00360919" w:rsidP="00360919">
            <w:pPr>
              <w:spacing w:after="160" w:line="259" w:lineRule="auto"/>
            </w:pPr>
            <w:r w:rsidRPr="00360919">
              <w:t>0.4</w:t>
            </w:r>
          </w:p>
        </w:tc>
        <w:tc>
          <w:tcPr>
            <w:tcW w:w="1583" w:type="dxa"/>
            <w:tcBorders>
              <w:top w:val="single" w:sz="4" w:space="0" w:color="auto"/>
              <w:left w:val="single" w:sz="4" w:space="0" w:color="auto"/>
              <w:bottom w:val="single" w:sz="4" w:space="0" w:color="auto"/>
              <w:right w:val="single" w:sz="4" w:space="0" w:color="auto"/>
            </w:tcBorders>
            <w:noWrap/>
            <w:hideMark/>
          </w:tcPr>
          <w:p w14:paraId="11A54C69" w14:textId="77777777" w:rsidR="00360919" w:rsidRPr="00360919" w:rsidRDefault="00360919" w:rsidP="00360919">
            <w:pPr>
              <w:spacing w:after="160" w:line="259" w:lineRule="auto"/>
            </w:pPr>
            <w:r w:rsidRPr="00360919">
              <w:t>0.3</w:t>
            </w:r>
          </w:p>
        </w:tc>
        <w:tc>
          <w:tcPr>
            <w:tcW w:w="1232" w:type="dxa"/>
            <w:tcBorders>
              <w:top w:val="single" w:sz="4" w:space="0" w:color="auto"/>
              <w:left w:val="single" w:sz="4" w:space="0" w:color="auto"/>
              <w:bottom w:val="single" w:sz="4" w:space="0" w:color="auto"/>
              <w:right w:val="single" w:sz="4" w:space="0" w:color="auto"/>
            </w:tcBorders>
            <w:noWrap/>
            <w:hideMark/>
          </w:tcPr>
          <w:p w14:paraId="0D710E65" w14:textId="77777777" w:rsidR="00360919" w:rsidRPr="00360919" w:rsidRDefault="00360919" w:rsidP="00360919">
            <w:pPr>
              <w:spacing w:after="160" w:line="259" w:lineRule="auto"/>
            </w:pPr>
            <w:r w:rsidRPr="00360919">
              <w:t>11</w:t>
            </w:r>
          </w:p>
        </w:tc>
        <w:tc>
          <w:tcPr>
            <w:tcW w:w="2063" w:type="dxa"/>
            <w:tcBorders>
              <w:top w:val="single" w:sz="4" w:space="0" w:color="auto"/>
              <w:left w:val="single" w:sz="4" w:space="0" w:color="auto"/>
              <w:bottom w:val="single" w:sz="4" w:space="0" w:color="auto"/>
              <w:right w:val="single" w:sz="4" w:space="0" w:color="auto"/>
            </w:tcBorders>
            <w:noWrap/>
            <w:hideMark/>
          </w:tcPr>
          <w:p w14:paraId="4541FFA6" w14:textId="77777777" w:rsidR="00360919" w:rsidRPr="00360919" w:rsidRDefault="00360919" w:rsidP="00360919">
            <w:pPr>
              <w:spacing w:after="160" w:line="259" w:lineRule="auto"/>
            </w:pPr>
            <w:r w:rsidRPr="00360919">
              <w:t>9.5</w:t>
            </w:r>
          </w:p>
        </w:tc>
      </w:tr>
      <w:tr w:rsidR="00360919" w:rsidRPr="00360919" w14:paraId="2A10F6E8"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6C8B4535" w14:textId="77777777" w:rsidR="00360919" w:rsidRPr="00360919" w:rsidRDefault="00360919" w:rsidP="00360919">
            <w:pPr>
              <w:spacing w:after="160" w:line="259" w:lineRule="auto"/>
            </w:pPr>
            <w:r w:rsidRPr="00360919">
              <w:t>[3yrs,8yrs)</w:t>
            </w:r>
          </w:p>
        </w:tc>
        <w:tc>
          <w:tcPr>
            <w:tcW w:w="1379" w:type="dxa"/>
            <w:tcBorders>
              <w:top w:val="single" w:sz="4" w:space="0" w:color="auto"/>
              <w:left w:val="single" w:sz="4" w:space="0" w:color="auto"/>
              <w:bottom w:val="single" w:sz="4" w:space="0" w:color="auto"/>
              <w:right w:val="single" w:sz="4" w:space="0" w:color="auto"/>
            </w:tcBorders>
            <w:noWrap/>
            <w:hideMark/>
          </w:tcPr>
          <w:p w14:paraId="35EAE529" w14:textId="77777777" w:rsidR="00360919" w:rsidRPr="00360919" w:rsidRDefault="00360919" w:rsidP="00360919">
            <w:pPr>
              <w:spacing w:after="160" w:line="259" w:lineRule="auto"/>
            </w:pPr>
            <w:r w:rsidRPr="00360919">
              <w:t>0.1</w:t>
            </w:r>
          </w:p>
        </w:tc>
        <w:tc>
          <w:tcPr>
            <w:tcW w:w="1999" w:type="dxa"/>
            <w:tcBorders>
              <w:top w:val="single" w:sz="4" w:space="0" w:color="auto"/>
              <w:left w:val="single" w:sz="4" w:space="0" w:color="auto"/>
              <w:bottom w:val="single" w:sz="4" w:space="0" w:color="auto"/>
              <w:right w:val="single" w:sz="4" w:space="0" w:color="auto"/>
            </w:tcBorders>
            <w:noWrap/>
            <w:hideMark/>
          </w:tcPr>
          <w:p w14:paraId="0F6626BF" w14:textId="77777777" w:rsidR="00360919" w:rsidRPr="00360919" w:rsidRDefault="00360919" w:rsidP="00360919">
            <w:pPr>
              <w:spacing w:after="160" w:line="259" w:lineRule="auto"/>
            </w:pPr>
            <w:r w:rsidRPr="00360919">
              <w:t>0.4</w:t>
            </w:r>
          </w:p>
        </w:tc>
        <w:tc>
          <w:tcPr>
            <w:tcW w:w="1583" w:type="dxa"/>
            <w:tcBorders>
              <w:top w:val="single" w:sz="4" w:space="0" w:color="auto"/>
              <w:left w:val="single" w:sz="4" w:space="0" w:color="auto"/>
              <w:bottom w:val="single" w:sz="4" w:space="0" w:color="auto"/>
              <w:right w:val="single" w:sz="4" w:space="0" w:color="auto"/>
            </w:tcBorders>
            <w:noWrap/>
            <w:hideMark/>
          </w:tcPr>
          <w:p w14:paraId="5CE9207D" w14:textId="77777777" w:rsidR="00360919" w:rsidRPr="00360919" w:rsidRDefault="00360919" w:rsidP="00360919">
            <w:pPr>
              <w:spacing w:after="160" w:line="259" w:lineRule="auto"/>
            </w:pPr>
            <w:r w:rsidRPr="00360919">
              <w:t>0.4</w:t>
            </w:r>
          </w:p>
        </w:tc>
        <w:tc>
          <w:tcPr>
            <w:tcW w:w="1232" w:type="dxa"/>
            <w:tcBorders>
              <w:top w:val="single" w:sz="4" w:space="0" w:color="auto"/>
              <w:left w:val="single" w:sz="4" w:space="0" w:color="auto"/>
              <w:bottom w:val="single" w:sz="4" w:space="0" w:color="auto"/>
              <w:right w:val="single" w:sz="4" w:space="0" w:color="auto"/>
            </w:tcBorders>
            <w:noWrap/>
            <w:hideMark/>
          </w:tcPr>
          <w:p w14:paraId="7690309A" w14:textId="77777777" w:rsidR="00360919" w:rsidRPr="00360919" w:rsidRDefault="00360919" w:rsidP="00360919">
            <w:pPr>
              <w:spacing w:after="160" w:line="259" w:lineRule="auto"/>
            </w:pPr>
            <w:r w:rsidRPr="00360919">
              <w:t>11</w:t>
            </w:r>
          </w:p>
        </w:tc>
        <w:tc>
          <w:tcPr>
            <w:tcW w:w="2063" w:type="dxa"/>
            <w:tcBorders>
              <w:top w:val="single" w:sz="4" w:space="0" w:color="auto"/>
              <w:left w:val="single" w:sz="4" w:space="0" w:color="auto"/>
              <w:bottom w:val="single" w:sz="4" w:space="0" w:color="auto"/>
              <w:right w:val="single" w:sz="4" w:space="0" w:color="auto"/>
            </w:tcBorders>
            <w:noWrap/>
            <w:hideMark/>
          </w:tcPr>
          <w:p w14:paraId="14A571F1" w14:textId="77777777" w:rsidR="00360919" w:rsidRPr="00360919" w:rsidRDefault="00360919" w:rsidP="00360919">
            <w:pPr>
              <w:spacing w:after="160" w:line="259" w:lineRule="auto"/>
            </w:pPr>
            <w:r w:rsidRPr="00360919">
              <w:t>9.4</w:t>
            </w:r>
          </w:p>
        </w:tc>
      </w:tr>
      <w:tr w:rsidR="00360919" w:rsidRPr="00360919" w14:paraId="6AF13957"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67DCD947" w14:textId="77777777" w:rsidR="00360919" w:rsidRPr="00360919" w:rsidRDefault="00360919" w:rsidP="00360919">
            <w:pPr>
              <w:spacing w:after="160" w:line="259" w:lineRule="auto"/>
            </w:pPr>
            <w:r w:rsidRPr="00360919">
              <w:t>[8yrs,12yrs)</w:t>
            </w:r>
          </w:p>
        </w:tc>
        <w:tc>
          <w:tcPr>
            <w:tcW w:w="1379" w:type="dxa"/>
            <w:tcBorders>
              <w:top w:val="single" w:sz="4" w:space="0" w:color="auto"/>
              <w:left w:val="single" w:sz="4" w:space="0" w:color="auto"/>
              <w:bottom w:val="single" w:sz="4" w:space="0" w:color="auto"/>
              <w:right w:val="single" w:sz="4" w:space="0" w:color="auto"/>
            </w:tcBorders>
            <w:noWrap/>
            <w:hideMark/>
          </w:tcPr>
          <w:p w14:paraId="1E885F13" w14:textId="77777777" w:rsidR="00360919" w:rsidRPr="00360919" w:rsidRDefault="00360919" w:rsidP="00360919">
            <w:pPr>
              <w:spacing w:after="160" w:line="259" w:lineRule="auto"/>
            </w:pPr>
            <w:r w:rsidRPr="00360919">
              <w:t>0.2</w:t>
            </w:r>
          </w:p>
        </w:tc>
        <w:tc>
          <w:tcPr>
            <w:tcW w:w="1999" w:type="dxa"/>
            <w:tcBorders>
              <w:top w:val="single" w:sz="4" w:space="0" w:color="auto"/>
              <w:left w:val="single" w:sz="4" w:space="0" w:color="auto"/>
              <w:bottom w:val="single" w:sz="4" w:space="0" w:color="auto"/>
              <w:right w:val="single" w:sz="4" w:space="0" w:color="auto"/>
            </w:tcBorders>
            <w:noWrap/>
            <w:hideMark/>
          </w:tcPr>
          <w:p w14:paraId="70B40D0D" w14:textId="77777777" w:rsidR="00360919" w:rsidRPr="00360919" w:rsidRDefault="00360919" w:rsidP="00360919">
            <w:pPr>
              <w:spacing w:after="160" w:line="259" w:lineRule="auto"/>
            </w:pPr>
            <w:r w:rsidRPr="00360919">
              <w:t>0.5</w:t>
            </w:r>
          </w:p>
        </w:tc>
        <w:tc>
          <w:tcPr>
            <w:tcW w:w="1583" w:type="dxa"/>
            <w:tcBorders>
              <w:top w:val="single" w:sz="4" w:space="0" w:color="auto"/>
              <w:left w:val="single" w:sz="4" w:space="0" w:color="auto"/>
              <w:bottom w:val="single" w:sz="4" w:space="0" w:color="auto"/>
              <w:right w:val="single" w:sz="4" w:space="0" w:color="auto"/>
            </w:tcBorders>
            <w:noWrap/>
            <w:hideMark/>
          </w:tcPr>
          <w:p w14:paraId="4665B1EB" w14:textId="77777777" w:rsidR="00360919" w:rsidRPr="00360919" w:rsidRDefault="00360919" w:rsidP="00360919">
            <w:pPr>
              <w:spacing w:after="160" w:line="259" w:lineRule="auto"/>
            </w:pPr>
            <w:r w:rsidRPr="00360919">
              <w:t>0.4</w:t>
            </w:r>
          </w:p>
        </w:tc>
        <w:tc>
          <w:tcPr>
            <w:tcW w:w="1232" w:type="dxa"/>
            <w:tcBorders>
              <w:top w:val="single" w:sz="4" w:space="0" w:color="auto"/>
              <w:left w:val="single" w:sz="4" w:space="0" w:color="auto"/>
              <w:bottom w:val="single" w:sz="4" w:space="0" w:color="auto"/>
              <w:right w:val="single" w:sz="4" w:space="0" w:color="auto"/>
            </w:tcBorders>
            <w:noWrap/>
            <w:hideMark/>
          </w:tcPr>
          <w:p w14:paraId="46676A80" w14:textId="77777777" w:rsidR="00360919" w:rsidRPr="00360919" w:rsidRDefault="00360919" w:rsidP="00360919">
            <w:pPr>
              <w:spacing w:after="160" w:line="259" w:lineRule="auto"/>
            </w:pPr>
            <w:r w:rsidRPr="00360919">
              <w:t>11</w:t>
            </w:r>
          </w:p>
        </w:tc>
        <w:tc>
          <w:tcPr>
            <w:tcW w:w="2063" w:type="dxa"/>
            <w:tcBorders>
              <w:top w:val="single" w:sz="4" w:space="0" w:color="auto"/>
              <w:left w:val="single" w:sz="4" w:space="0" w:color="auto"/>
              <w:bottom w:val="single" w:sz="4" w:space="0" w:color="auto"/>
              <w:right w:val="single" w:sz="4" w:space="0" w:color="auto"/>
            </w:tcBorders>
            <w:noWrap/>
            <w:hideMark/>
          </w:tcPr>
          <w:p w14:paraId="086D7A15" w14:textId="77777777" w:rsidR="00360919" w:rsidRPr="00360919" w:rsidRDefault="00360919" w:rsidP="00360919">
            <w:pPr>
              <w:spacing w:after="160" w:line="259" w:lineRule="auto"/>
            </w:pPr>
            <w:r w:rsidRPr="00360919">
              <w:t>9.3</w:t>
            </w:r>
          </w:p>
        </w:tc>
      </w:tr>
      <w:tr w:rsidR="00360919" w:rsidRPr="00360919" w14:paraId="22286303"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4331A3E9" w14:textId="77777777" w:rsidR="00360919" w:rsidRPr="00360919" w:rsidRDefault="00360919" w:rsidP="00360919">
            <w:pPr>
              <w:spacing w:after="160" w:line="259" w:lineRule="auto"/>
            </w:pPr>
            <w:r w:rsidRPr="00360919">
              <w:t>[12yrs,22yrs)</w:t>
            </w:r>
          </w:p>
        </w:tc>
        <w:tc>
          <w:tcPr>
            <w:tcW w:w="1379" w:type="dxa"/>
            <w:tcBorders>
              <w:top w:val="single" w:sz="4" w:space="0" w:color="auto"/>
              <w:left w:val="single" w:sz="4" w:space="0" w:color="auto"/>
              <w:bottom w:val="single" w:sz="4" w:space="0" w:color="auto"/>
              <w:right w:val="single" w:sz="4" w:space="0" w:color="auto"/>
            </w:tcBorders>
            <w:noWrap/>
            <w:hideMark/>
          </w:tcPr>
          <w:p w14:paraId="6269EB4C" w14:textId="77777777" w:rsidR="00360919" w:rsidRPr="00360919" w:rsidRDefault="00360919" w:rsidP="00360919">
            <w:pPr>
              <w:spacing w:after="160" w:line="259" w:lineRule="auto"/>
            </w:pPr>
            <w:r w:rsidRPr="00360919">
              <w:t>0.2</w:t>
            </w:r>
          </w:p>
        </w:tc>
        <w:tc>
          <w:tcPr>
            <w:tcW w:w="1999" w:type="dxa"/>
            <w:tcBorders>
              <w:top w:val="single" w:sz="4" w:space="0" w:color="auto"/>
              <w:left w:val="single" w:sz="4" w:space="0" w:color="auto"/>
              <w:bottom w:val="single" w:sz="4" w:space="0" w:color="auto"/>
              <w:right w:val="single" w:sz="4" w:space="0" w:color="auto"/>
            </w:tcBorders>
            <w:noWrap/>
            <w:hideMark/>
          </w:tcPr>
          <w:p w14:paraId="1474B1A8" w14:textId="77777777" w:rsidR="00360919" w:rsidRPr="00360919" w:rsidRDefault="00360919" w:rsidP="00360919">
            <w:pPr>
              <w:spacing w:after="160" w:line="259" w:lineRule="auto"/>
            </w:pPr>
            <w:r w:rsidRPr="00360919">
              <w:t>0.5</w:t>
            </w:r>
          </w:p>
        </w:tc>
        <w:tc>
          <w:tcPr>
            <w:tcW w:w="1583" w:type="dxa"/>
            <w:tcBorders>
              <w:top w:val="single" w:sz="4" w:space="0" w:color="auto"/>
              <w:left w:val="single" w:sz="4" w:space="0" w:color="auto"/>
              <w:bottom w:val="single" w:sz="4" w:space="0" w:color="auto"/>
              <w:right w:val="single" w:sz="4" w:space="0" w:color="auto"/>
            </w:tcBorders>
            <w:noWrap/>
            <w:hideMark/>
          </w:tcPr>
          <w:p w14:paraId="5BD034D9" w14:textId="77777777" w:rsidR="00360919" w:rsidRPr="00360919" w:rsidRDefault="00360919" w:rsidP="00360919">
            <w:pPr>
              <w:spacing w:after="160" w:line="259" w:lineRule="auto"/>
            </w:pPr>
            <w:r w:rsidRPr="00360919">
              <w:t>0.4</w:t>
            </w:r>
          </w:p>
        </w:tc>
        <w:tc>
          <w:tcPr>
            <w:tcW w:w="1232" w:type="dxa"/>
            <w:tcBorders>
              <w:top w:val="single" w:sz="4" w:space="0" w:color="auto"/>
              <w:left w:val="single" w:sz="4" w:space="0" w:color="auto"/>
              <w:bottom w:val="single" w:sz="4" w:space="0" w:color="auto"/>
              <w:right w:val="single" w:sz="4" w:space="0" w:color="auto"/>
            </w:tcBorders>
            <w:noWrap/>
            <w:hideMark/>
          </w:tcPr>
          <w:p w14:paraId="5D885939" w14:textId="77777777" w:rsidR="00360919" w:rsidRPr="00360919" w:rsidRDefault="00360919" w:rsidP="00360919">
            <w:pPr>
              <w:spacing w:after="160" w:line="259" w:lineRule="auto"/>
            </w:pPr>
            <w:r w:rsidRPr="00360919">
              <w:t>11</w:t>
            </w:r>
          </w:p>
        </w:tc>
        <w:tc>
          <w:tcPr>
            <w:tcW w:w="2063" w:type="dxa"/>
            <w:tcBorders>
              <w:top w:val="single" w:sz="4" w:space="0" w:color="auto"/>
              <w:left w:val="single" w:sz="4" w:space="0" w:color="auto"/>
              <w:bottom w:val="single" w:sz="4" w:space="0" w:color="auto"/>
              <w:right w:val="single" w:sz="4" w:space="0" w:color="auto"/>
            </w:tcBorders>
            <w:noWrap/>
            <w:hideMark/>
          </w:tcPr>
          <w:p w14:paraId="52D3CB3A" w14:textId="77777777" w:rsidR="00360919" w:rsidRPr="00360919" w:rsidRDefault="00360919" w:rsidP="00360919">
            <w:pPr>
              <w:spacing w:after="160" w:line="259" w:lineRule="auto"/>
            </w:pPr>
            <w:r w:rsidRPr="00360919">
              <w:t>9</w:t>
            </w:r>
          </w:p>
        </w:tc>
      </w:tr>
      <w:tr w:rsidR="00360919" w:rsidRPr="00360919" w14:paraId="09949C03"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026B35FF"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66032B2F" w14:textId="77777777" w:rsidR="00360919" w:rsidRPr="00360919" w:rsidRDefault="00360919" w:rsidP="00360919">
            <w:pPr>
              <w:spacing w:after="160" w:line="259" w:lineRule="auto"/>
            </w:pPr>
          </w:p>
        </w:tc>
        <w:tc>
          <w:tcPr>
            <w:tcW w:w="1999" w:type="dxa"/>
            <w:tcBorders>
              <w:top w:val="single" w:sz="4" w:space="0" w:color="auto"/>
              <w:left w:val="single" w:sz="4" w:space="0" w:color="auto"/>
              <w:bottom w:val="single" w:sz="4" w:space="0" w:color="auto"/>
              <w:right w:val="single" w:sz="4" w:space="0" w:color="auto"/>
            </w:tcBorders>
            <w:noWrap/>
            <w:hideMark/>
          </w:tcPr>
          <w:p w14:paraId="229CA915" w14:textId="77777777" w:rsidR="00360919" w:rsidRPr="00360919" w:rsidRDefault="00360919" w:rsidP="00360919">
            <w:pPr>
              <w:spacing w:after="160" w:line="259" w:lineRule="auto"/>
            </w:pPr>
          </w:p>
        </w:tc>
        <w:tc>
          <w:tcPr>
            <w:tcW w:w="1583" w:type="dxa"/>
            <w:tcBorders>
              <w:top w:val="single" w:sz="4" w:space="0" w:color="auto"/>
              <w:left w:val="single" w:sz="4" w:space="0" w:color="auto"/>
              <w:bottom w:val="single" w:sz="4" w:space="0" w:color="auto"/>
              <w:right w:val="single" w:sz="4" w:space="0" w:color="auto"/>
            </w:tcBorders>
            <w:noWrap/>
            <w:hideMark/>
          </w:tcPr>
          <w:p w14:paraId="6F0F5089" w14:textId="77777777" w:rsidR="00360919" w:rsidRPr="00360919" w:rsidRDefault="00360919" w:rsidP="00360919">
            <w:pPr>
              <w:spacing w:after="160" w:line="259" w:lineRule="auto"/>
            </w:pPr>
          </w:p>
        </w:tc>
        <w:tc>
          <w:tcPr>
            <w:tcW w:w="1232" w:type="dxa"/>
            <w:tcBorders>
              <w:top w:val="single" w:sz="4" w:space="0" w:color="auto"/>
              <w:left w:val="single" w:sz="4" w:space="0" w:color="auto"/>
              <w:bottom w:val="single" w:sz="4" w:space="0" w:color="auto"/>
              <w:right w:val="single" w:sz="4" w:space="0" w:color="auto"/>
            </w:tcBorders>
            <w:noWrap/>
            <w:hideMark/>
          </w:tcPr>
          <w:p w14:paraId="399183AB" w14:textId="77777777" w:rsidR="00360919" w:rsidRPr="00360919" w:rsidRDefault="00360919" w:rsidP="00360919">
            <w:pPr>
              <w:spacing w:after="160" w:line="259" w:lineRule="auto"/>
            </w:pPr>
          </w:p>
        </w:tc>
        <w:tc>
          <w:tcPr>
            <w:tcW w:w="2063" w:type="dxa"/>
            <w:tcBorders>
              <w:top w:val="single" w:sz="4" w:space="0" w:color="auto"/>
              <w:left w:val="single" w:sz="4" w:space="0" w:color="auto"/>
              <w:bottom w:val="single" w:sz="4" w:space="0" w:color="auto"/>
              <w:right w:val="single" w:sz="4" w:space="0" w:color="auto"/>
            </w:tcBorders>
            <w:noWrap/>
            <w:hideMark/>
          </w:tcPr>
          <w:p w14:paraId="1E75002E" w14:textId="77777777" w:rsidR="00360919" w:rsidRPr="00360919" w:rsidRDefault="00360919" w:rsidP="00360919">
            <w:pPr>
              <w:spacing w:after="160" w:line="259" w:lineRule="auto"/>
            </w:pPr>
          </w:p>
        </w:tc>
      </w:tr>
      <w:tr w:rsidR="00360919" w:rsidRPr="00360919" w14:paraId="16C3C035"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2531D484"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03B292FD" w14:textId="77777777" w:rsidR="00360919" w:rsidRPr="00360919" w:rsidRDefault="00360919" w:rsidP="00360919">
            <w:pPr>
              <w:spacing w:after="160" w:line="259" w:lineRule="auto"/>
              <w:rPr>
                <w:b/>
                <w:bCs/>
              </w:rPr>
            </w:pPr>
            <w:r w:rsidRPr="00360919">
              <w:rPr>
                <w:b/>
                <w:bCs/>
              </w:rPr>
              <w:t>Ionized Calcium</w:t>
            </w:r>
          </w:p>
        </w:tc>
        <w:tc>
          <w:tcPr>
            <w:tcW w:w="1999" w:type="dxa"/>
            <w:tcBorders>
              <w:top w:val="single" w:sz="4" w:space="0" w:color="auto"/>
              <w:left w:val="single" w:sz="4" w:space="0" w:color="auto"/>
              <w:bottom w:val="single" w:sz="4" w:space="0" w:color="auto"/>
              <w:right w:val="single" w:sz="4" w:space="0" w:color="auto"/>
            </w:tcBorders>
            <w:noWrap/>
            <w:hideMark/>
          </w:tcPr>
          <w:p w14:paraId="74BDAEE0" w14:textId="77777777" w:rsidR="00360919" w:rsidRPr="00360919" w:rsidRDefault="00360919" w:rsidP="00360919">
            <w:pPr>
              <w:spacing w:after="160" w:line="259" w:lineRule="auto"/>
              <w:rPr>
                <w:b/>
                <w:bCs/>
              </w:rPr>
            </w:pPr>
            <w:r w:rsidRPr="00360919">
              <w:rPr>
                <w:b/>
                <w:bCs/>
              </w:rPr>
              <w:t>Chloride</w:t>
            </w:r>
          </w:p>
        </w:tc>
        <w:tc>
          <w:tcPr>
            <w:tcW w:w="1583" w:type="dxa"/>
            <w:tcBorders>
              <w:top w:val="single" w:sz="4" w:space="0" w:color="auto"/>
              <w:left w:val="single" w:sz="4" w:space="0" w:color="auto"/>
              <w:bottom w:val="single" w:sz="4" w:space="0" w:color="auto"/>
              <w:right w:val="single" w:sz="4" w:space="0" w:color="auto"/>
            </w:tcBorders>
            <w:noWrap/>
            <w:hideMark/>
          </w:tcPr>
          <w:p w14:paraId="2BEAC5B5" w14:textId="77777777" w:rsidR="00360919" w:rsidRPr="00360919" w:rsidRDefault="00360919" w:rsidP="00360919">
            <w:pPr>
              <w:spacing w:after="160" w:line="259" w:lineRule="auto"/>
              <w:rPr>
                <w:b/>
                <w:bCs/>
              </w:rPr>
            </w:pPr>
            <w:r w:rsidRPr="00360919">
              <w:rPr>
                <w:b/>
                <w:bCs/>
              </w:rPr>
              <w:t>Creatinine</w:t>
            </w:r>
          </w:p>
        </w:tc>
        <w:tc>
          <w:tcPr>
            <w:tcW w:w="1232" w:type="dxa"/>
            <w:tcBorders>
              <w:top w:val="single" w:sz="4" w:space="0" w:color="auto"/>
              <w:left w:val="single" w:sz="4" w:space="0" w:color="auto"/>
              <w:bottom w:val="single" w:sz="4" w:space="0" w:color="auto"/>
              <w:right w:val="single" w:sz="4" w:space="0" w:color="auto"/>
            </w:tcBorders>
            <w:noWrap/>
            <w:hideMark/>
          </w:tcPr>
          <w:p w14:paraId="68AF6DD1" w14:textId="77777777" w:rsidR="00360919" w:rsidRPr="00360919" w:rsidRDefault="00360919" w:rsidP="00360919">
            <w:pPr>
              <w:spacing w:after="160" w:line="259" w:lineRule="auto"/>
              <w:rPr>
                <w:b/>
                <w:bCs/>
              </w:rPr>
            </w:pPr>
            <w:r w:rsidRPr="00360919">
              <w:rPr>
                <w:b/>
                <w:bCs/>
              </w:rPr>
              <w:t>Fibrinogen</w:t>
            </w:r>
          </w:p>
        </w:tc>
        <w:tc>
          <w:tcPr>
            <w:tcW w:w="2063" w:type="dxa"/>
            <w:tcBorders>
              <w:top w:val="single" w:sz="4" w:space="0" w:color="auto"/>
              <w:left w:val="single" w:sz="4" w:space="0" w:color="auto"/>
              <w:bottom w:val="single" w:sz="4" w:space="0" w:color="auto"/>
              <w:right w:val="single" w:sz="4" w:space="0" w:color="auto"/>
            </w:tcBorders>
            <w:noWrap/>
            <w:hideMark/>
          </w:tcPr>
          <w:p w14:paraId="2D14EC8E" w14:textId="77777777" w:rsidR="00360919" w:rsidRPr="00360919" w:rsidRDefault="00360919" w:rsidP="00360919">
            <w:pPr>
              <w:spacing w:after="160" w:line="259" w:lineRule="auto"/>
              <w:rPr>
                <w:b/>
                <w:bCs/>
              </w:rPr>
            </w:pPr>
            <w:r w:rsidRPr="00360919">
              <w:rPr>
                <w:b/>
                <w:bCs/>
              </w:rPr>
              <w:t>Glucose</w:t>
            </w:r>
          </w:p>
        </w:tc>
      </w:tr>
      <w:tr w:rsidR="00360919" w:rsidRPr="00360919" w14:paraId="019561B6"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6EB162B4" w14:textId="77777777" w:rsidR="00360919" w:rsidRPr="00360919" w:rsidRDefault="00360919" w:rsidP="00360919">
            <w:pPr>
              <w:spacing w:after="160" w:line="259" w:lineRule="auto"/>
            </w:pPr>
            <w:r w:rsidRPr="00360919">
              <w:t>[1hr,1wk)</w:t>
            </w:r>
          </w:p>
        </w:tc>
        <w:tc>
          <w:tcPr>
            <w:tcW w:w="1379" w:type="dxa"/>
            <w:tcBorders>
              <w:top w:val="single" w:sz="4" w:space="0" w:color="auto"/>
              <w:left w:val="single" w:sz="4" w:space="0" w:color="auto"/>
              <w:bottom w:val="single" w:sz="4" w:space="0" w:color="auto"/>
              <w:right w:val="single" w:sz="4" w:space="0" w:color="auto"/>
            </w:tcBorders>
            <w:noWrap/>
            <w:hideMark/>
          </w:tcPr>
          <w:p w14:paraId="26248F19" w14:textId="77777777" w:rsidR="00360919" w:rsidRPr="00360919" w:rsidRDefault="00360919" w:rsidP="00360919">
            <w:pPr>
              <w:spacing w:after="160" w:line="259" w:lineRule="auto"/>
            </w:pPr>
            <w:r w:rsidRPr="00360919">
              <w:t>1.2</w:t>
            </w:r>
          </w:p>
        </w:tc>
        <w:tc>
          <w:tcPr>
            <w:tcW w:w="1999" w:type="dxa"/>
            <w:tcBorders>
              <w:top w:val="single" w:sz="4" w:space="0" w:color="auto"/>
              <w:left w:val="single" w:sz="4" w:space="0" w:color="auto"/>
              <w:bottom w:val="single" w:sz="4" w:space="0" w:color="auto"/>
              <w:right w:val="single" w:sz="4" w:space="0" w:color="auto"/>
            </w:tcBorders>
            <w:noWrap/>
            <w:hideMark/>
          </w:tcPr>
          <w:p w14:paraId="639287B9" w14:textId="77777777" w:rsidR="00360919" w:rsidRPr="00360919" w:rsidRDefault="00360919" w:rsidP="00360919">
            <w:pPr>
              <w:spacing w:after="160" w:line="259" w:lineRule="auto"/>
            </w:pPr>
            <w:r w:rsidRPr="00360919">
              <w:t>106</w:t>
            </w:r>
          </w:p>
        </w:tc>
        <w:tc>
          <w:tcPr>
            <w:tcW w:w="1583" w:type="dxa"/>
            <w:tcBorders>
              <w:top w:val="single" w:sz="4" w:space="0" w:color="auto"/>
              <w:left w:val="single" w:sz="4" w:space="0" w:color="auto"/>
              <w:bottom w:val="single" w:sz="4" w:space="0" w:color="auto"/>
              <w:right w:val="single" w:sz="4" w:space="0" w:color="auto"/>
            </w:tcBorders>
            <w:noWrap/>
            <w:hideMark/>
          </w:tcPr>
          <w:p w14:paraId="076DB5A7" w14:textId="77777777" w:rsidR="00360919" w:rsidRPr="00360919" w:rsidRDefault="00360919" w:rsidP="00360919">
            <w:pPr>
              <w:spacing w:after="160" w:line="259" w:lineRule="auto"/>
            </w:pPr>
            <w:r w:rsidRPr="00360919">
              <w:t>0.64</w:t>
            </w:r>
          </w:p>
        </w:tc>
        <w:tc>
          <w:tcPr>
            <w:tcW w:w="1232" w:type="dxa"/>
            <w:tcBorders>
              <w:top w:val="single" w:sz="4" w:space="0" w:color="auto"/>
              <w:left w:val="single" w:sz="4" w:space="0" w:color="auto"/>
              <w:bottom w:val="single" w:sz="4" w:space="0" w:color="auto"/>
              <w:right w:val="single" w:sz="4" w:space="0" w:color="auto"/>
            </w:tcBorders>
            <w:noWrap/>
            <w:hideMark/>
          </w:tcPr>
          <w:p w14:paraId="16DE7B4C" w14:textId="77777777" w:rsidR="00360919" w:rsidRPr="00360919" w:rsidRDefault="00360919" w:rsidP="00360919">
            <w:pPr>
              <w:spacing w:after="160" w:line="259" w:lineRule="auto"/>
            </w:pPr>
            <w:r w:rsidRPr="00360919">
              <w:t>201.5</w:t>
            </w:r>
          </w:p>
        </w:tc>
        <w:tc>
          <w:tcPr>
            <w:tcW w:w="2063" w:type="dxa"/>
            <w:tcBorders>
              <w:top w:val="single" w:sz="4" w:space="0" w:color="auto"/>
              <w:left w:val="single" w:sz="4" w:space="0" w:color="auto"/>
              <w:bottom w:val="single" w:sz="4" w:space="0" w:color="auto"/>
              <w:right w:val="single" w:sz="4" w:space="0" w:color="auto"/>
            </w:tcBorders>
            <w:noWrap/>
            <w:hideMark/>
          </w:tcPr>
          <w:p w14:paraId="702CCBDA" w14:textId="77777777" w:rsidR="00360919" w:rsidRPr="00360919" w:rsidRDefault="00360919" w:rsidP="00360919">
            <w:pPr>
              <w:spacing w:after="160" w:line="259" w:lineRule="auto"/>
            </w:pPr>
            <w:r w:rsidRPr="00360919">
              <w:t>72</w:t>
            </w:r>
          </w:p>
        </w:tc>
      </w:tr>
      <w:tr w:rsidR="00360919" w:rsidRPr="00360919" w14:paraId="1194F69B"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5AD22BCD" w14:textId="77777777" w:rsidR="00360919" w:rsidRPr="00360919" w:rsidRDefault="00360919" w:rsidP="00360919">
            <w:pPr>
              <w:spacing w:after="160" w:line="259" w:lineRule="auto"/>
            </w:pPr>
            <w:r w:rsidRPr="00360919">
              <w:t>[1wk,4wks)</w:t>
            </w:r>
          </w:p>
        </w:tc>
        <w:tc>
          <w:tcPr>
            <w:tcW w:w="1379" w:type="dxa"/>
            <w:tcBorders>
              <w:top w:val="single" w:sz="4" w:space="0" w:color="auto"/>
              <w:left w:val="single" w:sz="4" w:space="0" w:color="auto"/>
              <w:bottom w:val="single" w:sz="4" w:space="0" w:color="auto"/>
              <w:right w:val="single" w:sz="4" w:space="0" w:color="auto"/>
            </w:tcBorders>
            <w:noWrap/>
            <w:hideMark/>
          </w:tcPr>
          <w:p w14:paraId="4BE74984" w14:textId="77777777" w:rsidR="00360919" w:rsidRPr="00360919" w:rsidRDefault="00360919" w:rsidP="00360919">
            <w:pPr>
              <w:spacing w:after="160" w:line="259" w:lineRule="auto"/>
            </w:pPr>
            <w:r w:rsidRPr="00360919">
              <w:t>1.2974</w:t>
            </w:r>
          </w:p>
        </w:tc>
        <w:tc>
          <w:tcPr>
            <w:tcW w:w="1999" w:type="dxa"/>
            <w:tcBorders>
              <w:top w:val="single" w:sz="4" w:space="0" w:color="auto"/>
              <w:left w:val="single" w:sz="4" w:space="0" w:color="auto"/>
              <w:bottom w:val="single" w:sz="4" w:space="0" w:color="auto"/>
              <w:right w:val="single" w:sz="4" w:space="0" w:color="auto"/>
            </w:tcBorders>
            <w:noWrap/>
            <w:hideMark/>
          </w:tcPr>
          <w:p w14:paraId="02FC1D6E" w14:textId="77777777" w:rsidR="00360919" w:rsidRPr="00360919" w:rsidRDefault="00360919" w:rsidP="00360919">
            <w:pPr>
              <w:spacing w:after="160" w:line="259" w:lineRule="auto"/>
            </w:pPr>
            <w:r w:rsidRPr="00360919">
              <w:t>104</w:t>
            </w:r>
          </w:p>
        </w:tc>
        <w:tc>
          <w:tcPr>
            <w:tcW w:w="1583" w:type="dxa"/>
            <w:tcBorders>
              <w:top w:val="single" w:sz="4" w:space="0" w:color="auto"/>
              <w:left w:val="single" w:sz="4" w:space="0" w:color="auto"/>
              <w:bottom w:val="single" w:sz="4" w:space="0" w:color="auto"/>
              <w:right w:val="single" w:sz="4" w:space="0" w:color="auto"/>
            </w:tcBorders>
            <w:noWrap/>
            <w:hideMark/>
          </w:tcPr>
          <w:p w14:paraId="1D01BB96" w14:textId="77777777" w:rsidR="00360919" w:rsidRPr="00360919" w:rsidRDefault="00360919" w:rsidP="00360919">
            <w:pPr>
              <w:spacing w:after="160" w:line="259" w:lineRule="auto"/>
            </w:pPr>
            <w:r w:rsidRPr="00360919">
              <w:t>0.405</w:t>
            </w:r>
          </w:p>
        </w:tc>
        <w:tc>
          <w:tcPr>
            <w:tcW w:w="1232" w:type="dxa"/>
            <w:tcBorders>
              <w:top w:val="single" w:sz="4" w:space="0" w:color="auto"/>
              <w:left w:val="single" w:sz="4" w:space="0" w:color="auto"/>
              <w:bottom w:val="single" w:sz="4" w:space="0" w:color="auto"/>
              <w:right w:val="single" w:sz="4" w:space="0" w:color="auto"/>
            </w:tcBorders>
            <w:noWrap/>
            <w:hideMark/>
          </w:tcPr>
          <w:p w14:paraId="66862CEE" w14:textId="77777777" w:rsidR="00360919" w:rsidRPr="00360919" w:rsidRDefault="00360919" w:rsidP="00360919">
            <w:pPr>
              <w:spacing w:after="160" w:line="259" w:lineRule="auto"/>
            </w:pPr>
            <w:r w:rsidRPr="00360919">
              <w:t>272.85</w:t>
            </w:r>
          </w:p>
        </w:tc>
        <w:tc>
          <w:tcPr>
            <w:tcW w:w="2063" w:type="dxa"/>
            <w:tcBorders>
              <w:top w:val="single" w:sz="4" w:space="0" w:color="auto"/>
              <w:left w:val="single" w:sz="4" w:space="0" w:color="auto"/>
              <w:bottom w:val="single" w:sz="4" w:space="0" w:color="auto"/>
              <w:right w:val="single" w:sz="4" w:space="0" w:color="auto"/>
            </w:tcBorders>
            <w:noWrap/>
            <w:hideMark/>
          </w:tcPr>
          <w:p w14:paraId="44768339" w14:textId="77777777" w:rsidR="00360919" w:rsidRPr="00360919" w:rsidRDefault="00360919" w:rsidP="00360919">
            <w:pPr>
              <w:spacing w:after="160" w:line="259" w:lineRule="auto"/>
            </w:pPr>
            <w:r w:rsidRPr="00360919">
              <w:t>87.5</w:t>
            </w:r>
          </w:p>
        </w:tc>
      </w:tr>
      <w:tr w:rsidR="00360919" w:rsidRPr="00360919" w14:paraId="1CBE6EF8"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1AC54412" w14:textId="77777777" w:rsidR="00360919" w:rsidRPr="00360919" w:rsidRDefault="00360919" w:rsidP="00360919">
            <w:pPr>
              <w:spacing w:after="160" w:line="259" w:lineRule="auto"/>
            </w:pPr>
            <w:r w:rsidRPr="00360919">
              <w:t>[4wks,3mnths)</w:t>
            </w:r>
          </w:p>
        </w:tc>
        <w:tc>
          <w:tcPr>
            <w:tcW w:w="1379" w:type="dxa"/>
            <w:tcBorders>
              <w:top w:val="single" w:sz="4" w:space="0" w:color="auto"/>
              <w:left w:val="single" w:sz="4" w:space="0" w:color="auto"/>
              <w:bottom w:val="single" w:sz="4" w:space="0" w:color="auto"/>
              <w:right w:val="single" w:sz="4" w:space="0" w:color="auto"/>
            </w:tcBorders>
            <w:noWrap/>
            <w:hideMark/>
          </w:tcPr>
          <w:p w14:paraId="1CD11D04" w14:textId="77777777" w:rsidR="00360919" w:rsidRPr="00360919" w:rsidRDefault="00360919" w:rsidP="00360919">
            <w:pPr>
              <w:spacing w:after="160" w:line="259" w:lineRule="auto"/>
            </w:pPr>
            <w:r w:rsidRPr="00360919">
              <w:t>1.32235</w:t>
            </w:r>
          </w:p>
        </w:tc>
        <w:tc>
          <w:tcPr>
            <w:tcW w:w="1999" w:type="dxa"/>
            <w:tcBorders>
              <w:top w:val="single" w:sz="4" w:space="0" w:color="auto"/>
              <w:left w:val="single" w:sz="4" w:space="0" w:color="auto"/>
              <w:bottom w:val="single" w:sz="4" w:space="0" w:color="auto"/>
              <w:right w:val="single" w:sz="4" w:space="0" w:color="auto"/>
            </w:tcBorders>
            <w:noWrap/>
            <w:hideMark/>
          </w:tcPr>
          <w:p w14:paraId="1D52D7F4" w14:textId="77777777" w:rsidR="00360919" w:rsidRPr="00360919" w:rsidRDefault="00360919" w:rsidP="00360919">
            <w:pPr>
              <w:spacing w:after="160" w:line="259" w:lineRule="auto"/>
            </w:pPr>
            <w:r w:rsidRPr="00360919">
              <w:t>105</w:t>
            </w:r>
          </w:p>
        </w:tc>
        <w:tc>
          <w:tcPr>
            <w:tcW w:w="1583" w:type="dxa"/>
            <w:tcBorders>
              <w:top w:val="single" w:sz="4" w:space="0" w:color="auto"/>
              <w:left w:val="single" w:sz="4" w:space="0" w:color="auto"/>
              <w:bottom w:val="single" w:sz="4" w:space="0" w:color="auto"/>
              <w:right w:val="single" w:sz="4" w:space="0" w:color="auto"/>
            </w:tcBorders>
            <w:noWrap/>
            <w:hideMark/>
          </w:tcPr>
          <w:p w14:paraId="0E3379A5" w14:textId="77777777" w:rsidR="00360919" w:rsidRPr="00360919" w:rsidRDefault="00360919" w:rsidP="00360919">
            <w:pPr>
              <w:spacing w:after="160" w:line="259" w:lineRule="auto"/>
            </w:pPr>
            <w:r w:rsidRPr="00360919">
              <w:t>0.33</w:t>
            </w:r>
          </w:p>
        </w:tc>
        <w:tc>
          <w:tcPr>
            <w:tcW w:w="1232" w:type="dxa"/>
            <w:tcBorders>
              <w:top w:val="single" w:sz="4" w:space="0" w:color="auto"/>
              <w:left w:val="single" w:sz="4" w:space="0" w:color="auto"/>
              <w:bottom w:val="single" w:sz="4" w:space="0" w:color="auto"/>
              <w:right w:val="single" w:sz="4" w:space="0" w:color="auto"/>
            </w:tcBorders>
            <w:noWrap/>
            <w:hideMark/>
          </w:tcPr>
          <w:p w14:paraId="67CE65C9" w14:textId="77777777" w:rsidR="00360919" w:rsidRPr="00360919" w:rsidRDefault="00360919" w:rsidP="00360919">
            <w:pPr>
              <w:spacing w:after="160" w:line="259" w:lineRule="auto"/>
            </w:pPr>
            <w:r w:rsidRPr="00360919">
              <w:t>265</w:t>
            </w:r>
          </w:p>
        </w:tc>
        <w:tc>
          <w:tcPr>
            <w:tcW w:w="2063" w:type="dxa"/>
            <w:tcBorders>
              <w:top w:val="single" w:sz="4" w:space="0" w:color="auto"/>
              <w:left w:val="single" w:sz="4" w:space="0" w:color="auto"/>
              <w:bottom w:val="single" w:sz="4" w:space="0" w:color="auto"/>
              <w:right w:val="single" w:sz="4" w:space="0" w:color="auto"/>
            </w:tcBorders>
            <w:noWrap/>
            <w:hideMark/>
          </w:tcPr>
          <w:p w14:paraId="7423CEB8" w14:textId="77777777" w:rsidR="00360919" w:rsidRPr="00360919" w:rsidRDefault="00360919" w:rsidP="00360919">
            <w:pPr>
              <w:spacing w:after="160" w:line="259" w:lineRule="auto"/>
            </w:pPr>
            <w:r w:rsidRPr="00360919">
              <w:t>94.5</w:t>
            </w:r>
          </w:p>
        </w:tc>
      </w:tr>
      <w:tr w:rsidR="00360919" w:rsidRPr="00360919" w14:paraId="09F95CA1"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50B3D8F7" w14:textId="77777777" w:rsidR="00360919" w:rsidRPr="00360919" w:rsidRDefault="00360919" w:rsidP="00360919">
            <w:pPr>
              <w:spacing w:after="160" w:line="259" w:lineRule="auto"/>
            </w:pPr>
            <w:r w:rsidRPr="00360919">
              <w:t>[3mnths,1yr)</w:t>
            </w:r>
          </w:p>
        </w:tc>
        <w:tc>
          <w:tcPr>
            <w:tcW w:w="1379" w:type="dxa"/>
            <w:tcBorders>
              <w:top w:val="single" w:sz="4" w:space="0" w:color="auto"/>
              <w:left w:val="single" w:sz="4" w:space="0" w:color="auto"/>
              <w:bottom w:val="single" w:sz="4" w:space="0" w:color="auto"/>
              <w:right w:val="single" w:sz="4" w:space="0" w:color="auto"/>
            </w:tcBorders>
            <w:noWrap/>
            <w:hideMark/>
          </w:tcPr>
          <w:p w14:paraId="1E975067" w14:textId="77777777" w:rsidR="00360919" w:rsidRPr="00360919" w:rsidRDefault="00360919" w:rsidP="00360919">
            <w:pPr>
              <w:spacing w:after="160" w:line="259" w:lineRule="auto"/>
            </w:pPr>
            <w:r w:rsidRPr="00360919">
              <w:t>1.26</w:t>
            </w:r>
          </w:p>
        </w:tc>
        <w:tc>
          <w:tcPr>
            <w:tcW w:w="1999" w:type="dxa"/>
            <w:tcBorders>
              <w:top w:val="single" w:sz="4" w:space="0" w:color="auto"/>
              <w:left w:val="single" w:sz="4" w:space="0" w:color="auto"/>
              <w:bottom w:val="single" w:sz="4" w:space="0" w:color="auto"/>
              <w:right w:val="single" w:sz="4" w:space="0" w:color="auto"/>
            </w:tcBorders>
            <w:noWrap/>
            <w:hideMark/>
          </w:tcPr>
          <w:p w14:paraId="2DF43CA3" w14:textId="77777777" w:rsidR="00360919" w:rsidRPr="00360919" w:rsidRDefault="00360919" w:rsidP="00360919">
            <w:pPr>
              <w:spacing w:after="160" w:line="259" w:lineRule="auto"/>
            </w:pPr>
            <w:r w:rsidRPr="00360919">
              <w:t>104</w:t>
            </w:r>
          </w:p>
        </w:tc>
        <w:tc>
          <w:tcPr>
            <w:tcW w:w="1583" w:type="dxa"/>
            <w:tcBorders>
              <w:top w:val="single" w:sz="4" w:space="0" w:color="auto"/>
              <w:left w:val="single" w:sz="4" w:space="0" w:color="auto"/>
              <w:bottom w:val="single" w:sz="4" w:space="0" w:color="auto"/>
              <w:right w:val="single" w:sz="4" w:space="0" w:color="auto"/>
            </w:tcBorders>
            <w:noWrap/>
            <w:hideMark/>
          </w:tcPr>
          <w:p w14:paraId="0DC6FC0E" w14:textId="77777777" w:rsidR="00360919" w:rsidRPr="00360919" w:rsidRDefault="00360919" w:rsidP="00360919">
            <w:pPr>
              <w:spacing w:after="160" w:line="259" w:lineRule="auto"/>
            </w:pPr>
            <w:r w:rsidRPr="00360919">
              <w:t>0.32</w:t>
            </w:r>
          </w:p>
        </w:tc>
        <w:tc>
          <w:tcPr>
            <w:tcW w:w="1232" w:type="dxa"/>
            <w:tcBorders>
              <w:top w:val="single" w:sz="4" w:space="0" w:color="auto"/>
              <w:left w:val="single" w:sz="4" w:space="0" w:color="auto"/>
              <w:bottom w:val="single" w:sz="4" w:space="0" w:color="auto"/>
              <w:right w:val="single" w:sz="4" w:space="0" w:color="auto"/>
            </w:tcBorders>
            <w:noWrap/>
            <w:hideMark/>
          </w:tcPr>
          <w:p w14:paraId="25C05976" w14:textId="77777777" w:rsidR="00360919" w:rsidRPr="00360919" w:rsidRDefault="00360919" w:rsidP="00360919">
            <w:pPr>
              <w:spacing w:after="160" w:line="259" w:lineRule="auto"/>
            </w:pPr>
            <w:r w:rsidRPr="00360919">
              <w:t>307.5</w:t>
            </w:r>
          </w:p>
        </w:tc>
        <w:tc>
          <w:tcPr>
            <w:tcW w:w="2063" w:type="dxa"/>
            <w:tcBorders>
              <w:top w:val="single" w:sz="4" w:space="0" w:color="auto"/>
              <w:left w:val="single" w:sz="4" w:space="0" w:color="auto"/>
              <w:bottom w:val="single" w:sz="4" w:space="0" w:color="auto"/>
              <w:right w:val="single" w:sz="4" w:space="0" w:color="auto"/>
            </w:tcBorders>
            <w:noWrap/>
            <w:hideMark/>
          </w:tcPr>
          <w:p w14:paraId="5F34DC6E" w14:textId="77777777" w:rsidR="00360919" w:rsidRPr="00360919" w:rsidRDefault="00360919" w:rsidP="00360919">
            <w:pPr>
              <w:spacing w:after="160" w:line="259" w:lineRule="auto"/>
            </w:pPr>
            <w:r w:rsidRPr="00360919">
              <w:t>101</w:t>
            </w:r>
          </w:p>
        </w:tc>
      </w:tr>
      <w:tr w:rsidR="00360919" w:rsidRPr="00360919" w14:paraId="50B54919"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3E6338D9" w14:textId="77777777" w:rsidR="00360919" w:rsidRPr="00360919" w:rsidRDefault="00360919" w:rsidP="00360919">
            <w:pPr>
              <w:spacing w:after="160" w:line="259" w:lineRule="auto"/>
            </w:pPr>
            <w:r w:rsidRPr="00360919">
              <w:t>[1yr,2yrs)</w:t>
            </w:r>
          </w:p>
        </w:tc>
        <w:tc>
          <w:tcPr>
            <w:tcW w:w="1379" w:type="dxa"/>
            <w:tcBorders>
              <w:top w:val="single" w:sz="4" w:space="0" w:color="auto"/>
              <w:left w:val="single" w:sz="4" w:space="0" w:color="auto"/>
              <w:bottom w:val="single" w:sz="4" w:space="0" w:color="auto"/>
              <w:right w:val="single" w:sz="4" w:space="0" w:color="auto"/>
            </w:tcBorders>
            <w:noWrap/>
            <w:hideMark/>
          </w:tcPr>
          <w:p w14:paraId="7F88A4AF" w14:textId="77777777" w:rsidR="00360919" w:rsidRPr="00360919" w:rsidRDefault="00360919" w:rsidP="00360919">
            <w:pPr>
              <w:spacing w:after="160" w:line="259" w:lineRule="auto"/>
            </w:pPr>
            <w:r w:rsidRPr="00360919">
              <w:t>1.2</w:t>
            </w:r>
          </w:p>
        </w:tc>
        <w:tc>
          <w:tcPr>
            <w:tcW w:w="1999" w:type="dxa"/>
            <w:tcBorders>
              <w:top w:val="single" w:sz="4" w:space="0" w:color="auto"/>
              <w:left w:val="single" w:sz="4" w:space="0" w:color="auto"/>
              <w:bottom w:val="single" w:sz="4" w:space="0" w:color="auto"/>
              <w:right w:val="single" w:sz="4" w:space="0" w:color="auto"/>
            </w:tcBorders>
            <w:noWrap/>
            <w:hideMark/>
          </w:tcPr>
          <w:p w14:paraId="3822D532" w14:textId="77777777" w:rsidR="00360919" w:rsidRPr="00360919" w:rsidRDefault="00360919" w:rsidP="00360919">
            <w:pPr>
              <w:spacing w:after="160" w:line="259" w:lineRule="auto"/>
            </w:pPr>
            <w:r w:rsidRPr="00360919">
              <w:t>104</w:t>
            </w:r>
          </w:p>
        </w:tc>
        <w:tc>
          <w:tcPr>
            <w:tcW w:w="1583" w:type="dxa"/>
            <w:tcBorders>
              <w:top w:val="single" w:sz="4" w:space="0" w:color="auto"/>
              <w:left w:val="single" w:sz="4" w:space="0" w:color="auto"/>
              <w:bottom w:val="single" w:sz="4" w:space="0" w:color="auto"/>
              <w:right w:val="single" w:sz="4" w:space="0" w:color="auto"/>
            </w:tcBorders>
            <w:noWrap/>
            <w:hideMark/>
          </w:tcPr>
          <w:p w14:paraId="2B59B050" w14:textId="77777777" w:rsidR="00360919" w:rsidRPr="00360919" w:rsidRDefault="00360919" w:rsidP="00360919">
            <w:pPr>
              <w:spacing w:after="160" w:line="259" w:lineRule="auto"/>
            </w:pPr>
            <w:r w:rsidRPr="00360919">
              <w:t>0.31</w:t>
            </w:r>
          </w:p>
        </w:tc>
        <w:tc>
          <w:tcPr>
            <w:tcW w:w="1232" w:type="dxa"/>
            <w:tcBorders>
              <w:top w:val="single" w:sz="4" w:space="0" w:color="auto"/>
              <w:left w:val="single" w:sz="4" w:space="0" w:color="auto"/>
              <w:bottom w:val="single" w:sz="4" w:space="0" w:color="auto"/>
              <w:right w:val="single" w:sz="4" w:space="0" w:color="auto"/>
            </w:tcBorders>
            <w:noWrap/>
            <w:hideMark/>
          </w:tcPr>
          <w:p w14:paraId="2ACDBC0A" w14:textId="77777777" w:rsidR="00360919" w:rsidRPr="00360919" w:rsidRDefault="00360919" w:rsidP="00360919">
            <w:pPr>
              <w:spacing w:after="160" w:line="259" w:lineRule="auto"/>
            </w:pPr>
            <w:r w:rsidRPr="00360919">
              <w:t>275</w:t>
            </w:r>
          </w:p>
        </w:tc>
        <w:tc>
          <w:tcPr>
            <w:tcW w:w="2063" w:type="dxa"/>
            <w:tcBorders>
              <w:top w:val="single" w:sz="4" w:space="0" w:color="auto"/>
              <w:left w:val="single" w:sz="4" w:space="0" w:color="auto"/>
              <w:bottom w:val="single" w:sz="4" w:space="0" w:color="auto"/>
              <w:right w:val="single" w:sz="4" w:space="0" w:color="auto"/>
            </w:tcBorders>
            <w:noWrap/>
            <w:hideMark/>
          </w:tcPr>
          <w:p w14:paraId="31B39058" w14:textId="77777777" w:rsidR="00360919" w:rsidRPr="00360919" w:rsidRDefault="00360919" w:rsidP="00360919">
            <w:pPr>
              <w:spacing w:after="160" w:line="259" w:lineRule="auto"/>
            </w:pPr>
            <w:r w:rsidRPr="00360919">
              <w:t>97</w:t>
            </w:r>
          </w:p>
        </w:tc>
      </w:tr>
      <w:tr w:rsidR="00360919" w:rsidRPr="00360919" w14:paraId="1B5FCA89"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55C228B6" w14:textId="77777777" w:rsidR="00360919" w:rsidRPr="00360919" w:rsidRDefault="00360919" w:rsidP="00360919">
            <w:pPr>
              <w:spacing w:after="160" w:line="259" w:lineRule="auto"/>
            </w:pPr>
            <w:r w:rsidRPr="00360919">
              <w:t>[2yrs,3yrs)</w:t>
            </w:r>
          </w:p>
        </w:tc>
        <w:tc>
          <w:tcPr>
            <w:tcW w:w="1379" w:type="dxa"/>
            <w:tcBorders>
              <w:top w:val="single" w:sz="4" w:space="0" w:color="auto"/>
              <w:left w:val="single" w:sz="4" w:space="0" w:color="auto"/>
              <w:bottom w:val="single" w:sz="4" w:space="0" w:color="auto"/>
              <w:right w:val="single" w:sz="4" w:space="0" w:color="auto"/>
            </w:tcBorders>
            <w:noWrap/>
            <w:hideMark/>
          </w:tcPr>
          <w:p w14:paraId="14A0A5C9" w14:textId="77777777" w:rsidR="00360919" w:rsidRPr="00360919" w:rsidRDefault="00360919" w:rsidP="00360919">
            <w:pPr>
              <w:spacing w:after="160" w:line="259" w:lineRule="auto"/>
            </w:pPr>
            <w:r w:rsidRPr="00360919">
              <w:t>1.235</w:t>
            </w:r>
          </w:p>
        </w:tc>
        <w:tc>
          <w:tcPr>
            <w:tcW w:w="1999" w:type="dxa"/>
            <w:tcBorders>
              <w:top w:val="single" w:sz="4" w:space="0" w:color="auto"/>
              <w:left w:val="single" w:sz="4" w:space="0" w:color="auto"/>
              <w:bottom w:val="single" w:sz="4" w:space="0" w:color="auto"/>
              <w:right w:val="single" w:sz="4" w:space="0" w:color="auto"/>
            </w:tcBorders>
            <w:noWrap/>
            <w:hideMark/>
          </w:tcPr>
          <w:p w14:paraId="7204D76C" w14:textId="77777777" w:rsidR="00360919" w:rsidRPr="00360919" w:rsidRDefault="00360919" w:rsidP="00360919">
            <w:pPr>
              <w:spacing w:after="160" w:line="259" w:lineRule="auto"/>
            </w:pPr>
            <w:r w:rsidRPr="00360919">
              <w:t>104</w:t>
            </w:r>
          </w:p>
        </w:tc>
        <w:tc>
          <w:tcPr>
            <w:tcW w:w="1583" w:type="dxa"/>
            <w:tcBorders>
              <w:top w:val="single" w:sz="4" w:space="0" w:color="auto"/>
              <w:left w:val="single" w:sz="4" w:space="0" w:color="auto"/>
              <w:bottom w:val="single" w:sz="4" w:space="0" w:color="auto"/>
              <w:right w:val="single" w:sz="4" w:space="0" w:color="auto"/>
            </w:tcBorders>
            <w:noWrap/>
            <w:hideMark/>
          </w:tcPr>
          <w:p w14:paraId="3EC94E69" w14:textId="77777777" w:rsidR="00360919" w:rsidRPr="00360919" w:rsidRDefault="00360919" w:rsidP="00360919">
            <w:pPr>
              <w:spacing w:after="160" w:line="259" w:lineRule="auto"/>
            </w:pPr>
            <w:r w:rsidRPr="00360919">
              <w:t>0.33</w:t>
            </w:r>
          </w:p>
        </w:tc>
        <w:tc>
          <w:tcPr>
            <w:tcW w:w="1232" w:type="dxa"/>
            <w:tcBorders>
              <w:top w:val="single" w:sz="4" w:space="0" w:color="auto"/>
              <w:left w:val="single" w:sz="4" w:space="0" w:color="auto"/>
              <w:bottom w:val="single" w:sz="4" w:space="0" w:color="auto"/>
              <w:right w:val="single" w:sz="4" w:space="0" w:color="auto"/>
            </w:tcBorders>
            <w:noWrap/>
            <w:hideMark/>
          </w:tcPr>
          <w:p w14:paraId="4BD1D581" w14:textId="77777777" w:rsidR="00360919" w:rsidRPr="00360919" w:rsidRDefault="00360919" w:rsidP="00360919">
            <w:pPr>
              <w:spacing w:after="160" w:line="259" w:lineRule="auto"/>
            </w:pPr>
            <w:r w:rsidRPr="00360919">
              <w:t>262</w:t>
            </w:r>
          </w:p>
        </w:tc>
        <w:tc>
          <w:tcPr>
            <w:tcW w:w="2063" w:type="dxa"/>
            <w:tcBorders>
              <w:top w:val="single" w:sz="4" w:space="0" w:color="auto"/>
              <w:left w:val="single" w:sz="4" w:space="0" w:color="auto"/>
              <w:bottom w:val="single" w:sz="4" w:space="0" w:color="auto"/>
              <w:right w:val="single" w:sz="4" w:space="0" w:color="auto"/>
            </w:tcBorders>
            <w:noWrap/>
            <w:hideMark/>
          </w:tcPr>
          <w:p w14:paraId="4BF89B04" w14:textId="77777777" w:rsidR="00360919" w:rsidRPr="00360919" w:rsidRDefault="00360919" w:rsidP="00360919">
            <w:pPr>
              <w:spacing w:after="160" w:line="259" w:lineRule="auto"/>
            </w:pPr>
            <w:r w:rsidRPr="00360919">
              <w:t>96</w:t>
            </w:r>
          </w:p>
        </w:tc>
      </w:tr>
      <w:tr w:rsidR="00360919" w:rsidRPr="00360919" w14:paraId="0EFC901A"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44E9BAB1" w14:textId="77777777" w:rsidR="00360919" w:rsidRPr="00360919" w:rsidRDefault="00360919" w:rsidP="00360919">
            <w:pPr>
              <w:spacing w:after="160" w:line="259" w:lineRule="auto"/>
            </w:pPr>
            <w:r w:rsidRPr="00360919">
              <w:t>[3yrs,8yrs)</w:t>
            </w:r>
          </w:p>
        </w:tc>
        <w:tc>
          <w:tcPr>
            <w:tcW w:w="1379" w:type="dxa"/>
            <w:tcBorders>
              <w:top w:val="single" w:sz="4" w:space="0" w:color="auto"/>
              <w:left w:val="single" w:sz="4" w:space="0" w:color="auto"/>
              <w:bottom w:val="single" w:sz="4" w:space="0" w:color="auto"/>
              <w:right w:val="single" w:sz="4" w:space="0" w:color="auto"/>
            </w:tcBorders>
            <w:noWrap/>
            <w:hideMark/>
          </w:tcPr>
          <w:p w14:paraId="55ABF8BC" w14:textId="77777777" w:rsidR="00360919" w:rsidRPr="00360919" w:rsidRDefault="00360919" w:rsidP="00360919">
            <w:pPr>
              <w:spacing w:after="160" w:line="259" w:lineRule="auto"/>
            </w:pPr>
            <w:r w:rsidRPr="00360919">
              <w:t>1.1976</w:t>
            </w:r>
          </w:p>
        </w:tc>
        <w:tc>
          <w:tcPr>
            <w:tcW w:w="1999" w:type="dxa"/>
            <w:tcBorders>
              <w:top w:val="single" w:sz="4" w:space="0" w:color="auto"/>
              <w:left w:val="single" w:sz="4" w:space="0" w:color="auto"/>
              <w:bottom w:val="single" w:sz="4" w:space="0" w:color="auto"/>
              <w:right w:val="single" w:sz="4" w:space="0" w:color="auto"/>
            </w:tcBorders>
            <w:noWrap/>
            <w:hideMark/>
          </w:tcPr>
          <w:p w14:paraId="4172155F" w14:textId="77777777" w:rsidR="00360919" w:rsidRPr="00360919" w:rsidRDefault="00360919" w:rsidP="00360919">
            <w:pPr>
              <w:spacing w:after="160" w:line="259" w:lineRule="auto"/>
            </w:pPr>
            <w:r w:rsidRPr="00360919">
              <w:t>104</w:t>
            </w:r>
          </w:p>
        </w:tc>
        <w:tc>
          <w:tcPr>
            <w:tcW w:w="1583" w:type="dxa"/>
            <w:tcBorders>
              <w:top w:val="single" w:sz="4" w:space="0" w:color="auto"/>
              <w:left w:val="single" w:sz="4" w:space="0" w:color="auto"/>
              <w:bottom w:val="single" w:sz="4" w:space="0" w:color="auto"/>
              <w:right w:val="single" w:sz="4" w:space="0" w:color="auto"/>
            </w:tcBorders>
            <w:noWrap/>
            <w:hideMark/>
          </w:tcPr>
          <w:p w14:paraId="50AAA584" w14:textId="77777777" w:rsidR="00360919" w:rsidRPr="00360919" w:rsidRDefault="00360919" w:rsidP="00360919">
            <w:pPr>
              <w:spacing w:after="160" w:line="259" w:lineRule="auto"/>
            </w:pPr>
            <w:r w:rsidRPr="00360919">
              <w:t>0.4</w:t>
            </w:r>
          </w:p>
        </w:tc>
        <w:tc>
          <w:tcPr>
            <w:tcW w:w="1232" w:type="dxa"/>
            <w:tcBorders>
              <w:top w:val="single" w:sz="4" w:space="0" w:color="auto"/>
              <w:left w:val="single" w:sz="4" w:space="0" w:color="auto"/>
              <w:bottom w:val="single" w:sz="4" w:space="0" w:color="auto"/>
              <w:right w:val="single" w:sz="4" w:space="0" w:color="auto"/>
            </w:tcBorders>
            <w:noWrap/>
            <w:hideMark/>
          </w:tcPr>
          <w:p w14:paraId="3D9CA826" w14:textId="77777777" w:rsidR="00360919" w:rsidRPr="00360919" w:rsidRDefault="00360919" w:rsidP="00360919">
            <w:pPr>
              <w:spacing w:after="160" w:line="259" w:lineRule="auto"/>
            </w:pPr>
            <w:r w:rsidRPr="00360919">
              <w:t>324.5</w:t>
            </w:r>
          </w:p>
        </w:tc>
        <w:tc>
          <w:tcPr>
            <w:tcW w:w="2063" w:type="dxa"/>
            <w:tcBorders>
              <w:top w:val="single" w:sz="4" w:space="0" w:color="auto"/>
              <w:left w:val="single" w:sz="4" w:space="0" w:color="auto"/>
              <w:bottom w:val="single" w:sz="4" w:space="0" w:color="auto"/>
              <w:right w:val="single" w:sz="4" w:space="0" w:color="auto"/>
            </w:tcBorders>
            <w:noWrap/>
            <w:hideMark/>
          </w:tcPr>
          <w:p w14:paraId="3DEB828F" w14:textId="77777777" w:rsidR="00360919" w:rsidRPr="00360919" w:rsidRDefault="00360919" w:rsidP="00360919">
            <w:pPr>
              <w:spacing w:after="160" w:line="259" w:lineRule="auto"/>
            </w:pPr>
            <w:r w:rsidRPr="00360919">
              <w:t>100</w:t>
            </w:r>
          </w:p>
        </w:tc>
      </w:tr>
      <w:tr w:rsidR="00360919" w:rsidRPr="00360919" w14:paraId="40690D29"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0A30FB5B" w14:textId="77777777" w:rsidR="00360919" w:rsidRPr="00360919" w:rsidRDefault="00360919" w:rsidP="00360919">
            <w:pPr>
              <w:spacing w:after="160" w:line="259" w:lineRule="auto"/>
            </w:pPr>
            <w:r w:rsidRPr="00360919">
              <w:t>[8yrs,12yrs)</w:t>
            </w:r>
          </w:p>
        </w:tc>
        <w:tc>
          <w:tcPr>
            <w:tcW w:w="1379" w:type="dxa"/>
            <w:tcBorders>
              <w:top w:val="single" w:sz="4" w:space="0" w:color="auto"/>
              <w:left w:val="single" w:sz="4" w:space="0" w:color="auto"/>
              <w:bottom w:val="single" w:sz="4" w:space="0" w:color="auto"/>
              <w:right w:val="single" w:sz="4" w:space="0" w:color="auto"/>
            </w:tcBorders>
            <w:noWrap/>
            <w:hideMark/>
          </w:tcPr>
          <w:p w14:paraId="14279798" w14:textId="77777777" w:rsidR="00360919" w:rsidRPr="00360919" w:rsidRDefault="00360919" w:rsidP="00360919">
            <w:pPr>
              <w:spacing w:after="160" w:line="259" w:lineRule="auto"/>
            </w:pPr>
            <w:r w:rsidRPr="00360919">
              <w:t>1.17265</w:t>
            </w:r>
          </w:p>
        </w:tc>
        <w:tc>
          <w:tcPr>
            <w:tcW w:w="1999" w:type="dxa"/>
            <w:tcBorders>
              <w:top w:val="single" w:sz="4" w:space="0" w:color="auto"/>
              <w:left w:val="single" w:sz="4" w:space="0" w:color="auto"/>
              <w:bottom w:val="single" w:sz="4" w:space="0" w:color="auto"/>
              <w:right w:val="single" w:sz="4" w:space="0" w:color="auto"/>
            </w:tcBorders>
            <w:noWrap/>
            <w:hideMark/>
          </w:tcPr>
          <w:p w14:paraId="4DEF6B46" w14:textId="77777777" w:rsidR="00360919" w:rsidRPr="00360919" w:rsidRDefault="00360919" w:rsidP="00360919">
            <w:pPr>
              <w:spacing w:after="160" w:line="259" w:lineRule="auto"/>
            </w:pPr>
            <w:r w:rsidRPr="00360919">
              <w:t>103</w:t>
            </w:r>
          </w:p>
        </w:tc>
        <w:tc>
          <w:tcPr>
            <w:tcW w:w="1583" w:type="dxa"/>
            <w:tcBorders>
              <w:top w:val="single" w:sz="4" w:space="0" w:color="auto"/>
              <w:left w:val="single" w:sz="4" w:space="0" w:color="auto"/>
              <w:bottom w:val="single" w:sz="4" w:space="0" w:color="auto"/>
              <w:right w:val="single" w:sz="4" w:space="0" w:color="auto"/>
            </w:tcBorders>
            <w:noWrap/>
            <w:hideMark/>
          </w:tcPr>
          <w:p w14:paraId="74F33A16" w14:textId="77777777" w:rsidR="00360919" w:rsidRPr="00360919" w:rsidRDefault="00360919" w:rsidP="00360919">
            <w:pPr>
              <w:spacing w:after="160" w:line="259" w:lineRule="auto"/>
            </w:pPr>
            <w:r w:rsidRPr="00360919">
              <w:t>0.5</w:t>
            </w:r>
          </w:p>
        </w:tc>
        <w:tc>
          <w:tcPr>
            <w:tcW w:w="1232" w:type="dxa"/>
            <w:tcBorders>
              <w:top w:val="single" w:sz="4" w:space="0" w:color="auto"/>
              <w:left w:val="single" w:sz="4" w:space="0" w:color="auto"/>
              <w:bottom w:val="single" w:sz="4" w:space="0" w:color="auto"/>
              <w:right w:val="single" w:sz="4" w:space="0" w:color="auto"/>
            </w:tcBorders>
            <w:noWrap/>
            <w:hideMark/>
          </w:tcPr>
          <w:p w14:paraId="32086025" w14:textId="77777777" w:rsidR="00360919" w:rsidRPr="00360919" w:rsidRDefault="00360919" w:rsidP="00360919">
            <w:pPr>
              <w:spacing w:after="160" w:line="259" w:lineRule="auto"/>
            </w:pPr>
            <w:r w:rsidRPr="00360919">
              <w:t>333.5</w:t>
            </w:r>
          </w:p>
        </w:tc>
        <w:tc>
          <w:tcPr>
            <w:tcW w:w="2063" w:type="dxa"/>
            <w:tcBorders>
              <w:top w:val="single" w:sz="4" w:space="0" w:color="auto"/>
              <w:left w:val="single" w:sz="4" w:space="0" w:color="auto"/>
              <w:bottom w:val="single" w:sz="4" w:space="0" w:color="auto"/>
              <w:right w:val="single" w:sz="4" w:space="0" w:color="auto"/>
            </w:tcBorders>
            <w:noWrap/>
            <w:hideMark/>
          </w:tcPr>
          <w:p w14:paraId="065D328D" w14:textId="77777777" w:rsidR="00360919" w:rsidRPr="00360919" w:rsidRDefault="00360919" w:rsidP="00360919">
            <w:pPr>
              <w:spacing w:after="160" w:line="259" w:lineRule="auto"/>
            </w:pPr>
            <w:r w:rsidRPr="00360919">
              <w:t>104</w:t>
            </w:r>
          </w:p>
        </w:tc>
      </w:tr>
      <w:tr w:rsidR="00360919" w:rsidRPr="00360919" w14:paraId="247A8D1F"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192AB1BE" w14:textId="77777777" w:rsidR="00360919" w:rsidRPr="00360919" w:rsidRDefault="00360919" w:rsidP="00360919">
            <w:pPr>
              <w:spacing w:after="160" w:line="259" w:lineRule="auto"/>
            </w:pPr>
            <w:r w:rsidRPr="00360919">
              <w:t>[12yrs,22yrs)</w:t>
            </w:r>
          </w:p>
        </w:tc>
        <w:tc>
          <w:tcPr>
            <w:tcW w:w="1379" w:type="dxa"/>
            <w:tcBorders>
              <w:top w:val="single" w:sz="4" w:space="0" w:color="auto"/>
              <w:left w:val="single" w:sz="4" w:space="0" w:color="auto"/>
              <w:bottom w:val="single" w:sz="4" w:space="0" w:color="auto"/>
              <w:right w:val="single" w:sz="4" w:space="0" w:color="auto"/>
            </w:tcBorders>
            <w:noWrap/>
            <w:hideMark/>
          </w:tcPr>
          <w:p w14:paraId="15F18351" w14:textId="77777777" w:rsidR="00360919" w:rsidRPr="00360919" w:rsidRDefault="00360919" w:rsidP="00360919">
            <w:pPr>
              <w:spacing w:after="160" w:line="259" w:lineRule="auto"/>
            </w:pPr>
            <w:r w:rsidRPr="00360919">
              <w:t>1.14</w:t>
            </w:r>
          </w:p>
        </w:tc>
        <w:tc>
          <w:tcPr>
            <w:tcW w:w="1999" w:type="dxa"/>
            <w:tcBorders>
              <w:top w:val="single" w:sz="4" w:space="0" w:color="auto"/>
              <w:left w:val="single" w:sz="4" w:space="0" w:color="auto"/>
              <w:bottom w:val="single" w:sz="4" w:space="0" w:color="auto"/>
              <w:right w:val="single" w:sz="4" w:space="0" w:color="auto"/>
            </w:tcBorders>
            <w:noWrap/>
            <w:hideMark/>
          </w:tcPr>
          <w:p w14:paraId="6D47843A" w14:textId="77777777" w:rsidR="00360919" w:rsidRPr="00360919" w:rsidRDefault="00360919" w:rsidP="00360919">
            <w:pPr>
              <w:spacing w:after="160" w:line="259" w:lineRule="auto"/>
            </w:pPr>
            <w:r w:rsidRPr="00360919">
              <w:t>104</w:t>
            </w:r>
          </w:p>
        </w:tc>
        <w:tc>
          <w:tcPr>
            <w:tcW w:w="1583" w:type="dxa"/>
            <w:tcBorders>
              <w:top w:val="single" w:sz="4" w:space="0" w:color="auto"/>
              <w:left w:val="single" w:sz="4" w:space="0" w:color="auto"/>
              <w:bottom w:val="single" w:sz="4" w:space="0" w:color="auto"/>
              <w:right w:val="single" w:sz="4" w:space="0" w:color="auto"/>
            </w:tcBorders>
            <w:noWrap/>
            <w:hideMark/>
          </w:tcPr>
          <w:p w14:paraId="6BA8A20C" w14:textId="77777777" w:rsidR="00360919" w:rsidRPr="00360919" w:rsidRDefault="00360919" w:rsidP="00360919">
            <w:pPr>
              <w:spacing w:after="160" w:line="259" w:lineRule="auto"/>
            </w:pPr>
            <w:r w:rsidRPr="00360919">
              <w:t>0.7</w:t>
            </w:r>
          </w:p>
        </w:tc>
        <w:tc>
          <w:tcPr>
            <w:tcW w:w="1232" w:type="dxa"/>
            <w:tcBorders>
              <w:top w:val="single" w:sz="4" w:space="0" w:color="auto"/>
              <w:left w:val="single" w:sz="4" w:space="0" w:color="auto"/>
              <w:bottom w:val="single" w:sz="4" w:space="0" w:color="auto"/>
              <w:right w:val="single" w:sz="4" w:space="0" w:color="auto"/>
            </w:tcBorders>
            <w:noWrap/>
            <w:hideMark/>
          </w:tcPr>
          <w:p w14:paraId="3F5DA5AA" w14:textId="77777777" w:rsidR="00360919" w:rsidRPr="00360919" w:rsidRDefault="00360919" w:rsidP="00360919">
            <w:pPr>
              <w:spacing w:after="160" w:line="259" w:lineRule="auto"/>
            </w:pPr>
            <w:r w:rsidRPr="00360919">
              <w:t>341.5</w:t>
            </w:r>
          </w:p>
        </w:tc>
        <w:tc>
          <w:tcPr>
            <w:tcW w:w="2063" w:type="dxa"/>
            <w:tcBorders>
              <w:top w:val="single" w:sz="4" w:space="0" w:color="auto"/>
              <w:left w:val="single" w:sz="4" w:space="0" w:color="auto"/>
              <w:bottom w:val="single" w:sz="4" w:space="0" w:color="auto"/>
              <w:right w:val="single" w:sz="4" w:space="0" w:color="auto"/>
            </w:tcBorders>
            <w:noWrap/>
            <w:hideMark/>
          </w:tcPr>
          <w:p w14:paraId="06A9359D" w14:textId="77777777" w:rsidR="00360919" w:rsidRPr="00360919" w:rsidRDefault="00360919" w:rsidP="00360919">
            <w:pPr>
              <w:spacing w:after="160" w:line="259" w:lineRule="auto"/>
            </w:pPr>
            <w:r w:rsidRPr="00360919">
              <w:t>105</w:t>
            </w:r>
          </w:p>
        </w:tc>
      </w:tr>
      <w:tr w:rsidR="00360919" w:rsidRPr="00360919" w14:paraId="47FD7915"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0C84A3E0"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578F7209" w14:textId="77777777" w:rsidR="00360919" w:rsidRPr="00360919" w:rsidRDefault="00360919" w:rsidP="00360919">
            <w:pPr>
              <w:spacing w:after="160" w:line="259" w:lineRule="auto"/>
            </w:pPr>
          </w:p>
        </w:tc>
        <w:tc>
          <w:tcPr>
            <w:tcW w:w="1999" w:type="dxa"/>
            <w:tcBorders>
              <w:top w:val="single" w:sz="4" w:space="0" w:color="auto"/>
              <w:left w:val="single" w:sz="4" w:space="0" w:color="auto"/>
              <w:bottom w:val="single" w:sz="4" w:space="0" w:color="auto"/>
              <w:right w:val="single" w:sz="4" w:space="0" w:color="auto"/>
            </w:tcBorders>
            <w:noWrap/>
            <w:hideMark/>
          </w:tcPr>
          <w:p w14:paraId="35169CCF" w14:textId="77777777" w:rsidR="00360919" w:rsidRPr="00360919" w:rsidRDefault="00360919" w:rsidP="00360919">
            <w:pPr>
              <w:spacing w:after="160" w:line="259" w:lineRule="auto"/>
            </w:pPr>
          </w:p>
        </w:tc>
        <w:tc>
          <w:tcPr>
            <w:tcW w:w="1583" w:type="dxa"/>
            <w:tcBorders>
              <w:top w:val="single" w:sz="4" w:space="0" w:color="auto"/>
              <w:left w:val="single" w:sz="4" w:space="0" w:color="auto"/>
              <w:bottom w:val="single" w:sz="4" w:space="0" w:color="auto"/>
              <w:right w:val="single" w:sz="4" w:space="0" w:color="auto"/>
            </w:tcBorders>
            <w:noWrap/>
            <w:hideMark/>
          </w:tcPr>
          <w:p w14:paraId="3F8A8D5D" w14:textId="77777777" w:rsidR="00360919" w:rsidRPr="00360919" w:rsidRDefault="00360919" w:rsidP="00360919">
            <w:pPr>
              <w:spacing w:after="160" w:line="259" w:lineRule="auto"/>
            </w:pPr>
          </w:p>
        </w:tc>
        <w:tc>
          <w:tcPr>
            <w:tcW w:w="1232" w:type="dxa"/>
            <w:tcBorders>
              <w:top w:val="single" w:sz="4" w:space="0" w:color="auto"/>
              <w:left w:val="single" w:sz="4" w:space="0" w:color="auto"/>
              <w:bottom w:val="single" w:sz="4" w:space="0" w:color="auto"/>
              <w:right w:val="single" w:sz="4" w:space="0" w:color="auto"/>
            </w:tcBorders>
            <w:noWrap/>
            <w:hideMark/>
          </w:tcPr>
          <w:p w14:paraId="415DEC4C" w14:textId="77777777" w:rsidR="00360919" w:rsidRPr="00360919" w:rsidRDefault="00360919" w:rsidP="00360919">
            <w:pPr>
              <w:spacing w:after="160" w:line="259" w:lineRule="auto"/>
            </w:pPr>
          </w:p>
        </w:tc>
        <w:tc>
          <w:tcPr>
            <w:tcW w:w="2063" w:type="dxa"/>
            <w:tcBorders>
              <w:top w:val="single" w:sz="4" w:space="0" w:color="auto"/>
              <w:left w:val="single" w:sz="4" w:space="0" w:color="auto"/>
              <w:bottom w:val="single" w:sz="4" w:space="0" w:color="auto"/>
              <w:right w:val="single" w:sz="4" w:space="0" w:color="auto"/>
            </w:tcBorders>
            <w:noWrap/>
            <w:hideMark/>
          </w:tcPr>
          <w:p w14:paraId="4B3EEC56" w14:textId="77777777" w:rsidR="00360919" w:rsidRPr="00360919" w:rsidRDefault="00360919" w:rsidP="00360919">
            <w:pPr>
              <w:spacing w:after="160" w:line="259" w:lineRule="auto"/>
            </w:pPr>
          </w:p>
        </w:tc>
      </w:tr>
      <w:tr w:rsidR="00360919" w:rsidRPr="00360919" w14:paraId="61989720"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621AEC4D"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3DE81F5D" w14:textId="77777777" w:rsidR="00360919" w:rsidRPr="00360919" w:rsidRDefault="00360919" w:rsidP="00360919">
            <w:pPr>
              <w:spacing w:after="160" w:line="259" w:lineRule="auto"/>
              <w:rPr>
                <w:b/>
                <w:bCs/>
              </w:rPr>
            </w:pPr>
            <w:r w:rsidRPr="00360919">
              <w:rPr>
                <w:b/>
                <w:bCs/>
              </w:rPr>
              <w:t>HCO3</w:t>
            </w:r>
          </w:p>
        </w:tc>
        <w:tc>
          <w:tcPr>
            <w:tcW w:w="1999" w:type="dxa"/>
            <w:tcBorders>
              <w:top w:val="single" w:sz="4" w:space="0" w:color="auto"/>
              <w:left w:val="single" w:sz="4" w:space="0" w:color="auto"/>
              <w:bottom w:val="single" w:sz="4" w:space="0" w:color="auto"/>
              <w:right w:val="single" w:sz="4" w:space="0" w:color="auto"/>
            </w:tcBorders>
            <w:noWrap/>
            <w:hideMark/>
          </w:tcPr>
          <w:p w14:paraId="0D080104" w14:textId="77777777" w:rsidR="00360919" w:rsidRPr="00360919" w:rsidRDefault="00360919" w:rsidP="00360919">
            <w:pPr>
              <w:spacing w:after="160" w:line="259" w:lineRule="auto"/>
              <w:rPr>
                <w:b/>
                <w:bCs/>
              </w:rPr>
            </w:pPr>
            <w:r w:rsidRPr="00360919">
              <w:rPr>
                <w:b/>
                <w:bCs/>
              </w:rPr>
              <w:t>Hematocrit</w:t>
            </w:r>
          </w:p>
        </w:tc>
        <w:tc>
          <w:tcPr>
            <w:tcW w:w="1583" w:type="dxa"/>
            <w:tcBorders>
              <w:top w:val="single" w:sz="4" w:space="0" w:color="auto"/>
              <w:left w:val="single" w:sz="4" w:space="0" w:color="auto"/>
              <w:bottom w:val="single" w:sz="4" w:space="0" w:color="auto"/>
              <w:right w:val="single" w:sz="4" w:space="0" w:color="auto"/>
            </w:tcBorders>
            <w:noWrap/>
            <w:hideMark/>
          </w:tcPr>
          <w:p w14:paraId="071B9BD9" w14:textId="77777777" w:rsidR="00360919" w:rsidRPr="00360919" w:rsidRDefault="00360919" w:rsidP="00360919">
            <w:pPr>
              <w:spacing w:after="160" w:line="259" w:lineRule="auto"/>
              <w:rPr>
                <w:b/>
                <w:bCs/>
              </w:rPr>
            </w:pPr>
            <w:r w:rsidRPr="00360919">
              <w:rPr>
                <w:b/>
                <w:bCs/>
              </w:rPr>
              <w:t>Hemoglobin</w:t>
            </w:r>
          </w:p>
        </w:tc>
        <w:tc>
          <w:tcPr>
            <w:tcW w:w="1232" w:type="dxa"/>
            <w:tcBorders>
              <w:top w:val="single" w:sz="4" w:space="0" w:color="auto"/>
              <w:left w:val="single" w:sz="4" w:space="0" w:color="auto"/>
              <w:bottom w:val="single" w:sz="4" w:space="0" w:color="auto"/>
              <w:right w:val="single" w:sz="4" w:space="0" w:color="auto"/>
            </w:tcBorders>
            <w:noWrap/>
            <w:hideMark/>
          </w:tcPr>
          <w:p w14:paraId="49367972" w14:textId="77777777" w:rsidR="00360919" w:rsidRPr="00360919" w:rsidRDefault="00360919" w:rsidP="00360919">
            <w:pPr>
              <w:spacing w:after="160" w:line="259" w:lineRule="auto"/>
              <w:rPr>
                <w:b/>
                <w:bCs/>
              </w:rPr>
            </w:pPr>
            <w:r w:rsidRPr="00360919">
              <w:rPr>
                <w:b/>
                <w:bCs/>
              </w:rPr>
              <w:t>INR</w:t>
            </w:r>
          </w:p>
        </w:tc>
        <w:tc>
          <w:tcPr>
            <w:tcW w:w="2063" w:type="dxa"/>
            <w:tcBorders>
              <w:top w:val="single" w:sz="4" w:space="0" w:color="auto"/>
              <w:left w:val="single" w:sz="4" w:space="0" w:color="auto"/>
              <w:bottom w:val="single" w:sz="4" w:space="0" w:color="auto"/>
              <w:right w:val="single" w:sz="4" w:space="0" w:color="auto"/>
            </w:tcBorders>
            <w:noWrap/>
            <w:hideMark/>
          </w:tcPr>
          <w:p w14:paraId="49DDEB4C" w14:textId="77777777" w:rsidR="00360919" w:rsidRPr="00360919" w:rsidRDefault="00360919" w:rsidP="00360919">
            <w:pPr>
              <w:spacing w:after="160" w:line="259" w:lineRule="auto"/>
              <w:rPr>
                <w:b/>
                <w:bCs/>
              </w:rPr>
            </w:pPr>
            <w:r w:rsidRPr="00360919">
              <w:rPr>
                <w:b/>
                <w:bCs/>
              </w:rPr>
              <w:t>Arterial Lactate</w:t>
            </w:r>
          </w:p>
        </w:tc>
      </w:tr>
      <w:tr w:rsidR="00360919" w:rsidRPr="00360919" w14:paraId="46E66A2B"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35EAA2A2" w14:textId="77777777" w:rsidR="00360919" w:rsidRPr="00360919" w:rsidRDefault="00360919" w:rsidP="00360919">
            <w:pPr>
              <w:spacing w:after="160" w:line="259" w:lineRule="auto"/>
            </w:pPr>
            <w:r w:rsidRPr="00360919">
              <w:t>[1hr,1wk)</w:t>
            </w:r>
          </w:p>
        </w:tc>
        <w:tc>
          <w:tcPr>
            <w:tcW w:w="1379" w:type="dxa"/>
            <w:tcBorders>
              <w:top w:val="single" w:sz="4" w:space="0" w:color="auto"/>
              <w:left w:val="single" w:sz="4" w:space="0" w:color="auto"/>
              <w:bottom w:val="single" w:sz="4" w:space="0" w:color="auto"/>
              <w:right w:val="single" w:sz="4" w:space="0" w:color="auto"/>
            </w:tcBorders>
            <w:noWrap/>
            <w:hideMark/>
          </w:tcPr>
          <w:p w14:paraId="056DEBEF" w14:textId="77777777" w:rsidR="00360919" w:rsidRPr="00360919" w:rsidRDefault="00360919" w:rsidP="00360919">
            <w:pPr>
              <w:spacing w:after="160" w:line="259" w:lineRule="auto"/>
            </w:pPr>
            <w:r w:rsidRPr="00360919">
              <w:t>23</w:t>
            </w:r>
          </w:p>
        </w:tc>
        <w:tc>
          <w:tcPr>
            <w:tcW w:w="1999" w:type="dxa"/>
            <w:tcBorders>
              <w:top w:val="single" w:sz="4" w:space="0" w:color="auto"/>
              <w:left w:val="single" w:sz="4" w:space="0" w:color="auto"/>
              <w:bottom w:val="single" w:sz="4" w:space="0" w:color="auto"/>
              <w:right w:val="single" w:sz="4" w:space="0" w:color="auto"/>
            </w:tcBorders>
            <w:noWrap/>
            <w:hideMark/>
          </w:tcPr>
          <w:p w14:paraId="6500E373" w14:textId="77777777" w:rsidR="00360919" w:rsidRPr="00360919" w:rsidRDefault="00360919" w:rsidP="00360919">
            <w:pPr>
              <w:spacing w:after="160" w:line="259" w:lineRule="auto"/>
            </w:pPr>
            <w:r w:rsidRPr="00360919">
              <w:t>47.5</w:t>
            </w:r>
          </w:p>
        </w:tc>
        <w:tc>
          <w:tcPr>
            <w:tcW w:w="1583" w:type="dxa"/>
            <w:tcBorders>
              <w:top w:val="single" w:sz="4" w:space="0" w:color="auto"/>
              <w:left w:val="single" w:sz="4" w:space="0" w:color="auto"/>
              <w:bottom w:val="single" w:sz="4" w:space="0" w:color="auto"/>
              <w:right w:val="single" w:sz="4" w:space="0" w:color="auto"/>
            </w:tcBorders>
            <w:noWrap/>
            <w:hideMark/>
          </w:tcPr>
          <w:p w14:paraId="6E229262" w14:textId="77777777" w:rsidR="00360919" w:rsidRPr="00360919" w:rsidRDefault="00360919" w:rsidP="00360919">
            <w:pPr>
              <w:spacing w:after="160" w:line="259" w:lineRule="auto"/>
            </w:pPr>
            <w:r w:rsidRPr="00360919">
              <w:t>16.2</w:t>
            </w:r>
          </w:p>
        </w:tc>
        <w:tc>
          <w:tcPr>
            <w:tcW w:w="1232" w:type="dxa"/>
            <w:tcBorders>
              <w:top w:val="single" w:sz="4" w:space="0" w:color="auto"/>
              <w:left w:val="single" w:sz="4" w:space="0" w:color="auto"/>
              <w:bottom w:val="single" w:sz="4" w:space="0" w:color="auto"/>
              <w:right w:val="single" w:sz="4" w:space="0" w:color="auto"/>
            </w:tcBorders>
            <w:noWrap/>
            <w:hideMark/>
          </w:tcPr>
          <w:p w14:paraId="3F56B11D" w14:textId="77777777" w:rsidR="00360919" w:rsidRPr="00360919" w:rsidRDefault="00360919" w:rsidP="00360919">
            <w:pPr>
              <w:spacing w:after="160" w:line="259" w:lineRule="auto"/>
            </w:pPr>
            <w:r w:rsidRPr="00360919">
              <w:t>1.29</w:t>
            </w:r>
          </w:p>
        </w:tc>
        <w:tc>
          <w:tcPr>
            <w:tcW w:w="2063" w:type="dxa"/>
            <w:tcBorders>
              <w:top w:val="single" w:sz="4" w:space="0" w:color="auto"/>
              <w:left w:val="single" w:sz="4" w:space="0" w:color="auto"/>
              <w:bottom w:val="single" w:sz="4" w:space="0" w:color="auto"/>
              <w:right w:val="single" w:sz="4" w:space="0" w:color="auto"/>
            </w:tcBorders>
            <w:noWrap/>
            <w:hideMark/>
          </w:tcPr>
          <w:p w14:paraId="7BD57495" w14:textId="77777777" w:rsidR="00360919" w:rsidRPr="00360919" w:rsidRDefault="00360919" w:rsidP="00360919">
            <w:pPr>
              <w:spacing w:after="160" w:line="259" w:lineRule="auto"/>
            </w:pPr>
            <w:r w:rsidRPr="00360919">
              <w:t>1.43</w:t>
            </w:r>
          </w:p>
        </w:tc>
      </w:tr>
      <w:tr w:rsidR="00360919" w:rsidRPr="00360919" w14:paraId="1D111D39"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1083DF25" w14:textId="77777777" w:rsidR="00360919" w:rsidRPr="00360919" w:rsidRDefault="00360919" w:rsidP="00360919">
            <w:pPr>
              <w:spacing w:after="160" w:line="259" w:lineRule="auto"/>
            </w:pPr>
            <w:r w:rsidRPr="00360919">
              <w:t>[1wk,4wks)</w:t>
            </w:r>
          </w:p>
        </w:tc>
        <w:tc>
          <w:tcPr>
            <w:tcW w:w="1379" w:type="dxa"/>
            <w:tcBorders>
              <w:top w:val="single" w:sz="4" w:space="0" w:color="auto"/>
              <w:left w:val="single" w:sz="4" w:space="0" w:color="auto"/>
              <w:bottom w:val="single" w:sz="4" w:space="0" w:color="auto"/>
              <w:right w:val="single" w:sz="4" w:space="0" w:color="auto"/>
            </w:tcBorders>
            <w:noWrap/>
            <w:hideMark/>
          </w:tcPr>
          <w:p w14:paraId="2E145B05" w14:textId="77777777" w:rsidR="00360919" w:rsidRPr="00360919" w:rsidRDefault="00360919" w:rsidP="00360919">
            <w:pPr>
              <w:spacing w:after="160" w:line="259" w:lineRule="auto"/>
            </w:pPr>
            <w:r w:rsidRPr="00360919">
              <w:t>24</w:t>
            </w:r>
          </w:p>
        </w:tc>
        <w:tc>
          <w:tcPr>
            <w:tcW w:w="1999" w:type="dxa"/>
            <w:tcBorders>
              <w:top w:val="single" w:sz="4" w:space="0" w:color="auto"/>
              <w:left w:val="single" w:sz="4" w:space="0" w:color="auto"/>
              <w:bottom w:val="single" w:sz="4" w:space="0" w:color="auto"/>
              <w:right w:val="single" w:sz="4" w:space="0" w:color="auto"/>
            </w:tcBorders>
            <w:noWrap/>
            <w:hideMark/>
          </w:tcPr>
          <w:p w14:paraId="5DF49AB8" w14:textId="77777777" w:rsidR="00360919" w:rsidRPr="00360919" w:rsidRDefault="00360919" w:rsidP="00360919">
            <w:pPr>
              <w:spacing w:after="160" w:line="259" w:lineRule="auto"/>
            </w:pPr>
            <w:r w:rsidRPr="00360919">
              <w:t>39.55</w:t>
            </w:r>
          </w:p>
        </w:tc>
        <w:tc>
          <w:tcPr>
            <w:tcW w:w="1583" w:type="dxa"/>
            <w:tcBorders>
              <w:top w:val="single" w:sz="4" w:space="0" w:color="auto"/>
              <w:left w:val="single" w:sz="4" w:space="0" w:color="auto"/>
              <w:bottom w:val="single" w:sz="4" w:space="0" w:color="auto"/>
              <w:right w:val="single" w:sz="4" w:space="0" w:color="auto"/>
            </w:tcBorders>
            <w:noWrap/>
            <w:hideMark/>
          </w:tcPr>
          <w:p w14:paraId="0BE05EC3" w14:textId="77777777" w:rsidR="00360919" w:rsidRPr="00360919" w:rsidRDefault="00360919" w:rsidP="00360919">
            <w:pPr>
              <w:spacing w:after="160" w:line="259" w:lineRule="auto"/>
            </w:pPr>
            <w:r w:rsidRPr="00360919">
              <w:t>13.6</w:t>
            </w:r>
          </w:p>
        </w:tc>
        <w:tc>
          <w:tcPr>
            <w:tcW w:w="1232" w:type="dxa"/>
            <w:tcBorders>
              <w:top w:val="single" w:sz="4" w:space="0" w:color="auto"/>
              <w:left w:val="single" w:sz="4" w:space="0" w:color="auto"/>
              <w:bottom w:val="single" w:sz="4" w:space="0" w:color="auto"/>
              <w:right w:val="single" w:sz="4" w:space="0" w:color="auto"/>
            </w:tcBorders>
            <w:noWrap/>
            <w:hideMark/>
          </w:tcPr>
          <w:p w14:paraId="39A0111E" w14:textId="77777777" w:rsidR="00360919" w:rsidRPr="00360919" w:rsidRDefault="00360919" w:rsidP="00360919">
            <w:pPr>
              <w:spacing w:after="160" w:line="259" w:lineRule="auto"/>
            </w:pPr>
            <w:r w:rsidRPr="00360919">
              <w:t>1.31</w:t>
            </w:r>
          </w:p>
        </w:tc>
        <w:tc>
          <w:tcPr>
            <w:tcW w:w="2063" w:type="dxa"/>
            <w:tcBorders>
              <w:top w:val="single" w:sz="4" w:space="0" w:color="auto"/>
              <w:left w:val="single" w:sz="4" w:space="0" w:color="auto"/>
              <w:bottom w:val="single" w:sz="4" w:space="0" w:color="auto"/>
              <w:right w:val="single" w:sz="4" w:space="0" w:color="auto"/>
            </w:tcBorders>
            <w:noWrap/>
            <w:hideMark/>
          </w:tcPr>
          <w:p w14:paraId="4CBD812B" w14:textId="77777777" w:rsidR="00360919" w:rsidRPr="00360919" w:rsidRDefault="00360919" w:rsidP="00360919">
            <w:pPr>
              <w:spacing w:after="160" w:line="259" w:lineRule="auto"/>
            </w:pPr>
            <w:r w:rsidRPr="00360919">
              <w:t>1.19</w:t>
            </w:r>
          </w:p>
        </w:tc>
      </w:tr>
      <w:tr w:rsidR="00360919" w:rsidRPr="00360919" w14:paraId="2DA5969F"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349ADBF0" w14:textId="77777777" w:rsidR="00360919" w:rsidRPr="00360919" w:rsidRDefault="00360919" w:rsidP="00360919">
            <w:pPr>
              <w:spacing w:after="160" w:line="259" w:lineRule="auto"/>
            </w:pPr>
            <w:r w:rsidRPr="00360919">
              <w:t>[4wks,3mnths)</w:t>
            </w:r>
          </w:p>
        </w:tc>
        <w:tc>
          <w:tcPr>
            <w:tcW w:w="1379" w:type="dxa"/>
            <w:tcBorders>
              <w:top w:val="single" w:sz="4" w:space="0" w:color="auto"/>
              <w:left w:val="single" w:sz="4" w:space="0" w:color="auto"/>
              <w:bottom w:val="single" w:sz="4" w:space="0" w:color="auto"/>
              <w:right w:val="single" w:sz="4" w:space="0" w:color="auto"/>
            </w:tcBorders>
            <w:noWrap/>
            <w:hideMark/>
          </w:tcPr>
          <w:p w14:paraId="33F463ED" w14:textId="77777777" w:rsidR="00360919" w:rsidRPr="00360919" w:rsidRDefault="00360919" w:rsidP="00360919">
            <w:pPr>
              <w:spacing w:after="160" w:line="259" w:lineRule="auto"/>
            </w:pPr>
            <w:r w:rsidRPr="00360919">
              <w:t>24.8</w:t>
            </w:r>
          </w:p>
        </w:tc>
        <w:tc>
          <w:tcPr>
            <w:tcW w:w="1999" w:type="dxa"/>
            <w:tcBorders>
              <w:top w:val="single" w:sz="4" w:space="0" w:color="auto"/>
              <w:left w:val="single" w:sz="4" w:space="0" w:color="auto"/>
              <w:bottom w:val="single" w:sz="4" w:space="0" w:color="auto"/>
              <w:right w:val="single" w:sz="4" w:space="0" w:color="auto"/>
            </w:tcBorders>
            <w:noWrap/>
            <w:hideMark/>
          </w:tcPr>
          <w:p w14:paraId="41AA377D" w14:textId="77777777" w:rsidR="00360919" w:rsidRPr="00360919" w:rsidRDefault="00360919" w:rsidP="00360919">
            <w:pPr>
              <w:spacing w:after="160" w:line="259" w:lineRule="auto"/>
            </w:pPr>
            <w:r w:rsidRPr="00360919">
              <w:t>31.05</w:t>
            </w:r>
          </w:p>
        </w:tc>
        <w:tc>
          <w:tcPr>
            <w:tcW w:w="1583" w:type="dxa"/>
            <w:tcBorders>
              <w:top w:val="single" w:sz="4" w:space="0" w:color="auto"/>
              <w:left w:val="single" w:sz="4" w:space="0" w:color="auto"/>
              <w:bottom w:val="single" w:sz="4" w:space="0" w:color="auto"/>
              <w:right w:val="single" w:sz="4" w:space="0" w:color="auto"/>
            </w:tcBorders>
            <w:noWrap/>
            <w:hideMark/>
          </w:tcPr>
          <w:p w14:paraId="3A1F9FAF" w14:textId="77777777" w:rsidR="00360919" w:rsidRPr="00360919" w:rsidRDefault="00360919" w:rsidP="00360919">
            <w:pPr>
              <w:spacing w:after="160" w:line="259" w:lineRule="auto"/>
            </w:pPr>
            <w:r w:rsidRPr="00360919">
              <w:t>10.6</w:t>
            </w:r>
          </w:p>
        </w:tc>
        <w:tc>
          <w:tcPr>
            <w:tcW w:w="1232" w:type="dxa"/>
            <w:tcBorders>
              <w:top w:val="single" w:sz="4" w:space="0" w:color="auto"/>
              <w:left w:val="single" w:sz="4" w:space="0" w:color="auto"/>
              <w:bottom w:val="single" w:sz="4" w:space="0" w:color="auto"/>
              <w:right w:val="single" w:sz="4" w:space="0" w:color="auto"/>
            </w:tcBorders>
            <w:noWrap/>
            <w:hideMark/>
          </w:tcPr>
          <w:p w14:paraId="6A3DDE47" w14:textId="77777777" w:rsidR="00360919" w:rsidRPr="00360919" w:rsidRDefault="00360919" w:rsidP="00360919">
            <w:pPr>
              <w:spacing w:after="160" w:line="259" w:lineRule="auto"/>
            </w:pPr>
            <w:r w:rsidRPr="00360919">
              <w:t>1.08</w:t>
            </w:r>
          </w:p>
        </w:tc>
        <w:tc>
          <w:tcPr>
            <w:tcW w:w="2063" w:type="dxa"/>
            <w:tcBorders>
              <w:top w:val="single" w:sz="4" w:space="0" w:color="auto"/>
              <w:left w:val="single" w:sz="4" w:space="0" w:color="auto"/>
              <w:bottom w:val="single" w:sz="4" w:space="0" w:color="auto"/>
              <w:right w:val="single" w:sz="4" w:space="0" w:color="auto"/>
            </w:tcBorders>
            <w:noWrap/>
            <w:hideMark/>
          </w:tcPr>
          <w:p w14:paraId="62854499" w14:textId="77777777" w:rsidR="00360919" w:rsidRPr="00360919" w:rsidRDefault="00360919" w:rsidP="00360919">
            <w:pPr>
              <w:spacing w:after="160" w:line="259" w:lineRule="auto"/>
            </w:pPr>
            <w:r w:rsidRPr="00360919">
              <w:t>1.81</w:t>
            </w:r>
          </w:p>
        </w:tc>
      </w:tr>
      <w:tr w:rsidR="00360919" w:rsidRPr="00360919" w14:paraId="7760A821"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449020F6" w14:textId="77777777" w:rsidR="00360919" w:rsidRPr="00360919" w:rsidRDefault="00360919" w:rsidP="00360919">
            <w:pPr>
              <w:spacing w:after="160" w:line="259" w:lineRule="auto"/>
            </w:pPr>
            <w:r w:rsidRPr="00360919">
              <w:t>[3mnths,1yr)</w:t>
            </w:r>
          </w:p>
        </w:tc>
        <w:tc>
          <w:tcPr>
            <w:tcW w:w="1379" w:type="dxa"/>
            <w:tcBorders>
              <w:top w:val="single" w:sz="4" w:space="0" w:color="auto"/>
              <w:left w:val="single" w:sz="4" w:space="0" w:color="auto"/>
              <w:bottom w:val="single" w:sz="4" w:space="0" w:color="auto"/>
              <w:right w:val="single" w:sz="4" w:space="0" w:color="auto"/>
            </w:tcBorders>
            <w:noWrap/>
            <w:hideMark/>
          </w:tcPr>
          <w:p w14:paraId="684D56FB" w14:textId="77777777" w:rsidR="00360919" w:rsidRPr="00360919" w:rsidRDefault="00360919" w:rsidP="00360919">
            <w:pPr>
              <w:spacing w:after="160" w:line="259" w:lineRule="auto"/>
            </w:pPr>
            <w:r w:rsidRPr="00360919">
              <w:t>22.45</w:t>
            </w:r>
          </w:p>
        </w:tc>
        <w:tc>
          <w:tcPr>
            <w:tcW w:w="1999" w:type="dxa"/>
            <w:tcBorders>
              <w:top w:val="single" w:sz="4" w:space="0" w:color="auto"/>
              <w:left w:val="single" w:sz="4" w:space="0" w:color="auto"/>
              <w:bottom w:val="single" w:sz="4" w:space="0" w:color="auto"/>
              <w:right w:val="single" w:sz="4" w:space="0" w:color="auto"/>
            </w:tcBorders>
            <w:noWrap/>
            <w:hideMark/>
          </w:tcPr>
          <w:p w14:paraId="7A0EBE4F" w14:textId="77777777" w:rsidR="00360919" w:rsidRPr="00360919" w:rsidRDefault="00360919" w:rsidP="00360919">
            <w:pPr>
              <w:spacing w:after="160" w:line="259" w:lineRule="auto"/>
            </w:pPr>
            <w:r w:rsidRPr="00360919">
              <w:t>33.8</w:t>
            </w:r>
          </w:p>
        </w:tc>
        <w:tc>
          <w:tcPr>
            <w:tcW w:w="1583" w:type="dxa"/>
            <w:tcBorders>
              <w:top w:val="single" w:sz="4" w:space="0" w:color="auto"/>
              <w:left w:val="single" w:sz="4" w:space="0" w:color="auto"/>
              <w:bottom w:val="single" w:sz="4" w:space="0" w:color="auto"/>
              <w:right w:val="single" w:sz="4" w:space="0" w:color="auto"/>
            </w:tcBorders>
            <w:noWrap/>
            <w:hideMark/>
          </w:tcPr>
          <w:p w14:paraId="22A7E8D1" w14:textId="77777777" w:rsidR="00360919" w:rsidRPr="00360919" w:rsidRDefault="00360919" w:rsidP="00360919">
            <w:pPr>
              <w:spacing w:after="160" w:line="259" w:lineRule="auto"/>
            </w:pPr>
            <w:r w:rsidRPr="00360919">
              <w:t>11.4</w:t>
            </w:r>
          </w:p>
        </w:tc>
        <w:tc>
          <w:tcPr>
            <w:tcW w:w="1232" w:type="dxa"/>
            <w:tcBorders>
              <w:top w:val="single" w:sz="4" w:space="0" w:color="auto"/>
              <w:left w:val="single" w:sz="4" w:space="0" w:color="auto"/>
              <w:bottom w:val="single" w:sz="4" w:space="0" w:color="auto"/>
              <w:right w:val="single" w:sz="4" w:space="0" w:color="auto"/>
            </w:tcBorders>
            <w:noWrap/>
            <w:hideMark/>
          </w:tcPr>
          <w:p w14:paraId="1E9B672E" w14:textId="77777777" w:rsidR="00360919" w:rsidRPr="00360919" w:rsidRDefault="00360919" w:rsidP="00360919">
            <w:pPr>
              <w:spacing w:after="160" w:line="259" w:lineRule="auto"/>
            </w:pPr>
            <w:r w:rsidRPr="00360919">
              <w:t>1.26</w:t>
            </w:r>
          </w:p>
        </w:tc>
        <w:tc>
          <w:tcPr>
            <w:tcW w:w="2063" w:type="dxa"/>
            <w:tcBorders>
              <w:top w:val="single" w:sz="4" w:space="0" w:color="auto"/>
              <w:left w:val="single" w:sz="4" w:space="0" w:color="auto"/>
              <w:bottom w:val="single" w:sz="4" w:space="0" w:color="auto"/>
              <w:right w:val="single" w:sz="4" w:space="0" w:color="auto"/>
            </w:tcBorders>
            <w:noWrap/>
            <w:hideMark/>
          </w:tcPr>
          <w:p w14:paraId="4AD20D9A" w14:textId="77777777" w:rsidR="00360919" w:rsidRPr="00360919" w:rsidRDefault="00360919" w:rsidP="00360919">
            <w:pPr>
              <w:spacing w:after="160" w:line="259" w:lineRule="auto"/>
            </w:pPr>
            <w:r w:rsidRPr="00360919">
              <w:t>1</w:t>
            </w:r>
          </w:p>
        </w:tc>
      </w:tr>
      <w:tr w:rsidR="00360919" w:rsidRPr="00360919" w14:paraId="54F00B82"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521EFC5D" w14:textId="77777777" w:rsidR="00360919" w:rsidRPr="00360919" w:rsidRDefault="00360919" w:rsidP="00360919">
            <w:pPr>
              <w:spacing w:after="160" w:line="259" w:lineRule="auto"/>
            </w:pPr>
            <w:r w:rsidRPr="00360919">
              <w:lastRenderedPageBreak/>
              <w:t>[1yr,2yrs)</w:t>
            </w:r>
          </w:p>
        </w:tc>
        <w:tc>
          <w:tcPr>
            <w:tcW w:w="1379" w:type="dxa"/>
            <w:tcBorders>
              <w:top w:val="single" w:sz="4" w:space="0" w:color="auto"/>
              <w:left w:val="single" w:sz="4" w:space="0" w:color="auto"/>
              <w:bottom w:val="single" w:sz="4" w:space="0" w:color="auto"/>
              <w:right w:val="single" w:sz="4" w:space="0" w:color="auto"/>
            </w:tcBorders>
            <w:noWrap/>
            <w:hideMark/>
          </w:tcPr>
          <w:p w14:paraId="09C457BA" w14:textId="77777777" w:rsidR="00360919" w:rsidRPr="00360919" w:rsidRDefault="00360919" w:rsidP="00360919">
            <w:pPr>
              <w:spacing w:after="160" w:line="259" w:lineRule="auto"/>
            </w:pPr>
            <w:r w:rsidRPr="00360919">
              <w:t>21</w:t>
            </w:r>
          </w:p>
        </w:tc>
        <w:tc>
          <w:tcPr>
            <w:tcW w:w="1999" w:type="dxa"/>
            <w:tcBorders>
              <w:top w:val="single" w:sz="4" w:space="0" w:color="auto"/>
              <w:left w:val="single" w:sz="4" w:space="0" w:color="auto"/>
              <w:bottom w:val="single" w:sz="4" w:space="0" w:color="auto"/>
              <w:right w:val="single" w:sz="4" w:space="0" w:color="auto"/>
            </w:tcBorders>
            <w:noWrap/>
            <w:hideMark/>
          </w:tcPr>
          <w:p w14:paraId="4C66292D" w14:textId="77777777" w:rsidR="00360919" w:rsidRPr="00360919" w:rsidRDefault="00360919" w:rsidP="00360919">
            <w:pPr>
              <w:spacing w:after="160" w:line="259" w:lineRule="auto"/>
            </w:pPr>
            <w:r w:rsidRPr="00360919">
              <w:t>34.3</w:t>
            </w:r>
          </w:p>
        </w:tc>
        <w:tc>
          <w:tcPr>
            <w:tcW w:w="1583" w:type="dxa"/>
            <w:tcBorders>
              <w:top w:val="single" w:sz="4" w:space="0" w:color="auto"/>
              <w:left w:val="single" w:sz="4" w:space="0" w:color="auto"/>
              <w:bottom w:val="single" w:sz="4" w:space="0" w:color="auto"/>
              <w:right w:val="single" w:sz="4" w:space="0" w:color="auto"/>
            </w:tcBorders>
            <w:noWrap/>
            <w:hideMark/>
          </w:tcPr>
          <w:p w14:paraId="06467C71" w14:textId="77777777" w:rsidR="00360919" w:rsidRPr="00360919" w:rsidRDefault="00360919" w:rsidP="00360919">
            <w:pPr>
              <w:spacing w:after="160" w:line="259" w:lineRule="auto"/>
            </w:pPr>
            <w:r w:rsidRPr="00360919">
              <w:t>11.5</w:t>
            </w:r>
          </w:p>
        </w:tc>
        <w:tc>
          <w:tcPr>
            <w:tcW w:w="1232" w:type="dxa"/>
            <w:tcBorders>
              <w:top w:val="single" w:sz="4" w:space="0" w:color="auto"/>
              <w:left w:val="single" w:sz="4" w:space="0" w:color="auto"/>
              <w:bottom w:val="single" w:sz="4" w:space="0" w:color="auto"/>
              <w:right w:val="single" w:sz="4" w:space="0" w:color="auto"/>
            </w:tcBorders>
            <w:noWrap/>
            <w:hideMark/>
          </w:tcPr>
          <w:p w14:paraId="5920AD67" w14:textId="77777777" w:rsidR="00360919" w:rsidRPr="00360919" w:rsidRDefault="00360919" w:rsidP="00360919">
            <w:pPr>
              <w:spacing w:after="160" w:line="259" w:lineRule="auto"/>
            </w:pPr>
            <w:r w:rsidRPr="00360919">
              <w:t>1.205</w:t>
            </w:r>
          </w:p>
        </w:tc>
        <w:tc>
          <w:tcPr>
            <w:tcW w:w="2063" w:type="dxa"/>
            <w:tcBorders>
              <w:top w:val="single" w:sz="4" w:space="0" w:color="auto"/>
              <w:left w:val="single" w:sz="4" w:space="0" w:color="auto"/>
              <w:bottom w:val="single" w:sz="4" w:space="0" w:color="auto"/>
              <w:right w:val="single" w:sz="4" w:space="0" w:color="auto"/>
            </w:tcBorders>
            <w:noWrap/>
            <w:hideMark/>
          </w:tcPr>
          <w:p w14:paraId="55A924A7" w14:textId="77777777" w:rsidR="00360919" w:rsidRPr="00360919" w:rsidRDefault="00360919" w:rsidP="00360919">
            <w:pPr>
              <w:spacing w:after="160" w:line="259" w:lineRule="auto"/>
            </w:pPr>
            <w:r w:rsidRPr="00360919">
              <w:t>1.22</w:t>
            </w:r>
          </w:p>
        </w:tc>
      </w:tr>
      <w:tr w:rsidR="00360919" w:rsidRPr="00360919" w14:paraId="74E29955"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17F66933" w14:textId="77777777" w:rsidR="00360919" w:rsidRPr="00360919" w:rsidRDefault="00360919" w:rsidP="00360919">
            <w:pPr>
              <w:spacing w:after="160" w:line="259" w:lineRule="auto"/>
            </w:pPr>
            <w:r w:rsidRPr="00360919">
              <w:t>[2yrs,3yrs)</w:t>
            </w:r>
          </w:p>
        </w:tc>
        <w:tc>
          <w:tcPr>
            <w:tcW w:w="1379" w:type="dxa"/>
            <w:tcBorders>
              <w:top w:val="single" w:sz="4" w:space="0" w:color="auto"/>
              <w:left w:val="single" w:sz="4" w:space="0" w:color="auto"/>
              <w:bottom w:val="single" w:sz="4" w:space="0" w:color="auto"/>
              <w:right w:val="single" w:sz="4" w:space="0" w:color="auto"/>
            </w:tcBorders>
            <w:noWrap/>
            <w:hideMark/>
          </w:tcPr>
          <w:p w14:paraId="632E7D60" w14:textId="77777777" w:rsidR="00360919" w:rsidRPr="00360919" w:rsidRDefault="00360919" w:rsidP="00360919">
            <w:pPr>
              <w:spacing w:after="160" w:line="259" w:lineRule="auto"/>
            </w:pPr>
            <w:r w:rsidRPr="00360919">
              <w:t>22</w:t>
            </w:r>
          </w:p>
        </w:tc>
        <w:tc>
          <w:tcPr>
            <w:tcW w:w="1999" w:type="dxa"/>
            <w:tcBorders>
              <w:top w:val="single" w:sz="4" w:space="0" w:color="auto"/>
              <w:left w:val="single" w:sz="4" w:space="0" w:color="auto"/>
              <w:bottom w:val="single" w:sz="4" w:space="0" w:color="auto"/>
              <w:right w:val="single" w:sz="4" w:space="0" w:color="auto"/>
            </w:tcBorders>
            <w:noWrap/>
            <w:hideMark/>
          </w:tcPr>
          <w:p w14:paraId="098CC064" w14:textId="77777777" w:rsidR="00360919" w:rsidRPr="00360919" w:rsidRDefault="00360919" w:rsidP="00360919">
            <w:pPr>
              <w:spacing w:after="160" w:line="259" w:lineRule="auto"/>
            </w:pPr>
            <w:r w:rsidRPr="00360919">
              <w:t>34.1</w:t>
            </w:r>
          </w:p>
        </w:tc>
        <w:tc>
          <w:tcPr>
            <w:tcW w:w="1583" w:type="dxa"/>
            <w:tcBorders>
              <w:top w:val="single" w:sz="4" w:space="0" w:color="auto"/>
              <w:left w:val="single" w:sz="4" w:space="0" w:color="auto"/>
              <w:bottom w:val="single" w:sz="4" w:space="0" w:color="auto"/>
              <w:right w:val="single" w:sz="4" w:space="0" w:color="auto"/>
            </w:tcBorders>
            <w:noWrap/>
            <w:hideMark/>
          </w:tcPr>
          <w:p w14:paraId="77BD811C" w14:textId="77777777" w:rsidR="00360919" w:rsidRPr="00360919" w:rsidRDefault="00360919" w:rsidP="00360919">
            <w:pPr>
              <w:spacing w:after="160" w:line="259" w:lineRule="auto"/>
            </w:pPr>
            <w:r w:rsidRPr="00360919">
              <w:t>11.6</w:t>
            </w:r>
          </w:p>
        </w:tc>
        <w:tc>
          <w:tcPr>
            <w:tcW w:w="1232" w:type="dxa"/>
            <w:tcBorders>
              <w:top w:val="single" w:sz="4" w:space="0" w:color="auto"/>
              <w:left w:val="single" w:sz="4" w:space="0" w:color="auto"/>
              <w:bottom w:val="single" w:sz="4" w:space="0" w:color="auto"/>
              <w:right w:val="single" w:sz="4" w:space="0" w:color="auto"/>
            </w:tcBorders>
            <w:noWrap/>
            <w:hideMark/>
          </w:tcPr>
          <w:p w14:paraId="3C0F05A2" w14:textId="77777777" w:rsidR="00360919" w:rsidRPr="00360919" w:rsidRDefault="00360919" w:rsidP="00360919">
            <w:pPr>
              <w:spacing w:after="160" w:line="259" w:lineRule="auto"/>
            </w:pPr>
            <w:r w:rsidRPr="00360919">
              <w:t>1.09</w:t>
            </w:r>
          </w:p>
        </w:tc>
        <w:tc>
          <w:tcPr>
            <w:tcW w:w="2063" w:type="dxa"/>
            <w:tcBorders>
              <w:top w:val="single" w:sz="4" w:space="0" w:color="auto"/>
              <w:left w:val="single" w:sz="4" w:space="0" w:color="auto"/>
              <w:bottom w:val="single" w:sz="4" w:space="0" w:color="auto"/>
              <w:right w:val="single" w:sz="4" w:space="0" w:color="auto"/>
            </w:tcBorders>
            <w:noWrap/>
            <w:hideMark/>
          </w:tcPr>
          <w:p w14:paraId="2757F870" w14:textId="77777777" w:rsidR="00360919" w:rsidRPr="00360919" w:rsidRDefault="00360919" w:rsidP="00360919">
            <w:pPr>
              <w:spacing w:after="160" w:line="259" w:lineRule="auto"/>
            </w:pPr>
            <w:r w:rsidRPr="00360919">
              <w:t>1</w:t>
            </w:r>
          </w:p>
        </w:tc>
      </w:tr>
      <w:tr w:rsidR="00360919" w:rsidRPr="00360919" w14:paraId="357D8999"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34213802" w14:textId="77777777" w:rsidR="00360919" w:rsidRPr="00360919" w:rsidRDefault="00360919" w:rsidP="00360919">
            <w:pPr>
              <w:spacing w:after="160" w:line="259" w:lineRule="auto"/>
            </w:pPr>
            <w:r w:rsidRPr="00360919">
              <w:t>[3yrs,8yrs)</w:t>
            </w:r>
          </w:p>
        </w:tc>
        <w:tc>
          <w:tcPr>
            <w:tcW w:w="1379" w:type="dxa"/>
            <w:tcBorders>
              <w:top w:val="single" w:sz="4" w:space="0" w:color="auto"/>
              <w:left w:val="single" w:sz="4" w:space="0" w:color="auto"/>
              <w:bottom w:val="single" w:sz="4" w:space="0" w:color="auto"/>
              <w:right w:val="single" w:sz="4" w:space="0" w:color="auto"/>
            </w:tcBorders>
            <w:noWrap/>
            <w:hideMark/>
          </w:tcPr>
          <w:p w14:paraId="796E6E61" w14:textId="77777777" w:rsidR="00360919" w:rsidRPr="00360919" w:rsidRDefault="00360919" w:rsidP="00360919">
            <w:pPr>
              <w:spacing w:after="160" w:line="259" w:lineRule="auto"/>
            </w:pPr>
            <w:r w:rsidRPr="00360919">
              <w:t>23</w:t>
            </w:r>
          </w:p>
        </w:tc>
        <w:tc>
          <w:tcPr>
            <w:tcW w:w="1999" w:type="dxa"/>
            <w:tcBorders>
              <w:top w:val="single" w:sz="4" w:space="0" w:color="auto"/>
              <w:left w:val="single" w:sz="4" w:space="0" w:color="auto"/>
              <w:bottom w:val="single" w:sz="4" w:space="0" w:color="auto"/>
              <w:right w:val="single" w:sz="4" w:space="0" w:color="auto"/>
            </w:tcBorders>
            <w:noWrap/>
            <w:hideMark/>
          </w:tcPr>
          <w:p w14:paraId="1C8D6E49" w14:textId="77777777" w:rsidR="00360919" w:rsidRPr="00360919" w:rsidRDefault="00360919" w:rsidP="00360919">
            <w:pPr>
              <w:spacing w:after="160" w:line="259" w:lineRule="auto"/>
            </w:pPr>
            <w:r w:rsidRPr="00360919">
              <w:t>34.5</w:t>
            </w:r>
          </w:p>
        </w:tc>
        <w:tc>
          <w:tcPr>
            <w:tcW w:w="1583" w:type="dxa"/>
            <w:tcBorders>
              <w:top w:val="single" w:sz="4" w:space="0" w:color="auto"/>
              <w:left w:val="single" w:sz="4" w:space="0" w:color="auto"/>
              <w:bottom w:val="single" w:sz="4" w:space="0" w:color="auto"/>
              <w:right w:val="single" w:sz="4" w:space="0" w:color="auto"/>
            </w:tcBorders>
            <w:noWrap/>
            <w:hideMark/>
          </w:tcPr>
          <w:p w14:paraId="78CCA17C" w14:textId="77777777" w:rsidR="00360919" w:rsidRPr="00360919" w:rsidRDefault="00360919" w:rsidP="00360919">
            <w:pPr>
              <w:spacing w:after="160" w:line="259" w:lineRule="auto"/>
            </w:pPr>
            <w:r w:rsidRPr="00360919">
              <w:t>11.8</w:t>
            </w:r>
          </w:p>
        </w:tc>
        <w:tc>
          <w:tcPr>
            <w:tcW w:w="1232" w:type="dxa"/>
            <w:tcBorders>
              <w:top w:val="single" w:sz="4" w:space="0" w:color="auto"/>
              <w:left w:val="single" w:sz="4" w:space="0" w:color="auto"/>
              <w:bottom w:val="single" w:sz="4" w:space="0" w:color="auto"/>
              <w:right w:val="single" w:sz="4" w:space="0" w:color="auto"/>
            </w:tcBorders>
            <w:noWrap/>
            <w:hideMark/>
          </w:tcPr>
          <w:p w14:paraId="5D5C1060" w14:textId="77777777" w:rsidR="00360919" w:rsidRPr="00360919" w:rsidRDefault="00360919" w:rsidP="00360919">
            <w:pPr>
              <w:spacing w:after="160" w:line="259" w:lineRule="auto"/>
            </w:pPr>
            <w:r w:rsidRPr="00360919">
              <w:t>1.245</w:t>
            </w:r>
          </w:p>
        </w:tc>
        <w:tc>
          <w:tcPr>
            <w:tcW w:w="2063" w:type="dxa"/>
            <w:tcBorders>
              <w:top w:val="single" w:sz="4" w:space="0" w:color="auto"/>
              <w:left w:val="single" w:sz="4" w:space="0" w:color="auto"/>
              <w:bottom w:val="single" w:sz="4" w:space="0" w:color="auto"/>
              <w:right w:val="single" w:sz="4" w:space="0" w:color="auto"/>
            </w:tcBorders>
            <w:noWrap/>
            <w:hideMark/>
          </w:tcPr>
          <w:p w14:paraId="2FED164E" w14:textId="77777777" w:rsidR="00360919" w:rsidRPr="00360919" w:rsidRDefault="00360919" w:rsidP="00360919">
            <w:pPr>
              <w:spacing w:after="160" w:line="259" w:lineRule="auto"/>
            </w:pPr>
            <w:r w:rsidRPr="00360919">
              <w:t>1.7</w:t>
            </w:r>
          </w:p>
        </w:tc>
      </w:tr>
      <w:tr w:rsidR="00360919" w:rsidRPr="00360919" w14:paraId="57EC11A3"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2C149590" w14:textId="77777777" w:rsidR="00360919" w:rsidRPr="00360919" w:rsidRDefault="00360919" w:rsidP="00360919">
            <w:pPr>
              <w:spacing w:after="160" w:line="259" w:lineRule="auto"/>
            </w:pPr>
            <w:r w:rsidRPr="00360919">
              <w:t>[8yrs,12yrs)</w:t>
            </w:r>
          </w:p>
        </w:tc>
        <w:tc>
          <w:tcPr>
            <w:tcW w:w="1379" w:type="dxa"/>
            <w:tcBorders>
              <w:top w:val="single" w:sz="4" w:space="0" w:color="auto"/>
              <w:left w:val="single" w:sz="4" w:space="0" w:color="auto"/>
              <w:bottom w:val="single" w:sz="4" w:space="0" w:color="auto"/>
              <w:right w:val="single" w:sz="4" w:space="0" w:color="auto"/>
            </w:tcBorders>
            <w:noWrap/>
            <w:hideMark/>
          </w:tcPr>
          <w:p w14:paraId="2CBA8D21" w14:textId="77777777" w:rsidR="00360919" w:rsidRPr="00360919" w:rsidRDefault="00360919" w:rsidP="00360919">
            <w:pPr>
              <w:spacing w:after="160" w:line="259" w:lineRule="auto"/>
            </w:pPr>
            <w:r w:rsidRPr="00360919">
              <w:t>24</w:t>
            </w:r>
          </w:p>
        </w:tc>
        <w:tc>
          <w:tcPr>
            <w:tcW w:w="1999" w:type="dxa"/>
            <w:tcBorders>
              <w:top w:val="single" w:sz="4" w:space="0" w:color="auto"/>
              <w:left w:val="single" w:sz="4" w:space="0" w:color="auto"/>
              <w:bottom w:val="single" w:sz="4" w:space="0" w:color="auto"/>
              <w:right w:val="single" w:sz="4" w:space="0" w:color="auto"/>
            </w:tcBorders>
            <w:noWrap/>
            <w:hideMark/>
          </w:tcPr>
          <w:p w14:paraId="0BC50056" w14:textId="77777777" w:rsidR="00360919" w:rsidRPr="00360919" w:rsidRDefault="00360919" w:rsidP="00360919">
            <w:pPr>
              <w:spacing w:after="160" w:line="259" w:lineRule="auto"/>
            </w:pPr>
            <w:r w:rsidRPr="00360919">
              <w:t>36.3</w:t>
            </w:r>
          </w:p>
        </w:tc>
        <w:tc>
          <w:tcPr>
            <w:tcW w:w="1583" w:type="dxa"/>
            <w:tcBorders>
              <w:top w:val="single" w:sz="4" w:space="0" w:color="auto"/>
              <w:left w:val="single" w:sz="4" w:space="0" w:color="auto"/>
              <w:bottom w:val="single" w:sz="4" w:space="0" w:color="auto"/>
              <w:right w:val="single" w:sz="4" w:space="0" w:color="auto"/>
            </w:tcBorders>
            <w:noWrap/>
            <w:hideMark/>
          </w:tcPr>
          <w:p w14:paraId="1FAA9273" w14:textId="77777777" w:rsidR="00360919" w:rsidRPr="00360919" w:rsidRDefault="00360919" w:rsidP="00360919">
            <w:pPr>
              <w:spacing w:after="160" w:line="259" w:lineRule="auto"/>
            </w:pPr>
            <w:r w:rsidRPr="00360919">
              <w:t>12.4</w:t>
            </w:r>
          </w:p>
        </w:tc>
        <w:tc>
          <w:tcPr>
            <w:tcW w:w="1232" w:type="dxa"/>
            <w:tcBorders>
              <w:top w:val="single" w:sz="4" w:space="0" w:color="auto"/>
              <w:left w:val="single" w:sz="4" w:space="0" w:color="auto"/>
              <w:bottom w:val="single" w:sz="4" w:space="0" w:color="auto"/>
              <w:right w:val="single" w:sz="4" w:space="0" w:color="auto"/>
            </w:tcBorders>
            <w:noWrap/>
            <w:hideMark/>
          </w:tcPr>
          <w:p w14:paraId="6DC109E2" w14:textId="77777777" w:rsidR="00360919" w:rsidRPr="00360919" w:rsidRDefault="00360919" w:rsidP="00360919">
            <w:pPr>
              <w:spacing w:after="160" w:line="259" w:lineRule="auto"/>
            </w:pPr>
            <w:r w:rsidRPr="00360919">
              <w:t>1.14</w:t>
            </w:r>
          </w:p>
        </w:tc>
        <w:tc>
          <w:tcPr>
            <w:tcW w:w="2063" w:type="dxa"/>
            <w:tcBorders>
              <w:top w:val="single" w:sz="4" w:space="0" w:color="auto"/>
              <w:left w:val="single" w:sz="4" w:space="0" w:color="auto"/>
              <w:bottom w:val="single" w:sz="4" w:space="0" w:color="auto"/>
              <w:right w:val="single" w:sz="4" w:space="0" w:color="auto"/>
            </w:tcBorders>
            <w:noWrap/>
            <w:hideMark/>
          </w:tcPr>
          <w:p w14:paraId="21A52794" w14:textId="77777777" w:rsidR="00360919" w:rsidRPr="00360919" w:rsidRDefault="00360919" w:rsidP="00360919">
            <w:pPr>
              <w:spacing w:after="160" w:line="259" w:lineRule="auto"/>
            </w:pPr>
            <w:r w:rsidRPr="00360919">
              <w:t>1.85</w:t>
            </w:r>
          </w:p>
        </w:tc>
      </w:tr>
      <w:tr w:rsidR="00360919" w:rsidRPr="00360919" w14:paraId="117CF2F5"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166D6EE3" w14:textId="77777777" w:rsidR="00360919" w:rsidRPr="00360919" w:rsidRDefault="00360919" w:rsidP="00360919">
            <w:pPr>
              <w:spacing w:after="160" w:line="259" w:lineRule="auto"/>
            </w:pPr>
            <w:r w:rsidRPr="00360919">
              <w:t>[12yrs,22yrs)</w:t>
            </w:r>
          </w:p>
        </w:tc>
        <w:tc>
          <w:tcPr>
            <w:tcW w:w="1379" w:type="dxa"/>
            <w:tcBorders>
              <w:top w:val="single" w:sz="4" w:space="0" w:color="auto"/>
              <w:left w:val="single" w:sz="4" w:space="0" w:color="auto"/>
              <w:bottom w:val="single" w:sz="4" w:space="0" w:color="auto"/>
              <w:right w:val="single" w:sz="4" w:space="0" w:color="auto"/>
            </w:tcBorders>
            <w:noWrap/>
            <w:hideMark/>
          </w:tcPr>
          <w:p w14:paraId="7F43B7AD" w14:textId="77777777" w:rsidR="00360919" w:rsidRPr="00360919" w:rsidRDefault="00360919" w:rsidP="00360919">
            <w:pPr>
              <w:spacing w:after="160" w:line="259" w:lineRule="auto"/>
            </w:pPr>
            <w:r w:rsidRPr="00360919">
              <w:t>24</w:t>
            </w:r>
          </w:p>
        </w:tc>
        <w:tc>
          <w:tcPr>
            <w:tcW w:w="1999" w:type="dxa"/>
            <w:tcBorders>
              <w:top w:val="single" w:sz="4" w:space="0" w:color="auto"/>
              <w:left w:val="single" w:sz="4" w:space="0" w:color="auto"/>
              <w:bottom w:val="single" w:sz="4" w:space="0" w:color="auto"/>
              <w:right w:val="single" w:sz="4" w:space="0" w:color="auto"/>
            </w:tcBorders>
            <w:noWrap/>
            <w:hideMark/>
          </w:tcPr>
          <w:p w14:paraId="63EA7769" w14:textId="77777777" w:rsidR="00360919" w:rsidRPr="00360919" w:rsidRDefault="00360919" w:rsidP="00360919">
            <w:pPr>
              <w:spacing w:after="160" w:line="259" w:lineRule="auto"/>
            </w:pPr>
            <w:r w:rsidRPr="00360919">
              <w:t>37.3</w:t>
            </w:r>
          </w:p>
        </w:tc>
        <w:tc>
          <w:tcPr>
            <w:tcW w:w="1583" w:type="dxa"/>
            <w:tcBorders>
              <w:top w:val="single" w:sz="4" w:space="0" w:color="auto"/>
              <w:left w:val="single" w:sz="4" w:space="0" w:color="auto"/>
              <w:bottom w:val="single" w:sz="4" w:space="0" w:color="auto"/>
              <w:right w:val="single" w:sz="4" w:space="0" w:color="auto"/>
            </w:tcBorders>
            <w:noWrap/>
            <w:hideMark/>
          </w:tcPr>
          <w:p w14:paraId="34F3D1E2" w14:textId="77777777" w:rsidR="00360919" w:rsidRPr="00360919" w:rsidRDefault="00360919" w:rsidP="00360919">
            <w:pPr>
              <w:spacing w:after="160" w:line="259" w:lineRule="auto"/>
            </w:pPr>
            <w:r w:rsidRPr="00360919">
              <w:t>12.6</w:t>
            </w:r>
          </w:p>
        </w:tc>
        <w:tc>
          <w:tcPr>
            <w:tcW w:w="1232" w:type="dxa"/>
            <w:tcBorders>
              <w:top w:val="single" w:sz="4" w:space="0" w:color="auto"/>
              <w:left w:val="single" w:sz="4" w:space="0" w:color="auto"/>
              <w:bottom w:val="single" w:sz="4" w:space="0" w:color="auto"/>
              <w:right w:val="single" w:sz="4" w:space="0" w:color="auto"/>
            </w:tcBorders>
            <w:noWrap/>
            <w:hideMark/>
          </w:tcPr>
          <w:p w14:paraId="08C7A3AC" w14:textId="77777777" w:rsidR="00360919" w:rsidRPr="00360919" w:rsidRDefault="00360919" w:rsidP="00360919">
            <w:pPr>
              <w:spacing w:after="160" w:line="259" w:lineRule="auto"/>
            </w:pPr>
            <w:r w:rsidRPr="00360919">
              <w:t>1.2</w:t>
            </w:r>
          </w:p>
        </w:tc>
        <w:tc>
          <w:tcPr>
            <w:tcW w:w="2063" w:type="dxa"/>
            <w:tcBorders>
              <w:top w:val="single" w:sz="4" w:space="0" w:color="auto"/>
              <w:left w:val="single" w:sz="4" w:space="0" w:color="auto"/>
              <w:bottom w:val="single" w:sz="4" w:space="0" w:color="auto"/>
              <w:right w:val="single" w:sz="4" w:space="0" w:color="auto"/>
            </w:tcBorders>
            <w:noWrap/>
            <w:hideMark/>
          </w:tcPr>
          <w:p w14:paraId="6DDEA56B" w14:textId="77777777" w:rsidR="00360919" w:rsidRPr="00360919" w:rsidRDefault="00360919" w:rsidP="00360919">
            <w:pPr>
              <w:spacing w:after="160" w:line="259" w:lineRule="auto"/>
            </w:pPr>
            <w:r w:rsidRPr="00360919">
              <w:t>2.195</w:t>
            </w:r>
          </w:p>
        </w:tc>
      </w:tr>
      <w:tr w:rsidR="00360919" w:rsidRPr="00360919" w14:paraId="0CA7514C"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018168DD"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5CA0A12D" w14:textId="77777777" w:rsidR="00360919" w:rsidRPr="00360919" w:rsidRDefault="00360919" w:rsidP="00360919">
            <w:pPr>
              <w:spacing w:after="160" w:line="259" w:lineRule="auto"/>
            </w:pPr>
          </w:p>
        </w:tc>
        <w:tc>
          <w:tcPr>
            <w:tcW w:w="1999" w:type="dxa"/>
            <w:tcBorders>
              <w:top w:val="single" w:sz="4" w:space="0" w:color="auto"/>
              <w:left w:val="single" w:sz="4" w:space="0" w:color="auto"/>
              <w:bottom w:val="single" w:sz="4" w:space="0" w:color="auto"/>
              <w:right w:val="single" w:sz="4" w:space="0" w:color="auto"/>
            </w:tcBorders>
            <w:noWrap/>
            <w:hideMark/>
          </w:tcPr>
          <w:p w14:paraId="195432B6" w14:textId="77777777" w:rsidR="00360919" w:rsidRPr="00360919" w:rsidRDefault="00360919" w:rsidP="00360919">
            <w:pPr>
              <w:spacing w:after="160" w:line="259" w:lineRule="auto"/>
            </w:pPr>
          </w:p>
        </w:tc>
        <w:tc>
          <w:tcPr>
            <w:tcW w:w="1583" w:type="dxa"/>
            <w:tcBorders>
              <w:top w:val="single" w:sz="4" w:space="0" w:color="auto"/>
              <w:left w:val="single" w:sz="4" w:space="0" w:color="auto"/>
              <w:bottom w:val="single" w:sz="4" w:space="0" w:color="auto"/>
              <w:right w:val="single" w:sz="4" w:space="0" w:color="auto"/>
            </w:tcBorders>
            <w:noWrap/>
            <w:hideMark/>
          </w:tcPr>
          <w:p w14:paraId="4E2A3C9E" w14:textId="77777777" w:rsidR="00360919" w:rsidRPr="00360919" w:rsidRDefault="00360919" w:rsidP="00360919">
            <w:pPr>
              <w:spacing w:after="160" w:line="259" w:lineRule="auto"/>
            </w:pPr>
          </w:p>
        </w:tc>
        <w:tc>
          <w:tcPr>
            <w:tcW w:w="1232" w:type="dxa"/>
            <w:tcBorders>
              <w:top w:val="single" w:sz="4" w:space="0" w:color="auto"/>
              <w:left w:val="single" w:sz="4" w:space="0" w:color="auto"/>
              <w:bottom w:val="single" w:sz="4" w:space="0" w:color="auto"/>
              <w:right w:val="single" w:sz="4" w:space="0" w:color="auto"/>
            </w:tcBorders>
            <w:noWrap/>
            <w:hideMark/>
          </w:tcPr>
          <w:p w14:paraId="456464B2" w14:textId="77777777" w:rsidR="00360919" w:rsidRPr="00360919" w:rsidRDefault="00360919" w:rsidP="00360919">
            <w:pPr>
              <w:spacing w:after="160" w:line="259" w:lineRule="auto"/>
            </w:pPr>
          </w:p>
        </w:tc>
        <w:tc>
          <w:tcPr>
            <w:tcW w:w="2063" w:type="dxa"/>
            <w:tcBorders>
              <w:top w:val="single" w:sz="4" w:space="0" w:color="auto"/>
              <w:left w:val="single" w:sz="4" w:space="0" w:color="auto"/>
              <w:bottom w:val="single" w:sz="4" w:space="0" w:color="auto"/>
              <w:right w:val="single" w:sz="4" w:space="0" w:color="auto"/>
            </w:tcBorders>
            <w:noWrap/>
            <w:hideMark/>
          </w:tcPr>
          <w:p w14:paraId="3777DEB3" w14:textId="77777777" w:rsidR="00360919" w:rsidRPr="00360919" w:rsidRDefault="00360919" w:rsidP="00360919">
            <w:pPr>
              <w:spacing w:after="160" w:line="259" w:lineRule="auto"/>
            </w:pPr>
          </w:p>
        </w:tc>
      </w:tr>
      <w:tr w:rsidR="00360919" w:rsidRPr="00360919" w14:paraId="5E3F9C6F"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09E6830A"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6B3DD379" w14:textId="77777777" w:rsidR="00360919" w:rsidRPr="00360919" w:rsidRDefault="00360919" w:rsidP="00360919">
            <w:pPr>
              <w:spacing w:after="160" w:line="259" w:lineRule="auto"/>
              <w:rPr>
                <w:b/>
                <w:bCs/>
              </w:rPr>
            </w:pPr>
            <w:r w:rsidRPr="00360919">
              <w:rPr>
                <w:b/>
                <w:bCs/>
              </w:rPr>
              <w:t>Venous Lactate</w:t>
            </w:r>
          </w:p>
        </w:tc>
        <w:tc>
          <w:tcPr>
            <w:tcW w:w="1999" w:type="dxa"/>
            <w:tcBorders>
              <w:top w:val="single" w:sz="4" w:space="0" w:color="auto"/>
              <w:left w:val="single" w:sz="4" w:space="0" w:color="auto"/>
              <w:bottom w:val="single" w:sz="4" w:space="0" w:color="auto"/>
              <w:right w:val="single" w:sz="4" w:space="0" w:color="auto"/>
            </w:tcBorders>
            <w:noWrap/>
            <w:hideMark/>
          </w:tcPr>
          <w:p w14:paraId="3DE6B5AE" w14:textId="77777777" w:rsidR="00360919" w:rsidRPr="00360919" w:rsidRDefault="00360919" w:rsidP="00360919">
            <w:pPr>
              <w:spacing w:after="160" w:line="259" w:lineRule="auto"/>
              <w:rPr>
                <w:b/>
                <w:bCs/>
              </w:rPr>
            </w:pPr>
            <w:r w:rsidRPr="00360919">
              <w:rPr>
                <w:b/>
                <w:bCs/>
              </w:rPr>
              <w:t>PTT</w:t>
            </w:r>
          </w:p>
        </w:tc>
        <w:tc>
          <w:tcPr>
            <w:tcW w:w="1583" w:type="dxa"/>
            <w:tcBorders>
              <w:top w:val="single" w:sz="4" w:space="0" w:color="auto"/>
              <w:left w:val="single" w:sz="4" w:space="0" w:color="auto"/>
              <w:bottom w:val="single" w:sz="4" w:space="0" w:color="auto"/>
              <w:right w:val="single" w:sz="4" w:space="0" w:color="auto"/>
            </w:tcBorders>
            <w:noWrap/>
            <w:hideMark/>
          </w:tcPr>
          <w:p w14:paraId="56D49D44" w14:textId="77777777" w:rsidR="00360919" w:rsidRPr="00360919" w:rsidRDefault="00360919" w:rsidP="00360919">
            <w:pPr>
              <w:spacing w:after="160" w:line="259" w:lineRule="auto"/>
              <w:rPr>
                <w:b/>
                <w:bCs/>
              </w:rPr>
            </w:pPr>
            <w:r w:rsidRPr="00360919">
              <w:rPr>
                <w:b/>
                <w:bCs/>
              </w:rPr>
              <w:t>PCO2</w:t>
            </w:r>
          </w:p>
        </w:tc>
        <w:tc>
          <w:tcPr>
            <w:tcW w:w="1232" w:type="dxa"/>
            <w:tcBorders>
              <w:top w:val="single" w:sz="4" w:space="0" w:color="auto"/>
              <w:left w:val="single" w:sz="4" w:space="0" w:color="auto"/>
              <w:bottom w:val="single" w:sz="4" w:space="0" w:color="auto"/>
              <w:right w:val="single" w:sz="4" w:space="0" w:color="auto"/>
            </w:tcBorders>
            <w:noWrap/>
            <w:hideMark/>
          </w:tcPr>
          <w:p w14:paraId="35A2175D" w14:textId="77777777" w:rsidR="00360919" w:rsidRPr="00360919" w:rsidRDefault="00360919" w:rsidP="00360919">
            <w:pPr>
              <w:spacing w:after="160" w:line="259" w:lineRule="auto"/>
              <w:rPr>
                <w:b/>
                <w:bCs/>
              </w:rPr>
            </w:pPr>
            <w:r w:rsidRPr="00360919">
              <w:rPr>
                <w:b/>
                <w:bCs/>
              </w:rPr>
              <w:t>pH</w:t>
            </w:r>
          </w:p>
        </w:tc>
        <w:tc>
          <w:tcPr>
            <w:tcW w:w="2063" w:type="dxa"/>
            <w:tcBorders>
              <w:top w:val="single" w:sz="4" w:space="0" w:color="auto"/>
              <w:left w:val="single" w:sz="4" w:space="0" w:color="auto"/>
              <w:bottom w:val="single" w:sz="4" w:space="0" w:color="auto"/>
              <w:right w:val="single" w:sz="4" w:space="0" w:color="auto"/>
            </w:tcBorders>
            <w:noWrap/>
            <w:hideMark/>
          </w:tcPr>
          <w:p w14:paraId="26672693" w14:textId="77777777" w:rsidR="00360919" w:rsidRPr="00360919" w:rsidRDefault="00360919" w:rsidP="00360919">
            <w:pPr>
              <w:spacing w:after="160" w:line="259" w:lineRule="auto"/>
              <w:rPr>
                <w:b/>
                <w:bCs/>
              </w:rPr>
            </w:pPr>
            <w:r w:rsidRPr="00360919">
              <w:rPr>
                <w:b/>
                <w:bCs/>
              </w:rPr>
              <w:t>Platelet Count</w:t>
            </w:r>
          </w:p>
        </w:tc>
      </w:tr>
      <w:tr w:rsidR="00360919" w:rsidRPr="00360919" w14:paraId="30DF23CB"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49612FA8" w14:textId="77777777" w:rsidR="00360919" w:rsidRPr="00360919" w:rsidRDefault="00360919" w:rsidP="00360919">
            <w:pPr>
              <w:spacing w:after="160" w:line="259" w:lineRule="auto"/>
            </w:pPr>
            <w:r w:rsidRPr="00360919">
              <w:t>[1hr,1wk)</w:t>
            </w:r>
          </w:p>
        </w:tc>
        <w:tc>
          <w:tcPr>
            <w:tcW w:w="1379" w:type="dxa"/>
            <w:tcBorders>
              <w:top w:val="single" w:sz="4" w:space="0" w:color="auto"/>
              <w:left w:val="single" w:sz="4" w:space="0" w:color="auto"/>
              <w:bottom w:val="single" w:sz="4" w:space="0" w:color="auto"/>
              <w:right w:val="single" w:sz="4" w:space="0" w:color="auto"/>
            </w:tcBorders>
            <w:noWrap/>
            <w:hideMark/>
          </w:tcPr>
          <w:p w14:paraId="306E1800" w14:textId="77777777" w:rsidR="00360919" w:rsidRPr="00360919" w:rsidRDefault="00360919" w:rsidP="00360919">
            <w:pPr>
              <w:spacing w:after="160" w:line="259" w:lineRule="auto"/>
            </w:pPr>
            <w:r w:rsidRPr="00360919">
              <w:t>2.35</w:t>
            </w:r>
          </w:p>
        </w:tc>
        <w:tc>
          <w:tcPr>
            <w:tcW w:w="1999" w:type="dxa"/>
            <w:tcBorders>
              <w:top w:val="single" w:sz="4" w:space="0" w:color="auto"/>
              <w:left w:val="single" w:sz="4" w:space="0" w:color="auto"/>
              <w:bottom w:val="single" w:sz="4" w:space="0" w:color="auto"/>
              <w:right w:val="single" w:sz="4" w:space="0" w:color="auto"/>
            </w:tcBorders>
            <w:noWrap/>
            <w:hideMark/>
          </w:tcPr>
          <w:p w14:paraId="0A9B74EC" w14:textId="77777777" w:rsidR="00360919" w:rsidRPr="00360919" w:rsidRDefault="00360919" w:rsidP="00360919">
            <w:pPr>
              <w:spacing w:after="160" w:line="259" w:lineRule="auto"/>
            </w:pPr>
            <w:r w:rsidRPr="00360919">
              <w:t>42.4</w:t>
            </w:r>
          </w:p>
        </w:tc>
        <w:tc>
          <w:tcPr>
            <w:tcW w:w="1583" w:type="dxa"/>
            <w:tcBorders>
              <w:top w:val="single" w:sz="4" w:space="0" w:color="auto"/>
              <w:left w:val="single" w:sz="4" w:space="0" w:color="auto"/>
              <w:bottom w:val="single" w:sz="4" w:space="0" w:color="auto"/>
              <w:right w:val="single" w:sz="4" w:space="0" w:color="auto"/>
            </w:tcBorders>
            <w:noWrap/>
            <w:hideMark/>
          </w:tcPr>
          <w:p w14:paraId="08E128B3" w14:textId="77777777" w:rsidR="00360919" w:rsidRPr="00360919" w:rsidRDefault="00360919" w:rsidP="00360919">
            <w:pPr>
              <w:spacing w:after="160" w:line="259" w:lineRule="auto"/>
            </w:pPr>
            <w:r w:rsidRPr="00360919">
              <w:t>43.1</w:t>
            </w:r>
          </w:p>
        </w:tc>
        <w:tc>
          <w:tcPr>
            <w:tcW w:w="1232" w:type="dxa"/>
            <w:tcBorders>
              <w:top w:val="single" w:sz="4" w:space="0" w:color="auto"/>
              <w:left w:val="single" w:sz="4" w:space="0" w:color="auto"/>
              <w:bottom w:val="single" w:sz="4" w:space="0" w:color="auto"/>
              <w:right w:val="single" w:sz="4" w:space="0" w:color="auto"/>
            </w:tcBorders>
            <w:noWrap/>
            <w:hideMark/>
          </w:tcPr>
          <w:p w14:paraId="40E31FE3" w14:textId="77777777" w:rsidR="00360919" w:rsidRPr="00360919" w:rsidRDefault="00360919" w:rsidP="00360919">
            <w:pPr>
              <w:spacing w:after="160" w:line="259" w:lineRule="auto"/>
            </w:pPr>
            <w:r w:rsidRPr="00360919">
              <w:t>7.31</w:t>
            </w:r>
          </w:p>
        </w:tc>
        <w:tc>
          <w:tcPr>
            <w:tcW w:w="2063" w:type="dxa"/>
            <w:tcBorders>
              <w:top w:val="single" w:sz="4" w:space="0" w:color="auto"/>
              <w:left w:val="single" w:sz="4" w:space="0" w:color="auto"/>
              <w:bottom w:val="single" w:sz="4" w:space="0" w:color="auto"/>
              <w:right w:val="single" w:sz="4" w:space="0" w:color="auto"/>
            </w:tcBorders>
            <w:noWrap/>
            <w:hideMark/>
          </w:tcPr>
          <w:p w14:paraId="644B1E88" w14:textId="77777777" w:rsidR="00360919" w:rsidRPr="00360919" w:rsidRDefault="00360919" w:rsidP="00360919">
            <w:pPr>
              <w:spacing w:after="160" w:line="259" w:lineRule="auto"/>
            </w:pPr>
            <w:r w:rsidRPr="00360919">
              <w:t>227</w:t>
            </w:r>
          </w:p>
        </w:tc>
      </w:tr>
      <w:tr w:rsidR="00360919" w:rsidRPr="00360919" w14:paraId="6CB62753"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7B6CFB28" w14:textId="77777777" w:rsidR="00360919" w:rsidRPr="00360919" w:rsidRDefault="00360919" w:rsidP="00360919">
            <w:pPr>
              <w:spacing w:after="160" w:line="259" w:lineRule="auto"/>
            </w:pPr>
            <w:r w:rsidRPr="00360919">
              <w:t>[1wk,4wks)</w:t>
            </w:r>
          </w:p>
        </w:tc>
        <w:tc>
          <w:tcPr>
            <w:tcW w:w="1379" w:type="dxa"/>
            <w:tcBorders>
              <w:top w:val="single" w:sz="4" w:space="0" w:color="auto"/>
              <w:left w:val="single" w:sz="4" w:space="0" w:color="auto"/>
              <w:bottom w:val="single" w:sz="4" w:space="0" w:color="auto"/>
              <w:right w:val="single" w:sz="4" w:space="0" w:color="auto"/>
            </w:tcBorders>
            <w:noWrap/>
            <w:hideMark/>
          </w:tcPr>
          <w:p w14:paraId="1EEC3AA0" w14:textId="77777777" w:rsidR="00360919" w:rsidRPr="00360919" w:rsidRDefault="00360919" w:rsidP="00360919">
            <w:pPr>
              <w:spacing w:after="160" w:line="259" w:lineRule="auto"/>
            </w:pPr>
            <w:r w:rsidRPr="00360919">
              <w:t>3.15</w:t>
            </w:r>
          </w:p>
        </w:tc>
        <w:tc>
          <w:tcPr>
            <w:tcW w:w="1999" w:type="dxa"/>
            <w:tcBorders>
              <w:top w:val="single" w:sz="4" w:space="0" w:color="auto"/>
              <w:left w:val="single" w:sz="4" w:space="0" w:color="auto"/>
              <w:bottom w:val="single" w:sz="4" w:space="0" w:color="auto"/>
              <w:right w:val="single" w:sz="4" w:space="0" w:color="auto"/>
            </w:tcBorders>
            <w:noWrap/>
            <w:hideMark/>
          </w:tcPr>
          <w:p w14:paraId="6791C0CC" w14:textId="77777777" w:rsidR="00360919" w:rsidRPr="00360919" w:rsidRDefault="00360919" w:rsidP="00360919">
            <w:pPr>
              <w:spacing w:after="160" w:line="259" w:lineRule="auto"/>
            </w:pPr>
            <w:r w:rsidRPr="00360919">
              <w:t>39</w:t>
            </w:r>
          </w:p>
        </w:tc>
        <w:tc>
          <w:tcPr>
            <w:tcW w:w="1583" w:type="dxa"/>
            <w:tcBorders>
              <w:top w:val="single" w:sz="4" w:space="0" w:color="auto"/>
              <w:left w:val="single" w:sz="4" w:space="0" w:color="auto"/>
              <w:bottom w:val="single" w:sz="4" w:space="0" w:color="auto"/>
              <w:right w:val="single" w:sz="4" w:space="0" w:color="auto"/>
            </w:tcBorders>
            <w:noWrap/>
            <w:hideMark/>
          </w:tcPr>
          <w:p w14:paraId="5D9E468C" w14:textId="77777777" w:rsidR="00360919" w:rsidRPr="00360919" w:rsidRDefault="00360919" w:rsidP="00360919">
            <w:pPr>
              <w:spacing w:after="160" w:line="259" w:lineRule="auto"/>
            </w:pPr>
            <w:r w:rsidRPr="00360919">
              <w:t>44.3</w:t>
            </w:r>
          </w:p>
        </w:tc>
        <w:tc>
          <w:tcPr>
            <w:tcW w:w="1232" w:type="dxa"/>
            <w:tcBorders>
              <w:top w:val="single" w:sz="4" w:space="0" w:color="auto"/>
              <w:left w:val="single" w:sz="4" w:space="0" w:color="auto"/>
              <w:bottom w:val="single" w:sz="4" w:space="0" w:color="auto"/>
              <w:right w:val="single" w:sz="4" w:space="0" w:color="auto"/>
            </w:tcBorders>
            <w:noWrap/>
            <w:hideMark/>
          </w:tcPr>
          <w:p w14:paraId="1C054D0B" w14:textId="77777777" w:rsidR="00360919" w:rsidRPr="00360919" w:rsidRDefault="00360919" w:rsidP="00360919">
            <w:pPr>
              <w:spacing w:after="160" w:line="259" w:lineRule="auto"/>
            </w:pPr>
            <w:r w:rsidRPr="00360919">
              <w:t>7.35</w:t>
            </w:r>
          </w:p>
        </w:tc>
        <w:tc>
          <w:tcPr>
            <w:tcW w:w="2063" w:type="dxa"/>
            <w:tcBorders>
              <w:top w:val="single" w:sz="4" w:space="0" w:color="auto"/>
              <w:left w:val="single" w:sz="4" w:space="0" w:color="auto"/>
              <w:bottom w:val="single" w:sz="4" w:space="0" w:color="auto"/>
              <w:right w:val="single" w:sz="4" w:space="0" w:color="auto"/>
            </w:tcBorders>
            <w:noWrap/>
            <w:hideMark/>
          </w:tcPr>
          <w:p w14:paraId="12694CDB" w14:textId="77777777" w:rsidR="00360919" w:rsidRPr="00360919" w:rsidRDefault="00360919" w:rsidP="00360919">
            <w:pPr>
              <w:spacing w:after="160" w:line="259" w:lineRule="auto"/>
            </w:pPr>
            <w:r w:rsidRPr="00360919">
              <w:t>338</w:t>
            </w:r>
          </w:p>
        </w:tc>
      </w:tr>
      <w:tr w:rsidR="00360919" w:rsidRPr="00360919" w14:paraId="0ECA5764"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230F9D15" w14:textId="77777777" w:rsidR="00360919" w:rsidRPr="00360919" w:rsidRDefault="00360919" w:rsidP="00360919">
            <w:pPr>
              <w:spacing w:after="160" w:line="259" w:lineRule="auto"/>
            </w:pPr>
            <w:r w:rsidRPr="00360919">
              <w:t>[4wks,3mnths)</w:t>
            </w:r>
          </w:p>
        </w:tc>
        <w:tc>
          <w:tcPr>
            <w:tcW w:w="1379" w:type="dxa"/>
            <w:tcBorders>
              <w:top w:val="single" w:sz="4" w:space="0" w:color="auto"/>
              <w:left w:val="single" w:sz="4" w:space="0" w:color="auto"/>
              <w:bottom w:val="single" w:sz="4" w:space="0" w:color="auto"/>
              <w:right w:val="single" w:sz="4" w:space="0" w:color="auto"/>
            </w:tcBorders>
            <w:noWrap/>
            <w:hideMark/>
          </w:tcPr>
          <w:p w14:paraId="2909E0E8" w14:textId="77777777" w:rsidR="00360919" w:rsidRPr="00360919" w:rsidRDefault="00360919" w:rsidP="00360919">
            <w:pPr>
              <w:spacing w:after="160" w:line="259" w:lineRule="auto"/>
            </w:pPr>
            <w:r w:rsidRPr="00360919">
              <w:t>3.77</w:t>
            </w:r>
          </w:p>
        </w:tc>
        <w:tc>
          <w:tcPr>
            <w:tcW w:w="1999" w:type="dxa"/>
            <w:tcBorders>
              <w:top w:val="single" w:sz="4" w:space="0" w:color="auto"/>
              <w:left w:val="single" w:sz="4" w:space="0" w:color="auto"/>
              <w:bottom w:val="single" w:sz="4" w:space="0" w:color="auto"/>
              <w:right w:val="single" w:sz="4" w:space="0" w:color="auto"/>
            </w:tcBorders>
            <w:noWrap/>
            <w:hideMark/>
          </w:tcPr>
          <w:p w14:paraId="7B05F98C" w14:textId="77777777" w:rsidR="00360919" w:rsidRPr="00360919" w:rsidRDefault="00360919" w:rsidP="00360919">
            <w:pPr>
              <w:spacing w:after="160" w:line="259" w:lineRule="auto"/>
            </w:pPr>
            <w:r w:rsidRPr="00360919">
              <w:t>35.15</w:t>
            </w:r>
          </w:p>
        </w:tc>
        <w:tc>
          <w:tcPr>
            <w:tcW w:w="1583" w:type="dxa"/>
            <w:tcBorders>
              <w:top w:val="single" w:sz="4" w:space="0" w:color="auto"/>
              <w:left w:val="single" w:sz="4" w:space="0" w:color="auto"/>
              <w:bottom w:val="single" w:sz="4" w:space="0" w:color="auto"/>
              <w:right w:val="single" w:sz="4" w:space="0" w:color="auto"/>
            </w:tcBorders>
            <w:noWrap/>
            <w:hideMark/>
          </w:tcPr>
          <w:p w14:paraId="2F4364D3" w14:textId="77777777" w:rsidR="00360919" w:rsidRPr="00360919" w:rsidRDefault="00360919" w:rsidP="00360919">
            <w:pPr>
              <w:spacing w:after="160" w:line="259" w:lineRule="auto"/>
            </w:pPr>
            <w:r w:rsidRPr="00360919">
              <w:t>50</w:t>
            </w:r>
          </w:p>
        </w:tc>
        <w:tc>
          <w:tcPr>
            <w:tcW w:w="1232" w:type="dxa"/>
            <w:tcBorders>
              <w:top w:val="single" w:sz="4" w:space="0" w:color="auto"/>
              <w:left w:val="single" w:sz="4" w:space="0" w:color="auto"/>
              <w:bottom w:val="single" w:sz="4" w:space="0" w:color="auto"/>
              <w:right w:val="single" w:sz="4" w:space="0" w:color="auto"/>
            </w:tcBorders>
            <w:noWrap/>
            <w:hideMark/>
          </w:tcPr>
          <w:p w14:paraId="477FBAF5" w14:textId="77777777" w:rsidR="00360919" w:rsidRPr="00360919" w:rsidRDefault="00360919" w:rsidP="00360919">
            <w:pPr>
              <w:spacing w:after="160" w:line="259" w:lineRule="auto"/>
            </w:pPr>
            <w:r w:rsidRPr="00360919">
              <w:t>7.34</w:t>
            </w:r>
          </w:p>
        </w:tc>
        <w:tc>
          <w:tcPr>
            <w:tcW w:w="2063" w:type="dxa"/>
            <w:tcBorders>
              <w:top w:val="single" w:sz="4" w:space="0" w:color="auto"/>
              <w:left w:val="single" w:sz="4" w:space="0" w:color="auto"/>
              <w:bottom w:val="single" w:sz="4" w:space="0" w:color="auto"/>
              <w:right w:val="single" w:sz="4" w:space="0" w:color="auto"/>
            </w:tcBorders>
            <w:noWrap/>
            <w:hideMark/>
          </w:tcPr>
          <w:p w14:paraId="0A342DB6" w14:textId="77777777" w:rsidR="00360919" w:rsidRPr="00360919" w:rsidRDefault="00360919" w:rsidP="00360919">
            <w:pPr>
              <w:spacing w:after="160" w:line="259" w:lineRule="auto"/>
            </w:pPr>
            <w:r w:rsidRPr="00360919">
              <w:t>378</w:t>
            </w:r>
          </w:p>
        </w:tc>
      </w:tr>
      <w:tr w:rsidR="00360919" w:rsidRPr="00360919" w14:paraId="67F11707"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03875A9E" w14:textId="77777777" w:rsidR="00360919" w:rsidRPr="00360919" w:rsidRDefault="00360919" w:rsidP="00360919">
            <w:pPr>
              <w:spacing w:after="160" w:line="259" w:lineRule="auto"/>
            </w:pPr>
            <w:r w:rsidRPr="00360919">
              <w:t>[3mnths,1yr)</w:t>
            </w:r>
          </w:p>
        </w:tc>
        <w:tc>
          <w:tcPr>
            <w:tcW w:w="1379" w:type="dxa"/>
            <w:tcBorders>
              <w:top w:val="single" w:sz="4" w:space="0" w:color="auto"/>
              <w:left w:val="single" w:sz="4" w:space="0" w:color="auto"/>
              <w:bottom w:val="single" w:sz="4" w:space="0" w:color="auto"/>
              <w:right w:val="single" w:sz="4" w:space="0" w:color="auto"/>
            </w:tcBorders>
            <w:noWrap/>
            <w:hideMark/>
          </w:tcPr>
          <w:p w14:paraId="7AAC1737" w14:textId="77777777" w:rsidR="00360919" w:rsidRPr="00360919" w:rsidRDefault="00360919" w:rsidP="00360919">
            <w:pPr>
              <w:spacing w:after="160" w:line="259" w:lineRule="auto"/>
            </w:pPr>
            <w:r w:rsidRPr="00360919">
              <w:t>2.2</w:t>
            </w:r>
          </w:p>
        </w:tc>
        <w:tc>
          <w:tcPr>
            <w:tcW w:w="1999" w:type="dxa"/>
            <w:tcBorders>
              <w:top w:val="single" w:sz="4" w:space="0" w:color="auto"/>
              <w:left w:val="single" w:sz="4" w:space="0" w:color="auto"/>
              <w:bottom w:val="single" w:sz="4" w:space="0" w:color="auto"/>
              <w:right w:val="single" w:sz="4" w:space="0" w:color="auto"/>
            </w:tcBorders>
            <w:noWrap/>
            <w:hideMark/>
          </w:tcPr>
          <w:p w14:paraId="3703A58C" w14:textId="77777777" w:rsidR="00360919" w:rsidRPr="00360919" w:rsidRDefault="00360919" w:rsidP="00360919">
            <w:pPr>
              <w:spacing w:after="160" w:line="259" w:lineRule="auto"/>
            </w:pPr>
            <w:r w:rsidRPr="00360919">
              <w:t>32</w:t>
            </w:r>
          </w:p>
        </w:tc>
        <w:tc>
          <w:tcPr>
            <w:tcW w:w="1583" w:type="dxa"/>
            <w:tcBorders>
              <w:top w:val="single" w:sz="4" w:space="0" w:color="auto"/>
              <w:left w:val="single" w:sz="4" w:space="0" w:color="auto"/>
              <w:bottom w:val="single" w:sz="4" w:space="0" w:color="auto"/>
              <w:right w:val="single" w:sz="4" w:space="0" w:color="auto"/>
            </w:tcBorders>
            <w:noWrap/>
            <w:hideMark/>
          </w:tcPr>
          <w:p w14:paraId="21F2BC69" w14:textId="77777777" w:rsidR="00360919" w:rsidRPr="00360919" w:rsidRDefault="00360919" w:rsidP="00360919">
            <w:pPr>
              <w:spacing w:after="160" w:line="259" w:lineRule="auto"/>
            </w:pPr>
            <w:r w:rsidRPr="00360919">
              <w:t>45</w:t>
            </w:r>
          </w:p>
        </w:tc>
        <w:tc>
          <w:tcPr>
            <w:tcW w:w="1232" w:type="dxa"/>
            <w:tcBorders>
              <w:top w:val="single" w:sz="4" w:space="0" w:color="auto"/>
              <w:left w:val="single" w:sz="4" w:space="0" w:color="auto"/>
              <w:bottom w:val="single" w:sz="4" w:space="0" w:color="auto"/>
              <w:right w:val="single" w:sz="4" w:space="0" w:color="auto"/>
            </w:tcBorders>
            <w:noWrap/>
            <w:hideMark/>
          </w:tcPr>
          <w:p w14:paraId="7832C5BC" w14:textId="77777777" w:rsidR="00360919" w:rsidRPr="00360919" w:rsidRDefault="00360919" w:rsidP="00360919">
            <w:pPr>
              <w:spacing w:after="160" w:line="259" w:lineRule="auto"/>
            </w:pPr>
            <w:r w:rsidRPr="00360919">
              <w:t>7.35</w:t>
            </w:r>
          </w:p>
        </w:tc>
        <w:tc>
          <w:tcPr>
            <w:tcW w:w="2063" w:type="dxa"/>
            <w:tcBorders>
              <w:top w:val="single" w:sz="4" w:space="0" w:color="auto"/>
              <w:left w:val="single" w:sz="4" w:space="0" w:color="auto"/>
              <w:bottom w:val="single" w:sz="4" w:space="0" w:color="auto"/>
              <w:right w:val="single" w:sz="4" w:space="0" w:color="auto"/>
            </w:tcBorders>
            <w:noWrap/>
            <w:hideMark/>
          </w:tcPr>
          <w:p w14:paraId="4ED8A2F9" w14:textId="77777777" w:rsidR="00360919" w:rsidRPr="00360919" w:rsidRDefault="00360919" w:rsidP="00360919">
            <w:pPr>
              <w:spacing w:after="160" w:line="259" w:lineRule="auto"/>
            </w:pPr>
            <w:r w:rsidRPr="00360919">
              <w:t>339</w:t>
            </w:r>
          </w:p>
        </w:tc>
      </w:tr>
      <w:tr w:rsidR="00360919" w:rsidRPr="00360919" w14:paraId="4E9E444F"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270D48F4" w14:textId="77777777" w:rsidR="00360919" w:rsidRPr="00360919" w:rsidRDefault="00360919" w:rsidP="00360919">
            <w:pPr>
              <w:spacing w:after="160" w:line="259" w:lineRule="auto"/>
            </w:pPr>
            <w:r w:rsidRPr="00360919">
              <w:t>[1yr,2yrs)</w:t>
            </w:r>
          </w:p>
        </w:tc>
        <w:tc>
          <w:tcPr>
            <w:tcW w:w="1379" w:type="dxa"/>
            <w:tcBorders>
              <w:top w:val="single" w:sz="4" w:space="0" w:color="auto"/>
              <w:left w:val="single" w:sz="4" w:space="0" w:color="auto"/>
              <w:bottom w:val="single" w:sz="4" w:space="0" w:color="auto"/>
              <w:right w:val="single" w:sz="4" w:space="0" w:color="auto"/>
            </w:tcBorders>
            <w:noWrap/>
            <w:hideMark/>
          </w:tcPr>
          <w:p w14:paraId="43B47136" w14:textId="77777777" w:rsidR="00360919" w:rsidRPr="00360919" w:rsidRDefault="00360919" w:rsidP="00360919">
            <w:pPr>
              <w:spacing w:after="160" w:line="259" w:lineRule="auto"/>
            </w:pPr>
            <w:r w:rsidRPr="00360919">
              <w:t>1.8</w:t>
            </w:r>
          </w:p>
        </w:tc>
        <w:tc>
          <w:tcPr>
            <w:tcW w:w="1999" w:type="dxa"/>
            <w:tcBorders>
              <w:top w:val="single" w:sz="4" w:space="0" w:color="auto"/>
              <w:left w:val="single" w:sz="4" w:space="0" w:color="auto"/>
              <w:bottom w:val="single" w:sz="4" w:space="0" w:color="auto"/>
              <w:right w:val="single" w:sz="4" w:space="0" w:color="auto"/>
            </w:tcBorders>
            <w:noWrap/>
            <w:hideMark/>
          </w:tcPr>
          <w:p w14:paraId="7C6803C6" w14:textId="77777777" w:rsidR="00360919" w:rsidRPr="00360919" w:rsidRDefault="00360919" w:rsidP="00360919">
            <w:pPr>
              <w:spacing w:after="160" w:line="259" w:lineRule="auto"/>
            </w:pPr>
            <w:r w:rsidRPr="00360919">
              <w:t>29</w:t>
            </w:r>
          </w:p>
        </w:tc>
        <w:tc>
          <w:tcPr>
            <w:tcW w:w="1583" w:type="dxa"/>
            <w:tcBorders>
              <w:top w:val="single" w:sz="4" w:space="0" w:color="auto"/>
              <w:left w:val="single" w:sz="4" w:space="0" w:color="auto"/>
              <w:bottom w:val="single" w:sz="4" w:space="0" w:color="auto"/>
              <w:right w:val="single" w:sz="4" w:space="0" w:color="auto"/>
            </w:tcBorders>
            <w:noWrap/>
            <w:hideMark/>
          </w:tcPr>
          <w:p w14:paraId="3D65B6FE" w14:textId="77777777" w:rsidR="00360919" w:rsidRPr="00360919" w:rsidRDefault="00360919" w:rsidP="00360919">
            <w:pPr>
              <w:spacing w:after="160" w:line="259" w:lineRule="auto"/>
            </w:pPr>
            <w:r w:rsidRPr="00360919">
              <w:t>39.6</w:t>
            </w:r>
          </w:p>
        </w:tc>
        <w:tc>
          <w:tcPr>
            <w:tcW w:w="1232" w:type="dxa"/>
            <w:tcBorders>
              <w:top w:val="single" w:sz="4" w:space="0" w:color="auto"/>
              <w:left w:val="single" w:sz="4" w:space="0" w:color="auto"/>
              <w:bottom w:val="single" w:sz="4" w:space="0" w:color="auto"/>
              <w:right w:val="single" w:sz="4" w:space="0" w:color="auto"/>
            </w:tcBorders>
            <w:noWrap/>
            <w:hideMark/>
          </w:tcPr>
          <w:p w14:paraId="022A160E" w14:textId="77777777" w:rsidR="00360919" w:rsidRPr="00360919" w:rsidRDefault="00360919" w:rsidP="00360919">
            <w:pPr>
              <w:spacing w:after="160" w:line="259" w:lineRule="auto"/>
            </w:pPr>
            <w:r w:rsidRPr="00360919">
              <w:t>7.35</w:t>
            </w:r>
          </w:p>
        </w:tc>
        <w:tc>
          <w:tcPr>
            <w:tcW w:w="2063" w:type="dxa"/>
            <w:tcBorders>
              <w:top w:val="single" w:sz="4" w:space="0" w:color="auto"/>
              <w:left w:val="single" w:sz="4" w:space="0" w:color="auto"/>
              <w:bottom w:val="single" w:sz="4" w:space="0" w:color="auto"/>
              <w:right w:val="single" w:sz="4" w:space="0" w:color="auto"/>
            </w:tcBorders>
            <w:noWrap/>
            <w:hideMark/>
          </w:tcPr>
          <w:p w14:paraId="239CBA28" w14:textId="77777777" w:rsidR="00360919" w:rsidRPr="00360919" w:rsidRDefault="00360919" w:rsidP="00360919">
            <w:pPr>
              <w:spacing w:after="160" w:line="259" w:lineRule="auto"/>
            </w:pPr>
            <w:r w:rsidRPr="00360919">
              <w:t>313</w:t>
            </w:r>
          </w:p>
        </w:tc>
      </w:tr>
      <w:tr w:rsidR="00360919" w:rsidRPr="00360919" w14:paraId="2E9C3CC7"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28AF68E3" w14:textId="77777777" w:rsidR="00360919" w:rsidRPr="00360919" w:rsidRDefault="00360919" w:rsidP="00360919">
            <w:pPr>
              <w:spacing w:after="160" w:line="259" w:lineRule="auto"/>
            </w:pPr>
            <w:r w:rsidRPr="00360919">
              <w:t>[2yrs,3yrs)</w:t>
            </w:r>
          </w:p>
        </w:tc>
        <w:tc>
          <w:tcPr>
            <w:tcW w:w="1379" w:type="dxa"/>
            <w:tcBorders>
              <w:top w:val="single" w:sz="4" w:space="0" w:color="auto"/>
              <w:left w:val="single" w:sz="4" w:space="0" w:color="auto"/>
              <w:bottom w:val="single" w:sz="4" w:space="0" w:color="auto"/>
              <w:right w:val="single" w:sz="4" w:space="0" w:color="auto"/>
            </w:tcBorders>
            <w:noWrap/>
            <w:hideMark/>
          </w:tcPr>
          <w:p w14:paraId="6C578C4D" w14:textId="77777777" w:rsidR="00360919" w:rsidRPr="00360919" w:rsidRDefault="00360919" w:rsidP="00360919">
            <w:pPr>
              <w:spacing w:after="160" w:line="259" w:lineRule="auto"/>
            </w:pPr>
            <w:r w:rsidRPr="00360919">
              <w:t>1.3</w:t>
            </w:r>
          </w:p>
        </w:tc>
        <w:tc>
          <w:tcPr>
            <w:tcW w:w="1999" w:type="dxa"/>
            <w:tcBorders>
              <w:top w:val="single" w:sz="4" w:space="0" w:color="auto"/>
              <w:left w:val="single" w:sz="4" w:space="0" w:color="auto"/>
              <w:bottom w:val="single" w:sz="4" w:space="0" w:color="auto"/>
              <w:right w:val="single" w:sz="4" w:space="0" w:color="auto"/>
            </w:tcBorders>
            <w:noWrap/>
            <w:hideMark/>
          </w:tcPr>
          <w:p w14:paraId="75AE5CE2" w14:textId="77777777" w:rsidR="00360919" w:rsidRPr="00360919" w:rsidRDefault="00360919" w:rsidP="00360919">
            <w:pPr>
              <w:spacing w:after="160" w:line="259" w:lineRule="auto"/>
            </w:pPr>
            <w:r w:rsidRPr="00360919">
              <w:t>29</w:t>
            </w:r>
          </w:p>
        </w:tc>
        <w:tc>
          <w:tcPr>
            <w:tcW w:w="1583" w:type="dxa"/>
            <w:tcBorders>
              <w:top w:val="single" w:sz="4" w:space="0" w:color="auto"/>
              <w:left w:val="single" w:sz="4" w:space="0" w:color="auto"/>
              <w:bottom w:val="single" w:sz="4" w:space="0" w:color="auto"/>
              <w:right w:val="single" w:sz="4" w:space="0" w:color="auto"/>
            </w:tcBorders>
            <w:noWrap/>
            <w:hideMark/>
          </w:tcPr>
          <w:p w14:paraId="3D2E2E22" w14:textId="77777777" w:rsidR="00360919" w:rsidRPr="00360919" w:rsidRDefault="00360919" w:rsidP="00360919">
            <w:pPr>
              <w:spacing w:after="160" w:line="259" w:lineRule="auto"/>
            </w:pPr>
            <w:r w:rsidRPr="00360919">
              <w:t>39.05</w:t>
            </w:r>
          </w:p>
        </w:tc>
        <w:tc>
          <w:tcPr>
            <w:tcW w:w="1232" w:type="dxa"/>
            <w:tcBorders>
              <w:top w:val="single" w:sz="4" w:space="0" w:color="auto"/>
              <w:left w:val="single" w:sz="4" w:space="0" w:color="auto"/>
              <w:bottom w:val="single" w:sz="4" w:space="0" w:color="auto"/>
              <w:right w:val="single" w:sz="4" w:space="0" w:color="auto"/>
            </w:tcBorders>
            <w:noWrap/>
            <w:hideMark/>
          </w:tcPr>
          <w:p w14:paraId="2FAC94B6" w14:textId="77777777" w:rsidR="00360919" w:rsidRPr="00360919" w:rsidRDefault="00360919" w:rsidP="00360919">
            <w:pPr>
              <w:spacing w:after="160" w:line="259" w:lineRule="auto"/>
            </w:pPr>
            <w:r w:rsidRPr="00360919">
              <w:t>7.34</w:t>
            </w:r>
          </w:p>
        </w:tc>
        <w:tc>
          <w:tcPr>
            <w:tcW w:w="2063" w:type="dxa"/>
            <w:tcBorders>
              <w:top w:val="single" w:sz="4" w:space="0" w:color="auto"/>
              <w:left w:val="single" w:sz="4" w:space="0" w:color="auto"/>
              <w:bottom w:val="single" w:sz="4" w:space="0" w:color="auto"/>
              <w:right w:val="single" w:sz="4" w:space="0" w:color="auto"/>
            </w:tcBorders>
            <w:noWrap/>
            <w:hideMark/>
          </w:tcPr>
          <w:p w14:paraId="0AD1D31A" w14:textId="77777777" w:rsidR="00360919" w:rsidRPr="00360919" w:rsidRDefault="00360919" w:rsidP="00360919">
            <w:pPr>
              <w:spacing w:after="160" w:line="259" w:lineRule="auto"/>
            </w:pPr>
            <w:r w:rsidRPr="00360919">
              <w:t>290</w:t>
            </w:r>
          </w:p>
        </w:tc>
      </w:tr>
      <w:tr w:rsidR="00360919" w:rsidRPr="00360919" w14:paraId="5C818166"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3AD457D7" w14:textId="77777777" w:rsidR="00360919" w:rsidRPr="00360919" w:rsidRDefault="00360919" w:rsidP="00360919">
            <w:pPr>
              <w:spacing w:after="160" w:line="259" w:lineRule="auto"/>
            </w:pPr>
            <w:r w:rsidRPr="00360919">
              <w:t>[3yrs,8yrs)</w:t>
            </w:r>
          </w:p>
        </w:tc>
        <w:tc>
          <w:tcPr>
            <w:tcW w:w="1379" w:type="dxa"/>
            <w:tcBorders>
              <w:top w:val="single" w:sz="4" w:space="0" w:color="auto"/>
              <w:left w:val="single" w:sz="4" w:space="0" w:color="auto"/>
              <w:bottom w:val="single" w:sz="4" w:space="0" w:color="auto"/>
              <w:right w:val="single" w:sz="4" w:space="0" w:color="auto"/>
            </w:tcBorders>
            <w:noWrap/>
            <w:hideMark/>
          </w:tcPr>
          <w:p w14:paraId="7F3A99C2" w14:textId="77777777" w:rsidR="00360919" w:rsidRPr="00360919" w:rsidRDefault="00360919" w:rsidP="00360919">
            <w:pPr>
              <w:spacing w:after="160" w:line="259" w:lineRule="auto"/>
            </w:pPr>
            <w:r w:rsidRPr="00360919">
              <w:t>2</w:t>
            </w:r>
          </w:p>
        </w:tc>
        <w:tc>
          <w:tcPr>
            <w:tcW w:w="1999" w:type="dxa"/>
            <w:tcBorders>
              <w:top w:val="single" w:sz="4" w:space="0" w:color="auto"/>
              <w:left w:val="single" w:sz="4" w:space="0" w:color="auto"/>
              <w:bottom w:val="single" w:sz="4" w:space="0" w:color="auto"/>
              <w:right w:val="single" w:sz="4" w:space="0" w:color="auto"/>
            </w:tcBorders>
            <w:noWrap/>
            <w:hideMark/>
          </w:tcPr>
          <w:p w14:paraId="0629B2B2" w14:textId="77777777" w:rsidR="00360919" w:rsidRPr="00360919" w:rsidRDefault="00360919" w:rsidP="00360919">
            <w:pPr>
              <w:spacing w:after="160" w:line="259" w:lineRule="auto"/>
            </w:pPr>
            <w:r w:rsidRPr="00360919">
              <w:t>29</w:t>
            </w:r>
          </w:p>
        </w:tc>
        <w:tc>
          <w:tcPr>
            <w:tcW w:w="1583" w:type="dxa"/>
            <w:tcBorders>
              <w:top w:val="single" w:sz="4" w:space="0" w:color="auto"/>
              <w:left w:val="single" w:sz="4" w:space="0" w:color="auto"/>
              <w:bottom w:val="single" w:sz="4" w:space="0" w:color="auto"/>
              <w:right w:val="single" w:sz="4" w:space="0" w:color="auto"/>
            </w:tcBorders>
            <w:noWrap/>
            <w:hideMark/>
          </w:tcPr>
          <w:p w14:paraId="08B91D07" w14:textId="77777777" w:rsidR="00360919" w:rsidRPr="00360919" w:rsidRDefault="00360919" w:rsidP="00360919">
            <w:pPr>
              <w:spacing w:after="160" w:line="259" w:lineRule="auto"/>
            </w:pPr>
            <w:r w:rsidRPr="00360919">
              <w:t>39</w:t>
            </w:r>
          </w:p>
        </w:tc>
        <w:tc>
          <w:tcPr>
            <w:tcW w:w="1232" w:type="dxa"/>
            <w:tcBorders>
              <w:top w:val="single" w:sz="4" w:space="0" w:color="auto"/>
              <w:left w:val="single" w:sz="4" w:space="0" w:color="auto"/>
              <w:bottom w:val="single" w:sz="4" w:space="0" w:color="auto"/>
              <w:right w:val="single" w:sz="4" w:space="0" w:color="auto"/>
            </w:tcBorders>
            <w:noWrap/>
            <w:hideMark/>
          </w:tcPr>
          <w:p w14:paraId="409B3829" w14:textId="77777777" w:rsidR="00360919" w:rsidRPr="00360919" w:rsidRDefault="00360919" w:rsidP="00360919">
            <w:pPr>
              <w:spacing w:after="160" w:line="259" w:lineRule="auto"/>
            </w:pPr>
            <w:r w:rsidRPr="00360919">
              <w:t>7.35</w:t>
            </w:r>
          </w:p>
        </w:tc>
        <w:tc>
          <w:tcPr>
            <w:tcW w:w="2063" w:type="dxa"/>
            <w:tcBorders>
              <w:top w:val="single" w:sz="4" w:space="0" w:color="auto"/>
              <w:left w:val="single" w:sz="4" w:space="0" w:color="auto"/>
              <w:bottom w:val="single" w:sz="4" w:space="0" w:color="auto"/>
              <w:right w:val="single" w:sz="4" w:space="0" w:color="auto"/>
            </w:tcBorders>
            <w:noWrap/>
            <w:hideMark/>
          </w:tcPr>
          <w:p w14:paraId="1DC65397" w14:textId="77777777" w:rsidR="00360919" w:rsidRPr="00360919" w:rsidRDefault="00360919" w:rsidP="00360919">
            <w:pPr>
              <w:spacing w:after="160" w:line="259" w:lineRule="auto"/>
            </w:pPr>
            <w:r w:rsidRPr="00360919">
              <w:t>274</w:t>
            </w:r>
          </w:p>
        </w:tc>
      </w:tr>
      <w:tr w:rsidR="00360919" w:rsidRPr="00360919" w14:paraId="56E2BFAB"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6F4E1313" w14:textId="77777777" w:rsidR="00360919" w:rsidRPr="00360919" w:rsidRDefault="00360919" w:rsidP="00360919">
            <w:pPr>
              <w:spacing w:after="160" w:line="259" w:lineRule="auto"/>
            </w:pPr>
            <w:r w:rsidRPr="00360919">
              <w:t>[8yrs,12yrs)</w:t>
            </w:r>
          </w:p>
        </w:tc>
        <w:tc>
          <w:tcPr>
            <w:tcW w:w="1379" w:type="dxa"/>
            <w:tcBorders>
              <w:top w:val="single" w:sz="4" w:space="0" w:color="auto"/>
              <w:left w:val="single" w:sz="4" w:space="0" w:color="auto"/>
              <w:bottom w:val="single" w:sz="4" w:space="0" w:color="auto"/>
              <w:right w:val="single" w:sz="4" w:space="0" w:color="auto"/>
            </w:tcBorders>
            <w:noWrap/>
            <w:hideMark/>
          </w:tcPr>
          <w:p w14:paraId="213EA4C2" w14:textId="77777777" w:rsidR="00360919" w:rsidRPr="00360919" w:rsidRDefault="00360919" w:rsidP="00360919">
            <w:pPr>
              <w:spacing w:after="160" w:line="259" w:lineRule="auto"/>
            </w:pPr>
            <w:r w:rsidRPr="00360919">
              <w:t>2.3</w:t>
            </w:r>
          </w:p>
        </w:tc>
        <w:tc>
          <w:tcPr>
            <w:tcW w:w="1999" w:type="dxa"/>
            <w:tcBorders>
              <w:top w:val="single" w:sz="4" w:space="0" w:color="auto"/>
              <w:left w:val="single" w:sz="4" w:space="0" w:color="auto"/>
              <w:bottom w:val="single" w:sz="4" w:space="0" w:color="auto"/>
              <w:right w:val="single" w:sz="4" w:space="0" w:color="auto"/>
            </w:tcBorders>
            <w:noWrap/>
            <w:hideMark/>
          </w:tcPr>
          <w:p w14:paraId="7B436CD5" w14:textId="77777777" w:rsidR="00360919" w:rsidRPr="00360919" w:rsidRDefault="00360919" w:rsidP="00360919">
            <w:pPr>
              <w:spacing w:after="160" w:line="259" w:lineRule="auto"/>
            </w:pPr>
            <w:r w:rsidRPr="00360919">
              <w:t>29</w:t>
            </w:r>
          </w:p>
        </w:tc>
        <w:tc>
          <w:tcPr>
            <w:tcW w:w="1583" w:type="dxa"/>
            <w:tcBorders>
              <w:top w:val="single" w:sz="4" w:space="0" w:color="auto"/>
              <w:left w:val="single" w:sz="4" w:space="0" w:color="auto"/>
              <w:bottom w:val="single" w:sz="4" w:space="0" w:color="auto"/>
              <w:right w:val="single" w:sz="4" w:space="0" w:color="auto"/>
            </w:tcBorders>
            <w:noWrap/>
            <w:hideMark/>
          </w:tcPr>
          <w:p w14:paraId="64B316B8" w14:textId="77777777" w:rsidR="00360919" w:rsidRPr="00360919" w:rsidRDefault="00360919" w:rsidP="00360919">
            <w:pPr>
              <w:spacing w:after="160" w:line="259" w:lineRule="auto"/>
            </w:pPr>
            <w:r w:rsidRPr="00360919">
              <w:t>37</w:t>
            </w:r>
          </w:p>
        </w:tc>
        <w:tc>
          <w:tcPr>
            <w:tcW w:w="1232" w:type="dxa"/>
            <w:tcBorders>
              <w:top w:val="single" w:sz="4" w:space="0" w:color="auto"/>
              <w:left w:val="single" w:sz="4" w:space="0" w:color="auto"/>
              <w:bottom w:val="single" w:sz="4" w:space="0" w:color="auto"/>
              <w:right w:val="single" w:sz="4" w:space="0" w:color="auto"/>
            </w:tcBorders>
            <w:noWrap/>
            <w:hideMark/>
          </w:tcPr>
          <w:p w14:paraId="457B8E0D" w14:textId="77777777" w:rsidR="00360919" w:rsidRPr="00360919" w:rsidRDefault="00360919" w:rsidP="00360919">
            <w:pPr>
              <w:spacing w:after="160" w:line="259" w:lineRule="auto"/>
            </w:pPr>
            <w:r w:rsidRPr="00360919">
              <w:t>7.32</w:t>
            </w:r>
          </w:p>
        </w:tc>
        <w:tc>
          <w:tcPr>
            <w:tcW w:w="2063" w:type="dxa"/>
            <w:tcBorders>
              <w:top w:val="single" w:sz="4" w:space="0" w:color="auto"/>
              <w:left w:val="single" w:sz="4" w:space="0" w:color="auto"/>
              <w:bottom w:val="single" w:sz="4" w:space="0" w:color="auto"/>
              <w:right w:val="single" w:sz="4" w:space="0" w:color="auto"/>
            </w:tcBorders>
            <w:noWrap/>
            <w:hideMark/>
          </w:tcPr>
          <w:p w14:paraId="30055035" w14:textId="77777777" w:rsidR="00360919" w:rsidRPr="00360919" w:rsidRDefault="00360919" w:rsidP="00360919">
            <w:pPr>
              <w:spacing w:after="160" w:line="259" w:lineRule="auto"/>
            </w:pPr>
            <w:r w:rsidRPr="00360919">
              <w:t>266</w:t>
            </w:r>
          </w:p>
        </w:tc>
      </w:tr>
      <w:tr w:rsidR="00360919" w:rsidRPr="00360919" w14:paraId="0FBF5486"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53DFE8B9" w14:textId="77777777" w:rsidR="00360919" w:rsidRPr="00360919" w:rsidRDefault="00360919" w:rsidP="00360919">
            <w:pPr>
              <w:spacing w:after="160" w:line="259" w:lineRule="auto"/>
            </w:pPr>
            <w:r w:rsidRPr="00360919">
              <w:t>[12yrs,22yrs)</w:t>
            </w:r>
          </w:p>
        </w:tc>
        <w:tc>
          <w:tcPr>
            <w:tcW w:w="1379" w:type="dxa"/>
            <w:tcBorders>
              <w:top w:val="single" w:sz="4" w:space="0" w:color="auto"/>
              <w:left w:val="single" w:sz="4" w:space="0" w:color="auto"/>
              <w:bottom w:val="single" w:sz="4" w:space="0" w:color="auto"/>
              <w:right w:val="single" w:sz="4" w:space="0" w:color="auto"/>
            </w:tcBorders>
            <w:noWrap/>
            <w:hideMark/>
          </w:tcPr>
          <w:p w14:paraId="4FEFE6BC" w14:textId="77777777" w:rsidR="00360919" w:rsidRPr="00360919" w:rsidRDefault="00360919" w:rsidP="00360919">
            <w:pPr>
              <w:spacing w:after="160" w:line="259" w:lineRule="auto"/>
            </w:pPr>
            <w:r w:rsidRPr="00360919">
              <w:t>2.2</w:t>
            </w:r>
          </w:p>
        </w:tc>
        <w:tc>
          <w:tcPr>
            <w:tcW w:w="1999" w:type="dxa"/>
            <w:tcBorders>
              <w:top w:val="single" w:sz="4" w:space="0" w:color="auto"/>
              <w:left w:val="single" w:sz="4" w:space="0" w:color="auto"/>
              <w:bottom w:val="single" w:sz="4" w:space="0" w:color="auto"/>
              <w:right w:val="single" w:sz="4" w:space="0" w:color="auto"/>
            </w:tcBorders>
            <w:noWrap/>
            <w:hideMark/>
          </w:tcPr>
          <w:p w14:paraId="417398DB" w14:textId="77777777" w:rsidR="00360919" w:rsidRPr="00360919" w:rsidRDefault="00360919" w:rsidP="00360919">
            <w:pPr>
              <w:spacing w:after="160" w:line="259" w:lineRule="auto"/>
            </w:pPr>
            <w:r w:rsidRPr="00360919">
              <w:t>28.4</w:t>
            </w:r>
          </w:p>
        </w:tc>
        <w:tc>
          <w:tcPr>
            <w:tcW w:w="1583" w:type="dxa"/>
            <w:tcBorders>
              <w:top w:val="single" w:sz="4" w:space="0" w:color="auto"/>
              <w:left w:val="single" w:sz="4" w:space="0" w:color="auto"/>
              <w:bottom w:val="single" w:sz="4" w:space="0" w:color="auto"/>
              <w:right w:val="single" w:sz="4" w:space="0" w:color="auto"/>
            </w:tcBorders>
            <w:noWrap/>
            <w:hideMark/>
          </w:tcPr>
          <w:p w14:paraId="0ABBEC3E" w14:textId="77777777" w:rsidR="00360919" w:rsidRPr="00360919" w:rsidRDefault="00360919" w:rsidP="00360919">
            <w:pPr>
              <w:spacing w:after="160" w:line="259" w:lineRule="auto"/>
            </w:pPr>
            <w:r w:rsidRPr="00360919">
              <w:t>36</w:t>
            </w:r>
          </w:p>
        </w:tc>
        <w:tc>
          <w:tcPr>
            <w:tcW w:w="1232" w:type="dxa"/>
            <w:tcBorders>
              <w:top w:val="single" w:sz="4" w:space="0" w:color="auto"/>
              <w:left w:val="single" w:sz="4" w:space="0" w:color="auto"/>
              <w:bottom w:val="single" w:sz="4" w:space="0" w:color="auto"/>
              <w:right w:val="single" w:sz="4" w:space="0" w:color="auto"/>
            </w:tcBorders>
            <w:noWrap/>
            <w:hideMark/>
          </w:tcPr>
          <w:p w14:paraId="6662C277" w14:textId="77777777" w:rsidR="00360919" w:rsidRPr="00360919" w:rsidRDefault="00360919" w:rsidP="00360919">
            <w:pPr>
              <w:spacing w:after="160" w:line="259" w:lineRule="auto"/>
            </w:pPr>
            <w:r w:rsidRPr="00360919">
              <w:t>7.333</w:t>
            </w:r>
          </w:p>
        </w:tc>
        <w:tc>
          <w:tcPr>
            <w:tcW w:w="2063" w:type="dxa"/>
            <w:tcBorders>
              <w:top w:val="single" w:sz="4" w:space="0" w:color="auto"/>
              <w:left w:val="single" w:sz="4" w:space="0" w:color="auto"/>
              <w:bottom w:val="single" w:sz="4" w:space="0" w:color="auto"/>
              <w:right w:val="single" w:sz="4" w:space="0" w:color="auto"/>
            </w:tcBorders>
            <w:noWrap/>
            <w:hideMark/>
          </w:tcPr>
          <w:p w14:paraId="75CB350E" w14:textId="77777777" w:rsidR="00360919" w:rsidRPr="00360919" w:rsidRDefault="00360919" w:rsidP="00360919">
            <w:pPr>
              <w:spacing w:after="160" w:line="259" w:lineRule="auto"/>
            </w:pPr>
            <w:r w:rsidRPr="00360919">
              <w:t>239</w:t>
            </w:r>
          </w:p>
        </w:tc>
      </w:tr>
      <w:tr w:rsidR="00360919" w:rsidRPr="00360919" w14:paraId="12F1E8B6"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3A1A44AA"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1CC8F923" w14:textId="77777777" w:rsidR="00360919" w:rsidRPr="00360919" w:rsidRDefault="00360919" w:rsidP="00360919">
            <w:pPr>
              <w:spacing w:after="160" w:line="259" w:lineRule="auto"/>
            </w:pPr>
          </w:p>
        </w:tc>
        <w:tc>
          <w:tcPr>
            <w:tcW w:w="1999" w:type="dxa"/>
            <w:tcBorders>
              <w:top w:val="single" w:sz="4" w:space="0" w:color="auto"/>
              <w:left w:val="single" w:sz="4" w:space="0" w:color="auto"/>
              <w:bottom w:val="single" w:sz="4" w:space="0" w:color="auto"/>
              <w:right w:val="single" w:sz="4" w:space="0" w:color="auto"/>
            </w:tcBorders>
            <w:noWrap/>
            <w:hideMark/>
          </w:tcPr>
          <w:p w14:paraId="650A8336" w14:textId="77777777" w:rsidR="00360919" w:rsidRPr="00360919" w:rsidRDefault="00360919" w:rsidP="00360919">
            <w:pPr>
              <w:spacing w:after="160" w:line="259" w:lineRule="auto"/>
            </w:pPr>
          </w:p>
        </w:tc>
        <w:tc>
          <w:tcPr>
            <w:tcW w:w="1583" w:type="dxa"/>
            <w:tcBorders>
              <w:top w:val="single" w:sz="4" w:space="0" w:color="auto"/>
              <w:left w:val="single" w:sz="4" w:space="0" w:color="auto"/>
              <w:bottom w:val="single" w:sz="4" w:space="0" w:color="auto"/>
              <w:right w:val="single" w:sz="4" w:space="0" w:color="auto"/>
            </w:tcBorders>
            <w:noWrap/>
            <w:hideMark/>
          </w:tcPr>
          <w:p w14:paraId="5F58A41A" w14:textId="77777777" w:rsidR="00360919" w:rsidRPr="00360919" w:rsidRDefault="00360919" w:rsidP="00360919">
            <w:pPr>
              <w:spacing w:after="160" w:line="259" w:lineRule="auto"/>
            </w:pPr>
          </w:p>
        </w:tc>
        <w:tc>
          <w:tcPr>
            <w:tcW w:w="1232" w:type="dxa"/>
            <w:tcBorders>
              <w:top w:val="single" w:sz="4" w:space="0" w:color="auto"/>
              <w:left w:val="single" w:sz="4" w:space="0" w:color="auto"/>
              <w:bottom w:val="single" w:sz="4" w:space="0" w:color="auto"/>
              <w:right w:val="single" w:sz="4" w:space="0" w:color="auto"/>
            </w:tcBorders>
            <w:noWrap/>
            <w:hideMark/>
          </w:tcPr>
          <w:p w14:paraId="669C7274" w14:textId="77777777" w:rsidR="00360919" w:rsidRPr="00360919" w:rsidRDefault="00360919" w:rsidP="00360919">
            <w:pPr>
              <w:spacing w:after="160" w:line="259" w:lineRule="auto"/>
            </w:pPr>
          </w:p>
        </w:tc>
        <w:tc>
          <w:tcPr>
            <w:tcW w:w="2063" w:type="dxa"/>
            <w:tcBorders>
              <w:top w:val="single" w:sz="4" w:space="0" w:color="auto"/>
              <w:left w:val="single" w:sz="4" w:space="0" w:color="auto"/>
              <w:bottom w:val="single" w:sz="4" w:space="0" w:color="auto"/>
              <w:right w:val="single" w:sz="4" w:space="0" w:color="auto"/>
            </w:tcBorders>
            <w:noWrap/>
            <w:hideMark/>
          </w:tcPr>
          <w:p w14:paraId="1ADFB365" w14:textId="77777777" w:rsidR="00360919" w:rsidRPr="00360919" w:rsidRDefault="00360919" w:rsidP="00360919">
            <w:pPr>
              <w:spacing w:after="160" w:line="259" w:lineRule="auto"/>
            </w:pPr>
          </w:p>
        </w:tc>
      </w:tr>
      <w:tr w:rsidR="00360919" w:rsidRPr="00360919" w14:paraId="1FD4A764"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65793860" w14:textId="77777777" w:rsidR="00360919" w:rsidRPr="00360919" w:rsidRDefault="00360919" w:rsidP="00360919">
            <w:pPr>
              <w:spacing w:after="160" w:line="259" w:lineRule="auto"/>
            </w:pPr>
          </w:p>
        </w:tc>
        <w:tc>
          <w:tcPr>
            <w:tcW w:w="1379" w:type="dxa"/>
            <w:tcBorders>
              <w:top w:val="single" w:sz="4" w:space="0" w:color="auto"/>
              <w:left w:val="single" w:sz="4" w:space="0" w:color="auto"/>
              <w:bottom w:val="single" w:sz="4" w:space="0" w:color="auto"/>
              <w:right w:val="single" w:sz="4" w:space="0" w:color="auto"/>
            </w:tcBorders>
            <w:noWrap/>
            <w:hideMark/>
          </w:tcPr>
          <w:p w14:paraId="7674A5CB" w14:textId="77777777" w:rsidR="00360919" w:rsidRPr="00360919" w:rsidRDefault="00360919" w:rsidP="00360919">
            <w:pPr>
              <w:spacing w:after="160" w:line="259" w:lineRule="auto"/>
              <w:rPr>
                <w:b/>
                <w:bCs/>
              </w:rPr>
            </w:pPr>
            <w:r w:rsidRPr="00360919">
              <w:rPr>
                <w:b/>
                <w:bCs/>
              </w:rPr>
              <w:t>Potassium</w:t>
            </w:r>
          </w:p>
        </w:tc>
        <w:tc>
          <w:tcPr>
            <w:tcW w:w="1999" w:type="dxa"/>
            <w:tcBorders>
              <w:top w:val="single" w:sz="4" w:space="0" w:color="auto"/>
              <w:left w:val="single" w:sz="4" w:space="0" w:color="auto"/>
              <w:bottom w:val="single" w:sz="4" w:space="0" w:color="auto"/>
              <w:right w:val="single" w:sz="4" w:space="0" w:color="auto"/>
            </w:tcBorders>
            <w:noWrap/>
            <w:hideMark/>
          </w:tcPr>
          <w:p w14:paraId="740964AA" w14:textId="77777777" w:rsidR="00360919" w:rsidRPr="00360919" w:rsidRDefault="00360919" w:rsidP="00360919">
            <w:pPr>
              <w:spacing w:after="160" w:line="259" w:lineRule="auto"/>
              <w:rPr>
                <w:b/>
                <w:bCs/>
              </w:rPr>
            </w:pPr>
            <w:r w:rsidRPr="00360919">
              <w:rPr>
                <w:b/>
                <w:bCs/>
              </w:rPr>
              <w:t>Protime</w:t>
            </w:r>
          </w:p>
        </w:tc>
        <w:tc>
          <w:tcPr>
            <w:tcW w:w="1583" w:type="dxa"/>
            <w:tcBorders>
              <w:top w:val="single" w:sz="4" w:space="0" w:color="auto"/>
              <w:left w:val="single" w:sz="4" w:space="0" w:color="auto"/>
              <w:bottom w:val="single" w:sz="4" w:space="0" w:color="auto"/>
              <w:right w:val="single" w:sz="4" w:space="0" w:color="auto"/>
            </w:tcBorders>
            <w:noWrap/>
            <w:hideMark/>
          </w:tcPr>
          <w:p w14:paraId="2767BAC8" w14:textId="77777777" w:rsidR="00360919" w:rsidRPr="00360919" w:rsidRDefault="00360919" w:rsidP="00360919">
            <w:pPr>
              <w:spacing w:after="160" w:line="259" w:lineRule="auto"/>
              <w:rPr>
                <w:b/>
                <w:bCs/>
              </w:rPr>
            </w:pPr>
            <w:r w:rsidRPr="00360919">
              <w:rPr>
                <w:b/>
                <w:bCs/>
              </w:rPr>
              <w:t>Sodium</w:t>
            </w:r>
          </w:p>
        </w:tc>
        <w:tc>
          <w:tcPr>
            <w:tcW w:w="1232" w:type="dxa"/>
            <w:tcBorders>
              <w:top w:val="single" w:sz="4" w:space="0" w:color="auto"/>
              <w:left w:val="single" w:sz="4" w:space="0" w:color="auto"/>
              <w:bottom w:val="single" w:sz="4" w:space="0" w:color="auto"/>
              <w:right w:val="single" w:sz="4" w:space="0" w:color="auto"/>
            </w:tcBorders>
            <w:noWrap/>
            <w:hideMark/>
          </w:tcPr>
          <w:p w14:paraId="51754938" w14:textId="77777777" w:rsidR="00360919" w:rsidRPr="00360919" w:rsidRDefault="00360919" w:rsidP="00360919">
            <w:pPr>
              <w:spacing w:after="160" w:line="259" w:lineRule="auto"/>
              <w:rPr>
                <w:b/>
                <w:bCs/>
              </w:rPr>
            </w:pPr>
            <w:r w:rsidRPr="00360919">
              <w:rPr>
                <w:b/>
                <w:bCs/>
              </w:rPr>
              <w:t>Total Protein</w:t>
            </w:r>
          </w:p>
        </w:tc>
        <w:tc>
          <w:tcPr>
            <w:tcW w:w="2063" w:type="dxa"/>
            <w:tcBorders>
              <w:top w:val="single" w:sz="4" w:space="0" w:color="auto"/>
              <w:left w:val="single" w:sz="4" w:space="0" w:color="auto"/>
              <w:bottom w:val="single" w:sz="4" w:space="0" w:color="auto"/>
              <w:right w:val="single" w:sz="4" w:space="0" w:color="auto"/>
            </w:tcBorders>
            <w:noWrap/>
            <w:hideMark/>
          </w:tcPr>
          <w:p w14:paraId="1B86DCE3" w14:textId="77777777" w:rsidR="00360919" w:rsidRPr="00360919" w:rsidRDefault="00360919" w:rsidP="00360919">
            <w:pPr>
              <w:spacing w:after="160" w:line="259" w:lineRule="auto"/>
              <w:rPr>
                <w:b/>
                <w:bCs/>
              </w:rPr>
            </w:pPr>
            <w:r w:rsidRPr="00360919">
              <w:rPr>
                <w:b/>
                <w:bCs/>
              </w:rPr>
              <w:t>White Blood Cell Count</w:t>
            </w:r>
          </w:p>
        </w:tc>
      </w:tr>
      <w:tr w:rsidR="00360919" w:rsidRPr="00360919" w14:paraId="234A11A4"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3C266046" w14:textId="77777777" w:rsidR="00360919" w:rsidRPr="00360919" w:rsidRDefault="00360919" w:rsidP="00360919">
            <w:pPr>
              <w:spacing w:after="160" w:line="259" w:lineRule="auto"/>
            </w:pPr>
            <w:r w:rsidRPr="00360919">
              <w:t>[1hr,1wk)</w:t>
            </w:r>
          </w:p>
        </w:tc>
        <w:tc>
          <w:tcPr>
            <w:tcW w:w="1379" w:type="dxa"/>
            <w:tcBorders>
              <w:top w:val="single" w:sz="4" w:space="0" w:color="auto"/>
              <w:left w:val="single" w:sz="4" w:space="0" w:color="auto"/>
              <w:bottom w:val="single" w:sz="4" w:space="0" w:color="auto"/>
              <w:right w:val="single" w:sz="4" w:space="0" w:color="auto"/>
            </w:tcBorders>
            <w:noWrap/>
            <w:hideMark/>
          </w:tcPr>
          <w:p w14:paraId="27483912" w14:textId="77777777" w:rsidR="00360919" w:rsidRPr="00360919" w:rsidRDefault="00360919" w:rsidP="00360919">
            <w:pPr>
              <w:spacing w:after="160" w:line="259" w:lineRule="auto"/>
            </w:pPr>
            <w:r w:rsidRPr="00360919">
              <w:t>4.6</w:t>
            </w:r>
          </w:p>
        </w:tc>
        <w:tc>
          <w:tcPr>
            <w:tcW w:w="1999" w:type="dxa"/>
            <w:tcBorders>
              <w:top w:val="single" w:sz="4" w:space="0" w:color="auto"/>
              <w:left w:val="single" w:sz="4" w:space="0" w:color="auto"/>
              <w:bottom w:val="single" w:sz="4" w:space="0" w:color="auto"/>
              <w:right w:val="single" w:sz="4" w:space="0" w:color="auto"/>
            </w:tcBorders>
            <w:noWrap/>
            <w:hideMark/>
          </w:tcPr>
          <w:p w14:paraId="18C220A3" w14:textId="77777777" w:rsidR="00360919" w:rsidRPr="00360919" w:rsidRDefault="00360919" w:rsidP="00360919">
            <w:pPr>
              <w:spacing w:after="160" w:line="259" w:lineRule="auto"/>
            </w:pPr>
            <w:r w:rsidRPr="00360919">
              <w:t>15.1</w:t>
            </w:r>
          </w:p>
        </w:tc>
        <w:tc>
          <w:tcPr>
            <w:tcW w:w="1583" w:type="dxa"/>
            <w:tcBorders>
              <w:top w:val="single" w:sz="4" w:space="0" w:color="auto"/>
              <w:left w:val="single" w:sz="4" w:space="0" w:color="auto"/>
              <w:bottom w:val="single" w:sz="4" w:space="0" w:color="auto"/>
              <w:right w:val="single" w:sz="4" w:space="0" w:color="auto"/>
            </w:tcBorders>
            <w:noWrap/>
            <w:hideMark/>
          </w:tcPr>
          <w:p w14:paraId="6A6AD06C" w14:textId="77777777" w:rsidR="00360919" w:rsidRPr="00360919" w:rsidRDefault="00360919" w:rsidP="00360919">
            <w:pPr>
              <w:spacing w:after="160" w:line="259" w:lineRule="auto"/>
            </w:pPr>
            <w:r w:rsidRPr="00360919">
              <w:t>139</w:t>
            </w:r>
          </w:p>
        </w:tc>
        <w:tc>
          <w:tcPr>
            <w:tcW w:w="1232" w:type="dxa"/>
            <w:tcBorders>
              <w:top w:val="single" w:sz="4" w:space="0" w:color="auto"/>
              <w:left w:val="single" w:sz="4" w:space="0" w:color="auto"/>
              <w:bottom w:val="single" w:sz="4" w:space="0" w:color="auto"/>
              <w:right w:val="single" w:sz="4" w:space="0" w:color="auto"/>
            </w:tcBorders>
            <w:noWrap/>
            <w:hideMark/>
          </w:tcPr>
          <w:p w14:paraId="1ECABCD1" w14:textId="77777777" w:rsidR="00360919" w:rsidRPr="00360919" w:rsidRDefault="00360919" w:rsidP="00360919">
            <w:pPr>
              <w:spacing w:after="160" w:line="259" w:lineRule="auto"/>
            </w:pPr>
            <w:r w:rsidRPr="00360919">
              <w:t>5.2</w:t>
            </w:r>
          </w:p>
        </w:tc>
        <w:tc>
          <w:tcPr>
            <w:tcW w:w="2063" w:type="dxa"/>
            <w:tcBorders>
              <w:top w:val="single" w:sz="4" w:space="0" w:color="auto"/>
              <w:left w:val="single" w:sz="4" w:space="0" w:color="auto"/>
              <w:bottom w:val="single" w:sz="4" w:space="0" w:color="auto"/>
              <w:right w:val="single" w:sz="4" w:space="0" w:color="auto"/>
            </w:tcBorders>
            <w:noWrap/>
            <w:hideMark/>
          </w:tcPr>
          <w:p w14:paraId="62BA61E2" w14:textId="77777777" w:rsidR="00360919" w:rsidRPr="00360919" w:rsidRDefault="00360919" w:rsidP="00360919">
            <w:pPr>
              <w:spacing w:after="160" w:line="259" w:lineRule="auto"/>
            </w:pPr>
            <w:r w:rsidRPr="00360919">
              <w:t>13.9</w:t>
            </w:r>
          </w:p>
        </w:tc>
      </w:tr>
      <w:tr w:rsidR="00360919" w:rsidRPr="00360919" w14:paraId="4C182D81"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6B9381B0" w14:textId="77777777" w:rsidR="00360919" w:rsidRPr="00360919" w:rsidRDefault="00360919" w:rsidP="00360919">
            <w:pPr>
              <w:spacing w:after="160" w:line="259" w:lineRule="auto"/>
            </w:pPr>
            <w:r w:rsidRPr="00360919">
              <w:t>[1wk,4wks)</w:t>
            </w:r>
          </w:p>
        </w:tc>
        <w:tc>
          <w:tcPr>
            <w:tcW w:w="1379" w:type="dxa"/>
            <w:tcBorders>
              <w:top w:val="single" w:sz="4" w:space="0" w:color="auto"/>
              <w:left w:val="single" w:sz="4" w:space="0" w:color="auto"/>
              <w:bottom w:val="single" w:sz="4" w:space="0" w:color="auto"/>
              <w:right w:val="single" w:sz="4" w:space="0" w:color="auto"/>
            </w:tcBorders>
            <w:noWrap/>
            <w:hideMark/>
          </w:tcPr>
          <w:p w14:paraId="14E33739" w14:textId="77777777" w:rsidR="00360919" w:rsidRPr="00360919" w:rsidRDefault="00360919" w:rsidP="00360919">
            <w:pPr>
              <w:spacing w:after="160" w:line="259" w:lineRule="auto"/>
            </w:pPr>
            <w:r w:rsidRPr="00360919">
              <w:t>5</w:t>
            </w:r>
          </w:p>
        </w:tc>
        <w:tc>
          <w:tcPr>
            <w:tcW w:w="1999" w:type="dxa"/>
            <w:tcBorders>
              <w:top w:val="single" w:sz="4" w:space="0" w:color="auto"/>
              <w:left w:val="single" w:sz="4" w:space="0" w:color="auto"/>
              <w:bottom w:val="single" w:sz="4" w:space="0" w:color="auto"/>
              <w:right w:val="single" w:sz="4" w:space="0" w:color="auto"/>
            </w:tcBorders>
            <w:noWrap/>
            <w:hideMark/>
          </w:tcPr>
          <w:p w14:paraId="6BCA49F7" w14:textId="77777777" w:rsidR="00360919" w:rsidRPr="00360919" w:rsidRDefault="00360919" w:rsidP="00360919">
            <w:pPr>
              <w:spacing w:after="160" w:line="259" w:lineRule="auto"/>
            </w:pPr>
            <w:r w:rsidRPr="00360919">
              <w:t>14.4</w:t>
            </w:r>
          </w:p>
        </w:tc>
        <w:tc>
          <w:tcPr>
            <w:tcW w:w="1583" w:type="dxa"/>
            <w:tcBorders>
              <w:top w:val="single" w:sz="4" w:space="0" w:color="auto"/>
              <w:left w:val="single" w:sz="4" w:space="0" w:color="auto"/>
              <w:bottom w:val="single" w:sz="4" w:space="0" w:color="auto"/>
              <w:right w:val="single" w:sz="4" w:space="0" w:color="auto"/>
            </w:tcBorders>
            <w:noWrap/>
            <w:hideMark/>
          </w:tcPr>
          <w:p w14:paraId="4A8474C7" w14:textId="77777777" w:rsidR="00360919" w:rsidRPr="00360919" w:rsidRDefault="00360919" w:rsidP="00360919">
            <w:pPr>
              <w:spacing w:after="160" w:line="259" w:lineRule="auto"/>
            </w:pPr>
            <w:r w:rsidRPr="00360919">
              <w:t>138</w:t>
            </w:r>
          </w:p>
        </w:tc>
        <w:tc>
          <w:tcPr>
            <w:tcW w:w="1232" w:type="dxa"/>
            <w:tcBorders>
              <w:top w:val="single" w:sz="4" w:space="0" w:color="auto"/>
              <w:left w:val="single" w:sz="4" w:space="0" w:color="auto"/>
              <w:bottom w:val="single" w:sz="4" w:space="0" w:color="auto"/>
              <w:right w:val="single" w:sz="4" w:space="0" w:color="auto"/>
            </w:tcBorders>
            <w:noWrap/>
            <w:hideMark/>
          </w:tcPr>
          <w:p w14:paraId="5680CD6F" w14:textId="77777777" w:rsidR="00360919" w:rsidRPr="00360919" w:rsidRDefault="00360919" w:rsidP="00360919">
            <w:pPr>
              <w:spacing w:after="160" w:line="259" w:lineRule="auto"/>
            </w:pPr>
            <w:r w:rsidRPr="00360919">
              <w:t>5.5</w:t>
            </w:r>
          </w:p>
        </w:tc>
        <w:tc>
          <w:tcPr>
            <w:tcW w:w="2063" w:type="dxa"/>
            <w:tcBorders>
              <w:top w:val="single" w:sz="4" w:space="0" w:color="auto"/>
              <w:left w:val="single" w:sz="4" w:space="0" w:color="auto"/>
              <w:bottom w:val="single" w:sz="4" w:space="0" w:color="auto"/>
              <w:right w:val="single" w:sz="4" w:space="0" w:color="auto"/>
            </w:tcBorders>
            <w:noWrap/>
            <w:hideMark/>
          </w:tcPr>
          <w:p w14:paraId="2655FEAE" w14:textId="77777777" w:rsidR="00360919" w:rsidRPr="00360919" w:rsidRDefault="00360919" w:rsidP="00360919">
            <w:pPr>
              <w:spacing w:after="160" w:line="259" w:lineRule="auto"/>
            </w:pPr>
            <w:r w:rsidRPr="00360919">
              <w:t>11.3</w:t>
            </w:r>
          </w:p>
        </w:tc>
      </w:tr>
      <w:tr w:rsidR="00360919" w:rsidRPr="00360919" w14:paraId="66EBCE0D"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569694F7" w14:textId="77777777" w:rsidR="00360919" w:rsidRPr="00360919" w:rsidRDefault="00360919" w:rsidP="00360919">
            <w:pPr>
              <w:spacing w:after="160" w:line="259" w:lineRule="auto"/>
            </w:pPr>
            <w:r w:rsidRPr="00360919">
              <w:t>[4wks,3mnths)</w:t>
            </w:r>
          </w:p>
        </w:tc>
        <w:tc>
          <w:tcPr>
            <w:tcW w:w="1379" w:type="dxa"/>
            <w:tcBorders>
              <w:top w:val="single" w:sz="4" w:space="0" w:color="auto"/>
              <w:left w:val="single" w:sz="4" w:space="0" w:color="auto"/>
              <w:bottom w:val="single" w:sz="4" w:space="0" w:color="auto"/>
              <w:right w:val="single" w:sz="4" w:space="0" w:color="auto"/>
            </w:tcBorders>
            <w:noWrap/>
            <w:hideMark/>
          </w:tcPr>
          <w:p w14:paraId="69DD9F2B" w14:textId="77777777" w:rsidR="00360919" w:rsidRPr="00360919" w:rsidRDefault="00360919" w:rsidP="00360919">
            <w:pPr>
              <w:spacing w:after="160" w:line="259" w:lineRule="auto"/>
            </w:pPr>
            <w:r w:rsidRPr="00360919">
              <w:t>5</w:t>
            </w:r>
          </w:p>
        </w:tc>
        <w:tc>
          <w:tcPr>
            <w:tcW w:w="1999" w:type="dxa"/>
            <w:tcBorders>
              <w:top w:val="single" w:sz="4" w:space="0" w:color="auto"/>
              <w:left w:val="single" w:sz="4" w:space="0" w:color="auto"/>
              <w:bottom w:val="single" w:sz="4" w:space="0" w:color="auto"/>
              <w:right w:val="single" w:sz="4" w:space="0" w:color="auto"/>
            </w:tcBorders>
            <w:noWrap/>
            <w:hideMark/>
          </w:tcPr>
          <w:p w14:paraId="763033D9" w14:textId="77777777" w:rsidR="00360919" w:rsidRPr="00360919" w:rsidRDefault="00360919" w:rsidP="00360919">
            <w:pPr>
              <w:spacing w:after="160" w:line="259" w:lineRule="auto"/>
            </w:pPr>
            <w:r w:rsidRPr="00360919">
              <w:t>13.8</w:t>
            </w:r>
          </w:p>
        </w:tc>
        <w:tc>
          <w:tcPr>
            <w:tcW w:w="1583" w:type="dxa"/>
            <w:tcBorders>
              <w:top w:val="single" w:sz="4" w:space="0" w:color="auto"/>
              <w:left w:val="single" w:sz="4" w:space="0" w:color="auto"/>
              <w:bottom w:val="single" w:sz="4" w:space="0" w:color="auto"/>
              <w:right w:val="single" w:sz="4" w:space="0" w:color="auto"/>
            </w:tcBorders>
            <w:noWrap/>
            <w:hideMark/>
          </w:tcPr>
          <w:p w14:paraId="3241F602" w14:textId="77777777" w:rsidR="00360919" w:rsidRPr="00360919" w:rsidRDefault="00360919" w:rsidP="00360919">
            <w:pPr>
              <w:spacing w:after="160" w:line="259" w:lineRule="auto"/>
            </w:pPr>
            <w:r w:rsidRPr="00360919">
              <w:t>138</w:t>
            </w:r>
          </w:p>
        </w:tc>
        <w:tc>
          <w:tcPr>
            <w:tcW w:w="1232" w:type="dxa"/>
            <w:tcBorders>
              <w:top w:val="single" w:sz="4" w:space="0" w:color="auto"/>
              <w:left w:val="single" w:sz="4" w:space="0" w:color="auto"/>
              <w:bottom w:val="single" w:sz="4" w:space="0" w:color="auto"/>
              <w:right w:val="single" w:sz="4" w:space="0" w:color="auto"/>
            </w:tcBorders>
            <w:noWrap/>
            <w:hideMark/>
          </w:tcPr>
          <w:p w14:paraId="27876D0A" w14:textId="77777777" w:rsidR="00360919" w:rsidRPr="00360919" w:rsidRDefault="00360919" w:rsidP="00360919">
            <w:pPr>
              <w:spacing w:after="160" w:line="259" w:lineRule="auto"/>
            </w:pPr>
            <w:r w:rsidRPr="00360919">
              <w:t>5.5</w:t>
            </w:r>
          </w:p>
        </w:tc>
        <w:tc>
          <w:tcPr>
            <w:tcW w:w="2063" w:type="dxa"/>
            <w:tcBorders>
              <w:top w:val="single" w:sz="4" w:space="0" w:color="auto"/>
              <w:left w:val="single" w:sz="4" w:space="0" w:color="auto"/>
              <w:bottom w:val="single" w:sz="4" w:space="0" w:color="auto"/>
              <w:right w:val="single" w:sz="4" w:space="0" w:color="auto"/>
            </w:tcBorders>
            <w:noWrap/>
            <w:hideMark/>
          </w:tcPr>
          <w:p w14:paraId="116EE8F6" w14:textId="77777777" w:rsidR="00360919" w:rsidRPr="00360919" w:rsidRDefault="00360919" w:rsidP="00360919">
            <w:pPr>
              <w:spacing w:after="160" w:line="259" w:lineRule="auto"/>
            </w:pPr>
            <w:r w:rsidRPr="00360919">
              <w:t>10.85</w:t>
            </w:r>
          </w:p>
        </w:tc>
      </w:tr>
      <w:tr w:rsidR="00360919" w:rsidRPr="00360919" w14:paraId="65033191"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7F4CBAC3" w14:textId="77777777" w:rsidR="00360919" w:rsidRPr="00360919" w:rsidRDefault="00360919" w:rsidP="00360919">
            <w:pPr>
              <w:spacing w:after="160" w:line="259" w:lineRule="auto"/>
            </w:pPr>
            <w:r w:rsidRPr="00360919">
              <w:t>[3mnths,1yr)</w:t>
            </w:r>
          </w:p>
        </w:tc>
        <w:tc>
          <w:tcPr>
            <w:tcW w:w="1379" w:type="dxa"/>
            <w:tcBorders>
              <w:top w:val="single" w:sz="4" w:space="0" w:color="auto"/>
              <w:left w:val="single" w:sz="4" w:space="0" w:color="auto"/>
              <w:bottom w:val="single" w:sz="4" w:space="0" w:color="auto"/>
              <w:right w:val="single" w:sz="4" w:space="0" w:color="auto"/>
            </w:tcBorders>
            <w:noWrap/>
            <w:hideMark/>
          </w:tcPr>
          <w:p w14:paraId="3DA5B636" w14:textId="77777777" w:rsidR="00360919" w:rsidRPr="00360919" w:rsidRDefault="00360919" w:rsidP="00360919">
            <w:pPr>
              <w:spacing w:after="160" w:line="259" w:lineRule="auto"/>
            </w:pPr>
            <w:r w:rsidRPr="00360919">
              <w:t>4.6</w:t>
            </w:r>
          </w:p>
        </w:tc>
        <w:tc>
          <w:tcPr>
            <w:tcW w:w="1999" w:type="dxa"/>
            <w:tcBorders>
              <w:top w:val="single" w:sz="4" w:space="0" w:color="auto"/>
              <w:left w:val="single" w:sz="4" w:space="0" w:color="auto"/>
              <w:bottom w:val="single" w:sz="4" w:space="0" w:color="auto"/>
              <w:right w:val="single" w:sz="4" w:space="0" w:color="auto"/>
            </w:tcBorders>
            <w:noWrap/>
            <w:hideMark/>
          </w:tcPr>
          <w:p w14:paraId="194C1AB3" w14:textId="77777777" w:rsidR="00360919" w:rsidRPr="00360919" w:rsidRDefault="00360919" w:rsidP="00360919">
            <w:pPr>
              <w:spacing w:after="160" w:line="259" w:lineRule="auto"/>
            </w:pPr>
            <w:r w:rsidRPr="00360919">
              <w:t>14</w:t>
            </w:r>
          </w:p>
        </w:tc>
        <w:tc>
          <w:tcPr>
            <w:tcW w:w="1583" w:type="dxa"/>
            <w:tcBorders>
              <w:top w:val="single" w:sz="4" w:space="0" w:color="auto"/>
              <w:left w:val="single" w:sz="4" w:space="0" w:color="auto"/>
              <w:bottom w:val="single" w:sz="4" w:space="0" w:color="auto"/>
              <w:right w:val="single" w:sz="4" w:space="0" w:color="auto"/>
            </w:tcBorders>
            <w:noWrap/>
            <w:hideMark/>
          </w:tcPr>
          <w:p w14:paraId="17A8F9C8" w14:textId="77777777" w:rsidR="00360919" w:rsidRPr="00360919" w:rsidRDefault="00360919" w:rsidP="00360919">
            <w:pPr>
              <w:spacing w:after="160" w:line="259" w:lineRule="auto"/>
            </w:pPr>
            <w:r w:rsidRPr="00360919">
              <w:t>138</w:t>
            </w:r>
          </w:p>
        </w:tc>
        <w:tc>
          <w:tcPr>
            <w:tcW w:w="1232" w:type="dxa"/>
            <w:tcBorders>
              <w:top w:val="single" w:sz="4" w:space="0" w:color="auto"/>
              <w:left w:val="single" w:sz="4" w:space="0" w:color="auto"/>
              <w:bottom w:val="single" w:sz="4" w:space="0" w:color="auto"/>
              <w:right w:val="single" w:sz="4" w:space="0" w:color="auto"/>
            </w:tcBorders>
            <w:noWrap/>
            <w:hideMark/>
          </w:tcPr>
          <w:p w14:paraId="48831C56" w14:textId="77777777" w:rsidR="00360919" w:rsidRPr="00360919" w:rsidRDefault="00360919" w:rsidP="00360919">
            <w:pPr>
              <w:spacing w:after="160" w:line="259" w:lineRule="auto"/>
            </w:pPr>
            <w:r w:rsidRPr="00360919">
              <w:t>6.1</w:t>
            </w:r>
          </w:p>
        </w:tc>
        <w:tc>
          <w:tcPr>
            <w:tcW w:w="2063" w:type="dxa"/>
            <w:tcBorders>
              <w:top w:val="single" w:sz="4" w:space="0" w:color="auto"/>
              <w:left w:val="single" w:sz="4" w:space="0" w:color="auto"/>
              <w:bottom w:val="single" w:sz="4" w:space="0" w:color="auto"/>
              <w:right w:val="single" w:sz="4" w:space="0" w:color="auto"/>
            </w:tcBorders>
            <w:noWrap/>
            <w:hideMark/>
          </w:tcPr>
          <w:p w14:paraId="68E2EF4C" w14:textId="77777777" w:rsidR="00360919" w:rsidRPr="00360919" w:rsidRDefault="00360919" w:rsidP="00360919">
            <w:pPr>
              <w:spacing w:after="160" w:line="259" w:lineRule="auto"/>
            </w:pPr>
            <w:r w:rsidRPr="00360919">
              <w:t>11.305</w:t>
            </w:r>
          </w:p>
        </w:tc>
      </w:tr>
      <w:tr w:rsidR="00360919" w:rsidRPr="00360919" w14:paraId="52D493DA"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46916449" w14:textId="77777777" w:rsidR="00360919" w:rsidRPr="00360919" w:rsidRDefault="00360919" w:rsidP="00360919">
            <w:pPr>
              <w:spacing w:after="160" w:line="259" w:lineRule="auto"/>
            </w:pPr>
            <w:r w:rsidRPr="00360919">
              <w:t>[1yr,2yrs)</w:t>
            </w:r>
          </w:p>
        </w:tc>
        <w:tc>
          <w:tcPr>
            <w:tcW w:w="1379" w:type="dxa"/>
            <w:tcBorders>
              <w:top w:val="single" w:sz="4" w:space="0" w:color="auto"/>
              <w:left w:val="single" w:sz="4" w:space="0" w:color="auto"/>
              <w:bottom w:val="single" w:sz="4" w:space="0" w:color="auto"/>
              <w:right w:val="single" w:sz="4" w:space="0" w:color="auto"/>
            </w:tcBorders>
            <w:noWrap/>
            <w:hideMark/>
          </w:tcPr>
          <w:p w14:paraId="52C131D7" w14:textId="77777777" w:rsidR="00360919" w:rsidRPr="00360919" w:rsidRDefault="00360919" w:rsidP="00360919">
            <w:pPr>
              <w:spacing w:after="160" w:line="259" w:lineRule="auto"/>
            </w:pPr>
            <w:r w:rsidRPr="00360919">
              <w:t>4.3</w:t>
            </w:r>
          </w:p>
        </w:tc>
        <w:tc>
          <w:tcPr>
            <w:tcW w:w="1999" w:type="dxa"/>
            <w:tcBorders>
              <w:top w:val="single" w:sz="4" w:space="0" w:color="auto"/>
              <w:left w:val="single" w:sz="4" w:space="0" w:color="auto"/>
              <w:bottom w:val="single" w:sz="4" w:space="0" w:color="auto"/>
              <w:right w:val="single" w:sz="4" w:space="0" w:color="auto"/>
            </w:tcBorders>
            <w:noWrap/>
            <w:hideMark/>
          </w:tcPr>
          <w:p w14:paraId="58A1DF78" w14:textId="77777777" w:rsidR="00360919" w:rsidRPr="00360919" w:rsidRDefault="00360919" w:rsidP="00360919">
            <w:pPr>
              <w:spacing w:after="160" w:line="259" w:lineRule="auto"/>
            </w:pPr>
            <w:r w:rsidRPr="00360919">
              <w:t>12.4</w:t>
            </w:r>
          </w:p>
        </w:tc>
        <w:tc>
          <w:tcPr>
            <w:tcW w:w="1583" w:type="dxa"/>
            <w:tcBorders>
              <w:top w:val="single" w:sz="4" w:space="0" w:color="auto"/>
              <w:left w:val="single" w:sz="4" w:space="0" w:color="auto"/>
              <w:bottom w:val="single" w:sz="4" w:space="0" w:color="auto"/>
              <w:right w:val="single" w:sz="4" w:space="0" w:color="auto"/>
            </w:tcBorders>
            <w:noWrap/>
            <w:hideMark/>
          </w:tcPr>
          <w:p w14:paraId="5506DAAE" w14:textId="77777777" w:rsidR="00360919" w:rsidRPr="00360919" w:rsidRDefault="00360919" w:rsidP="00360919">
            <w:pPr>
              <w:spacing w:after="160" w:line="259" w:lineRule="auto"/>
            </w:pPr>
            <w:r w:rsidRPr="00360919">
              <w:t>138</w:t>
            </w:r>
          </w:p>
        </w:tc>
        <w:tc>
          <w:tcPr>
            <w:tcW w:w="1232" w:type="dxa"/>
            <w:tcBorders>
              <w:top w:val="single" w:sz="4" w:space="0" w:color="auto"/>
              <w:left w:val="single" w:sz="4" w:space="0" w:color="auto"/>
              <w:bottom w:val="single" w:sz="4" w:space="0" w:color="auto"/>
              <w:right w:val="single" w:sz="4" w:space="0" w:color="auto"/>
            </w:tcBorders>
            <w:noWrap/>
            <w:hideMark/>
          </w:tcPr>
          <w:p w14:paraId="0300281F" w14:textId="77777777" w:rsidR="00360919" w:rsidRPr="00360919" w:rsidRDefault="00360919" w:rsidP="00360919">
            <w:pPr>
              <w:spacing w:after="160" w:line="259" w:lineRule="auto"/>
            </w:pPr>
            <w:r w:rsidRPr="00360919">
              <w:t>6.8</w:t>
            </w:r>
          </w:p>
        </w:tc>
        <w:tc>
          <w:tcPr>
            <w:tcW w:w="2063" w:type="dxa"/>
            <w:tcBorders>
              <w:top w:val="single" w:sz="4" w:space="0" w:color="auto"/>
              <w:left w:val="single" w:sz="4" w:space="0" w:color="auto"/>
              <w:bottom w:val="single" w:sz="4" w:space="0" w:color="auto"/>
              <w:right w:val="single" w:sz="4" w:space="0" w:color="auto"/>
            </w:tcBorders>
            <w:noWrap/>
            <w:hideMark/>
          </w:tcPr>
          <w:p w14:paraId="380FD7BF" w14:textId="77777777" w:rsidR="00360919" w:rsidRPr="00360919" w:rsidRDefault="00360919" w:rsidP="00360919">
            <w:pPr>
              <w:spacing w:after="160" w:line="259" w:lineRule="auto"/>
            </w:pPr>
            <w:r w:rsidRPr="00360919">
              <w:t>12</w:t>
            </w:r>
          </w:p>
        </w:tc>
      </w:tr>
      <w:tr w:rsidR="00360919" w:rsidRPr="00360919" w14:paraId="48B24AF7"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4038FE64" w14:textId="77777777" w:rsidR="00360919" w:rsidRPr="00360919" w:rsidRDefault="00360919" w:rsidP="00360919">
            <w:pPr>
              <w:spacing w:after="160" w:line="259" w:lineRule="auto"/>
            </w:pPr>
            <w:r w:rsidRPr="00360919">
              <w:t>[2yrs,3yrs)</w:t>
            </w:r>
          </w:p>
        </w:tc>
        <w:tc>
          <w:tcPr>
            <w:tcW w:w="1379" w:type="dxa"/>
            <w:tcBorders>
              <w:top w:val="single" w:sz="4" w:space="0" w:color="auto"/>
              <w:left w:val="single" w:sz="4" w:space="0" w:color="auto"/>
              <w:bottom w:val="single" w:sz="4" w:space="0" w:color="auto"/>
              <w:right w:val="single" w:sz="4" w:space="0" w:color="auto"/>
            </w:tcBorders>
            <w:noWrap/>
            <w:hideMark/>
          </w:tcPr>
          <w:p w14:paraId="65842741" w14:textId="77777777" w:rsidR="00360919" w:rsidRPr="00360919" w:rsidRDefault="00360919" w:rsidP="00360919">
            <w:pPr>
              <w:spacing w:after="160" w:line="259" w:lineRule="auto"/>
            </w:pPr>
            <w:r w:rsidRPr="00360919">
              <w:t>4.2</w:t>
            </w:r>
          </w:p>
        </w:tc>
        <w:tc>
          <w:tcPr>
            <w:tcW w:w="1999" w:type="dxa"/>
            <w:tcBorders>
              <w:top w:val="single" w:sz="4" w:space="0" w:color="auto"/>
              <w:left w:val="single" w:sz="4" w:space="0" w:color="auto"/>
              <w:bottom w:val="single" w:sz="4" w:space="0" w:color="auto"/>
              <w:right w:val="single" w:sz="4" w:space="0" w:color="auto"/>
            </w:tcBorders>
            <w:noWrap/>
            <w:hideMark/>
          </w:tcPr>
          <w:p w14:paraId="19E2DC28" w14:textId="77777777" w:rsidR="00360919" w:rsidRPr="00360919" w:rsidRDefault="00360919" w:rsidP="00360919">
            <w:pPr>
              <w:spacing w:after="160" w:line="259" w:lineRule="auto"/>
            </w:pPr>
            <w:r w:rsidRPr="00360919">
              <w:t>12.35</w:t>
            </w:r>
          </w:p>
        </w:tc>
        <w:tc>
          <w:tcPr>
            <w:tcW w:w="1583" w:type="dxa"/>
            <w:tcBorders>
              <w:top w:val="single" w:sz="4" w:space="0" w:color="auto"/>
              <w:left w:val="single" w:sz="4" w:space="0" w:color="auto"/>
              <w:bottom w:val="single" w:sz="4" w:space="0" w:color="auto"/>
              <w:right w:val="single" w:sz="4" w:space="0" w:color="auto"/>
            </w:tcBorders>
            <w:noWrap/>
            <w:hideMark/>
          </w:tcPr>
          <w:p w14:paraId="2F24A174" w14:textId="77777777" w:rsidR="00360919" w:rsidRPr="00360919" w:rsidRDefault="00360919" w:rsidP="00360919">
            <w:pPr>
              <w:spacing w:after="160" w:line="259" w:lineRule="auto"/>
            </w:pPr>
            <w:r w:rsidRPr="00360919">
              <w:t>138</w:t>
            </w:r>
          </w:p>
        </w:tc>
        <w:tc>
          <w:tcPr>
            <w:tcW w:w="1232" w:type="dxa"/>
            <w:tcBorders>
              <w:top w:val="single" w:sz="4" w:space="0" w:color="auto"/>
              <w:left w:val="single" w:sz="4" w:space="0" w:color="auto"/>
              <w:bottom w:val="single" w:sz="4" w:space="0" w:color="auto"/>
              <w:right w:val="single" w:sz="4" w:space="0" w:color="auto"/>
            </w:tcBorders>
            <w:noWrap/>
            <w:hideMark/>
          </w:tcPr>
          <w:p w14:paraId="2B52BE73" w14:textId="77777777" w:rsidR="00360919" w:rsidRPr="00360919" w:rsidRDefault="00360919" w:rsidP="00360919">
            <w:pPr>
              <w:spacing w:after="160" w:line="259" w:lineRule="auto"/>
            </w:pPr>
            <w:r w:rsidRPr="00360919">
              <w:t>6.8</w:t>
            </w:r>
          </w:p>
        </w:tc>
        <w:tc>
          <w:tcPr>
            <w:tcW w:w="2063" w:type="dxa"/>
            <w:tcBorders>
              <w:top w:val="single" w:sz="4" w:space="0" w:color="auto"/>
              <w:left w:val="single" w:sz="4" w:space="0" w:color="auto"/>
              <w:bottom w:val="single" w:sz="4" w:space="0" w:color="auto"/>
              <w:right w:val="single" w:sz="4" w:space="0" w:color="auto"/>
            </w:tcBorders>
            <w:noWrap/>
            <w:hideMark/>
          </w:tcPr>
          <w:p w14:paraId="20611D6B" w14:textId="77777777" w:rsidR="00360919" w:rsidRPr="00360919" w:rsidRDefault="00360919" w:rsidP="00360919">
            <w:pPr>
              <w:spacing w:after="160" w:line="259" w:lineRule="auto"/>
            </w:pPr>
            <w:r w:rsidRPr="00360919">
              <w:t>10.4</w:t>
            </w:r>
          </w:p>
        </w:tc>
      </w:tr>
      <w:tr w:rsidR="00360919" w:rsidRPr="00360919" w14:paraId="3F0DFDF1"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7AF2CF4D" w14:textId="77777777" w:rsidR="00360919" w:rsidRPr="00360919" w:rsidRDefault="00360919" w:rsidP="00360919">
            <w:pPr>
              <w:spacing w:after="160" w:line="259" w:lineRule="auto"/>
            </w:pPr>
            <w:r w:rsidRPr="00360919">
              <w:t>[3yrs,8yrs)</w:t>
            </w:r>
          </w:p>
        </w:tc>
        <w:tc>
          <w:tcPr>
            <w:tcW w:w="1379" w:type="dxa"/>
            <w:tcBorders>
              <w:top w:val="single" w:sz="4" w:space="0" w:color="auto"/>
              <w:left w:val="single" w:sz="4" w:space="0" w:color="auto"/>
              <w:bottom w:val="single" w:sz="4" w:space="0" w:color="auto"/>
              <w:right w:val="single" w:sz="4" w:space="0" w:color="auto"/>
            </w:tcBorders>
            <w:noWrap/>
            <w:hideMark/>
          </w:tcPr>
          <w:p w14:paraId="5007BA8D" w14:textId="77777777" w:rsidR="00360919" w:rsidRPr="00360919" w:rsidRDefault="00360919" w:rsidP="00360919">
            <w:pPr>
              <w:spacing w:after="160" w:line="259" w:lineRule="auto"/>
            </w:pPr>
            <w:r w:rsidRPr="00360919">
              <w:t>4</w:t>
            </w:r>
          </w:p>
        </w:tc>
        <w:tc>
          <w:tcPr>
            <w:tcW w:w="1999" w:type="dxa"/>
            <w:tcBorders>
              <w:top w:val="single" w:sz="4" w:space="0" w:color="auto"/>
              <w:left w:val="single" w:sz="4" w:space="0" w:color="auto"/>
              <w:bottom w:val="single" w:sz="4" w:space="0" w:color="auto"/>
              <w:right w:val="single" w:sz="4" w:space="0" w:color="auto"/>
            </w:tcBorders>
            <w:noWrap/>
            <w:hideMark/>
          </w:tcPr>
          <w:p w14:paraId="538C9D8C" w14:textId="77777777" w:rsidR="00360919" w:rsidRPr="00360919" w:rsidRDefault="00360919" w:rsidP="00360919">
            <w:pPr>
              <w:spacing w:after="160" w:line="259" w:lineRule="auto"/>
            </w:pPr>
            <w:r w:rsidRPr="00360919">
              <w:t>12.4</w:t>
            </w:r>
          </w:p>
        </w:tc>
        <w:tc>
          <w:tcPr>
            <w:tcW w:w="1583" w:type="dxa"/>
            <w:tcBorders>
              <w:top w:val="single" w:sz="4" w:space="0" w:color="auto"/>
              <w:left w:val="single" w:sz="4" w:space="0" w:color="auto"/>
              <w:bottom w:val="single" w:sz="4" w:space="0" w:color="auto"/>
              <w:right w:val="single" w:sz="4" w:space="0" w:color="auto"/>
            </w:tcBorders>
            <w:noWrap/>
            <w:hideMark/>
          </w:tcPr>
          <w:p w14:paraId="5484D408" w14:textId="77777777" w:rsidR="00360919" w:rsidRPr="00360919" w:rsidRDefault="00360919" w:rsidP="00360919">
            <w:pPr>
              <w:spacing w:after="160" w:line="259" w:lineRule="auto"/>
            </w:pPr>
            <w:r w:rsidRPr="00360919">
              <w:t>138</w:t>
            </w:r>
          </w:p>
        </w:tc>
        <w:tc>
          <w:tcPr>
            <w:tcW w:w="1232" w:type="dxa"/>
            <w:tcBorders>
              <w:top w:val="single" w:sz="4" w:space="0" w:color="auto"/>
              <w:left w:val="single" w:sz="4" w:space="0" w:color="auto"/>
              <w:bottom w:val="single" w:sz="4" w:space="0" w:color="auto"/>
              <w:right w:val="single" w:sz="4" w:space="0" w:color="auto"/>
            </w:tcBorders>
            <w:noWrap/>
            <w:hideMark/>
          </w:tcPr>
          <w:p w14:paraId="06C71E63" w14:textId="77777777" w:rsidR="00360919" w:rsidRPr="00360919" w:rsidRDefault="00360919" w:rsidP="00360919">
            <w:pPr>
              <w:spacing w:after="160" w:line="259" w:lineRule="auto"/>
            </w:pPr>
            <w:r w:rsidRPr="00360919">
              <w:t>6.9</w:t>
            </w:r>
          </w:p>
        </w:tc>
        <w:tc>
          <w:tcPr>
            <w:tcW w:w="2063" w:type="dxa"/>
            <w:tcBorders>
              <w:top w:val="single" w:sz="4" w:space="0" w:color="auto"/>
              <w:left w:val="single" w:sz="4" w:space="0" w:color="auto"/>
              <w:bottom w:val="single" w:sz="4" w:space="0" w:color="auto"/>
              <w:right w:val="single" w:sz="4" w:space="0" w:color="auto"/>
            </w:tcBorders>
            <w:noWrap/>
            <w:hideMark/>
          </w:tcPr>
          <w:p w14:paraId="1FE56986" w14:textId="77777777" w:rsidR="00360919" w:rsidRPr="00360919" w:rsidRDefault="00360919" w:rsidP="00360919">
            <w:pPr>
              <w:spacing w:after="160" w:line="259" w:lineRule="auto"/>
            </w:pPr>
            <w:r w:rsidRPr="00360919">
              <w:t>10.2</w:t>
            </w:r>
          </w:p>
        </w:tc>
      </w:tr>
      <w:tr w:rsidR="00360919" w:rsidRPr="00360919" w14:paraId="7C010833"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16D3CC3D" w14:textId="77777777" w:rsidR="00360919" w:rsidRPr="00360919" w:rsidRDefault="00360919" w:rsidP="00360919">
            <w:pPr>
              <w:spacing w:after="160" w:line="259" w:lineRule="auto"/>
            </w:pPr>
            <w:r w:rsidRPr="00360919">
              <w:t>[8yrs,12yrs)</w:t>
            </w:r>
          </w:p>
        </w:tc>
        <w:tc>
          <w:tcPr>
            <w:tcW w:w="1379" w:type="dxa"/>
            <w:tcBorders>
              <w:top w:val="single" w:sz="4" w:space="0" w:color="auto"/>
              <w:left w:val="single" w:sz="4" w:space="0" w:color="auto"/>
              <w:bottom w:val="single" w:sz="4" w:space="0" w:color="auto"/>
              <w:right w:val="single" w:sz="4" w:space="0" w:color="auto"/>
            </w:tcBorders>
            <w:noWrap/>
            <w:hideMark/>
          </w:tcPr>
          <w:p w14:paraId="564EF0CA" w14:textId="77777777" w:rsidR="00360919" w:rsidRPr="00360919" w:rsidRDefault="00360919" w:rsidP="00360919">
            <w:pPr>
              <w:spacing w:after="160" w:line="259" w:lineRule="auto"/>
            </w:pPr>
            <w:r w:rsidRPr="00360919">
              <w:t>4</w:t>
            </w:r>
          </w:p>
        </w:tc>
        <w:tc>
          <w:tcPr>
            <w:tcW w:w="1999" w:type="dxa"/>
            <w:tcBorders>
              <w:top w:val="single" w:sz="4" w:space="0" w:color="auto"/>
              <w:left w:val="single" w:sz="4" w:space="0" w:color="auto"/>
              <w:bottom w:val="single" w:sz="4" w:space="0" w:color="auto"/>
              <w:right w:val="single" w:sz="4" w:space="0" w:color="auto"/>
            </w:tcBorders>
            <w:noWrap/>
            <w:hideMark/>
          </w:tcPr>
          <w:p w14:paraId="2D784ACD" w14:textId="77777777" w:rsidR="00360919" w:rsidRPr="00360919" w:rsidRDefault="00360919" w:rsidP="00360919">
            <w:pPr>
              <w:spacing w:after="160" w:line="259" w:lineRule="auto"/>
            </w:pPr>
            <w:r w:rsidRPr="00360919">
              <w:t>12.4</w:t>
            </w:r>
          </w:p>
        </w:tc>
        <w:tc>
          <w:tcPr>
            <w:tcW w:w="1583" w:type="dxa"/>
            <w:tcBorders>
              <w:top w:val="single" w:sz="4" w:space="0" w:color="auto"/>
              <w:left w:val="single" w:sz="4" w:space="0" w:color="auto"/>
              <w:bottom w:val="single" w:sz="4" w:space="0" w:color="auto"/>
              <w:right w:val="single" w:sz="4" w:space="0" w:color="auto"/>
            </w:tcBorders>
            <w:noWrap/>
            <w:hideMark/>
          </w:tcPr>
          <w:p w14:paraId="7ADA7701" w14:textId="77777777" w:rsidR="00360919" w:rsidRPr="00360919" w:rsidRDefault="00360919" w:rsidP="00360919">
            <w:pPr>
              <w:spacing w:after="160" w:line="259" w:lineRule="auto"/>
            </w:pPr>
            <w:r w:rsidRPr="00360919">
              <w:t>138</w:t>
            </w:r>
          </w:p>
        </w:tc>
        <w:tc>
          <w:tcPr>
            <w:tcW w:w="1232" w:type="dxa"/>
            <w:tcBorders>
              <w:top w:val="single" w:sz="4" w:space="0" w:color="auto"/>
              <w:left w:val="single" w:sz="4" w:space="0" w:color="auto"/>
              <w:bottom w:val="single" w:sz="4" w:space="0" w:color="auto"/>
              <w:right w:val="single" w:sz="4" w:space="0" w:color="auto"/>
            </w:tcBorders>
            <w:noWrap/>
            <w:hideMark/>
          </w:tcPr>
          <w:p w14:paraId="2A146E15" w14:textId="77777777" w:rsidR="00360919" w:rsidRPr="00360919" w:rsidRDefault="00360919" w:rsidP="00360919">
            <w:pPr>
              <w:spacing w:after="160" w:line="259" w:lineRule="auto"/>
            </w:pPr>
            <w:r w:rsidRPr="00360919">
              <w:t>7.1</w:t>
            </w:r>
          </w:p>
        </w:tc>
        <w:tc>
          <w:tcPr>
            <w:tcW w:w="2063" w:type="dxa"/>
            <w:tcBorders>
              <w:top w:val="single" w:sz="4" w:space="0" w:color="auto"/>
              <w:left w:val="single" w:sz="4" w:space="0" w:color="auto"/>
              <w:bottom w:val="single" w:sz="4" w:space="0" w:color="auto"/>
              <w:right w:val="single" w:sz="4" w:space="0" w:color="auto"/>
            </w:tcBorders>
            <w:noWrap/>
            <w:hideMark/>
          </w:tcPr>
          <w:p w14:paraId="6CCFD3E6" w14:textId="77777777" w:rsidR="00360919" w:rsidRPr="00360919" w:rsidRDefault="00360919" w:rsidP="00360919">
            <w:pPr>
              <w:spacing w:after="160" w:line="259" w:lineRule="auto"/>
            </w:pPr>
            <w:r w:rsidRPr="00360919">
              <w:t>9.705</w:t>
            </w:r>
          </w:p>
        </w:tc>
      </w:tr>
      <w:tr w:rsidR="00360919" w:rsidRPr="00360919" w14:paraId="4EA702AE" w14:textId="77777777" w:rsidTr="00360919">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4EA4913A" w14:textId="77777777" w:rsidR="00360919" w:rsidRPr="00360919" w:rsidRDefault="00360919" w:rsidP="00360919">
            <w:pPr>
              <w:spacing w:after="160" w:line="259" w:lineRule="auto"/>
            </w:pPr>
            <w:r w:rsidRPr="00360919">
              <w:lastRenderedPageBreak/>
              <w:t>[12yrs,22yrs)</w:t>
            </w:r>
          </w:p>
        </w:tc>
        <w:tc>
          <w:tcPr>
            <w:tcW w:w="1379" w:type="dxa"/>
            <w:tcBorders>
              <w:top w:val="single" w:sz="4" w:space="0" w:color="auto"/>
              <w:left w:val="single" w:sz="4" w:space="0" w:color="auto"/>
              <w:bottom w:val="single" w:sz="4" w:space="0" w:color="auto"/>
              <w:right w:val="single" w:sz="4" w:space="0" w:color="auto"/>
            </w:tcBorders>
            <w:noWrap/>
            <w:hideMark/>
          </w:tcPr>
          <w:p w14:paraId="1A642BEC" w14:textId="77777777" w:rsidR="00360919" w:rsidRPr="00360919" w:rsidRDefault="00360919" w:rsidP="00360919">
            <w:pPr>
              <w:spacing w:after="160" w:line="259" w:lineRule="auto"/>
            </w:pPr>
            <w:r w:rsidRPr="00360919">
              <w:t>3.9</w:t>
            </w:r>
          </w:p>
        </w:tc>
        <w:tc>
          <w:tcPr>
            <w:tcW w:w="1999" w:type="dxa"/>
            <w:tcBorders>
              <w:top w:val="single" w:sz="4" w:space="0" w:color="auto"/>
              <w:left w:val="single" w:sz="4" w:space="0" w:color="auto"/>
              <w:bottom w:val="single" w:sz="4" w:space="0" w:color="auto"/>
              <w:right w:val="single" w:sz="4" w:space="0" w:color="auto"/>
            </w:tcBorders>
            <w:noWrap/>
            <w:hideMark/>
          </w:tcPr>
          <w:p w14:paraId="0FF5CC03" w14:textId="77777777" w:rsidR="00360919" w:rsidRPr="00360919" w:rsidRDefault="00360919" w:rsidP="00360919">
            <w:pPr>
              <w:spacing w:after="160" w:line="259" w:lineRule="auto"/>
            </w:pPr>
            <w:r w:rsidRPr="00360919">
              <w:t>13</w:t>
            </w:r>
          </w:p>
        </w:tc>
        <w:tc>
          <w:tcPr>
            <w:tcW w:w="1583" w:type="dxa"/>
            <w:tcBorders>
              <w:top w:val="single" w:sz="4" w:space="0" w:color="auto"/>
              <w:left w:val="single" w:sz="4" w:space="0" w:color="auto"/>
              <w:bottom w:val="single" w:sz="4" w:space="0" w:color="auto"/>
              <w:right w:val="single" w:sz="4" w:space="0" w:color="auto"/>
            </w:tcBorders>
            <w:noWrap/>
            <w:hideMark/>
          </w:tcPr>
          <w:p w14:paraId="63A0494F" w14:textId="77777777" w:rsidR="00360919" w:rsidRPr="00360919" w:rsidRDefault="00360919" w:rsidP="00360919">
            <w:pPr>
              <w:spacing w:after="160" w:line="259" w:lineRule="auto"/>
            </w:pPr>
            <w:r w:rsidRPr="00360919">
              <w:t>139</w:t>
            </w:r>
          </w:p>
        </w:tc>
        <w:tc>
          <w:tcPr>
            <w:tcW w:w="1232" w:type="dxa"/>
            <w:tcBorders>
              <w:top w:val="single" w:sz="4" w:space="0" w:color="auto"/>
              <w:left w:val="single" w:sz="4" w:space="0" w:color="auto"/>
              <w:bottom w:val="single" w:sz="4" w:space="0" w:color="auto"/>
              <w:right w:val="single" w:sz="4" w:space="0" w:color="auto"/>
            </w:tcBorders>
            <w:noWrap/>
            <w:hideMark/>
          </w:tcPr>
          <w:p w14:paraId="17293AB6" w14:textId="77777777" w:rsidR="00360919" w:rsidRPr="00360919" w:rsidRDefault="00360919" w:rsidP="00360919">
            <w:pPr>
              <w:spacing w:after="160" w:line="259" w:lineRule="auto"/>
            </w:pPr>
            <w:r w:rsidRPr="00360919">
              <w:t>7</w:t>
            </w:r>
          </w:p>
        </w:tc>
        <w:tc>
          <w:tcPr>
            <w:tcW w:w="2063" w:type="dxa"/>
            <w:tcBorders>
              <w:top w:val="single" w:sz="4" w:space="0" w:color="auto"/>
              <w:left w:val="single" w:sz="4" w:space="0" w:color="auto"/>
              <w:bottom w:val="single" w:sz="4" w:space="0" w:color="auto"/>
              <w:right w:val="single" w:sz="4" w:space="0" w:color="auto"/>
            </w:tcBorders>
            <w:noWrap/>
            <w:hideMark/>
          </w:tcPr>
          <w:p w14:paraId="23BE17E2" w14:textId="77777777" w:rsidR="00360919" w:rsidRPr="00360919" w:rsidRDefault="00360919" w:rsidP="00360919">
            <w:pPr>
              <w:spacing w:after="160" w:line="259" w:lineRule="auto"/>
            </w:pPr>
            <w:r w:rsidRPr="00360919">
              <w:t>10.5</w:t>
            </w:r>
          </w:p>
        </w:tc>
      </w:tr>
    </w:tbl>
    <w:p w14:paraId="781EB549" w14:textId="77777777" w:rsidR="00360919" w:rsidRPr="00360919" w:rsidRDefault="00360919" w:rsidP="00360919"/>
    <w:p w14:paraId="4D1D96D2" w14:textId="77777777" w:rsidR="00360919" w:rsidRPr="00360919" w:rsidRDefault="00360919" w:rsidP="00360919">
      <w:pPr>
        <w:rPr>
          <w:b/>
        </w:rPr>
      </w:pPr>
      <w:r w:rsidRPr="00360919">
        <w:rPr>
          <w:b/>
        </w:rPr>
        <w:t xml:space="preserve">Vital Signs.  Values are medians.  </w:t>
      </w:r>
    </w:p>
    <w:tbl>
      <w:tblPr>
        <w:tblW w:w="8400" w:type="dxa"/>
        <w:tblInd w:w="93" w:type="dxa"/>
        <w:tblLook w:val="04A0" w:firstRow="1" w:lastRow="0" w:firstColumn="1" w:lastColumn="0" w:noHBand="0" w:noVBand="1"/>
      </w:tblPr>
      <w:tblGrid>
        <w:gridCol w:w="1539"/>
        <w:gridCol w:w="1356"/>
        <w:gridCol w:w="1277"/>
        <w:gridCol w:w="739"/>
        <w:gridCol w:w="1037"/>
        <w:gridCol w:w="1275"/>
        <w:gridCol w:w="1419"/>
      </w:tblGrid>
      <w:tr w:rsidR="00360919" w:rsidRPr="00360919" w14:paraId="7498A6A1" w14:textId="77777777" w:rsidTr="00360919">
        <w:trPr>
          <w:trHeight w:val="600"/>
        </w:trPr>
        <w:tc>
          <w:tcPr>
            <w:tcW w:w="1353" w:type="dxa"/>
            <w:vAlign w:val="bottom"/>
            <w:hideMark/>
          </w:tcPr>
          <w:p w14:paraId="032FE650" w14:textId="77777777" w:rsidR="00360919" w:rsidRPr="00360919" w:rsidRDefault="00360919" w:rsidP="00360919">
            <w:pPr>
              <w:rPr>
                <w:b/>
                <w:bCs/>
              </w:rPr>
            </w:pPr>
            <w:r w:rsidRPr="00360919">
              <w:rPr>
                <w:b/>
                <w:bCs/>
              </w:rPr>
              <w:t>Age Group</w:t>
            </w:r>
          </w:p>
        </w:tc>
        <w:tc>
          <w:tcPr>
            <w:tcW w:w="1356" w:type="dxa"/>
            <w:vAlign w:val="bottom"/>
            <w:hideMark/>
          </w:tcPr>
          <w:p w14:paraId="5FA32D61" w14:textId="77777777" w:rsidR="00360919" w:rsidRPr="00360919" w:rsidRDefault="00360919" w:rsidP="00360919">
            <w:pPr>
              <w:rPr>
                <w:b/>
                <w:bCs/>
              </w:rPr>
            </w:pPr>
            <w:r w:rsidRPr="00360919">
              <w:rPr>
                <w:b/>
                <w:bCs/>
              </w:rPr>
              <w:t>Systolic BP</w:t>
            </w:r>
          </w:p>
        </w:tc>
        <w:tc>
          <w:tcPr>
            <w:tcW w:w="1277" w:type="dxa"/>
            <w:vAlign w:val="bottom"/>
            <w:hideMark/>
          </w:tcPr>
          <w:p w14:paraId="1210C36D" w14:textId="6BCAA641" w:rsidR="00360919" w:rsidRPr="00360919" w:rsidRDefault="00990F00" w:rsidP="00360919">
            <w:pPr>
              <w:rPr>
                <w:b/>
                <w:bCs/>
              </w:rPr>
            </w:pPr>
            <w:r w:rsidRPr="00360919">
              <w:rPr>
                <w:b/>
                <w:bCs/>
              </w:rPr>
              <w:t>Diastolic</w:t>
            </w:r>
            <w:r w:rsidR="00360919" w:rsidRPr="00360919">
              <w:rPr>
                <w:b/>
                <w:bCs/>
              </w:rPr>
              <w:t xml:space="preserve"> BP</w:t>
            </w:r>
          </w:p>
        </w:tc>
        <w:tc>
          <w:tcPr>
            <w:tcW w:w="699" w:type="dxa"/>
            <w:vAlign w:val="bottom"/>
            <w:hideMark/>
          </w:tcPr>
          <w:p w14:paraId="2825E745" w14:textId="77777777" w:rsidR="00360919" w:rsidRPr="00360919" w:rsidRDefault="00360919" w:rsidP="00360919">
            <w:pPr>
              <w:rPr>
                <w:b/>
                <w:bCs/>
              </w:rPr>
            </w:pPr>
            <w:r w:rsidRPr="00360919">
              <w:rPr>
                <w:b/>
                <w:bCs/>
              </w:rPr>
              <w:t>Coma Score</w:t>
            </w:r>
          </w:p>
        </w:tc>
        <w:tc>
          <w:tcPr>
            <w:tcW w:w="1037" w:type="dxa"/>
            <w:vAlign w:val="bottom"/>
            <w:hideMark/>
          </w:tcPr>
          <w:p w14:paraId="5125FE28" w14:textId="77777777" w:rsidR="00360919" w:rsidRPr="00360919" w:rsidRDefault="00360919" w:rsidP="00360919">
            <w:pPr>
              <w:rPr>
                <w:b/>
                <w:bCs/>
              </w:rPr>
            </w:pPr>
            <w:r w:rsidRPr="00360919">
              <w:rPr>
                <w:b/>
                <w:bCs/>
              </w:rPr>
              <w:t>Heart Rate</w:t>
            </w:r>
          </w:p>
        </w:tc>
        <w:tc>
          <w:tcPr>
            <w:tcW w:w="1259" w:type="dxa"/>
            <w:vAlign w:val="bottom"/>
            <w:hideMark/>
          </w:tcPr>
          <w:p w14:paraId="3994384C" w14:textId="77777777" w:rsidR="00360919" w:rsidRPr="00360919" w:rsidRDefault="00360919" w:rsidP="00360919">
            <w:pPr>
              <w:rPr>
                <w:b/>
                <w:bCs/>
              </w:rPr>
            </w:pPr>
            <w:r w:rsidRPr="00360919">
              <w:rPr>
                <w:b/>
                <w:bCs/>
              </w:rPr>
              <w:t>Respiratory Rate</w:t>
            </w:r>
          </w:p>
        </w:tc>
        <w:tc>
          <w:tcPr>
            <w:tcW w:w="1419" w:type="dxa"/>
            <w:vAlign w:val="bottom"/>
            <w:hideMark/>
          </w:tcPr>
          <w:p w14:paraId="06408771" w14:textId="2A52F5CC" w:rsidR="00360919" w:rsidRPr="00360919" w:rsidRDefault="00360919" w:rsidP="00360919">
            <w:pPr>
              <w:rPr>
                <w:b/>
                <w:bCs/>
              </w:rPr>
            </w:pPr>
            <w:r w:rsidRPr="00360919">
              <w:rPr>
                <w:b/>
                <w:bCs/>
              </w:rPr>
              <w:t>Temperature (</w:t>
            </w:r>
            <w:r w:rsidR="00990F00" w:rsidRPr="00360919">
              <w:rPr>
                <w:b/>
                <w:bCs/>
              </w:rPr>
              <w:t>Centigrade</w:t>
            </w:r>
            <w:r w:rsidRPr="00360919">
              <w:rPr>
                <w:b/>
                <w:bCs/>
              </w:rPr>
              <w:t>)</w:t>
            </w:r>
          </w:p>
        </w:tc>
      </w:tr>
      <w:tr w:rsidR="00360919" w:rsidRPr="00360919" w14:paraId="762FB93B" w14:textId="77777777" w:rsidTr="00360919">
        <w:trPr>
          <w:trHeight w:val="300"/>
        </w:trPr>
        <w:tc>
          <w:tcPr>
            <w:tcW w:w="1353" w:type="dxa"/>
            <w:noWrap/>
            <w:vAlign w:val="bottom"/>
            <w:hideMark/>
          </w:tcPr>
          <w:p w14:paraId="1F3D719D" w14:textId="77777777" w:rsidR="00360919" w:rsidRPr="00360919" w:rsidRDefault="00360919" w:rsidP="00360919">
            <w:r w:rsidRPr="00360919">
              <w:t>[1hr,1wk)</w:t>
            </w:r>
          </w:p>
        </w:tc>
        <w:tc>
          <w:tcPr>
            <w:tcW w:w="1356" w:type="dxa"/>
            <w:noWrap/>
            <w:vAlign w:val="bottom"/>
            <w:hideMark/>
          </w:tcPr>
          <w:p w14:paraId="133C6915" w14:textId="77777777" w:rsidR="00360919" w:rsidRPr="00360919" w:rsidRDefault="00360919" w:rsidP="00360919">
            <w:r w:rsidRPr="00360919">
              <w:t>63</w:t>
            </w:r>
          </w:p>
        </w:tc>
        <w:tc>
          <w:tcPr>
            <w:tcW w:w="1277" w:type="dxa"/>
            <w:noWrap/>
            <w:vAlign w:val="bottom"/>
            <w:hideMark/>
          </w:tcPr>
          <w:p w14:paraId="0F980454" w14:textId="77777777" w:rsidR="00360919" w:rsidRPr="00360919" w:rsidRDefault="00360919" w:rsidP="00360919">
            <w:r w:rsidRPr="00360919">
              <w:t>35</w:t>
            </w:r>
          </w:p>
        </w:tc>
        <w:tc>
          <w:tcPr>
            <w:tcW w:w="699" w:type="dxa"/>
            <w:noWrap/>
            <w:vAlign w:val="bottom"/>
            <w:hideMark/>
          </w:tcPr>
          <w:p w14:paraId="55EAB8BF" w14:textId="77777777" w:rsidR="00360919" w:rsidRPr="00360919" w:rsidRDefault="00360919" w:rsidP="00360919">
            <w:r w:rsidRPr="00360919">
              <w:t>14</w:t>
            </w:r>
          </w:p>
        </w:tc>
        <w:tc>
          <w:tcPr>
            <w:tcW w:w="1037" w:type="dxa"/>
            <w:noWrap/>
            <w:vAlign w:val="bottom"/>
            <w:hideMark/>
          </w:tcPr>
          <w:p w14:paraId="28BE5400" w14:textId="77777777" w:rsidR="00360919" w:rsidRPr="00360919" w:rsidRDefault="00360919" w:rsidP="00360919">
            <w:r w:rsidRPr="00360919">
              <w:t>150</w:t>
            </w:r>
          </w:p>
        </w:tc>
        <w:tc>
          <w:tcPr>
            <w:tcW w:w="1259" w:type="dxa"/>
            <w:noWrap/>
            <w:vAlign w:val="bottom"/>
            <w:hideMark/>
          </w:tcPr>
          <w:p w14:paraId="28A94AF5" w14:textId="77777777" w:rsidR="00360919" w:rsidRPr="00360919" w:rsidRDefault="00360919" w:rsidP="00360919">
            <w:r w:rsidRPr="00360919">
              <w:t>48</w:t>
            </w:r>
          </w:p>
        </w:tc>
        <w:tc>
          <w:tcPr>
            <w:tcW w:w="1419" w:type="dxa"/>
            <w:noWrap/>
            <w:vAlign w:val="bottom"/>
            <w:hideMark/>
          </w:tcPr>
          <w:p w14:paraId="01AD735F" w14:textId="77777777" w:rsidR="00360919" w:rsidRPr="00360919" w:rsidRDefault="00360919" w:rsidP="00360919">
            <w:r w:rsidRPr="00360919">
              <w:t>36.8</w:t>
            </w:r>
          </w:p>
        </w:tc>
      </w:tr>
      <w:tr w:rsidR="00360919" w:rsidRPr="00360919" w14:paraId="1D56B852" w14:textId="77777777" w:rsidTr="00360919">
        <w:trPr>
          <w:trHeight w:val="300"/>
        </w:trPr>
        <w:tc>
          <w:tcPr>
            <w:tcW w:w="1353" w:type="dxa"/>
            <w:noWrap/>
            <w:vAlign w:val="bottom"/>
            <w:hideMark/>
          </w:tcPr>
          <w:p w14:paraId="1FE215B5" w14:textId="77777777" w:rsidR="00360919" w:rsidRPr="00360919" w:rsidRDefault="00360919" w:rsidP="00360919">
            <w:r w:rsidRPr="00360919">
              <w:t>[1wk,4wks)</w:t>
            </w:r>
          </w:p>
        </w:tc>
        <w:tc>
          <w:tcPr>
            <w:tcW w:w="1356" w:type="dxa"/>
            <w:noWrap/>
            <w:vAlign w:val="bottom"/>
            <w:hideMark/>
          </w:tcPr>
          <w:p w14:paraId="3F678251" w14:textId="77777777" w:rsidR="00360919" w:rsidRPr="00360919" w:rsidRDefault="00360919" w:rsidP="00360919">
            <w:r w:rsidRPr="00360919">
              <w:t>76</w:t>
            </w:r>
          </w:p>
        </w:tc>
        <w:tc>
          <w:tcPr>
            <w:tcW w:w="1277" w:type="dxa"/>
            <w:noWrap/>
            <w:vAlign w:val="bottom"/>
            <w:hideMark/>
          </w:tcPr>
          <w:p w14:paraId="00FF34CC" w14:textId="77777777" w:rsidR="00360919" w:rsidRPr="00360919" w:rsidRDefault="00360919" w:rsidP="00360919">
            <w:r w:rsidRPr="00360919">
              <w:t>45</w:t>
            </w:r>
          </w:p>
        </w:tc>
        <w:tc>
          <w:tcPr>
            <w:tcW w:w="699" w:type="dxa"/>
            <w:noWrap/>
            <w:vAlign w:val="bottom"/>
            <w:hideMark/>
          </w:tcPr>
          <w:p w14:paraId="599921A4" w14:textId="77777777" w:rsidR="00360919" w:rsidRPr="00360919" w:rsidRDefault="00360919" w:rsidP="00360919">
            <w:r w:rsidRPr="00360919">
              <w:t>14</w:t>
            </w:r>
          </w:p>
        </w:tc>
        <w:tc>
          <w:tcPr>
            <w:tcW w:w="1037" w:type="dxa"/>
            <w:noWrap/>
            <w:vAlign w:val="bottom"/>
            <w:hideMark/>
          </w:tcPr>
          <w:p w14:paraId="62AC7EDF" w14:textId="77777777" w:rsidR="00360919" w:rsidRPr="00360919" w:rsidRDefault="00360919" w:rsidP="00360919">
            <w:r w:rsidRPr="00360919">
              <w:t>159</w:t>
            </w:r>
          </w:p>
        </w:tc>
        <w:tc>
          <w:tcPr>
            <w:tcW w:w="1259" w:type="dxa"/>
            <w:noWrap/>
            <w:vAlign w:val="bottom"/>
            <w:hideMark/>
          </w:tcPr>
          <w:p w14:paraId="0E8C24B4" w14:textId="77777777" w:rsidR="00360919" w:rsidRPr="00360919" w:rsidRDefault="00360919" w:rsidP="00360919">
            <w:r w:rsidRPr="00360919">
              <w:t>41</w:t>
            </w:r>
          </w:p>
        </w:tc>
        <w:tc>
          <w:tcPr>
            <w:tcW w:w="1419" w:type="dxa"/>
            <w:noWrap/>
            <w:vAlign w:val="bottom"/>
            <w:hideMark/>
          </w:tcPr>
          <w:p w14:paraId="3168D240" w14:textId="77777777" w:rsidR="00360919" w:rsidRPr="00360919" w:rsidRDefault="00360919" w:rsidP="00360919">
            <w:r w:rsidRPr="00360919">
              <w:t>36.9</w:t>
            </w:r>
          </w:p>
        </w:tc>
      </w:tr>
      <w:tr w:rsidR="00360919" w:rsidRPr="00360919" w14:paraId="3CDD44AE" w14:textId="77777777" w:rsidTr="00360919">
        <w:trPr>
          <w:trHeight w:val="300"/>
        </w:trPr>
        <w:tc>
          <w:tcPr>
            <w:tcW w:w="1353" w:type="dxa"/>
            <w:noWrap/>
            <w:vAlign w:val="bottom"/>
            <w:hideMark/>
          </w:tcPr>
          <w:p w14:paraId="22E9D7D1" w14:textId="77777777" w:rsidR="00360919" w:rsidRPr="00360919" w:rsidRDefault="00360919" w:rsidP="00360919">
            <w:r w:rsidRPr="00360919">
              <w:t>[4wks,3mnths)</w:t>
            </w:r>
          </w:p>
        </w:tc>
        <w:tc>
          <w:tcPr>
            <w:tcW w:w="1356" w:type="dxa"/>
            <w:noWrap/>
            <w:vAlign w:val="bottom"/>
            <w:hideMark/>
          </w:tcPr>
          <w:p w14:paraId="00091EFB" w14:textId="77777777" w:rsidR="00360919" w:rsidRPr="00360919" w:rsidRDefault="00360919" w:rsidP="00360919">
            <w:r w:rsidRPr="00360919">
              <w:t>87</w:t>
            </w:r>
          </w:p>
        </w:tc>
        <w:tc>
          <w:tcPr>
            <w:tcW w:w="1277" w:type="dxa"/>
            <w:noWrap/>
            <w:vAlign w:val="bottom"/>
            <w:hideMark/>
          </w:tcPr>
          <w:p w14:paraId="78F6438B" w14:textId="77777777" w:rsidR="00360919" w:rsidRPr="00360919" w:rsidRDefault="00360919" w:rsidP="00360919">
            <w:r w:rsidRPr="00360919">
              <w:t>49</w:t>
            </w:r>
          </w:p>
        </w:tc>
        <w:tc>
          <w:tcPr>
            <w:tcW w:w="699" w:type="dxa"/>
            <w:noWrap/>
            <w:vAlign w:val="bottom"/>
            <w:hideMark/>
          </w:tcPr>
          <w:p w14:paraId="1A8A2CD4" w14:textId="77777777" w:rsidR="00360919" w:rsidRPr="00360919" w:rsidRDefault="00360919" w:rsidP="00360919">
            <w:r w:rsidRPr="00360919">
              <w:t>14</w:t>
            </w:r>
          </w:p>
        </w:tc>
        <w:tc>
          <w:tcPr>
            <w:tcW w:w="1037" w:type="dxa"/>
            <w:noWrap/>
            <w:vAlign w:val="bottom"/>
            <w:hideMark/>
          </w:tcPr>
          <w:p w14:paraId="41E66F8C" w14:textId="77777777" w:rsidR="00360919" w:rsidRPr="00360919" w:rsidRDefault="00360919" w:rsidP="00360919">
            <w:r w:rsidRPr="00360919">
              <w:t>158</w:t>
            </w:r>
          </w:p>
        </w:tc>
        <w:tc>
          <w:tcPr>
            <w:tcW w:w="1259" w:type="dxa"/>
            <w:noWrap/>
            <w:vAlign w:val="bottom"/>
            <w:hideMark/>
          </w:tcPr>
          <w:p w14:paraId="40521FFB" w14:textId="77777777" w:rsidR="00360919" w:rsidRPr="00360919" w:rsidRDefault="00360919" w:rsidP="00360919">
            <w:r w:rsidRPr="00360919">
              <w:t>40</w:t>
            </w:r>
          </w:p>
        </w:tc>
        <w:tc>
          <w:tcPr>
            <w:tcW w:w="1419" w:type="dxa"/>
            <w:noWrap/>
            <w:vAlign w:val="bottom"/>
            <w:hideMark/>
          </w:tcPr>
          <w:p w14:paraId="29A1BD05" w14:textId="77777777" w:rsidR="00360919" w:rsidRPr="00360919" w:rsidRDefault="00360919" w:rsidP="00360919">
            <w:r w:rsidRPr="00360919">
              <w:t>36.9</w:t>
            </w:r>
          </w:p>
        </w:tc>
      </w:tr>
      <w:tr w:rsidR="00360919" w:rsidRPr="00360919" w14:paraId="69EA1683" w14:textId="77777777" w:rsidTr="00360919">
        <w:trPr>
          <w:trHeight w:val="300"/>
        </w:trPr>
        <w:tc>
          <w:tcPr>
            <w:tcW w:w="1353" w:type="dxa"/>
            <w:noWrap/>
            <w:vAlign w:val="bottom"/>
            <w:hideMark/>
          </w:tcPr>
          <w:p w14:paraId="0FA09537" w14:textId="77777777" w:rsidR="00360919" w:rsidRPr="00360919" w:rsidRDefault="00360919" w:rsidP="00360919">
            <w:r w:rsidRPr="00360919">
              <w:t>[3mnths,1yr)</w:t>
            </w:r>
          </w:p>
        </w:tc>
        <w:tc>
          <w:tcPr>
            <w:tcW w:w="1356" w:type="dxa"/>
            <w:noWrap/>
            <w:vAlign w:val="bottom"/>
            <w:hideMark/>
          </w:tcPr>
          <w:p w14:paraId="1E8915D5" w14:textId="77777777" w:rsidR="00360919" w:rsidRPr="00360919" w:rsidRDefault="00360919" w:rsidP="00360919">
            <w:r w:rsidRPr="00360919">
              <w:t>99</w:t>
            </w:r>
          </w:p>
        </w:tc>
        <w:tc>
          <w:tcPr>
            <w:tcW w:w="1277" w:type="dxa"/>
            <w:noWrap/>
            <w:vAlign w:val="bottom"/>
            <w:hideMark/>
          </w:tcPr>
          <w:p w14:paraId="0C173E5C" w14:textId="77777777" w:rsidR="00360919" w:rsidRPr="00360919" w:rsidRDefault="00360919" w:rsidP="00360919">
            <w:r w:rsidRPr="00360919">
              <w:t>57</w:t>
            </w:r>
          </w:p>
        </w:tc>
        <w:tc>
          <w:tcPr>
            <w:tcW w:w="699" w:type="dxa"/>
            <w:noWrap/>
            <w:vAlign w:val="bottom"/>
            <w:hideMark/>
          </w:tcPr>
          <w:p w14:paraId="72C008D0" w14:textId="77777777" w:rsidR="00360919" w:rsidRPr="00360919" w:rsidRDefault="00360919" w:rsidP="00360919">
            <w:r w:rsidRPr="00360919">
              <w:t>14</w:t>
            </w:r>
          </w:p>
        </w:tc>
        <w:tc>
          <w:tcPr>
            <w:tcW w:w="1037" w:type="dxa"/>
            <w:noWrap/>
            <w:vAlign w:val="bottom"/>
            <w:hideMark/>
          </w:tcPr>
          <w:p w14:paraId="4C1F1902" w14:textId="77777777" w:rsidR="00360919" w:rsidRPr="00360919" w:rsidRDefault="00360919" w:rsidP="00360919">
            <w:r w:rsidRPr="00360919">
              <w:t>148</w:t>
            </w:r>
          </w:p>
        </w:tc>
        <w:tc>
          <w:tcPr>
            <w:tcW w:w="1259" w:type="dxa"/>
            <w:noWrap/>
            <w:vAlign w:val="bottom"/>
            <w:hideMark/>
          </w:tcPr>
          <w:p w14:paraId="600F4EE5" w14:textId="77777777" w:rsidR="00360919" w:rsidRPr="00360919" w:rsidRDefault="00360919" w:rsidP="00360919">
            <w:r w:rsidRPr="00360919">
              <w:t>38</w:t>
            </w:r>
          </w:p>
        </w:tc>
        <w:tc>
          <w:tcPr>
            <w:tcW w:w="1419" w:type="dxa"/>
            <w:noWrap/>
            <w:vAlign w:val="bottom"/>
            <w:hideMark/>
          </w:tcPr>
          <w:p w14:paraId="465299FB" w14:textId="77777777" w:rsidR="00360919" w:rsidRPr="00360919" w:rsidRDefault="00360919" w:rsidP="00360919">
            <w:r w:rsidRPr="00360919">
              <w:t>36.8</w:t>
            </w:r>
          </w:p>
        </w:tc>
      </w:tr>
      <w:tr w:rsidR="00360919" w:rsidRPr="00360919" w14:paraId="1BD1E3AD" w14:textId="77777777" w:rsidTr="00360919">
        <w:trPr>
          <w:trHeight w:val="300"/>
        </w:trPr>
        <w:tc>
          <w:tcPr>
            <w:tcW w:w="1353" w:type="dxa"/>
            <w:noWrap/>
            <w:vAlign w:val="bottom"/>
            <w:hideMark/>
          </w:tcPr>
          <w:p w14:paraId="546E81BF" w14:textId="77777777" w:rsidR="00360919" w:rsidRPr="00360919" w:rsidRDefault="00360919" w:rsidP="00360919">
            <w:r w:rsidRPr="00360919">
              <w:t>[1yr,2yrs)</w:t>
            </w:r>
          </w:p>
        </w:tc>
        <w:tc>
          <w:tcPr>
            <w:tcW w:w="1356" w:type="dxa"/>
            <w:noWrap/>
            <w:vAlign w:val="bottom"/>
            <w:hideMark/>
          </w:tcPr>
          <w:p w14:paraId="2E745447" w14:textId="77777777" w:rsidR="00360919" w:rsidRPr="00360919" w:rsidRDefault="00360919" w:rsidP="00360919">
            <w:r w:rsidRPr="00360919">
              <w:t>107</w:t>
            </w:r>
          </w:p>
        </w:tc>
        <w:tc>
          <w:tcPr>
            <w:tcW w:w="1277" w:type="dxa"/>
            <w:noWrap/>
            <w:vAlign w:val="bottom"/>
            <w:hideMark/>
          </w:tcPr>
          <w:p w14:paraId="3FD2041B" w14:textId="77777777" w:rsidR="00360919" w:rsidRPr="00360919" w:rsidRDefault="00360919" w:rsidP="00360919">
            <w:r w:rsidRPr="00360919">
              <w:t>64</w:t>
            </w:r>
          </w:p>
        </w:tc>
        <w:tc>
          <w:tcPr>
            <w:tcW w:w="699" w:type="dxa"/>
            <w:noWrap/>
            <w:vAlign w:val="bottom"/>
            <w:hideMark/>
          </w:tcPr>
          <w:p w14:paraId="76F45141" w14:textId="77777777" w:rsidR="00360919" w:rsidRPr="00360919" w:rsidRDefault="00360919" w:rsidP="00360919">
            <w:r w:rsidRPr="00360919">
              <w:t>15</w:t>
            </w:r>
          </w:p>
        </w:tc>
        <w:tc>
          <w:tcPr>
            <w:tcW w:w="1037" w:type="dxa"/>
            <w:noWrap/>
            <w:vAlign w:val="bottom"/>
            <w:hideMark/>
          </w:tcPr>
          <w:p w14:paraId="15DE1577" w14:textId="77777777" w:rsidR="00360919" w:rsidRPr="00360919" w:rsidRDefault="00360919" w:rsidP="00360919">
            <w:r w:rsidRPr="00360919">
              <w:t>141</w:t>
            </w:r>
          </w:p>
        </w:tc>
        <w:tc>
          <w:tcPr>
            <w:tcW w:w="1259" w:type="dxa"/>
            <w:noWrap/>
            <w:vAlign w:val="bottom"/>
            <w:hideMark/>
          </w:tcPr>
          <w:p w14:paraId="03EA2A9C" w14:textId="77777777" w:rsidR="00360919" w:rsidRPr="00360919" w:rsidRDefault="00360919" w:rsidP="00360919">
            <w:r w:rsidRPr="00360919">
              <w:t>30</w:t>
            </w:r>
          </w:p>
        </w:tc>
        <w:tc>
          <w:tcPr>
            <w:tcW w:w="1419" w:type="dxa"/>
            <w:noWrap/>
            <w:vAlign w:val="bottom"/>
            <w:hideMark/>
          </w:tcPr>
          <w:p w14:paraId="497154E0" w14:textId="77777777" w:rsidR="00360919" w:rsidRPr="00360919" w:rsidRDefault="00360919" w:rsidP="00360919">
            <w:r w:rsidRPr="00360919">
              <w:t>37.1</w:t>
            </w:r>
          </w:p>
        </w:tc>
      </w:tr>
      <w:tr w:rsidR="00360919" w:rsidRPr="00360919" w14:paraId="3A256126" w14:textId="77777777" w:rsidTr="00360919">
        <w:trPr>
          <w:trHeight w:val="300"/>
        </w:trPr>
        <w:tc>
          <w:tcPr>
            <w:tcW w:w="1353" w:type="dxa"/>
            <w:noWrap/>
            <w:vAlign w:val="bottom"/>
            <w:hideMark/>
          </w:tcPr>
          <w:p w14:paraId="5E183691" w14:textId="77777777" w:rsidR="00360919" w:rsidRPr="00360919" w:rsidRDefault="00360919" w:rsidP="00360919">
            <w:r w:rsidRPr="00360919">
              <w:t>[2yrs,3yrs)</w:t>
            </w:r>
          </w:p>
        </w:tc>
        <w:tc>
          <w:tcPr>
            <w:tcW w:w="1356" w:type="dxa"/>
            <w:noWrap/>
            <w:vAlign w:val="bottom"/>
            <w:hideMark/>
          </w:tcPr>
          <w:p w14:paraId="61F246E5" w14:textId="77777777" w:rsidR="00360919" w:rsidRPr="00360919" w:rsidRDefault="00360919" w:rsidP="00360919">
            <w:r w:rsidRPr="00360919">
              <w:t>108</w:t>
            </w:r>
          </w:p>
        </w:tc>
        <w:tc>
          <w:tcPr>
            <w:tcW w:w="1277" w:type="dxa"/>
            <w:noWrap/>
            <w:vAlign w:val="bottom"/>
            <w:hideMark/>
          </w:tcPr>
          <w:p w14:paraId="2696A073" w14:textId="77777777" w:rsidR="00360919" w:rsidRPr="00360919" w:rsidRDefault="00360919" w:rsidP="00360919">
            <w:r w:rsidRPr="00360919">
              <w:t>64</w:t>
            </w:r>
          </w:p>
        </w:tc>
        <w:tc>
          <w:tcPr>
            <w:tcW w:w="699" w:type="dxa"/>
            <w:noWrap/>
            <w:vAlign w:val="bottom"/>
            <w:hideMark/>
          </w:tcPr>
          <w:p w14:paraId="7B962CC6" w14:textId="77777777" w:rsidR="00360919" w:rsidRPr="00360919" w:rsidRDefault="00360919" w:rsidP="00360919">
            <w:r w:rsidRPr="00360919">
              <w:t>15</w:t>
            </w:r>
          </w:p>
        </w:tc>
        <w:tc>
          <w:tcPr>
            <w:tcW w:w="1037" w:type="dxa"/>
            <w:noWrap/>
            <w:vAlign w:val="bottom"/>
            <w:hideMark/>
          </w:tcPr>
          <w:p w14:paraId="4B408F55" w14:textId="77777777" w:rsidR="00360919" w:rsidRPr="00360919" w:rsidRDefault="00360919" w:rsidP="00360919">
            <w:r w:rsidRPr="00360919">
              <w:t>133</w:t>
            </w:r>
          </w:p>
        </w:tc>
        <w:tc>
          <w:tcPr>
            <w:tcW w:w="1259" w:type="dxa"/>
            <w:noWrap/>
            <w:vAlign w:val="bottom"/>
            <w:hideMark/>
          </w:tcPr>
          <w:p w14:paraId="06C77CD6" w14:textId="77777777" w:rsidR="00360919" w:rsidRPr="00360919" w:rsidRDefault="00360919" w:rsidP="00360919">
            <w:r w:rsidRPr="00360919">
              <w:t>27</w:t>
            </w:r>
          </w:p>
        </w:tc>
        <w:tc>
          <w:tcPr>
            <w:tcW w:w="1419" w:type="dxa"/>
            <w:noWrap/>
            <w:vAlign w:val="bottom"/>
            <w:hideMark/>
          </w:tcPr>
          <w:p w14:paraId="2E0CBFC3" w14:textId="77777777" w:rsidR="00360919" w:rsidRPr="00360919" w:rsidRDefault="00360919" w:rsidP="00360919">
            <w:r w:rsidRPr="00360919">
              <w:t>36.9</w:t>
            </w:r>
          </w:p>
        </w:tc>
      </w:tr>
      <w:tr w:rsidR="00360919" w:rsidRPr="00360919" w14:paraId="02F4A241" w14:textId="77777777" w:rsidTr="00360919">
        <w:trPr>
          <w:trHeight w:val="300"/>
        </w:trPr>
        <w:tc>
          <w:tcPr>
            <w:tcW w:w="1353" w:type="dxa"/>
            <w:noWrap/>
            <w:vAlign w:val="bottom"/>
            <w:hideMark/>
          </w:tcPr>
          <w:p w14:paraId="470CC951" w14:textId="77777777" w:rsidR="00360919" w:rsidRPr="00360919" w:rsidRDefault="00360919" w:rsidP="00360919">
            <w:r w:rsidRPr="00360919">
              <w:t>[3yrs,8yrs)</w:t>
            </w:r>
          </w:p>
        </w:tc>
        <w:tc>
          <w:tcPr>
            <w:tcW w:w="1356" w:type="dxa"/>
            <w:noWrap/>
            <w:vAlign w:val="bottom"/>
            <w:hideMark/>
          </w:tcPr>
          <w:p w14:paraId="50941273" w14:textId="77777777" w:rsidR="00360919" w:rsidRPr="00360919" w:rsidRDefault="00360919" w:rsidP="00360919">
            <w:r w:rsidRPr="00360919">
              <w:t>106</w:t>
            </w:r>
          </w:p>
        </w:tc>
        <w:tc>
          <w:tcPr>
            <w:tcW w:w="1277" w:type="dxa"/>
            <w:noWrap/>
            <w:vAlign w:val="bottom"/>
            <w:hideMark/>
          </w:tcPr>
          <w:p w14:paraId="5B94A070" w14:textId="77777777" w:rsidR="00360919" w:rsidRPr="00360919" w:rsidRDefault="00360919" w:rsidP="00360919">
            <w:r w:rsidRPr="00360919">
              <w:t>64</w:t>
            </w:r>
          </w:p>
        </w:tc>
        <w:tc>
          <w:tcPr>
            <w:tcW w:w="699" w:type="dxa"/>
            <w:noWrap/>
            <w:vAlign w:val="bottom"/>
            <w:hideMark/>
          </w:tcPr>
          <w:p w14:paraId="6FDBE0A5" w14:textId="77777777" w:rsidR="00360919" w:rsidRPr="00360919" w:rsidRDefault="00360919" w:rsidP="00360919">
            <w:r w:rsidRPr="00360919">
              <w:t>15</w:t>
            </w:r>
          </w:p>
        </w:tc>
        <w:tc>
          <w:tcPr>
            <w:tcW w:w="1037" w:type="dxa"/>
            <w:noWrap/>
            <w:vAlign w:val="bottom"/>
            <w:hideMark/>
          </w:tcPr>
          <w:p w14:paraId="614612B9" w14:textId="77777777" w:rsidR="00360919" w:rsidRPr="00360919" w:rsidRDefault="00360919" w:rsidP="00360919">
            <w:r w:rsidRPr="00360919">
              <w:t>120</w:t>
            </w:r>
          </w:p>
        </w:tc>
        <w:tc>
          <w:tcPr>
            <w:tcW w:w="1259" w:type="dxa"/>
            <w:noWrap/>
            <w:vAlign w:val="bottom"/>
            <w:hideMark/>
          </w:tcPr>
          <w:p w14:paraId="58493BEA" w14:textId="77777777" w:rsidR="00360919" w:rsidRPr="00360919" w:rsidRDefault="00360919" w:rsidP="00360919">
            <w:r w:rsidRPr="00360919">
              <w:t>24</w:t>
            </w:r>
          </w:p>
        </w:tc>
        <w:tc>
          <w:tcPr>
            <w:tcW w:w="1419" w:type="dxa"/>
            <w:noWrap/>
            <w:vAlign w:val="bottom"/>
            <w:hideMark/>
          </w:tcPr>
          <w:p w14:paraId="0C8C71C1" w14:textId="77777777" w:rsidR="00360919" w:rsidRPr="00360919" w:rsidRDefault="00360919" w:rsidP="00360919">
            <w:r w:rsidRPr="00360919">
              <w:t>37.0</w:t>
            </w:r>
          </w:p>
        </w:tc>
      </w:tr>
      <w:tr w:rsidR="00360919" w:rsidRPr="00360919" w14:paraId="23DE7D75" w14:textId="77777777" w:rsidTr="00360919">
        <w:trPr>
          <w:trHeight w:val="300"/>
        </w:trPr>
        <w:tc>
          <w:tcPr>
            <w:tcW w:w="1353" w:type="dxa"/>
            <w:noWrap/>
            <w:vAlign w:val="bottom"/>
            <w:hideMark/>
          </w:tcPr>
          <w:p w14:paraId="7E01405F" w14:textId="77777777" w:rsidR="00360919" w:rsidRPr="00360919" w:rsidRDefault="00360919" w:rsidP="00360919">
            <w:r w:rsidRPr="00360919">
              <w:t>[8yrs,12yrs)</w:t>
            </w:r>
          </w:p>
        </w:tc>
        <w:tc>
          <w:tcPr>
            <w:tcW w:w="1356" w:type="dxa"/>
            <w:noWrap/>
            <w:vAlign w:val="bottom"/>
            <w:hideMark/>
          </w:tcPr>
          <w:p w14:paraId="110F7587" w14:textId="77777777" w:rsidR="00360919" w:rsidRPr="00360919" w:rsidRDefault="00360919" w:rsidP="00360919">
            <w:r w:rsidRPr="00360919">
              <w:t>112</w:t>
            </w:r>
          </w:p>
        </w:tc>
        <w:tc>
          <w:tcPr>
            <w:tcW w:w="1277" w:type="dxa"/>
            <w:noWrap/>
            <w:vAlign w:val="bottom"/>
            <w:hideMark/>
          </w:tcPr>
          <w:p w14:paraId="191C6D93" w14:textId="77777777" w:rsidR="00360919" w:rsidRPr="00360919" w:rsidRDefault="00360919" w:rsidP="00360919">
            <w:r w:rsidRPr="00360919">
              <w:t>67</w:t>
            </w:r>
          </w:p>
        </w:tc>
        <w:tc>
          <w:tcPr>
            <w:tcW w:w="699" w:type="dxa"/>
            <w:noWrap/>
            <w:vAlign w:val="bottom"/>
            <w:hideMark/>
          </w:tcPr>
          <w:p w14:paraId="72A45659" w14:textId="77777777" w:rsidR="00360919" w:rsidRPr="00360919" w:rsidRDefault="00360919" w:rsidP="00360919">
            <w:r w:rsidRPr="00360919">
              <w:t>15</w:t>
            </w:r>
          </w:p>
        </w:tc>
        <w:tc>
          <w:tcPr>
            <w:tcW w:w="1037" w:type="dxa"/>
            <w:noWrap/>
            <w:vAlign w:val="bottom"/>
            <w:hideMark/>
          </w:tcPr>
          <w:p w14:paraId="25918C25" w14:textId="77777777" w:rsidR="00360919" w:rsidRPr="00360919" w:rsidRDefault="00360919" w:rsidP="00360919">
            <w:r w:rsidRPr="00360919">
              <w:t>106</w:t>
            </w:r>
          </w:p>
        </w:tc>
        <w:tc>
          <w:tcPr>
            <w:tcW w:w="1259" w:type="dxa"/>
            <w:noWrap/>
            <w:vAlign w:val="bottom"/>
            <w:hideMark/>
          </w:tcPr>
          <w:p w14:paraId="5BBA2C00" w14:textId="77777777" w:rsidR="00360919" w:rsidRPr="00360919" w:rsidRDefault="00360919" w:rsidP="00360919">
            <w:r w:rsidRPr="00360919">
              <w:t>21</w:t>
            </w:r>
          </w:p>
        </w:tc>
        <w:tc>
          <w:tcPr>
            <w:tcW w:w="1419" w:type="dxa"/>
            <w:noWrap/>
            <w:vAlign w:val="bottom"/>
            <w:hideMark/>
          </w:tcPr>
          <w:p w14:paraId="1036DD8F" w14:textId="77777777" w:rsidR="00360919" w:rsidRPr="00360919" w:rsidRDefault="00360919" w:rsidP="00360919">
            <w:r w:rsidRPr="00360919">
              <w:t>36.9</w:t>
            </w:r>
          </w:p>
        </w:tc>
      </w:tr>
      <w:tr w:rsidR="00360919" w:rsidRPr="00360919" w14:paraId="05C8ABA1" w14:textId="77777777" w:rsidTr="00360919">
        <w:trPr>
          <w:trHeight w:val="300"/>
        </w:trPr>
        <w:tc>
          <w:tcPr>
            <w:tcW w:w="1353" w:type="dxa"/>
            <w:noWrap/>
            <w:vAlign w:val="bottom"/>
            <w:hideMark/>
          </w:tcPr>
          <w:p w14:paraId="297FC86C" w14:textId="77777777" w:rsidR="00360919" w:rsidRPr="00360919" w:rsidRDefault="00360919" w:rsidP="00360919">
            <w:r w:rsidRPr="00360919">
              <w:t>[12yrs,22yrs)</w:t>
            </w:r>
          </w:p>
        </w:tc>
        <w:tc>
          <w:tcPr>
            <w:tcW w:w="1356" w:type="dxa"/>
            <w:noWrap/>
            <w:vAlign w:val="bottom"/>
            <w:hideMark/>
          </w:tcPr>
          <w:p w14:paraId="2638A5B0" w14:textId="77777777" w:rsidR="00360919" w:rsidRPr="00360919" w:rsidRDefault="00360919" w:rsidP="00360919">
            <w:r w:rsidRPr="00360919">
              <w:t>120</w:t>
            </w:r>
          </w:p>
        </w:tc>
        <w:tc>
          <w:tcPr>
            <w:tcW w:w="1277" w:type="dxa"/>
            <w:noWrap/>
            <w:vAlign w:val="bottom"/>
            <w:hideMark/>
          </w:tcPr>
          <w:p w14:paraId="66390B3B" w14:textId="77777777" w:rsidR="00360919" w:rsidRPr="00360919" w:rsidRDefault="00360919" w:rsidP="00360919">
            <w:r w:rsidRPr="00360919">
              <w:t>70</w:t>
            </w:r>
          </w:p>
        </w:tc>
        <w:tc>
          <w:tcPr>
            <w:tcW w:w="699" w:type="dxa"/>
            <w:noWrap/>
            <w:vAlign w:val="bottom"/>
            <w:hideMark/>
          </w:tcPr>
          <w:p w14:paraId="3570BC69" w14:textId="77777777" w:rsidR="00360919" w:rsidRPr="00360919" w:rsidRDefault="00360919" w:rsidP="00360919">
            <w:r w:rsidRPr="00360919">
              <w:t>15</w:t>
            </w:r>
          </w:p>
        </w:tc>
        <w:tc>
          <w:tcPr>
            <w:tcW w:w="1037" w:type="dxa"/>
            <w:noWrap/>
            <w:vAlign w:val="bottom"/>
            <w:hideMark/>
          </w:tcPr>
          <w:p w14:paraId="40F8EA27" w14:textId="77777777" w:rsidR="00360919" w:rsidRPr="00360919" w:rsidRDefault="00360919" w:rsidP="00360919">
            <w:r w:rsidRPr="00360919">
              <w:t>96</w:t>
            </w:r>
          </w:p>
        </w:tc>
        <w:tc>
          <w:tcPr>
            <w:tcW w:w="1259" w:type="dxa"/>
            <w:noWrap/>
            <w:vAlign w:val="bottom"/>
            <w:hideMark/>
          </w:tcPr>
          <w:p w14:paraId="283BA420" w14:textId="77777777" w:rsidR="00360919" w:rsidRPr="00360919" w:rsidRDefault="00360919" w:rsidP="00360919">
            <w:r w:rsidRPr="00360919">
              <w:t>19</w:t>
            </w:r>
          </w:p>
        </w:tc>
        <w:tc>
          <w:tcPr>
            <w:tcW w:w="1419" w:type="dxa"/>
            <w:noWrap/>
            <w:vAlign w:val="bottom"/>
            <w:hideMark/>
          </w:tcPr>
          <w:p w14:paraId="13141DD2" w14:textId="77777777" w:rsidR="00360919" w:rsidRPr="00360919" w:rsidRDefault="00360919" w:rsidP="00360919">
            <w:r w:rsidRPr="00360919">
              <w:t>36.8</w:t>
            </w:r>
          </w:p>
        </w:tc>
      </w:tr>
    </w:tbl>
    <w:p w14:paraId="7E6CE4A6" w14:textId="77777777" w:rsidR="00360919" w:rsidRPr="00360919" w:rsidRDefault="00360919" w:rsidP="00360919"/>
    <w:p w14:paraId="328CB81B" w14:textId="77777777" w:rsidR="00360919" w:rsidRPr="00360919" w:rsidRDefault="00360919" w:rsidP="00360919">
      <w:r w:rsidRPr="00360919">
        <w:t>Sources for Age-Normals</w:t>
      </w:r>
    </w:p>
    <w:p w14:paraId="5B7FAAC4" w14:textId="77777777" w:rsidR="00360919" w:rsidRPr="00360919" w:rsidRDefault="00360919" w:rsidP="00360919"/>
    <w:p w14:paraId="4BC6FB91" w14:textId="77777777" w:rsidR="00360919" w:rsidRPr="00360919" w:rsidRDefault="00D40078" w:rsidP="00360919">
      <w:hyperlink r:id="rId7" w:history="1">
        <w:r w:rsidR="00360919" w:rsidRPr="00360919">
          <w:rPr>
            <w:rStyle w:val="Hyperlink"/>
          </w:rPr>
          <w:t>https://testdirectory.questdiagnostics.com/test/test-detail/6631/?cc=MASTER</w:t>
        </w:r>
      </w:hyperlink>
      <w:r w:rsidR="00360919" w:rsidRPr="00360919">
        <w:t>.</w:t>
      </w:r>
    </w:p>
    <w:p w14:paraId="2BADC5C4" w14:textId="77777777" w:rsidR="00360919" w:rsidRPr="00360919" w:rsidRDefault="00D40078" w:rsidP="00360919">
      <w:hyperlink r:id="rId8" w:history="1">
        <w:r w:rsidR="00360919" w:rsidRPr="00360919">
          <w:rPr>
            <w:rStyle w:val="Hyperlink"/>
          </w:rPr>
          <w:t>https://www.accp.com/docs/sap/Lab_Values_Table_PedSAP.pdf</w:t>
        </w:r>
      </w:hyperlink>
      <w:r w:rsidR="00360919" w:rsidRPr="00360919">
        <w:t>.</w:t>
      </w:r>
    </w:p>
    <w:p w14:paraId="4488ACBF" w14:textId="77777777" w:rsidR="00360919" w:rsidRPr="00360919" w:rsidRDefault="00D40078" w:rsidP="00360919">
      <w:hyperlink r:id="rId9" w:history="1">
        <w:r w:rsidR="00360919" w:rsidRPr="00360919">
          <w:rPr>
            <w:rStyle w:val="Hyperlink"/>
          </w:rPr>
          <w:t>https://www.unboundmedicine.com/harrietlane/view/Harriet_Lane_Handbook/309269/all/TABLE_27_1:_Reference_Values</w:t>
        </w:r>
      </w:hyperlink>
      <w:r w:rsidR="00360919" w:rsidRPr="00360919">
        <w:t>.</w:t>
      </w:r>
    </w:p>
    <w:p w14:paraId="4A57EC3C" w14:textId="77777777" w:rsidR="00360919" w:rsidRPr="00360919" w:rsidRDefault="00D40078" w:rsidP="00360919">
      <w:hyperlink r:id="rId10" w:history="1">
        <w:r w:rsidR="00360919" w:rsidRPr="00360919">
          <w:rPr>
            <w:rStyle w:val="Hyperlink"/>
          </w:rPr>
          <w:t>https://pdfs.semanticscholar.org/7106/09b4b2d315e448b4267a49420e1080da25eb.pdf</w:t>
        </w:r>
      </w:hyperlink>
      <w:r w:rsidR="00360919" w:rsidRPr="00360919">
        <w:t>.</w:t>
      </w:r>
    </w:p>
    <w:p w14:paraId="2A0E9343" w14:textId="77777777" w:rsidR="00360919" w:rsidRPr="00360919" w:rsidRDefault="00D40078" w:rsidP="00360919">
      <w:hyperlink r:id="rId11" w:history="1">
        <w:r w:rsidR="00360919" w:rsidRPr="00360919">
          <w:rPr>
            <w:rStyle w:val="Hyperlink"/>
          </w:rPr>
          <w:t>file:///Q:/PediatricBloodGasesCriticalCarePanelTransportandECMOAgeRelatedReferenceandcv103117%20(2).pdf</w:t>
        </w:r>
      </w:hyperlink>
      <w:r w:rsidR="00360919" w:rsidRPr="00360919">
        <w:t>.</w:t>
      </w:r>
    </w:p>
    <w:p w14:paraId="42C7E680" w14:textId="09E2A1BB" w:rsidR="008E79FC" w:rsidRDefault="008E79FC" w:rsidP="008E79FC"/>
    <w:p w14:paraId="5663459E" w14:textId="3972B190" w:rsidR="008E79FC" w:rsidRDefault="008E79FC" w:rsidP="008E79FC"/>
    <w:p w14:paraId="710A51C8" w14:textId="79730FE8" w:rsidR="00C10D0F" w:rsidRDefault="00CC58DB" w:rsidP="008E79FC">
      <w:r>
        <w:rPr>
          <w:b/>
          <w:bCs/>
        </w:rPr>
        <w:t>2</w:t>
      </w:r>
      <w:r w:rsidR="008E79FC" w:rsidRPr="00360919">
        <w:rPr>
          <w:b/>
          <w:bCs/>
        </w:rPr>
        <w:t>C.</w:t>
      </w:r>
      <w:r w:rsidR="00C10D0F" w:rsidRPr="00360919">
        <w:rPr>
          <w:b/>
          <w:bCs/>
        </w:rPr>
        <w:t xml:space="preserve">  </w:t>
      </w:r>
      <w:r w:rsidR="00360919" w:rsidRPr="00360919">
        <w:rPr>
          <w:b/>
          <w:bCs/>
        </w:rPr>
        <w:t>Machine Learning Model:  Expanded Description.</w:t>
      </w:r>
      <w:r w:rsidR="00360919">
        <w:t xml:space="preserve">  Modified from: </w:t>
      </w:r>
      <w:r w:rsidR="00360919" w:rsidRPr="00360919">
        <w:t>Trujillo Rivera EA, Chamberlain JM, Patel AK, Zeng-Treitler Q, Bost JE, Heneghan JA, Morizono H, Pollack MM. Predicting Future Care Requirements Using Machine Learning for Pediatric Intensive and Routine Care Inpatients. Crit Care Explor. 2021 Aug 10;3(8):e0505. doi: 10.1097/CCE.0000000000000505. PMID: 34396143; PMCID: PMC8357255.</w:t>
      </w:r>
    </w:p>
    <w:p w14:paraId="4C635F62" w14:textId="7E48BB31" w:rsidR="00990F00" w:rsidRPr="00990F00" w:rsidRDefault="00990F00" w:rsidP="00990F00">
      <w:bookmarkStart w:id="0" w:name="_Hlk83626915"/>
      <w:r w:rsidRPr="00990F00">
        <w:lastRenderedPageBreak/>
        <w:t xml:space="preserve">The </w:t>
      </w:r>
      <w:r>
        <w:t>C</w:t>
      </w:r>
      <w:r w:rsidRPr="00990F00">
        <w:t xml:space="preserve">riticality </w:t>
      </w:r>
      <w:r>
        <w:t>I</w:t>
      </w:r>
      <w:r w:rsidRPr="00990F00">
        <w:t>ndex is the risk that the</w:t>
      </w:r>
      <w:r w:rsidR="00EB539F">
        <w:t xml:space="preserve"> patient</w:t>
      </w:r>
      <w:r w:rsidRPr="00990F00">
        <w:t xml:space="preserve"> </w:t>
      </w:r>
      <w:r>
        <w:t xml:space="preserve">will receive ICU care.  </w:t>
      </w:r>
      <w:r w:rsidRPr="00990F00">
        <w:t xml:space="preserve">The </w:t>
      </w:r>
      <w:r>
        <w:t>C</w:t>
      </w:r>
      <w:r w:rsidRPr="00990F00">
        <w:t xml:space="preserve">riticality </w:t>
      </w:r>
      <w:r>
        <w:t>I</w:t>
      </w:r>
      <w:r w:rsidRPr="00990F00">
        <w:t>ndex is computed using a neural network trained to maximize the Mathew Correlation Coefficient (MCC) in the classification task of ICU/no ICU time periods. The calibration of the neural network to risk of ICU</w:t>
      </w:r>
      <w:r>
        <w:t xml:space="preserve"> care results </w:t>
      </w:r>
      <w:r w:rsidRPr="00990F00">
        <w:t xml:space="preserve">the output of the model as the </w:t>
      </w:r>
      <w:r>
        <w:t>C</w:t>
      </w:r>
      <w:r w:rsidRPr="00990F00">
        <w:t xml:space="preserve">riticality </w:t>
      </w:r>
      <w:r>
        <w:t>I</w:t>
      </w:r>
      <w:r w:rsidRPr="00990F00">
        <w:t>ndex.</w:t>
      </w:r>
    </w:p>
    <w:p w14:paraId="7917D8AF" w14:textId="7B552033" w:rsidR="00C10D0F" w:rsidRPr="00C10D0F" w:rsidRDefault="00C10D0F" w:rsidP="00C10D0F">
      <w:r w:rsidRPr="00C10D0F">
        <w:t xml:space="preserve">The </w:t>
      </w:r>
      <w:r w:rsidR="00990F00">
        <w:t>neural network is</w:t>
      </w:r>
      <w:r w:rsidRPr="00C10D0F">
        <w:t xml:space="preserve"> </w:t>
      </w:r>
      <w:r w:rsidR="00665725" w:rsidRPr="00C10D0F">
        <w:t>sequential,</w:t>
      </w:r>
      <w:r w:rsidRPr="00C10D0F">
        <w:t xml:space="preserve"> and layers are fully connected. </w:t>
      </w:r>
      <w:r w:rsidR="001C4AC2">
        <w:t xml:space="preserve">The model has </w:t>
      </w:r>
      <w:r w:rsidRPr="00C10D0F">
        <w:t>seven hidden dense layers, an output layer with one node and logistic activation. Inputs for the models include variables of the present and immediate past time period. The resulting model architecture</w:t>
      </w:r>
      <w:r w:rsidR="001C4AC2">
        <w:t xml:space="preserve"> is </w:t>
      </w:r>
      <w:r w:rsidRPr="00C10D0F">
        <w:t>the result of sequential ar</w:t>
      </w:r>
      <w:r>
        <w:t xml:space="preserve">chitecture </w:t>
      </w:r>
      <w:r w:rsidRPr="00C10D0F">
        <w:t>experimentation for the task of maximizing the Mathew Correlation Coefficient (MCC) on the resulting classification task with a threshold of 0.5. As a first step, only models with one hidden layer were considered. Sequential increase of the number of internal nodes in combination with dropout</w:t>
      </w:r>
      <w:r w:rsidR="003204D4">
        <w:t xml:space="preserve"> </w:t>
      </w:r>
      <w:r w:rsidRPr="00C10D0F">
        <w:t xml:space="preserve">nodes proportions, and L2 norm regularization, directed the final number of nodes for the first hidden layer. We stopped </w:t>
      </w:r>
      <w:r w:rsidR="003204D4">
        <w:t xml:space="preserve">increasing </w:t>
      </w:r>
      <w:r w:rsidRPr="00C10D0F">
        <w:t xml:space="preserve">the number of nodes in the hidden layer when the sequence of MCCs on the validation set, as epochs continue, deviated considerably with respect to the training set, and seemed to have converged to a common value. </w:t>
      </w:r>
      <w:r w:rsidR="003204D4">
        <w:t xml:space="preserve">When we concluded </w:t>
      </w:r>
      <w:r w:rsidRPr="00C10D0F">
        <w:t xml:space="preserve">it was not possible to increase the MCC of both the training and validation set, the first hidden layer was </w:t>
      </w:r>
      <w:r w:rsidR="003204D4" w:rsidRPr="00C10D0F">
        <w:t>frozen,</w:t>
      </w:r>
      <w:r w:rsidRPr="00C10D0F">
        <w:t xml:space="preserve"> and a second hidden layer was added. Construction of the final second layer architecture is similar to the process described, but with the first hidden layer architecture frozen. Consecutive hidden layers were added while the previous hidden layer</w:t>
      </w:r>
      <w:r w:rsidR="001C4AC2">
        <w:t xml:space="preserve"> architectures</w:t>
      </w:r>
      <w:r w:rsidR="003204D4">
        <w:t xml:space="preserve"> were frozen</w:t>
      </w:r>
      <w:r w:rsidRPr="00C10D0F">
        <w:t xml:space="preserve">. </w:t>
      </w:r>
      <w:r w:rsidR="003204D4">
        <w:t xml:space="preserve">We ceased adding </w:t>
      </w:r>
      <w:r w:rsidRPr="00C10D0F">
        <w:t>hidden layer</w:t>
      </w:r>
      <w:r w:rsidR="003204D4">
        <w:t>s</w:t>
      </w:r>
      <w:r w:rsidRPr="00C10D0F">
        <w:t xml:space="preserve"> when </w:t>
      </w:r>
      <w:r w:rsidR="003204D4">
        <w:t xml:space="preserve">it </w:t>
      </w:r>
      <w:r w:rsidRPr="00C10D0F">
        <w:t>did not significant</w:t>
      </w:r>
      <w:r w:rsidR="003204D4">
        <w:t>ly improve the</w:t>
      </w:r>
      <w:r w:rsidRPr="00C10D0F">
        <w:t xml:space="preserve"> MCC of both the training and validation sets. Care was taken to not overfit by keeping the MCC of the training and validation sets at a difference of no larger than 0.05. The validation set, and the test set must have similar distributions as they are both random samples from a common set of patients. Therefore, it is expected that the MCC, and all other metrics are similar on the test set.</w:t>
      </w:r>
    </w:p>
    <w:p w14:paraId="581A4956" w14:textId="14CE6039" w:rsidR="001C4AC2" w:rsidRPr="001C4AC2" w:rsidRDefault="001C4AC2" w:rsidP="001C4AC2">
      <w:r w:rsidRPr="001C4AC2">
        <w:t>The resulting neural network was calibrated to the risk of ICU care need</w:t>
      </w:r>
      <w:r>
        <w:t xml:space="preserve"> </w:t>
      </w:r>
      <w:r w:rsidRPr="001C4AC2">
        <w:t>using a single polynomial b-splines of degree 3  on the training and validation se</w:t>
      </w:r>
      <w:r>
        <w:t>ts</w:t>
      </w:r>
      <w:r w:rsidRPr="001C4AC2">
        <w:t xml:space="preserve">. The splines inputs are the output of the neural network, </w:t>
      </w:r>
      <w:r>
        <w:t xml:space="preserve">and </w:t>
      </w:r>
      <w:r w:rsidRPr="001C4AC2">
        <w:t>the outcome is binary</w:t>
      </w:r>
      <w:r>
        <w:t xml:space="preserve"> (</w:t>
      </w:r>
      <w:r w:rsidRPr="001C4AC2">
        <w:t xml:space="preserve">ICU vs no-ICU </w:t>
      </w:r>
      <w:r>
        <w:t xml:space="preserve">care) in </w:t>
      </w:r>
      <w:r w:rsidRPr="001C4AC2">
        <w:t>the respective time period</w:t>
      </w:r>
      <w:r>
        <w:t>s</w:t>
      </w:r>
      <w:r w:rsidRPr="001C4AC2">
        <w:t>. The consecutive use of the described neural network and then of fitted b-splines plate spline, is the calibrated (to risk of ICU) neural network. The output of the calibrated neural network is the criticality index of  the time period computed using the most recent physiological and treatment information of the patient.</w:t>
      </w:r>
    </w:p>
    <w:p w14:paraId="52A0BE8C" w14:textId="79981493" w:rsidR="001C4AC2" w:rsidRPr="001C4AC2" w:rsidRDefault="001C4AC2" w:rsidP="001C4AC2">
      <w:r w:rsidRPr="001C4AC2">
        <w:t xml:space="preserve">In the present manuscript we use the calibrated neural network as basis for predicting </w:t>
      </w:r>
      <w:r w:rsidR="00BA42FC">
        <w:t>hospital mortality by recalibrat</w:t>
      </w:r>
      <w:r w:rsidR="00EB539F">
        <w:t>ing</w:t>
      </w:r>
      <w:r w:rsidR="00BA42FC">
        <w:t xml:space="preserve"> its output</w:t>
      </w:r>
      <w:r w:rsidRPr="001C4AC2">
        <w:t xml:space="preserve"> to risk of</w:t>
      </w:r>
      <w:r w:rsidR="00BA42FC">
        <w:t xml:space="preserve"> hospital mortality</w:t>
      </w:r>
      <w:r w:rsidRPr="001C4AC2">
        <w:t xml:space="preserve">. Each time period from each patient has an associated </w:t>
      </w:r>
      <w:r w:rsidR="00BA42FC">
        <w:t>C</w:t>
      </w:r>
      <w:r w:rsidRPr="001C4AC2">
        <w:t xml:space="preserve">riticality </w:t>
      </w:r>
      <w:r w:rsidR="00BA42FC">
        <w:t>I</w:t>
      </w:r>
      <w:r w:rsidRPr="001C4AC2">
        <w:t xml:space="preserve">ndex, and an associated </w:t>
      </w:r>
      <w:r w:rsidR="00BA42FC">
        <w:t xml:space="preserve">additional </w:t>
      </w:r>
      <w:r w:rsidRPr="001C4AC2">
        <w:t xml:space="preserve">indicator variable of mechanical ventilation. These two variables </w:t>
      </w:r>
      <w:r w:rsidR="00D40078">
        <w:t xml:space="preserve">were </w:t>
      </w:r>
      <w:r w:rsidRPr="001C4AC2">
        <w:t xml:space="preserve">associated with the binary outcome </w:t>
      </w:r>
      <w:r w:rsidR="00BF16DD">
        <w:t xml:space="preserve">of </w:t>
      </w:r>
      <w:r w:rsidRPr="001C4AC2">
        <w:t>surviv</w:t>
      </w:r>
      <w:r w:rsidR="00EB539F">
        <w:t>al or death</w:t>
      </w:r>
      <w:r w:rsidR="00BF16DD">
        <w:t xml:space="preserve">.  </w:t>
      </w:r>
      <w:r w:rsidR="00D40078">
        <w:t>For a fixed time after ICU admission, w</w:t>
      </w:r>
      <w:r w:rsidRPr="001C4AC2">
        <w:t>e fit</w:t>
      </w:r>
      <w:r w:rsidR="00BF16DD">
        <w:t>ted</w:t>
      </w:r>
      <w:r w:rsidRPr="001C4AC2">
        <w:t xml:space="preserve"> a thin plate spline using </w:t>
      </w:r>
      <w:r w:rsidR="00D40078">
        <w:t>the</w:t>
      </w:r>
      <w:r w:rsidRPr="001C4AC2">
        <w:t xml:space="preserve"> time period from each encounter</w:t>
      </w:r>
      <w:r w:rsidR="00D40078">
        <w:t xml:space="preserve"> that contains the fixed time period after ICU admission</w:t>
      </w:r>
      <w:bookmarkStart w:id="1" w:name="_GoBack"/>
      <w:bookmarkEnd w:id="1"/>
      <w:r w:rsidRPr="001C4AC2">
        <w:t>. The thin plate spline was fitted with interaction and the marginal the two variables in an additive way [</w:t>
      </w:r>
      <w:r w:rsidR="00BF16DD">
        <w:t xml:space="preserve">1,2]  </w:t>
      </w:r>
      <w:r w:rsidRPr="001C4AC2">
        <w:t xml:space="preserve">The smoothing  parameters were computed using cross validation. A different thin plate spline was fitted for each time period after ICU admission. </w:t>
      </w:r>
    </w:p>
    <w:p w14:paraId="22E0B5FA" w14:textId="494454B6" w:rsidR="00C10D0F" w:rsidRDefault="00C10D0F" w:rsidP="00C10D0F">
      <w:r w:rsidRPr="00C10D0F">
        <w:t>Each model was independently calibrated to the future risk of</w:t>
      </w:r>
      <w:r w:rsidR="00665725">
        <w:t xml:space="preserve"> hospital mortality</w:t>
      </w:r>
      <w:r w:rsidRPr="00C10D0F">
        <w:t xml:space="preserve">. </w:t>
      </w:r>
    </w:p>
    <w:p w14:paraId="5D72A8C0" w14:textId="77777777" w:rsidR="00BF16DD" w:rsidRPr="00C10D0F" w:rsidRDefault="00BF16DD" w:rsidP="00C10D0F"/>
    <w:p w14:paraId="4FFC64D5" w14:textId="50C093AA" w:rsidR="00BF16DD" w:rsidRPr="00BF16DD" w:rsidRDefault="00BF16DD" w:rsidP="00BF16DD">
      <w:pPr>
        <w:pStyle w:val="ListParagraph"/>
        <w:numPr>
          <w:ilvl w:val="0"/>
          <w:numId w:val="5"/>
        </w:numPr>
      </w:pPr>
      <w:r w:rsidRPr="00BF16DD">
        <w:t>Gu C. Smoothing Spline ANOVA Models. Springer Series in Statistics; 2002.</w:t>
      </w:r>
    </w:p>
    <w:p w14:paraId="20B5250F" w14:textId="78B7B313" w:rsidR="00BF16DD" w:rsidRPr="00BF16DD" w:rsidRDefault="00BF16DD" w:rsidP="00BF16DD">
      <w:pPr>
        <w:pStyle w:val="ListParagraph"/>
        <w:numPr>
          <w:ilvl w:val="0"/>
          <w:numId w:val="5"/>
        </w:numPr>
      </w:pPr>
      <w:r w:rsidRPr="00BF16DD">
        <w:t>Gu C. Smoothing Spline ANOVA Models: R Package gss. </w:t>
      </w:r>
      <w:r w:rsidRPr="00BF16DD">
        <w:rPr>
          <w:i/>
          <w:iCs/>
        </w:rPr>
        <w:t>Journal of Statistical Software</w:t>
      </w:r>
      <w:r w:rsidRPr="00BF16DD">
        <w:t xml:space="preserve"> 2014; 58(5):1-25. doi:10.18637/jss.v058.i05</w:t>
      </w:r>
    </w:p>
    <w:bookmarkEnd w:id="0"/>
    <w:p w14:paraId="27D4026E" w14:textId="77777777" w:rsidR="00C10D0F" w:rsidRDefault="00C10D0F" w:rsidP="008E79FC"/>
    <w:p w14:paraId="63F93021" w14:textId="77777777" w:rsidR="00C10D0F" w:rsidRDefault="00C10D0F">
      <w:r>
        <w:br w:type="page"/>
      </w:r>
    </w:p>
    <w:p w14:paraId="07F84788" w14:textId="43A88899" w:rsidR="008E79FC" w:rsidRPr="00CC58DB" w:rsidRDefault="00C10D0F" w:rsidP="00CC58DB">
      <w:pPr>
        <w:ind w:left="360"/>
        <w:rPr>
          <w:b/>
          <w:bCs/>
        </w:rPr>
      </w:pPr>
      <w:r w:rsidRPr="00CC58DB">
        <w:rPr>
          <w:b/>
          <w:bCs/>
        </w:rPr>
        <w:lastRenderedPageBreak/>
        <w:t xml:space="preserve"> </w:t>
      </w:r>
    </w:p>
    <w:p w14:paraId="47CB702A" w14:textId="629ACA01" w:rsidR="00C10D0F" w:rsidRDefault="00C10D0F" w:rsidP="00C10D0F"/>
    <w:p w14:paraId="674484E4" w14:textId="77777777" w:rsidR="00C10D0F" w:rsidRDefault="00C10D0F" w:rsidP="00C10D0F"/>
    <w:p w14:paraId="3B10E024" w14:textId="77777777" w:rsidR="00C10D0F" w:rsidRDefault="00C10D0F" w:rsidP="00C10D0F"/>
    <w:sectPr w:rsidR="00C10D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003E5" w14:textId="77777777" w:rsidR="00990F00" w:rsidRDefault="00990F00" w:rsidP="00CC58DB">
      <w:pPr>
        <w:spacing w:after="0" w:line="240" w:lineRule="auto"/>
      </w:pPr>
      <w:r>
        <w:separator/>
      </w:r>
    </w:p>
  </w:endnote>
  <w:endnote w:type="continuationSeparator" w:id="0">
    <w:p w14:paraId="4BFF48E4" w14:textId="77777777" w:rsidR="00990F00" w:rsidRDefault="00990F00" w:rsidP="00C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9AC6" w14:textId="77777777" w:rsidR="00990F00" w:rsidRDefault="00990F00" w:rsidP="00CC58DB">
      <w:pPr>
        <w:spacing w:after="0" w:line="240" w:lineRule="auto"/>
      </w:pPr>
      <w:r>
        <w:separator/>
      </w:r>
    </w:p>
  </w:footnote>
  <w:footnote w:type="continuationSeparator" w:id="0">
    <w:p w14:paraId="563DBA1E" w14:textId="77777777" w:rsidR="00990F00" w:rsidRDefault="00990F00" w:rsidP="00CC5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DDC"/>
    <w:multiLevelType w:val="hybridMultilevel"/>
    <w:tmpl w:val="8890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D6C68"/>
    <w:multiLevelType w:val="hybridMultilevel"/>
    <w:tmpl w:val="05AE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E6007"/>
    <w:multiLevelType w:val="hybridMultilevel"/>
    <w:tmpl w:val="2068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67C43"/>
    <w:multiLevelType w:val="hybridMultilevel"/>
    <w:tmpl w:val="4BD2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43A86"/>
    <w:multiLevelType w:val="hybridMultilevel"/>
    <w:tmpl w:val="7E34F6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41"/>
    <w:rsid w:val="001C4AC2"/>
    <w:rsid w:val="003204D4"/>
    <w:rsid w:val="00360919"/>
    <w:rsid w:val="00665725"/>
    <w:rsid w:val="00721A58"/>
    <w:rsid w:val="00724741"/>
    <w:rsid w:val="008E79FC"/>
    <w:rsid w:val="00940E61"/>
    <w:rsid w:val="00990F00"/>
    <w:rsid w:val="00AA0BF4"/>
    <w:rsid w:val="00B36E96"/>
    <w:rsid w:val="00BA42FC"/>
    <w:rsid w:val="00BF16DD"/>
    <w:rsid w:val="00C10D0F"/>
    <w:rsid w:val="00C54A9F"/>
    <w:rsid w:val="00CC58DB"/>
    <w:rsid w:val="00D40078"/>
    <w:rsid w:val="00EB539F"/>
    <w:rsid w:val="00E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17F8"/>
  <w15:chartTrackingRefBased/>
  <w15:docId w15:val="{804B3804-D175-4618-8B91-7EA68789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FC"/>
    <w:pPr>
      <w:ind w:left="720"/>
      <w:contextualSpacing/>
    </w:pPr>
  </w:style>
  <w:style w:type="table" w:styleId="TableGrid">
    <w:name w:val="Table Grid"/>
    <w:basedOn w:val="TableNormal"/>
    <w:uiPriority w:val="59"/>
    <w:rsid w:val="00C1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919"/>
    <w:rPr>
      <w:color w:val="0563C1" w:themeColor="hyperlink"/>
      <w:u w:val="single"/>
    </w:rPr>
  </w:style>
  <w:style w:type="character" w:styleId="UnresolvedMention">
    <w:name w:val="Unresolved Mention"/>
    <w:basedOn w:val="DefaultParagraphFont"/>
    <w:uiPriority w:val="99"/>
    <w:semiHidden/>
    <w:unhideWhenUsed/>
    <w:rsid w:val="00360919"/>
    <w:rPr>
      <w:color w:val="605E5C"/>
      <w:shd w:val="clear" w:color="auto" w:fill="E1DFDD"/>
    </w:rPr>
  </w:style>
  <w:style w:type="paragraph" w:styleId="BalloonText">
    <w:name w:val="Balloon Text"/>
    <w:basedOn w:val="Normal"/>
    <w:link w:val="BalloonTextChar"/>
    <w:uiPriority w:val="99"/>
    <w:semiHidden/>
    <w:unhideWhenUsed/>
    <w:rsid w:val="00CC5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DB"/>
    <w:rPr>
      <w:rFonts w:ascii="Segoe UI" w:hAnsi="Segoe UI" w:cs="Segoe UI"/>
      <w:sz w:val="18"/>
      <w:szCs w:val="18"/>
    </w:rPr>
  </w:style>
  <w:style w:type="paragraph" w:styleId="Header">
    <w:name w:val="header"/>
    <w:basedOn w:val="Normal"/>
    <w:link w:val="HeaderChar"/>
    <w:uiPriority w:val="99"/>
    <w:unhideWhenUsed/>
    <w:rsid w:val="00CC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DB"/>
  </w:style>
  <w:style w:type="paragraph" w:styleId="Footer">
    <w:name w:val="footer"/>
    <w:basedOn w:val="Normal"/>
    <w:link w:val="FooterChar"/>
    <w:uiPriority w:val="99"/>
    <w:unhideWhenUsed/>
    <w:rsid w:val="00CC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p.com/docs/sap/Lab_Values_Table_PedSA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stdirectory.questdiagnostics.com/test/test-detail/6631/?cc=MA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Q:\PediatricBloodGasesCriticalCarePanelTransportandECMOAgeRelatedReferenceandcv103117%20(2).pdf" TargetMode="External"/><Relationship Id="rId5" Type="http://schemas.openxmlformats.org/officeDocument/2006/relationships/footnotes" Target="footnotes.xml"/><Relationship Id="rId10" Type="http://schemas.openxmlformats.org/officeDocument/2006/relationships/hyperlink" Target="https://pdfs.semanticscholar.org/7106/09b4b2d315e448b4267a49420e1080da25eb.pdf" TargetMode="External"/><Relationship Id="rId4" Type="http://schemas.openxmlformats.org/officeDocument/2006/relationships/webSettings" Target="webSettings.xml"/><Relationship Id="rId9" Type="http://schemas.openxmlformats.org/officeDocument/2006/relationships/hyperlink" Target="https://www.unboundmedicine.com/harrietlane/view/Harriet_Lane_Handbook/309269/all/TABLE_27_1:_Reference_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Childrens National Hospital</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Pollack, Murray</dc:creator>
  <cp:keywords/>
  <dc:description/>
  <cp:lastModifiedBy>Pollack, Murray</cp:lastModifiedBy>
  <cp:revision>10</cp:revision>
  <dcterms:created xsi:type="dcterms:W3CDTF">2021-09-06T13:35:00Z</dcterms:created>
  <dcterms:modified xsi:type="dcterms:W3CDTF">2021-09-27T14:49:00Z</dcterms:modified>
</cp:coreProperties>
</file>