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A28C" w14:textId="7CFED8E9" w:rsidR="00BC5645" w:rsidRPr="00157758" w:rsidRDefault="00157758" w:rsidP="00157758">
      <w:pPr>
        <w:jc w:val="center"/>
        <w:rPr>
          <w:rFonts w:ascii="Times New Roman" w:hAnsi="Times New Roman" w:cs="Times New Roman"/>
          <w:b/>
        </w:rPr>
      </w:pPr>
      <w:r w:rsidRPr="00157758">
        <w:rPr>
          <w:rFonts w:ascii="Times New Roman" w:hAnsi="Times New Roman" w:cs="Times New Roman"/>
          <w:b/>
        </w:rPr>
        <w:t>Long-Term Services and Supports</w:t>
      </w:r>
      <w:r w:rsidR="008A7F95" w:rsidRPr="00157758">
        <w:rPr>
          <w:rFonts w:ascii="Times New Roman" w:hAnsi="Times New Roman" w:cs="Times New Roman"/>
          <w:b/>
        </w:rPr>
        <w:t xml:space="preserve"> </w:t>
      </w:r>
      <w:r w:rsidR="00BC5645" w:rsidRPr="00157758">
        <w:rPr>
          <w:rFonts w:ascii="Times New Roman" w:hAnsi="Times New Roman" w:cs="Times New Roman"/>
          <w:b/>
        </w:rPr>
        <w:t>Resource</w:t>
      </w:r>
      <w:r w:rsidRPr="00157758">
        <w:rPr>
          <w:rFonts w:ascii="Times New Roman" w:hAnsi="Times New Roman" w:cs="Times New Roman"/>
          <w:b/>
        </w:rPr>
        <w:t xml:space="preserve"> </w:t>
      </w:r>
      <w:r w:rsidR="00BC5645" w:rsidRPr="00157758">
        <w:rPr>
          <w:rFonts w:ascii="Times New Roman" w:hAnsi="Times New Roman" w:cs="Times New Roman"/>
          <w:b/>
        </w:rPr>
        <w:t>List</w:t>
      </w:r>
    </w:p>
    <w:p w14:paraId="71BB0733" w14:textId="12E64F62" w:rsidR="00B51967" w:rsidRPr="00157758" w:rsidRDefault="00B51967" w:rsidP="00BC5645">
      <w:pPr>
        <w:jc w:val="center"/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(</w:t>
      </w:r>
      <w:r w:rsidR="00157758">
        <w:rPr>
          <w:rFonts w:ascii="Times New Roman" w:hAnsi="Times New Roman" w:cs="Times New Roman"/>
        </w:rPr>
        <w:t xml:space="preserve">Current </w:t>
      </w:r>
      <w:r w:rsidRPr="00157758">
        <w:rPr>
          <w:rFonts w:ascii="Times New Roman" w:hAnsi="Times New Roman" w:cs="Times New Roman"/>
        </w:rPr>
        <w:t xml:space="preserve">as of </w:t>
      </w:r>
      <w:r w:rsidR="00157758" w:rsidRPr="00157758">
        <w:rPr>
          <w:rFonts w:ascii="Times New Roman" w:hAnsi="Times New Roman" w:cs="Times New Roman"/>
        </w:rPr>
        <w:t>August 21, 2018</w:t>
      </w:r>
      <w:r w:rsidRPr="00157758">
        <w:rPr>
          <w:rFonts w:ascii="Times New Roman" w:hAnsi="Times New Roman" w:cs="Times New Roman"/>
        </w:rPr>
        <w:t>)</w:t>
      </w:r>
    </w:p>
    <w:p w14:paraId="0E1598AC" w14:textId="77777777" w:rsidR="00BC5645" w:rsidRPr="00157758" w:rsidRDefault="00BC5645" w:rsidP="00BC5645">
      <w:pPr>
        <w:rPr>
          <w:rFonts w:ascii="Times New Roman" w:hAnsi="Times New Roman" w:cs="Times New Roman"/>
        </w:rPr>
      </w:pPr>
    </w:p>
    <w:p w14:paraId="6D8EC0B8" w14:textId="2C01E17B" w:rsidR="00BC5645" w:rsidRPr="00157758" w:rsidRDefault="00157758" w:rsidP="00BC5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site and resources</w:t>
      </w:r>
      <w:r w:rsidRPr="00157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featuring</w:t>
      </w:r>
      <w:r w:rsidRPr="00157758">
        <w:rPr>
          <w:rFonts w:ascii="Times New Roman" w:hAnsi="Times New Roman" w:cs="Times New Roman"/>
        </w:rPr>
        <w:t xml:space="preserve"> Long-Term Services and Supports. Site-specific search suggestions are provided where necessary.</w:t>
      </w:r>
      <w:r>
        <w:rPr>
          <w:rFonts w:ascii="Times New Roman" w:hAnsi="Times New Roman" w:cs="Times New Roman"/>
        </w:rPr>
        <w:t xml:space="preserve"> This should not considered an exhaustive </w:t>
      </w:r>
      <w:bookmarkStart w:id="0" w:name="_GoBack"/>
      <w:bookmarkEnd w:id="0"/>
      <w:r>
        <w:rPr>
          <w:rFonts w:ascii="Times New Roman" w:hAnsi="Times New Roman" w:cs="Times New Roman"/>
        </w:rPr>
        <w:t>resource list.</w:t>
      </w:r>
    </w:p>
    <w:p w14:paraId="18844291" w14:textId="77777777" w:rsidR="00BC5645" w:rsidRPr="00157758" w:rsidRDefault="00BC5645" w:rsidP="00BC5645">
      <w:pPr>
        <w:rPr>
          <w:rFonts w:ascii="Times New Roman" w:hAnsi="Times New Roman" w:cs="Times New Roman"/>
        </w:rPr>
      </w:pPr>
    </w:p>
    <w:p w14:paraId="59342EA0" w14:textId="0BC16543" w:rsidR="00AC1599" w:rsidRPr="00157758" w:rsidRDefault="00AC1599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AARP LTSS Scorecard</w:t>
      </w:r>
    </w:p>
    <w:p w14:paraId="41ED8F36" w14:textId="49EE32C5" w:rsidR="00AC1599" w:rsidRPr="00157758" w:rsidRDefault="00881EE4" w:rsidP="00157758">
      <w:pPr>
        <w:rPr>
          <w:rFonts w:ascii="Times New Roman" w:hAnsi="Times New Roman" w:cs="Times New Roman"/>
        </w:rPr>
      </w:pPr>
      <w:r w:rsidRPr="00157758">
        <w:rPr>
          <w:rStyle w:val="Hyperlink"/>
          <w:rFonts w:ascii="Times New Roman" w:hAnsi="Times New Roman" w:cs="Times New Roman"/>
        </w:rPr>
        <w:fldChar w:fldCharType="begin"/>
      </w:r>
      <w:r w:rsidR="00157758" w:rsidRPr="00157758">
        <w:rPr>
          <w:rStyle w:val="Hyperlink"/>
          <w:rFonts w:ascii="Times New Roman" w:hAnsi="Times New Roman" w:cs="Times New Roman"/>
        </w:rPr>
        <w:instrText>HYPERLINK "http://www.longtermscorecard.org/"</w:instrText>
      </w:r>
      <w:r w:rsidR="00157758" w:rsidRPr="00157758">
        <w:rPr>
          <w:rStyle w:val="Hyperlink"/>
          <w:rFonts w:ascii="Times New Roman" w:hAnsi="Times New Roman" w:cs="Times New Roman"/>
        </w:rPr>
      </w:r>
      <w:r w:rsidRPr="00157758">
        <w:rPr>
          <w:rStyle w:val="Hyperlink"/>
          <w:rFonts w:ascii="Times New Roman" w:hAnsi="Times New Roman" w:cs="Times New Roman"/>
        </w:rPr>
        <w:fldChar w:fldCharType="separate"/>
      </w:r>
      <w:r w:rsidR="00AC1599" w:rsidRPr="00157758">
        <w:rPr>
          <w:rStyle w:val="Hyperlink"/>
          <w:rFonts w:ascii="Times New Roman" w:hAnsi="Times New Roman" w:cs="Times New Roman"/>
        </w:rPr>
        <w:t>http://www.longtermscorecard.org</w:t>
      </w:r>
      <w:r w:rsidRPr="00157758">
        <w:rPr>
          <w:rStyle w:val="Hyperlink"/>
          <w:rFonts w:ascii="Times New Roman" w:hAnsi="Times New Roman" w:cs="Times New Roman"/>
        </w:rPr>
        <w:fldChar w:fldCharType="end"/>
      </w:r>
    </w:p>
    <w:p w14:paraId="519BD159" w14:textId="17EAB259" w:rsidR="00AC1599" w:rsidRPr="00157758" w:rsidRDefault="00AC1599" w:rsidP="00157758">
      <w:pPr>
        <w:rPr>
          <w:rFonts w:ascii="Times New Roman" w:hAnsi="Times New Roman" w:cs="Times New Roman"/>
        </w:rPr>
      </w:pPr>
    </w:p>
    <w:p w14:paraId="08454C30" w14:textId="0673F7B4" w:rsidR="00157758" w:rsidRPr="00157758" w:rsidRDefault="00157758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Anthem Public Policy Institute</w:t>
      </w:r>
    </w:p>
    <w:p w14:paraId="29F2792D" w14:textId="5389BEF9" w:rsidR="00157758" w:rsidRPr="00157758" w:rsidRDefault="00157758" w:rsidP="00157758">
      <w:pPr>
        <w:rPr>
          <w:rFonts w:ascii="Times New Roman" w:hAnsi="Times New Roman" w:cs="Times New Roman"/>
        </w:rPr>
      </w:pPr>
      <w:hyperlink r:id="rId10" w:history="1">
        <w:r w:rsidRPr="00157758">
          <w:rPr>
            <w:rStyle w:val="Hyperlink"/>
            <w:rFonts w:ascii="Times New Roman" w:hAnsi="Times New Roman" w:cs="Times New Roman"/>
          </w:rPr>
          <w:t>https://antheminc.com/cs/groups/wellpoint/documents/wlp_assets/d19n/mzex/~edisp/pw_g311774.pdf</w:t>
        </w:r>
      </w:hyperlink>
    </w:p>
    <w:p w14:paraId="06E511C7" w14:textId="77777777" w:rsidR="00157758" w:rsidRPr="00157758" w:rsidRDefault="00157758" w:rsidP="00157758">
      <w:pPr>
        <w:rPr>
          <w:rFonts w:ascii="Times New Roman" w:hAnsi="Times New Roman" w:cs="Times New Roman"/>
        </w:rPr>
      </w:pPr>
    </w:p>
    <w:p w14:paraId="21C8B7C8" w14:textId="7191FA89" w:rsidR="00B51A9F" w:rsidRPr="00157758" w:rsidRDefault="00B51A9F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Better Care Playbook</w:t>
      </w:r>
    </w:p>
    <w:p w14:paraId="6359801E" w14:textId="104411D1" w:rsidR="00B51A9F" w:rsidRPr="00157758" w:rsidRDefault="00881EE4" w:rsidP="00157758">
      <w:pPr>
        <w:rPr>
          <w:rFonts w:ascii="Times New Roman" w:hAnsi="Times New Roman" w:cs="Times New Roman"/>
        </w:rPr>
      </w:pPr>
      <w:hyperlink r:id="rId11" w:history="1">
        <w:r w:rsidR="00B51A9F" w:rsidRPr="00157758">
          <w:rPr>
            <w:rStyle w:val="Hyperlink"/>
            <w:rFonts w:ascii="Times New Roman" w:hAnsi="Times New Roman" w:cs="Times New Roman"/>
          </w:rPr>
          <w:t>http://www.bettercareplaybook.org</w:t>
        </w:r>
      </w:hyperlink>
    </w:p>
    <w:p w14:paraId="7E341AAD" w14:textId="2FF04D4B" w:rsidR="00157758" w:rsidRPr="00157758" w:rsidRDefault="00157758" w:rsidP="00157758">
      <w:pPr>
        <w:rPr>
          <w:rFonts w:ascii="Times New Roman" w:hAnsi="Times New Roman" w:cs="Times New Roman"/>
        </w:rPr>
      </w:pPr>
    </w:p>
    <w:p w14:paraId="151E9C4C" w14:textId="77777777" w:rsidR="00157758" w:rsidRPr="00157758" w:rsidRDefault="00157758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Institute for Medicaid Innovation</w:t>
      </w:r>
    </w:p>
    <w:p w14:paraId="18CAF087" w14:textId="4541348B" w:rsidR="00157758" w:rsidRPr="00157758" w:rsidRDefault="00157758" w:rsidP="00157758">
      <w:pPr>
        <w:rPr>
          <w:rFonts w:ascii="Times New Roman" w:hAnsi="Times New Roman" w:cs="Times New Roman"/>
        </w:rPr>
      </w:pPr>
      <w:hyperlink r:id="rId12" w:history="1">
        <w:r w:rsidRPr="00157758">
          <w:rPr>
            <w:rStyle w:val="Hyperlink"/>
            <w:rFonts w:ascii="Times New Roman" w:hAnsi="Times New Roman" w:cs="Times New Roman"/>
          </w:rPr>
          <w:t>http://www.medicaidinnovation.org</w:t>
        </w:r>
      </w:hyperlink>
    </w:p>
    <w:p w14:paraId="371C4185" w14:textId="77777777" w:rsidR="00157758" w:rsidRPr="00157758" w:rsidRDefault="00157758" w:rsidP="00157758">
      <w:pPr>
        <w:rPr>
          <w:rFonts w:ascii="Times New Roman" w:hAnsi="Times New Roman" w:cs="Times New Roman"/>
        </w:rPr>
      </w:pPr>
    </w:p>
    <w:p w14:paraId="53DD0E54" w14:textId="7BB1E4B8" w:rsidR="00157758" w:rsidRPr="00157758" w:rsidRDefault="00157758" w:rsidP="00157758">
      <w:pPr>
        <w:rPr>
          <w:rFonts w:ascii="Times New Roman" w:hAnsi="Times New Roman" w:cs="Times New Roman"/>
        </w:rPr>
      </w:pPr>
      <w:proofErr w:type="spellStart"/>
      <w:r w:rsidRPr="00157758">
        <w:rPr>
          <w:rFonts w:ascii="Times New Roman" w:hAnsi="Times New Roman" w:cs="Times New Roman"/>
        </w:rPr>
        <w:t>Mathmatica</w:t>
      </w:r>
      <w:proofErr w:type="spellEnd"/>
      <w:r w:rsidRPr="00157758">
        <w:rPr>
          <w:rFonts w:ascii="Times New Roman" w:hAnsi="Times New Roman" w:cs="Times New Roman"/>
        </w:rPr>
        <w:t xml:space="preserve"> Policy Research – Select “Focus Areas” link, select “Long-Term Services and Supports” from “Our Featured Topics” list</w:t>
      </w:r>
    </w:p>
    <w:p w14:paraId="37E6C258" w14:textId="55B60062" w:rsidR="00157758" w:rsidRPr="00157758" w:rsidRDefault="00157758" w:rsidP="00157758">
      <w:pPr>
        <w:rPr>
          <w:rFonts w:ascii="Times New Roman" w:hAnsi="Times New Roman" w:cs="Times New Roman"/>
        </w:rPr>
      </w:pPr>
      <w:hyperlink r:id="rId13" w:history="1">
        <w:r w:rsidRPr="00157758">
          <w:rPr>
            <w:rStyle w:val="Hyperlink"/>
            <w:rFonts w:ascii="Times New Roman" w:hAnsi="Times New Roman" w:cs="Times New Roman"/>
          </w:rPr>
          <w:t>https://www.mathematica-mpr.com/our-focus-areas/health</w:t>
        </w:r>
      </w:hyperlink>
    </w:p>
    <w:p w14:paraId="4E73E3FC" w14:textId="77777777" w:rsidR="00157758" w:rsidRPr="00157758" w:rsidRDefault="00157758" w:rsidP="00157758">
      <w:pPr>
        <w:rPr>
          <w:rFonts w:ascii="Times New Roman" w:hAnsi="Times New Roman" w:cs="Times New Roman"/>
        </w:rPr>
      </w:pPr>
    </w:p>
    <w:p w14:paraId="31589DDD" w14:textId="2ABA76FF" w:rsidR="00157758" w:rsidRPr="00157758" w:rsidRDefault="00157758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Medicaid</w:t>
      </w:r>
    </w:p>
    <w:p w14:paraId="16794F32" w14:textId="64EC9E7E" w:rsidR="00157758" w:rsidRPr="00157758" w:rsidRDefault="00157758" w:rsidP="00157758">
      <w:pPr>
        <w:rPr>
          <w:rFonts w:ascii="Times New Roman" w:hAnsi="Times New Roman" w:cs="Times New Roman"/>
        </w:rPr>
      </w:pPr>
      <w:hyperlink r:id="rId14" w:history="1">
        <w:r w:rsidRPr="00157758">
          <w:rPr>
            <w:rStyle w:val="Hyperlink"/>
            <w:rFonts w:ascii="Times New Roman" w:hAnsi="Times New Roman" w:cs="Times New Roman"/>
          </w:rPr>
          <w:t>https://www.medicaid.gov/medicaid/ltss/index.html</w:t>
        </w:r>
      </w:hyperlink>
    </w:p>
    <w:p w14:paraId="561B2532" w14:textId="560F82B5" w:rsidR="00157758" w:rsidRPr="00157758" w:rsidRDefault="00157758" w:rsidP="00157758">
      <w:pPr>
        <w:rPr>
          <w:rFonts w:ascii="Times New Roman" w:hAnsi="Times New Roman" w:cs="Times New Roman"/>
        </w:rPr>
      </w:pPr>
    </w:p>
    <w:p w14:paraId="2C163E76" w14:textId="55D9C603" w:rsidR="00157758" w:rsidRPr="00157758" w:rsidRDefault="00157758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 xml:space="preserve">Medicaid and CHIP Payment Access Commission (MACPAC) - </w:t>
      </w:r>
      <w:r w:rsidRPr="00157758">
        <w:rPr>
          <w:rFonts w:ascii="Times New Roman" w:hAnsi="Times New Roman" w:cs="Times New Roman"/>
        </w:rPr>
        <w:t>search on “LTSS”</w:t>
      </w:r>
    </w:p>
    <w:p w14:paraId="5AECCBF7" w14:textId="61E230F3" w:rsidR="00157758" w:rsidRPr="00157758" w:rsidRDefault="00157758" w:rsidP="00157758">
      <w:pPr>
        <w:rPr>
          <w:rFonts w:ascii="Times New Roman" w:hAnsi="Times New Roman" w:cs="Times New Roman"/>
        </w:rPr>
      </w:pPr>
      <w:hyperlink r:id="rId15" w:history="1">
        <w:r w:rsidRPr="00157758">
          <w:rPr>
            <w:rStyle w:val="Hyperlink"/>
            <w:rFonts w:ascii="Times New Roman" w:hAnsi="Times New Roman" w:cs="Times New Roman"/>
          </w:rPr>
          <w:t>https://www.macpac.gov</w:t>
        </w:r>
      </w:hyperlink>
    </w:p>
    <w:p w14:paraId="099C8766" w14:textId="166F7A02" w:rsidR="00157758" w:rsidRPr="00157758" w:rsidRDefault="00157758" w:rsidP="00157758">
      <w:pPr>
        <w:rPr>
          <w:rFonts w:ascii="Times New Roman" w:hAnsi="Times New Roman" w:cs="Times New Roman"/>
        </w:rPr>
      </w:pPr>
    </w:p>
    <w:p w14:paraId="4DA86C5A" w14:textId="40296CEF" w:rsidR="00157758" w:rsidRPr="00157758" w:rsidRDefault="00157758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National Association of States United for Aging and Disabilities</w:t>
      </w:r>
      <w:r w:rsidRPr="00157758">
        <w:rPr>
          <w:rFonts w:ascii="Times New Roman" w:hAnsi="Times New Roman" w:cs="Times New Roman"/>
        </w:rPr>
        <w:t xml:space="preserve"> (NASUAD) - </w:t>
      </w:r>
      <w:r w:rsidRPr="00157758">
        <w:rPr>
          <w:rFonts w:ascii="Times New Roman" w:hAnsi="Times New Roman" w:cs="Times New Roman"/>
        </w:rPr>
        <w:t>Select “</w:t>
      </w:r>
      <w:r w:rsidRPr="00157758">
        <w:rPr>
          <w:rFonts w:ascii="Times New Roman" w:hAnsi="Times New Roman" w:cs="Times New Roman"/>
        </w:rPr>
        <w:t>Initiatives</w:t>
      </w:r>
      <w:r w:rsidRPr="00157758">
        <w:rPr>
          <w:rFonts w:ascii="Times New Roman" w:hAnsi="Times New Roman" w:cs="Times New Roman"/>
        </w:rPr>
        <w:t>” link, select “</w:t>
      </w:r>
      <w:r w:rsidRPr="00157758">
        <w:rPr>
          <w:rFonts w:ascii="Times New Roman" w:hAnsi="Times New Roman" w:cs="Times New Roman"/>
        </w:rPr>
        <w:t xml:space="preserve">Managed </w:t>
      </w:r>
      <w:r w:rsidRPr="00157758">
        <w:rPr>
          <w:rFonts w:ascii="Times New Roman" w:hAnsi="Times New Roman" w:cs="Times New Roman"/>
        </w:rPr>
        <w:t>Long-Term Services and Supports” from list</w:t>
      </w:r>
    </w:p>
    <w:p w14:paraId="615B98F9" w14:textId="4C0EBC7F" w:rsidR="00157758" w:rsidRPr="00157758" w:rsidRDefault="00157758" w:rsidP="00157758">
      <w:pPr>
        <w:rPr>
          <w:rFonts w:ascii="Times New Roman" w:hAnsi="Times New Roman" w:cs="Times New Roman"/>
        </w:rPr>
      </w:pPr>
      <w:hyperlink r:id="rId16" w:history="1">
        <w:r w:rsidRPr="00157758">
          <w:rPr>
            <w:rStyle w:val="Hyperlink"/>
            <w:rFonts w:ascii="Times New Roman" w:hAnsi="Times New Roman" w:cs="Times New Roman"/>
          </w:rPr>
          <w:t>http://nasu</w:t>
        </w:r>
        <w:r w:rsidRPr="00157758">
          <w:rPr>
            <w:rStyle w:val="Hyperlink"/>
            <w:rFonts w:ascii="Times New Roman" w:hAnsi="Times New Roman" w:cs="Times New Roman"/>
          </w:rPr>
          <w:t>a</w:t>
        </w:r>
        <w:r w:rsidRPr="00157758">
          <w:rPr>
            <w:rStyle w:val="Hyperlink"/>
            <w:rFonts w:ascii="Times New Roman" w:hAnsi="Times New Roman" w:cs="Times New Roman"/>
          </w:rPr>
          <w:t>d.org</w:t>
        </w:r>
      </w:hyperlink>
    </w:p>
    <w:p w14:paraId="02B247E2" w14:textId="77777777" w:rsidR="00157758" w:rsidRPr="00157758" w:rsidRDefault="00157758" w:rsidP="00157758">
      <w:pPr>
        <w:rPr>
          <w:rFonts w:ascii="Times New Roman" w:hAnsi="Times New Roman" w:cs="Times New Roman"/>
        </w:rPr>
      </w:pPr>
    </w:p>
    <w:p w14:paraId="78BD2D67" w14:textId="77777777" w:rsidR="00157758" w:rsidRPr="00157758" w:rsidRDefault="00157758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National Committee for Quality Assurance</w:t>
      </w:r>
    </w:p>
    <w:p w14:paraId="3797635E" w14:textId="191941EE" w:rsidR="00157758" w:rsidRPr="00157758" w:rsidRDefault="00157758" w:rsidP="00157758">
      <w:pPr>
        <w:rPr>
          <w:rFonts w:ascii="Times New Roman" w:hAnsi="Times New Roman" w:cs="Times New Roman"/>
        </w:rPr>
      </w:pPr>
      <w:hyperlink r:id="rId17" w:history="1">
        <w:r w:rsidRPr="00157758">
          <w:rPr>
            <w:rStyle w:val="Hyperlink"/>
            <w:rFonts w:ascii="Times New Roman" w:hAnsi="Times New Roman" w:cs="Times New Roman"/>
          </w:rPr>
          <w:t>http://www.ncqa.org/programs/accredit</w:t>
        </w:r>
        <w:r w:rsidRPr="00157758">
          <w:rPr>
            <w:rStyle w:val="Hyperlink"/>
            <w:rFonts w:ascii="Times New Roman" w:hAnsi="Times New Roman" w:cs="Times New Roman"/>
          </w:rPr>
          <w:t>a</w:t>
        </w:r>
        <w:r w:rsidRPr="00157758">
          <w:rPr>
            <w:rStyle w:val="Hyperlink"/>
            <w:rFonts w:ascii="Times New Roman" w:hAnsi="Times New Roman" w:cs="Times New Roman"/>
          </w:rPr>
          <w:t>tion/accreditation-of-case-management-for-ltss/accreditation-of-case-management-for-ltss-standards</w:t>
        </w:r>
      </w:hyperlink>
    </w:p>
    <w:p w14:paraId="39A2F282" w14:textId="77777777" w:rsidR="00157758" w:rsidRPr="00157758" w:rsidRDefault="00157758" w:rsidP="00157758">
      <w:pPr>
        <w:rPr>
          <w:rFonts w:ascii="Times New Roman" w:hAnsi="Times New Roman" w:cs="Times New Roman"/>
        </w:rPr>
      </w:pPr>
    </w:p>
    <w:p w14:paraId="4BBA96EC" w14:textId="0C83CE8B" w:rsidR="00AC1599" w:rsidRPr="00157758" w:rsidRDefault="00AC1599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The Commonwealth Fund</w:t>
      </w:r>
      <w:r w:rsidR="00E6262A" w:rsidRPr="00157758">
        <w:rPr>
          <w:rFonts w:ascii="Times New Roman" w:hAnsi="Times New Roman" w:cs="Times New Roman"/>
        </w:rPr>
        <w:t xml:space="preserve"> – search on “LTSS”</w:t>
      </w:r>
    </w:p>
    <w:p w14:paraId="503CC442" w14:textId="77777777" w:rsidR="00AC1599" w:rsidRPr="00157758" w:rsidRDefault="00881EE4" w:rsidP="00157758">
      <w:pPr>
        <w:rPr>
          <w:rFonts w:ascii="Times New Roman" w:hAnsi="Times New Roman" w:cs="Times New Roman"/>
        </w:rPr>
      </w:pPr>
      <w:hyperlink r:id="rId18" w:history="1">
        <w:r w:rsidR="00AC1599" w:rsidRPr="00157758">
          <w:rPr>
            <w:rStyle w:val="Hyperlink"/>
            <w:rFonts w:ascii="Times New Roman" w:hAnsi="Times New Roman" w:cs="Times New Roman"/>
          </w:rPr>
          <w:t>http://www.commonwealthfund.org</w:t>
        </w:r>
      </w:hyperlink>
    </w:p>
    <w:p w14:paraId="464200BA" w14:textId="77777777" w:rsidR="00AC1599" w:rsidRPr="00157758" w:rsidRDefault="00AC1599" w:rsidP="00157758">
      <w:pPr>
        <w:rPr>
          <w:rFonts w:ascii="Times New Roman" w:hAnsi="Times New Roman" w:cs="Times New Roman"/>
        </w:rPr>
      </w:pPr>
    </w:p>
    <w:p w14:paraId="4C2D58E1" w14:textId="5CF4C05D" w:rsidR="00AC1599" w:rsidRPr="00157758" w:rsidRDefault="00AC1599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The Henry J. Kaiser Family Foundation</w:t>
      </w:r>
      <w:r w:rsidR="00E6262A" w:rsidRPr="00157758">
        <w:rPr>
          <w:rFonts w:ascii="Times New Roman" w:hAnsi="Times New Roman" w:cs="Times New Roman"/>
        </w:rPr>
        <w:t xml:space="preserve"> – search on </w:t>
      </w:r>
      <w:r w:rsidR="00157758" w:rsidRPr="00157758">
        <w:rPr>
          <w:rFonts w:ascii="Times New Roman" w:hAnsi="Times New Roman" w:cs="Times New Roman"/>
        </w:rPr>
        <w:t>“LTSS”</w:t>
      </w:r>
    </w:p>
    <w:p w14:paraId="02B79199" w14:textId="77777777" w:rsidR="00AC1599" w:rsidRPr="00157758" w:rsidRDefault="00881EE4" w:rsidP="00157758">
      <w:pPr>
        <w:rPr>
          <w:rFonts w:ascii="Times New Roman" w:hAnsi="Times New Roman" w:cs="Times New Roman"/>
        </w:rPr>
      </w:pPr>
      <w:hyperlink r:id="rId19" w:history="1">
        <w:r w:rsidR="00AC1599" w:rsidRPr="00157758">
          <w:rPr>
            <w:rStyle w:val="Hyperlink"/>
            <w:rFonts w:ascii="Times New Roman" w:hAnsi="Times New Roman" w:cs="Times New Roman"/>
          </w:rPr>
          <w:t>https://www.kff.org</w:t>
        </w:r>
      </w:hyperlink>
    </w:p>
    <w:p w14:paraId="195C1862" w14:textId="77777777" w:rsidR="00AC1599" w:rsidRPr="00157758" w:rsidRDefault="00AC1599" w:rsidP="00157758">
      <w:pPr>
        <w:pStyle w:val="ListParagraph"/>
        <w:ind w:left="360"/>
        <w:rPr>
          <w:rFonts w:ascii="Times New Roman" w:hAnsi="Times New Roman" w:cs="Times New Roman"/>
        </w:rPr>
      </w:pPr>
    </w:p>
    <w:p w14:paraId="61AF64CC" w14:textId="241E2C75" w:rsidR="00AC1599" w:rsidRPr="00157758" w:rsidRDefault="00AC1599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The John A. Hartford</w:t>
      </w:r>
      <w:r w:rsidR="00E6262A" w:rsidRPr="00157758">
        <w:rPr>
          <w:rFonts w:ascii="Times New Roman" w:hAnsi="Times New Roman" w:cs="Times New Roman"/>
        </w:rPr>
        <w:t xml:space="preserve"> Foundation – </w:t>
      </w:r>
      <w:r w:rsidR="00157758" w:rsidRPr="00157758">
        <w:rPr>
          <w:rFonts w:ascii="Times New Roman" w:hAnsi="Times New Roman" w:cs="Times New Roman"/>
        </w:rPr>
        <w:t>search on “LTSS”</w:t>
      </w:r>
    </w:p>
    <w:p w14:paraId="20BAC665" w14:textId="77777777" w:rsidR="00AC1599" w:rsidRPr="00157758" w:rsidRDefault="00881EE4" w:rsidP="00157758">
      <w:pPr>
        <w:rPr>
          <w:rFonts w:ascii="Times New Roman" w:hAnsi="Times New Roman" w:cs="Times New Roman"/>
        </w:rPr>
      </w:pPr>
      <w:hyperlink r:id="rId20" w:history="1">
        <w:r w:rsidR="00AC1599" w:rsidRPr="00157758">
          <w:rPr>
            <w:rStyle w:val="Hyperlink"/>
            <w:rFonts w:ascii="Times New Roman" w:hAnsi="Times New Roman" w:cs="Times New Roman"/>
          </w:rPr>
          <w:t>https://www.johnahartford.org/grants-strategy/current-strategies/</w:t>
        </w:r>
      </w:hyperlink>
    </w:p>
    <w:p w14:paraId="3859D3D4" w14:textId="77777777" w:rsidR="00AC1599" w:rsidRPr="00157758" w:rsidRDefault="00AC1599" w:rsidP="00157758">
      <w:pPr>
        <w:rPr>
          <w:rFonts w:ascii="Times New Roman" w:hAnsi="Times New Roman" w:cs="Times New Roman"/>
        </w:rPr>
      </w:pPr>
    </w:p>
    <w:p w14:paraId="43756222" w14:textId="4EB4D290" w:rsidR="00AC1599" w:rsidRPr="00157758" w:rsidRDefault="00AC1599" w:rsidP="00157758">
      <w:pPr>
        <w:rPr>
          <w:rFonts w:ascii="Times New Roman" w:hAnsi="Times New Roman" w:cs="Times New Roman"/>
        </w:rPr>
      </w:pPr>
      <w:r w:rsidRPr="00157758">
        <w:rPr>
          <w:rFonts w:ascii="Times New Roman" w:hAnsi="Times New Roman" w:cs="Times New Roman"/>
        </w:rPr>
        <w:t>SCAN Foundation</w:t>
      </w:r>
      <w:r w:rsidR="00E6262A" w:rsidRPr="00157758">
        <w:rPr>
          <w:rFonts w:ascii="Times New Roman" w:hAnsi="Times New Roman" w:cs="Times New Roman"/>
        </w:rPr>
        <w:t xml:space="preserve"> – select “Publications” </w:t>
      </w:r>
      <w:r w:rsidR="00157758" w:rsidRPr="00157758">
        <w:rPr>
          <w:rFonts w:ascii="Times New Roman" w:hAnsi="Times New Roman" w:cs="Times New Roman"/>
        </w:rPr>
        <w:t xml:space="preserve">link, </w:t>
      </w:r>
      <w:r w:rsidR="00E6262A" w:rsidRPr="00157758">
        <w:rPr>
          <w:rFonts w:ascii="Times New Roman" w:hAnsi="Times New Roman" w:cs="Times New Roman"/>
        </w:rPr>
        <w:t xml:space="preserve">search on </w:t>
      </w:r>
      <w:r w:rsidR="00157758" w:rsidRPr="00157758">
        <w:rPr>
          <w:rFonts w:ascii="Times New Roman" w:hAnsi="Times New Roman" w:cs="Times New Roman"/>
        </w:rPr>
        <w:t>“</w:t>
      </w:r>
      <w:r w:rsidR="00E6262A" w:rsidRPr="00157758">
        <w:rPr>
          <w:rFonts w:ascii="Times New Roman" w:hAnsi="Times New Roman" w:cs="Times New Roman"/>
        </w:rPr>
        <w:t>LTSS</w:t>
      </w:r>
      <w:r w:rsidR="00157758" w:rsidRPr="00157758">
        <w:rPr>
          <w:rFonts w:ascii="Times New Roman" w:hAnsi="Times New Roman" w:cs="Times New Roman"/>
        </w:rPr>
        <w:t>”</w:t>
      </w:r>
    </w:p>
    <w:p w14:paraId="09428F31" w14:textId="77777777" w:rsidR="00AC1599" w:rsidRPr="00157758" w:rsidRDefault="00881EE4" w:rsidP="00157758">
      <w:pPr>
        <w:rPr>
          <w:rFonts w:ascii="Times New Roman" w:hAnsi="Times New Roman" w:cs="Times New Roman"/>
        </w:rPr>
      </w:pPr>
      <w:hyperlink r:id="rId21" w:history="1">
        <w:r w:rsidR="00AC1599" w:rsidRPr="00157758">
          <w:rPr>
            <w:rStyle w:val="Hyperlink"/>
            <w:rFonts w:ascii="Times New Roman" w:hAnsi="Times New Roman" w:cs="Times New Roman"/>
          </w:rPr>
          <w:t>http://www.thescanfoundation.org</w:t>
        </w:r>
      </w:hyperlink>
    </w:p>
    <w:p w14:paraId="597C004C" w14:textId="77777777" w:rsidR="00AC1599" w:rsidRPr="00157758" w:rsidRDefault="00AC1599" w:rsidP="00157758">
      <w:pPr>
        <w:rPr>
          <w:rFonts w:ascii="Times New Roman" w:hAnsi="Times New Roman" w:cs="Times New Roman"/>
        </w:rPr>
      </w:pPr>
    </w:p>
    <w:p w14:paraId="0F5F7305" w14:textId="04578EC4" w:rsidR="00E0535C" w:rsidRPr="00157758" w:rsidRDefault="00157758" w:rsidP="00E0535C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r w:rsidRPr="00157758">
        <w:rPr>
          <w:rFonts w:ascii="Times New Roman" w:hAnsi="Times New Roman" w:cs="Times New Roman"/>
          <w:color w:val="000000" w:themeColor="text1"/>
        </w:rPr>
        <w:t>World Health Organization – Social Determinants of Health</w:t>
      </w:r>
    </w:p>
    <w:p w14:paraId="4477E5D5" w14:textId="10241398" w:rsidR="00E0535C" w:rsidRPr="00157758" w:rsidRDefault="00157758" w:rsidP="00157758">
      <w:pPr>
        <w:pStyle w:val="ListParagraph"/>
        <w:ind w:left="0"/>
        <w:rPr>
          <w:rFonts w:ascii="Times New Roman" w:hAnsi="Times New Roman" w:cs="Times New Roman"/>
          <w:color w:val="000000" w:themeColor="text1"/>
        </w:rPr>
      </w:pPr>
      <w:hyperlink r:id="rId22" w:history="1">
        <w:r w:rsidRPr="00157758">
          <w:rPr>
            <w:rStyle w:val="Hyperlink"/>
            <w:rFonts w:ascii="Times New Roman" w:hAnsi="Times New Roman" w:cs="Times New Roman"/>
          </w:rPr>
          <w:t>http://www.who.int/social_determinants/en/</w:t>
        </w:r>
      </w:hyperlink>
    </w:p>
    <w:sectPr w:rsidR="00E0535C" w:rsidRPr="00157758" w:rsidSect="00E86A8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BE4A" w14:textId="77777777" w:rsidR="000D35E0" w:rsidRDefault="000D35E0">
      <w:r>
        <w:separator/>
      </w:r>
    </w:p>
  </w:endnote>
  <w:endnote w:type="continuationSeparator" w:id="0">
    <w:p w14:paraId="39FE482D" w14:textId="77777777" w:rsidR="000D35E0" w:rsidRDefault="000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26ED" w14:textId="77777777" w:rsidR="00B51967" w:rsidRDefault="00B51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0778" w14:textId="77777777" w:rsidR="00B51967" w:rsidRDefault="00B51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87E6" w14:textId="77777777" w:rsidR="00B51967" w:rsidRDefault="00B51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445D" w14:textId="77777777" w:rsidR="000D35E0" w:rsidRDefault="000D35E0">
      <w:r>
        <w:separator/>
      </w:r>
    </w:p>
  </w:footnote>
  <w:footnote w:type="continuationSeparator" w:id="0">
    <w:p w14:paraId="1CBFFFEC" w14:textId="77777777" w:rsidR="000D35E0" w:rsidRDefault="000D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507A" w14:textId="46DF8661" w:rsidR="00780369" w:rsidRDefault="00881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C891" w14:textId="708203FA" w:rsidR="00780369" w:rsidRDefault="00881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E633" w14:textId="08331B1F" w:rsidR="00780369" w:rsidRDefault="00881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4E0"/>
    <w:multiLevelType w:val="hybridMultilevel"/>
    <w:tmpl w:val="5DD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2C71"/>
    <w:multiLevelType w:val="hybridMultilevel"/>
    <w:tmpl w:val="BC9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B28"/>
    <w:multiLevelType w:val="hybridMultilevel"/>
    <w:tmpl w:val="61AA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5"/>
    <w:rsid w:val="000D35E0"/>
    <w:rsid w:val="00157758"/>
    <w:rsid w:val="00196C57"/>
    <w:rsid w:val="00475FA4"/>
    <w:rsid w:val="004B31FE"/>
    <w:rsid w:val="004C0D57"/>
    <w:rsid w:val="008A7F95"/>
    <w:rsid w:val="00AA2597"/>
    <w:rsid w:val="00AC1599"/>
    <w:rsid w:val="00B51967"/>
    <w:rsid w:val="00B51A9F"/>
    <w:rsid w:val="00B604B2"/>
    <w:rsid w:val="00BC5645"/>
    <w:rsid w:val="00D66AD5"/>
    <w:rsid w:val="00E0535C"/>
    <w:rsid w:val="00E6262A"/>
    <w:rsid w:val="00E86A87"/>
    <w:rsid w:val="00F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A2B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45"/>
  </w:style>
  <w:style w:type="character" w:styleId="Hyperlink">
    <w:name w:val="Hyperlink"/>
    <w:basedOn w:val="DefaultParagraphFont"/>
    <w:uiPriority w:val="99"/>
    <w:unhideWhenUsed/>
    <w:rsid w:val="00B519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67"/>
  </w:style>
  <w:style w:type="character" w:styleId="FollowedHyperlink">
    <w:name w:val="FollowedHyperlink"/>
    <w:basedOn w:val="DefaultParagraphFont"/>
    <w:uiPriority w:val="99"/>
    <w:semiHidden/>
    <w:unhideWhenUsed/>
    <w:rsid w:val="00196C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C1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hematica-mpr.com/our-focus-areas/health" TargetMode="External"/><Relationship Id="rId18" Type="http://schemas.openxmlformats.org/officeDocument/2006/relationships/hyperlink" Target="http://www.commonwealthfund.org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thescanfoundation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edicaidinnovation.org/" TargetMode="External"/><Relationship Id="rId17" Type="http://schemas.openxmlformats.org/officeDocument/2006/relationships/hyperlink" Target="http://www.ncqa.org/programs/accreditation/accreditation-of-case-management-for-ltss/accreditation-of-case-management-for-ltss-standard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nasuad.org/" TargetMode="External"/><Relationship Id="rId20" Type="http://schemas.openxmlformats.org/officeDocument/2006/relationships/hyperlink" Target="https://www.johnahartford.org/grants-strategy/current-strateg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ttercareplaybook.org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macpac.gov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antheminc.com/cs/groups/wellpoint/documents/wlp_assets/d19n/mzex/~edisp/pw_g311774.pdf" TargetMode="External"/><Relationship Id="rId19" Type="http://schemas.openxmlformats.org/officeDocument/2006/relationships/hyperlink" Target="https://www.kff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caid.gov/medicaid/ltss/index.html" TargetMode="External"/><Relationship Id="rId22" Type="http://schemas.openxmlformats.org/officeDocument/2006/relationships/hyperlink" Target="http://www.who.int/social_determinants/en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B6B5C679184E9BE0CCF6CA2219B6" ma:contentTypeVersion="5" ma:contentTypeDescription="Create a new document." ma:contentTypeScope="" ma:versionID="434d8c2534bb83bf44fb8c2be9d3d8b1">
  <xsd:schema xmlns:xsd="http://www.w3.org/2001/XMLSchema" xmlns:xs="http://www.w3.org/2001/XMLSchema" xmlns:p="http://schemas.microsoft.com/office/2006/metadata/properties" xmlns:ns2="6fa9b19c-491d-46f8-b26f-37ea675d2041" xmlns:ns3="19ecc2fd-1bd2-455b-8c54-9ac9cfe7e3cf" targetNamespace="http://schemas.microsoft.com/office/2006/metadata/properties" ma:root="true" ma:fieldsID="1b01db76251e3884d055806a9991e9b0" ns2:_="" ns3:_="">
    <xsd:import namespace="6fa9b19c-491d-46f8-b26f-37ea675d2041"/>
    <xsd:import namespace="19ecc2fd-1bd2-455b-8c54-9ac9cfe7e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b19c-491d-46f8-b26f-37ea675d2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cc2fd-1bd2-455b-8c54-9ac9cfe7e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CA408-9FC1-4FEA-B3F9-F0FC92AE7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8FB87-9FF3-4C87-9462-C73B9073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b19c-491d-46f8-b26f-37ea675d2041"/>
    <ds:schemaRef ds:uri="19ecc2fd-1bd2-455b-8c54-9ac9cfe7e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EAF92-6967-4AD7-8491-374A6C59B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Ascent Care Management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Treiger</dc:creator>
  <cp:keywords/>
  <dc:description/>
  <cp:lastModifiedBy>T.M. Treiger</cp:lastModifiedBy>
  <cp:revision>2</cp:revision>
  <cp:lastPrinted>2018-04-03T12:09:00Z</cp:lastPrinted>
  <dcterms:created xsi:type="dcterms:W3CDTF">2018-08-22T12:01:00Z</dcterms:created>
  <dcterms:modified xsi:type="dcterms:W3CDTF">2018-08-22T12:01:00Z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0x01010007C5B6B5C679184E9BE0CCF6CA2219B6</vt:lpwstr>
  </property>
</Properties>
</file>