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B" w:rsidRDefault="002B1E3B" w:rsidP="002B1E3B">
      <w:pPr>
        <w:rPr>
          <w:rFonts w:ascii="Arial" w:hAnsi="Arial" w:cs="Arial"/>
          <w:sz w:val="22"/>
          <w:szCs w:val="22"/>
        </w:rPr>
      </w:pPr>
      <w:r w:rsidRPr="004A04AE">
        <w:rPr>
          <w:rFonts w:ascii="Arial" w:hAnsi="Arial" w:cs="Arial"/>
          <w:b/>
          <w:sz w:val="22"/>
          <w:szCs w:val="22"/>
        </w:rPr>
        <w:t xml:space="preserve">Supplementary Table </w:t>
      </w:r>
      <w:r>
        <w:rPr>
          <w:rFonts w:ascii="Arial" w:hAnsi="Arial" w:cs="Arial"/>
          <w:b/>
          <w:sz w:val="22"/>
          <w:szCs w:val="22"/>
        </w:rPr>
        <w:t>3(B</w:t>
      </w:r>
      <w:proofErr w:type="gramStart"/>
      <w:r>
        <w:rPr>
          <w:rFonts w:ascii="Arial" w:hAnsi="Arial" w:cs="Arial"/>
          <w:b/>
          <w:sz w:val="22"/>
          <w:szCs w:val="22"/>
        </w:rPr>
        <w:t>)</w:t>
      </w:r>
      <w:r w:rsidRPr="004A04AE">
        <w:rPr>
          <w:rFonts w:ascii="Arial" w:hAnsi="Arial" w:cs="Arial"/>
          <w:sz w:val="22"/>
          <w:szCs w:val="22"/>
        </w:rPr>
        <w:t xml:space="preserve">  P</w:t>
      </w:r>
      <w:proofErr w:type="gramEnd"/>
      <w:r w:rsidRPr="004A04AE">
        <w:rPr>
          <w:rFonts w:ascii="Arial" w:hAnsi="Arial" w:cs="Arial"/>
          <w:sz w:val="22"/>
          <w:szCs w:val="22"/>
        </w:rPr>
        <w:t xml:space="preserve">-values for </w:t>
      </w:r>
      <w:r>
        <w:rPr>
          <w:rFonts w:ascii="Arial" w:hAnsi="Arial" w:cs="Arial"/>
          <w:sz w:val="22"/>
          <w:szCs w:val="22"/>
        </w:rPr>
        <w:t>the case-control analyses with microsatellite markers in the African-</w:t>
      </w:r>
    </w:p>
    <w:p w:rsidR="002B1E3B" w:rsidRDefault="002B1E3B" w:rsidP="002B1E3B">
      <w:proofErr w:type="gramStart"/>
      <w:r>
        <w:rPr>
          <w:rFonts w:ascii="Arial" w:hAnsi="Arial" w:cs="Arial"/>
          <w:sz w:val="22"/>
          <w:szCs w:val="22"/>
        </w:rPr>
        <w:t>American sample.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B1E3B" w:rsidRDefault="002B1E3B" w:rsidP="002B1E3B"/>
    <w:tbl>
      <w:tblPr>
        <w:tblW w:w="11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467"/>
        <w:gridCol w:w="1456"/>
        <w:gridCol w:w="1440"/>
        <w:gridCol w:w="1440"/>
        <w:gridCol w:w="1399"/>
        <w:gridCol w:w="1378"/>
        <w:gridCol w:w="1399"/>
        <w:gridCol w:w="1404"/>
      </w:tblGrid>
      <w:tr w:rsidR="002B1E3B" w:rsidRPr="00AD613D" w:rsidTr="00E2478E">
        <w:trPr>
          <w:trHeight w:val="270"/>
        </w:trPr>
        <w:tc>
          <w:tcPr>
            <w:tcW w:w="1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Microsatellite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Location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Schizophrenia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Diagnosis</w:t>
            </w:r>
          </w:p>
        </w:tc>
        <w:tc>
          <w:tcPr>
            <w:tcW w:w="2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Non-Smokers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E3B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 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</w:p>
          <w:p w:rsidR="002B1E3B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 Non-Smokers</w:t>
            </w:r>
          </w:p>
        </w:tc>
      </w:tr>
      <w:tr w:rsidR="002B1E3B" w:rsidRPr="00AD613D" w:rsidTr="00E2478E">
        <w:trPr>
          <w:trHeight w:val="270"/>
        </w:trPr>
        <w:tc>
          <w:tcPr>
            <w:tcW w:w="14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AD613D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13D">
              <w:rPr>
                <w:rFonts w:ascii="Arial" w:hAnsi="Arial" w:cs="Arial"/>
                <w:b/>
                <w:bCs/>
                <w:sz w:val="18"/>
                <w:szCs w:val="18"/>
              </w:rPr>
              <w:t>Allele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D15S128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22681798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0.235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0.642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0.187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0.564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0.709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D15S113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23665494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0.265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0.462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0.401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0.311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0.619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D15S1002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25423217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0.437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0.441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0.109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0.328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0.212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0.27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D15S1019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27350717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0.132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0.191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0.092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0.557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0.022,0.198*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054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D15S1043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27925207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0.564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0.388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0.185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0.323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0.103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0.286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D15S165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28947842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0.329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0.57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0.035, 0.315*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0.129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0.066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0.231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D15S976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29239627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0.068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0.054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0.147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0.328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</w:tr>
      <w:tr w:rsidR="002B1E3B" w:rsidRPr="00E35BE5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D15S1031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29775416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0.089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0.165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0.089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0.969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0.158</w:t>
            </w:r>
          </w:p>
        </w:tc>
      </w:tr>
      <w:tr w:rsidR="002B1E3B" w:rsidRPr="00E35BE5" w:rsidTr="00E2478E">
        <w:trPr>
          <w:trHeight w:val="270"/>
        </w:trPr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D15S1360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30143950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0.271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0.093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0.007, 0.063*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0.008,0.072*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1E3B" w:rsidRPr="00E35BE5" w:rsidRDefault="002B1E3B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BE5">
              <w:rPr>
                <w:rFonts w:ascii="Arial" w:hAnsi="Arial" w:cs="Arial"/>
                <w:b/>
                <w:bCs/>
                <w:sz w:val="18"/>
                <w:szCs w:val="18"/>
              </w:rPr>
              <w:t>0.061</w:t>
            </w:r>
          </w:p>
        </w:tc>
      </w:tr>
    </w:tbl>
    <w:p w:rsidR="002B1E3B" w:rsidRDefault="002B1E3B" w:rsidP="002B1E3B">
      <w:pPr>
        <w:rPr>
          <w:rFonts w:ascii="Arial" w:hAnsi="Arial" w:cs="Arial"/>
          <w:sz w:val="18"/>
          <w:szCs w:val="18"/>
        </w:rPr>
      </w:pPr>
    </w:p>
    <w:p w:rsidR="002B1E3B" w:rsidRPr="00187019" w:rsidRDefault="002B1E3B" w:rsidP="002B1E3B">
      <w:pPr>
        <w:rPr>
          <w:sz w:val="18"/>
          <w:szCs w:val="18"/>
        </w:rPr>
      </w:pPr>
      <w:r w:rsidRPr="00187019">
        <w:rPr>
          <w:rFonts w:ascii="Arial" w:hAnsi="Arial" w:cs="Arial"/>
          <w:sz w:val="18"/>
          <w:szCs w:val="18"/>
        </w:rPr>
        <w:t xml:space="preserve">P-values with a </w:t>
      </w:r>
      <w:proofErr w:type="spellStart"/>
      <w:r w:rsidRPr="00187019">
        <w:rPr>
          <w:rFonts w:ascii="Arial" w:hAnsi="Arial" w:cs="Arial"/>
          <w:sz w:val="18"/>
          <w:szCs w:val="18"/>
        </w:rPr>
        <w:t>Bonferroni</w:t>
      </w:r>
      <w:proofErr w:type="spellEnd"/>
      <w:r w:rsidRPr="00187019">
        <w:rPr>
          <w:rFonts w:ascii="Arial" w:hAnsi="Arial" w:cs="Arial"/>
          <w:sz w:val="18"/>
          <w:szCs w:val="18"/>
        </w:rPr>
        <w:t xml:space="preserve"> correction and are indicated with an*</w:t>
      </w:r>
      <w:r>
        <w:rPr>
          <w:rFonts w:ascii="Arial" w:hAnsi="Arial" w:cs="Arial"/>
          <w:sz w:val="18"/>
          <w:szCs w:val="18"/>
        </w:rPr>
        <w:t>.</w:t>
      </w:r>
    </w:p>
    <w:p w:rsidR="002B1E3B" w:rsidRDefault="002B1E3B" w:rsidP="002B1E3B"/>
    <w:p w:rsidR="007528B8" w:rsidRDefault="007528B8"/>
    <w:sectPr w:rsidR="007528B8" w:rsidSect="002B1E3B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E3B"/>
    <w:rsid w:val="002B1E3B"/>
    <w:rsid w:val="0075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2011-08-20T11:03:00Z</dcterms:created>
  <dcterms:modified xsi:type="dcterms:W3CDTF">2011-08-20T11:04:00Z</dcterms:modified>
</cp:coreProperties>
</file>