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7" w:rsidRPr="0059491C" w:rsidRDefault="003A0EA7" w:rsidP="003A0EA7">
      <w:pPr>
        <w:rPr>
          <w:rFonts w:asciiTheme="majorEastAsia" w:eastAsiaTheme="majorEastAsia" w:hAnsiTheme="majorEastAsia" w:cs="Calibri"/>
          <w:szCs w:val="20"/>
        </w:rPr>
      </w:pPr>
      <w:bookmarkStart w:id="0" w:name="_GoBack"/>
      <w:bookmarkEnd w:id="0"/>
      <w:proofErr w:type="gramStart"/>
      <w:r w:rsidRPr="003A0EA7">
        <w:rPr>
          <w:rFonts w:asciiTheme="majorEastAsia" w:eastAsiaTheme="majorEastAsia" w:hAnsiTheme="majorEastAsia" w:cs="Calibri" w:hint="eastAsia"/>
          <w:b/>
          <w:szCs w:val="20"/>
        </w:rPr>
        <w:t>Supplementary 1</w:t>
      </w:r>
      <w:r w:rsidRPr="003A0EA7">
        <w:rPr>
          <w:rFonts w:asciiTheme="majorEastAsia" w:eastAsiaTheme="majorEastAsia" w:hAnsiTheme="majorEastAsia" w:cs="Calibri"/>
          <w:b/>
          <w:szCs w:val="20"/>
        </w:rPr>
        <w:t>.</w:t>
      </w:r>
      <w:proofErr w:type="gramEnd"/>
      <w:r w:rsidRPr="0059491C">
        <w:rPr>
          <w:rFonts w:asciiTheme="majorEastAsia" w:eastAsiaTheme="majorEastAsia" w:hAnsiTheme="majorEastAsia" w:cs="Calibri"/>
          <w:szCs w:val="20"/>
        </w:rPr>
        <w:t xml:space="preserve"> </w:t>
      </w:r>
      <w:r>
        <w:rPr>
          <w:rFonts w:asciiTheme="majorEastAsia" w:eastAsiaTheme="majorEastAsia" w:hAnsiTheme="majorEastAsia" w:cs="Calibri"/>
          <w:szCs w:val="20"/>
        </w:rPr>
        <w:t>E</w:t>
      </w:r>
      <w:r w:rsidRPr="0059491C">
        <w:rPr>
          <w:rFonts w:asciiTheme="majorEastAsia" w:eastAsiaTheme="majorEastAsia" w:hAnsiTheme="majorEastAsia" w:cs="Calibri" w:hint="eastAsia"/>
          <w:szCs w:val="20"/>
        </w:rPr>
        <w:t xml:space="preserve">xamples of </w:t>
      </w:r>
      <w:r>
        <w:rPr>
          <w:rFonts w:asciiTheme="majorEastAsia" w:eastAsiaTheme="majorEastAsia" w:hAnsiTheme="majorEastAsia" w:cs="Calibri" w:hint="eastAsia"/>
          <w:szCs w:val="20"/>
        </w:rPr>
        <w:t>coronavirus disease 2019 (</w:t>
      </w:r>
      <w:r w:rsidRPr="0059491C">
        <w:rPr>
          <w:rFonts w:asciiTheme="majorEastAsia" w:eastAsiaTheme="majorEastAsia" w:hAnsiTheme="majorEastAsia" w:cs="Calibri"/>
          <w:szCs w:val="20"/>
        </w:rPr>
        <w:t>COVID</w:t>
      </w:r>
      <w:r>
        <w:rPr>
          <w:rFonts w:asciiTheme="majorEastAsia" w:eastAsiaTheme="majorEastAsia" w:hAnsiTheme="majorEastAsia" w:cs="Calibri" w:hint="eastAsia"/>
          <w:szCs w:val="20"/>
        </w:rPr>
        <w:t>-</w:t>
      </w:r>
      <w:r w:rsidRPr="0059491C">
        <w:rPr>
          <w:rFonts w:asciiTheme="majorEastAsia" w:eastAsiaTheme="majorEastAsia" w:hAnsiTheme="majorEastAsia" w:cs="Calibri"/>
          <w:szCs w:val="20"/>
        </w:rPr>
        <w:t>19</w:t>
      </w:r>
      <w:r>
        <w:rPr>
          <w:rFonts w:asciiTheme="majorEastAsia" w:eastAsiaTheme="majorEastAsia" w:hAnsiTheme="majorEastAsia" w:cs="Calibri" w:hint="eastAsia"/>
          <w:szCs w:val="20"/>
        </w:rPr>
        <w:t xml:space="preserve">) </w:t>
      </w:r>
      <w:r w:rsidRPr="0059491C">
        <w:rPr>
          <w:rFonts w:asciiTheme="majorEastAsia" w:eastAsiaTheme="majorEastAsia" w:hAnsiTheme="majorEastAsia" w:cs="Calibri"/>
          <w:szCs w:val="20"/>
        </w:rPr>
        <w:t>diagnostic kits current</w:t>
      </w:r>
      <w:r>
        <w:rPr>
          <w:rFonts w:asciiTheme="majorEastAsia" w:eastAsiaTheme="majorEastAsia" w:hAnsiTheme="majorEastAsia" w:cs="Calibri"/>
          <w:szCs w:val="20"/>
        </w:rPr>
        <w:t>ly being used</w:t>
      </w:r>
      <w:r w:rsidRPr="0059491C">
        <w:rPr>
          <w:rFonts w:asciiTheme="majorEastAsia" w:eastAsiaTheme="majorEastAsia" w:hAnsiTheme="majorEastAsia" w:cs="Calibri"/>
          <w:szCs w:val="20"/>
        </w:rPr>
        <w:t xml:space="preserve"> in </w:t>
      </w:r>
      <w:r w:rsidRPr="0059491C">
        <w:rPr>
          <w:rFonts w:asciiTheme="majorEastAsia" w:eastAsiaTheme="majorEastAsia" w:hAnsiTheme="majorEastAsia" w:cs="Calibri" w:hint="eastAsia"/>
          <w:szCs w:val="20"/>
        </w:rPr>
        <w:t xml:space="preserve">United States and </w:t>
      </w:r>
      <w:r w:rsidRPr="0059491C">
        <w:rPr>
          <w:rFonts w:asciiTheme="majorEastAsia" w:eastAsiaTheme="majorEastAsia" w:hAnsiTheme="majorEastAsia" w:cs="Calibri"/>
          <w:szCs w:val="20"/>
        </w:rPr>
        <w:t>South Korea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1388"/>
        <w:gridCol w:w="1274"/>
        <w:gridCol w:w="1252"/>
        <w:gridCol w:w="1252"/>
        <w:gridCol w:w="1252"/>
        <w:gridCol w:w="1260"/>
      </w:tblGrid>
      <w:tr w:rsidR="003A0EA7" w:rsidRPr="0059491C" w:rsidTr="00CD54CE">
        <w:tc>
          <w:tcPr>
            <w:tcW w:w="1564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3A0EA7" w:rsidRPr="0059491C" w:rsidRDefault="003A0EA7" w:rsidP="00CD54CE">
            <w:pPr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Manufacturer</w:t>
            </w:r>
          </w:p>
        </w:tc>
        <w:tc>
          <w:tcPr>
            <w:tcW w:w="1388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3A0EA7" w:rsidRPr="0059491C" w:rsidRDefault="003A0EA7" w:rsidP="00CD54CE">
            <w:pPr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Product Name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3A0EA7" w:rsidRPr="0059491C" w:rsidRDefault="003A0EA7" w:rsidP="00CD54CE">
            <w:pPr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Date of Approval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3A0EA7" w:rsidRPr="0059491C" w:rsidRDefault="003A0EA7" w:rsidP="00CD54CE">
            <w:pPr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Gene 1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3A0EA7" w:rsidRPr="0059491C" w:rsidRDefault="003A0EA7" w:rsidP="00CD54CE">
            <w:pPr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Gene 2</w:t>
            </w:r>
          </w:p>
        </w:tc>
        <w:tc>
          <w:tcPr>
            <w:tcW w:w="1252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3A0EA7" w:rsidRPr="0059491C" w:rsidRDefault="003A0EA7" w:rsidP="00CD54CE">
            <w:pPr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Gene 3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hideMark/>
          </w:tcPr>
          <w:p w:rsidR="003A0EA7" w:rsidRPr="0059491C" w:rsidRDefault="003A0EA7" w:rsidP="00CD54CE">
            <w:pPr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Gene 4</w:t>
            </w:r>
          </w:p>
        </w:tc>
      </w:tr>
      <w:tr w:rsidR="003A0EA7" w:rsidRPr="0059491C" w:rsidTr="00CD54CE">
        <w:trPr>
          <w:trHeight w:val="903"/>
        </w:trPr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 w:hint="eastAsia"/>
                <w:szCs w:val="20"/>
              </w:rPr>
              <w:t>Roche</w:t>
            </w: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 w:hint="eastAsia"/>
                <w:szCs w:val="20"/>
              </w:rPr>
              <w:t>Cobas</w:t>
            </w:r>
            <w:proofErr w:type="spellEnd"/>
            <w:r w:rsidRPr="00AB36B0">
              <w:rPr>
                <w:rFonts w:asciiTheme="majorEastAsia" w:eastAsiaTheme="majorEastAsia" w:hAnsiTheme="majorEastAsia" w:cs="Calibri" w:hint="eastAsia"/>
                <w:szCs w:val="20"/>
                <w:vertAlign w:val="superscript"/>
              </w:rPr>
              <w:t>®</w:t>
            </w:r>
            <w:r w:rsidRPr="0059491C">
              <w:rPr>
                <w:rFonts w:asciiTheme="majorEastAsia" w:eastAsiaTheme="majorEastAsia" w:hAnsiTheme="majorEastAsia" w:cs="Calibri" w:hint="eastAsia"/>
                <w:szCs w:val="20"/>
              </w:rPr>
              <w:t xml:space="preserve"> </w:t>
            </w:r>
            <w:r w:rsidRPr="0059491C">
              <w:rPr>
                <w:rFonts w:asciiTheme="majorEastAsia" w:eastAsiaTheme="majorEastAsia" w:hAnsiTheme="majorEastAsia"/>
                <w:szCs w:val="20"/>
              </w:rPr>
              <w:t>SARS-CoV-2</w:t>
            </w:r>
            <w:r w:rsidRPr="0059491C">
              <w:rPr>
                <w:rFonts w:asciiTheme="majorEastAsia" w:eastAsiaTheme="majorEastAsia" w:hAnsiTheme="majorEastAsia" w:hint="eastAsia"/>
                <w:szCs w:val="20"/>
              </w:rPr>
              <w:t xml:space="preserve"> kit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 w:hint="eastAsia"/>
                <w:szCs w:val="20"/>
              </w:rPr>
              <w:t>Mar 13</w:t>
            </w:r>
            <w:r w:rsidRPr="0059491C">
              <w:rPr>
                <w:rFonts w:asciiTheme="majorEastAsia" w:eastAsiaTheme="majorEastAsia" w:hAnsiTheme="majorEastAsia" w:cs="Calibri" w:hint="eastAsia"/>
                <w:szCs w:val="20"/>
                <w:vertAlign w:val="superscript"/>
              </w:rPr>
              <w:t>th</w:t>
            </w:r>
            <w:r>
              <w:rPr>
                <w:rFonts w:asciiTheme="majorEastAsia" w:eastAsiaTheme="majorEastAsia" w:hAnsiTheme="majorEastAsia" w:cs="Calibri"/>
                <w:szCs w:val="20"/>
              </w:rPr>
              <w:t xml:space="preserve">, </w:t>
            </w:r>
            <w:r w:rsidRPr="0059491C">
              <w:rPr>
                <w:rFonts w:asciiTheme="majorEastAsia" w:eastAsiaTheme="majorEastAsia" w:hAnsiTheme="majorEastAsia" w:cs="Calibri" w:hint="eastAsia"/>
                <w:szCs w:val="20"/>
              </w:rPr>
              <w:t>2020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E gene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ORF1a</w:t>
            </w:r>
            <w:r w:rsidRPr="0059491C">
              <w:rPr>
                <w:rFonts w:asciiTheme="majorEastAsia" w:eastAsiaTheme="majorEastAsia" w:hAnsiTheme="majorEastAsia" w:cs="Calibri" w:hint="eastAsia"/>
                <w:szCs w:val="20"/>
              </w:rPr>
              <w:t>b</w:t>
            </w:r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gene</w:t>
            </w:r>
          </w:p>
        </w:tc>
      </w:tr>
      <w:tr w:rsidR="003A0EA7" w:rsidRPr="0059491C" w:rsidTr="00CD54CE">
        <w:tc>
          <w:tcPr>
            <w:tcW w:w="1564" w:type="dxa"/>
            <w:tcBorders>
              <w:top w:val="nil"/>
            </w:tcBorders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Kogene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Biotech</w:t>
            </w:r>
          </w:p>
        </w:tc>
        <w:tc>
          <w:tcPr>
            <w:tcW w:w="1388" w:type="dxa"/>
            <w:tcBorders>
              <w:top w:val="nil"/>
            </w:tcBorders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Powercheck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2019</w:t>
            </w:r>
            <w:r>
              <w:rPr>
                <w:rFonts w:asciiTheme="majorEastAsia" w:eastAsiaTheme="majorEastAsia" w:hAnsiTheme="majorEastAsia" w:cs="Calibri"/>
                <w:szCs w:val="20"/>
              </w:rPr>
              <w:t>-</w:t>
            </w:r>
            <w:r w:rsidRPr="0059491C">
              <w:rPr>
                <w:rFonts w:asciiTheme="majorEastAsia" w:eastAsiaTheme="majorEastAsia" w:hAnsiTheme="majorEastAsia" w:cs="Calibri"/>
                <w:szCs w:val="20"/>
              </w:rPr>
              <w:t>nCoV</w:t>
            </w:r>
          </w:p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Real-time kit</w:t>
            </w:r>
          </w:p>
        </w:tc>
        <w:tc>
          <w:tcPr>
            <w:tcW w:w="1274" w:type="dxa"/>
            <w:tcBorders>
              <w:top w:val="nil"/>
            </w:tcBorders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Feb 4</w:t>
            </w:r>
            <w:r w:rsidRPr="0059491C">
              <w:rPr>
                <w:rFonts w:asciiTheme="majorEastAsia" w:eastAsiaTheme="majorEastAsia" w:hAnsiTheme="majorEastAsia" w:cs="Calibri"/>
                <w:szCs w:val="20"/>
                <w:vertAlign w:val="superscript"/>
              </w:rPr>
              <w:t>th</w:t>
            </w:r>
            <w:r w:rsidRPr="0059491C">
              <w:rPr>
                <w:rFonts w:asciiTheme="majorEastAsia" w:eastAsiaTheme="majorEastAsia" w:hAnsiTheme="majorEastAsia" w:cs="Calibri"/>
                <w:szCs w:val="20"/>
              </w:rPr>
              <w:t>, 2020</w:t>
            </w:r>
          </w:p>
        </w:tc>
        <w:tc>
          <w:tcPr>
            <w:tcW w:w="1252" w:type="dxa"/>
            <w:tcBorders>
              <w:top w:val="nil"/>
            </w:tcBorders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E gene</w:t>
            </w:r>
          </w:p>
        </w:tc>
        <w:tc>
          <w:tcPr>
            <w:tcW w:w="1252" w:type="dxa"/>
            <w:tcBorders>
              <w:top w:val="nil"/>
            </w:tcBorders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RdRp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gene</w:t>
            </w:r>
          </w:p>
        </w:tc>
        <w:tc>
          <w:tcPr>
            <w:tcW w:w="1252" w:type="dxa"/>
            <w:tcBorders>
              <w:top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</w:tr>
      <w:tr w:rsidR="003A0EA7" w:rsidRPr="0059491C" w:rsidTr="00CD54CE">
        <w:tc>
          <w:tcPr>
            <w:tcW w:w="156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Seegene</w:t>
            </w:r>
            <w:proofErr w:type="spellEnd"/>
          </w:p>
        </w:tc>
        <w:tc>
          <w:tcPr>
            <w:tcW w:w="1388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Allplex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2019-nCoV assay</w:t>
            </w:r>
          </w:p>
        </w:tc>
        <w:tc>
          <w:tcPr>
            <w:tcW w:w="127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Feb 12</w:t>
            </w:r>
            <w:r w:rsidRPr="0059491C">
              <w:rPr>
                <w:rFonts w:asciiTheme="majorEastAsia" w:eastAsiaTheme="majorEastAsia" w:hAnsiTheme="majorEastAsia" w:cs="Calibri"/>
                <w:szCs w:val="20"/>
                <w:vertAlign w:val="superscript"/>
              </w:rPr>
              <w:t>th</w:t>
            </w:r>
            <w:r w:rsidRPr="0059491C">
              <w:rPr>
                <w:rFonts w:asciiTheme="majorEastAsia" w:eastAsiaTheme="majorEastAsia" w:hAnsiTheme="majorEastAsia" w:cs="Calibri"/>
                <w:szCs w:val="20"/>
              </w:rPr>
              <w:t>, 2020</w:t>
            </w: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E gene</w:t>
            </w: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RdRp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gene</w:t>
            </w: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N gene</w:t>
            </w:r>
          </w:p>
        </w:tc>
        <w:tc>
          <w:tcPr>
            <w:tcW w:w="1260" w:type="dxa"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</w:tr>
      <w:tr w:rsidR="003A0EA7" w:rsidRPr="0059491C" w:rsidTr="00CD54CE">
        <w:tc>
          <w:tcPr>
            <w:tcW w:w="156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SolGent</w:t>
            </w:r>
            <w:proofErr w:type="spellEnd"/>
          </w:p>
        </w:tc>
        <w:tc>
          <w:tcPr>
            <w:tcW w:w="1388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DiaPlexQ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Novel</w:t>
            </w:r>
          </w:p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Coronavirus 2019-nCoV Detection kit</w:t>
            </w:r>
          </w:p>
        </w:tc>
        <w:tc>
          <w:tcPr>
            <w:tcW w:w="127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Feb 27</w:t>
            </w:r>
            <w:r w:rsidRPr="0059491C">
              <w:rPr>
                <w:rFonts w:asciiTheme="majorEastAsia" w:eastAsiaTheme="majorEastAsia" w:hAnsiTheme="majorEastAsia" w:cs="Calibri"/>
                <w:szCs w:val="20"/>
                <w:vertAlign w:val="superscript"/>
              </w:rPr>
              <w:t>th</w:t>
            </w:r>
            <w:r>
              <w:rPr>
                <w:rFonts w:asciiTheme="majorEastAsia" w:eastAsiaTheme="majorEastAsia" w:hAnsiTheme="majorEastAsia" w:cs="Calibri"/>
                <w:szCs w:val="20"/>
              </w:rPr>
              <w:t xml:space="preserve">, </w:t>
            </w:r>
            <w:r w:rsidRPr="0059491C">
              <w:rPr>
                <w:rFonts w:asciiTheme="majorEastAsia" w:eastAsiaTheme="majorEastAsia" w:hAnsiTheme="majorEastAsia" w:cs="Calibri"/>
                <w:szCs w:val="20"/>
              </w:rPr>
              <w:t>2020</w:t>
            </w:r>
          </w:p>
        </w:tc>
        <w:tc>
          <w:tcPr>
            <w:tcW w:w="1252" w:type="dxa"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  <w:tc>
          <w:tcPr>
            <w:tcW w:w="1252" w:type="dxa"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N gene</w:t>
            </w:r>
          </w:p>
        </w:tc>
        <w:tc>
          <w:tcPr>
            <w:tcW w:w="1260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ORF1a gene</w:t>
            </w:r>
          </w:p>
        </w:tc>
      </w:tr>
      <w:tr w:rsidR="003A0EA7" w:rsidRPr="0059491C" w:rsidTr="00CD54CE">
        <w:tc>
          <w:tcPr>
            <w:tcW w:w="156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SD Biosensor</w:t>
            </w:r>
          </w:p>
        </w:tc>
        <w:tc>
          <w:tcPr>
            <w:tcW w:w="1388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STANDARD M n-</w:t>
            </w: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CoV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real-time Detection kit</w:t>
            </w:r>
          </w:p>
        </w:tc>
        <w:tc>
          <w:tcPr>
            <w:tcW w:w="127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Feb 2</w:t>
            </w:r>
            <w:r w:rsidRPr="0059491C">
              <w:rPr>
                <w:rFonts w:asciiTheme="majorEastAsia" w:eastAsiaTheme="majorEastAsia" w:hAnsiTheme="majorEastAsia" w:cs="Calibri"/>
                <w:szCs w:val="20"/>
                <w:vertAlign w:val="superscript"/>
              </w:rPr>
              <w:t>nd</w:t>
            </w:r>
            <w:r w:rsidRPr="0059491C">
              <w:rPr>
                <w:rFonts w:asciiTheme="majorEastAsia" w:eastAsiaTheme="majorEastAsia" w:hAnsiTheme="majorEastAsia" w:cs="Calibri"/>
                <w:szCs w:val="20"/>
              </w:rPr>
              <w:t>, 2020</w:t>
            </w: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E gene</w:t>
            </w: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RdRp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gene</w:t>
            </w:r>
          </w:p>
        </w:tc>
        <w:tc>
          <w:tcPr>
            <w:tcW w:w="1252" w:type="dxa"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  <w:tc>
          <w:tcPr>
            <w:tcW w:w="1260" w:type="dxa"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</w:tr>
      <w:tr w:rsidR="003A0EA7" w:rsidRPr="0059491C" w:rsidTr="00CD54CE">
        <w:tc>
          <w:tcPr>
            <w:tcW w:w="156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BioSewoom</w:t>
            </w:r>
            <w:proofErr w:type="spellEnd"/>
          </w:p>
        </w:tc>
        <w:tc>
          <w:tcPr>
            <w:tcW w:w="1388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Real-Q 2019-nCoV detection kit</w:t>
            </w:r>
          </w:p>
        </w:tc>
        <w:tc>
          <w:tcPr>
            <w:tcW w:w="1274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Mar 15</w:t>
            </w:r>
            <w:r w:rsidRPr="0059491C">
              <w:rPr>
                <w:rFonts w:asciiTheme="majorEastAsia" w:eastAsiaTheme="majorEastAsia" w:hAnsiTheme="majorEastAsia" w:cs="Calibri"/>
                <w:szCs w:val="20"/>
                <w:vertAlign w:val="superscript"/>
              </w:rPr>
              <w:t>th</w:t>
            </w:r>
            <w:r w:rsidRPr="0059491C">
              <w:rPr>
                <w:rFonts w:asciiTheme="majorEastAsia" w:eastAsiaTheme="majorEastAsia" w:hAnsiTheme="majorEastAsia" w:cs="Calibri"/>
                <w:szCs w:val="20"/>
              </w:rPr>
              <w:t>, 2020</w:t>
            </w: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r w:rsidRPr="0059491C">
              <w:rPr>
                <w:rFonts w:asciiTheme="majorEastAsia" w:eastAsiaTheme="majorEastAsia" w:hAnsiTheme="majorEastAsia" w:cs="Calibri"/>
                <w:szCs w:val="20"/>
              </w:rPr>
              <w:t>E gene</w:t>
            </w:r>
          </w:p>
        </w:tc>
        <w:tc>
          <w:tcPr>
            <w:tcW w:w="1252" w:type="dxa"/>
            <w:hideMark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  <w:proofErr w:type="spellStart"/>
            <w:r w:rsidRPr="0059491C">
              <w:rPr>
                <w:rFonts w:asciiTheme="majorEastAsia" w:eastAsiaTheme="majorEastAsia" w:hAnsiTheme="majorEastAsia" w:cs="Calibri"/>
                <w:szCs w:val="20"/>
              </w:rPr>
              <w:t>RdRp</w:t>
            </w:r>
            <w:proofErr w:type="spellEnd"/>
            <w:r w:rsidRPr="0059491C">
              <w:rPr>
                <w:rFonts w:asciiTheme="majorEastAsia" w:eastAsiaTheme="majorEastAsia" w:hAnsiTheme="majorEastAsia" w:cs="Calibri"/>
                <w:szCs w:val="20"/>
              </w:rPr>
              <w:t xml:space="preserve"> gene</w:t>
            </w:r>
          </w:p>
        </w:tc>
        <w:tc>
          <w:tcPr>
            <w:tcW w:w="1252" w:type="dxa"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  <w:tc>
          <w:tcPr>
            <w:tcW w:w="1260" w:type="dxa"/>
          </w:tcPr>
          <w:p w:rsidR="003A0EA7" w:rsidRPr="0059491C" w:rsidRDefault="003A0EA7" w:rsidP="00CD54CE">
            <w:pPr>
              <w:jc w:val="left"/>
              <w:rPr>
                <w:rFonts w:asciiTheme="majorEastAsia" w:eastAsiaTheme="majorEastAsia" w:hAnsiTheme="majorEastAsia" w:cs="Calibri"/>
                <w:szCs w:val="20"/>
              </w:rPr>
            </w:pPr>
          </w:p>
        </w:tc>
      </w:tr>
    </w:tbl>
    <w:p w:rsidR="003A0EA7" w:rsidRPr="0059491C" w:rsidRDefault="003A0EA7" w:rsidP="003A0EA7">
      <w:pPr>
        <w:rPr>
          <w:rFonts w:asciiTheme="majorEastAsia" w:eastAsiaTheme="majorEastAsia" w:hAnsiTheme="majorEastAsia" w:cs="Calibri"/>
          <w:szCs w:val="20"/>
        </w:rPr>
      </w:pPr>
    </w:p>
    <w:p w:rsidR="005A0FFF" w:rsidRDefault="005A0FFF"/>
    <w:sectPr w:rsidR="005A0F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7"/>
    <w:rsid w:val="003A0EA7"/>
    <w:rsid w:val="005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박동휘</dc:creator>
  <cp:lastModifiedBy>박동휘</cp:lastModifiedBy>
  <cp:revision>1</cp:revision>
  <dcterms:created xsi:type="dcterms:W3CDTF">2020-05-01T16:31:00Z</dcterms:created>
  <dcterms:modified xsi:type="dcterms:W3CDTF">2020-05-01T16:32:00Z</dcterms:modified>
</cp:coreProperties>
</file>