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21" w:rsidRDefault="00CA522E" w:rsidP="005E7321">
      <w:pPr>
        <w:pStyle w:val="Lgende"/>
        <w:keepNext/>
        <w:spacing w:after="0"/>
        <w:jc w:val="both"/>
        <w:rPr>
          <w:b w:val="0"/>
          <w:i/>
          <w:color w:val="auto"/>
        </w:rPr>
      </w:pPr>
      <w:bookmarkStart w:id="0" w:name="_GoBack"/>
      <w:proofErr w:type="gramStart"/>
      <w:r w:rsidRPr="00CA522E">
        <w:rPr>
          <w:color w:val="auto"/>
        </w:rPr>
        <w:t>Supplemental Digital Content 4</w:t>
      </w:r>
      <w:r w:rsidR="005E7321">
        <w:rPr>
          <w:color w:val="auto"/>
        </w:rPr>
        <w:t>.</w:t>
      </w:r>
      <w:proofErr w:type="gramEnd"/>
      <w:r w:rsidR="005E7321">
        <w:rPr>
          <w:color w:val="auto"/>
        </w:rPr>
        <w:t xml:space="preserve"> C</w:t>
      </w:r>
      <w:bookmarkEnd w:id="0"/>
      <w:r w:rsidR="005E7321">
        <w:rPr>
          <w:color w:val="auto"/>
        </w:rPr>
        <w:t xml:space="preserve">omparison between IHC staining and </w:t>
      </w:r>
      <w:proofErr w:type="spellStart"/>
      <w:r w:rsidR="005E7321">
        <w:rPr>
          <w:color w:val="auto"/>
        </w:rPr>
        <w:t>RNAseq</w:t>
      </w:r>
      <w:proofErr w:type="spellEnd"/>
      <w:r w:rsidR="005E7321">
        <w:rPr>
          <w:color w:val="auto"/>
        </w:rPr>
        <w:t xml:space="preserve"> derived gene expression for </w:t>
      </w:r>
      <w:r w:rsidR="005E7321">
        <w:rPr>
          <w:i/>
          <w:color w:val="auto"/>
        </w:rPr>
        <w:t>ESR1</w:t>
      </w:r>
      <w:r w:rsidR="005E7321">
        <w:rPr>
          <w:color w:val="auto"/>
        </w:rPr>
        <w:t xml:space="preserve"> and </w:t>
      </w:r>
      <w:r w:rsidR="005E7321">
        <w:rPr>
          <w:i/>
          <w:color w:val="auto"/>
        </w:rPr>
        <w:t>ERBB2</w:t>
      </w:r>
      <w:r w:rsidR="005E7321">
        <w:rPr>
          <w:color w:val="auto"/>
        </w:rPr>
        <w:t>.</w:t>
      </w:r>
      <w:r w:rsidR="005E7321">
        <w:rPr>
          <w:b w:val="0"/>
          <w:color w:val="auto"/>
        </w:rPr>
        <w:t xml:space="preserve"> IHC results </w:t>
      </w:r>
      <w:r w:rsidR="005E7321">
        <w:rPr>
          <w:b w:val="0"/>
          <w:color w:val="auto"/>
        </w:rPr>
        <w:t>were not available for patient ID 079</w:t>
      </w:r>
      <w:r w:rsidR="005E7321">
        <w:rPr>
          <w:b w:val="0"/>
          <w:color w:val="auto"/>
        </w:rPr>
        <w:t>.</w:t>
      </w:r>
    </w:p>
    <w:tbl>
      <w:tblPr>
        <w:tblStyle w:val="Tramemoyenne1"/>
        <w:tblW w:w="8540" w:type="dxa"/>
        <w:tblInd w:w="0" w:type="dxa"/>
        <w:tblLook w:val="0600" w:firstRow="0" w:lastRow="0" w:firstColumn="0" w:lastColumn="0" w:noHBand="1" w:noVBand="1"/>
      </w:tblPr>
      <w:tblGrid>
        <w:gridCol w:w="1240"/>
        <w:gridCol w:w="1360"/>
        <w:gridCol w:w="1240"/>
        <w:gridCol w:w="1600"/>
        <w:gridCol w:w="1360"/>
        <w:gridCol w:w="1740"/>
      </w:tblGrid>
      <w:tr w:rsidR="005E7321" w:rsidTr="005E7321">
        <w:trPr>
          <w:trHeight w:val="288"/>
        </w:trPr>
        <w:tc>
          <w:tcPr>
            <w:tcW w:w="1240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nil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bCs/>
                <w:i/>
                <w:kern w:val="24"/>
                <w:sz w:val="22"/>
                <w:szCs w:val="22"/>
                <w:lang w:eastAsia="en-US"/>
              </w:rPr>
              <w:t>ID</w:t>
            </w:r>
          </w:p>
        </w:tc>
        <w:tc>
          <w:tcPr>
            <w:tcW w:w="1360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4" w:space="0" w:color="auto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bCs/>
                <w:i/>
                <w:kern w:val="24"/>
                <w:sz w:val="22"/>
                <w:szCs w:val="22"/>
                <w:lang w:eastAsia="en-US"/>
              </w:rPr>
              <w:t>Cancer type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404040" w:themeColor="text1" w:themeTint="BF"/>
              <w:right w:val="nil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bCs/>
                <w:i/>
                <w:kern w:val="24"/>
                <w:sz w:val="22"/>
                <w:szCs w:val="22"/>
                <w:lang w:eastAsia="en-US"/>
              </w:rPr>
              <w:t>ESR1 (IHC)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404040" w:themeColor="text1" w:themeTint="BF"/>
              <w:right w:val="single" w:sz="4" w:space="0" w:color="auto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bCs/>
                <w:i/>
                <w:kern w:val="24"/>
                <w:sz w:val="22"/>
                <w:szCs w:val="22"/>
                <w:lang w:eastAsia="en-US"/>
              </w:rPr>
              <w:t>ESR1 (</w:t>
            </w:r>
            <w:proofErr w:type="spellStart"/>
            <w:r>
              <w:rPr>
                <w:rFonts w:eastAsia="Times New Roman" w:cs="Arial"/>
                <w:bCs/>
                <w:i/>
                <w:kern w:val="24"/>
                <w:sz w:val="22"/>
                <w:szCs w:val="22"/>
                <w:lang w:eastAsia="en-US"/>
              </w:rPr>
              <w:t>RNAseq</w:t>
            </w:r>
            <w:proofErr w:type="spellEnd"/>
            <w:r>
              <w:rPr>
                <w:rFonts w:eastAsia="Times New Roman" w:cs="Arial"/>
                <w:bCs/>
                <w:i/>
                <w:kern w:val="24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60" w:type="dxa"/>
            <w:tcBorders>
              <w:top w:val="single" w:sz="8" w:space="0" w:color="404040" w:themeColor="text1" w:themeTint="BF"/>
              <w:left w:val="single" w:sz="4" w:space="0" w:color="auto"/>
              <w:bottom w:val="single" w:sz="8" w:space="0" w:color="404040" w:themeColor="text1" w:themeTint="BF"/>
              <w:right w:val="nil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bCs/>
                <w:i/>
                <w:kern w:val="24"/>
                <w:sz w:val="22"/>
                <w:szCs w:val="22"/>
                <w:lang w:eastAsia="en-US"/>
              </w:rPr>
              <w:t>ERBB2 (IHC)</w:t>
            </w:r>
          </w:p>
        </w:tc>
        <w:tc>
          <w:tcPr>
            <w:tcW w:w="1740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bCs/>
                <w:i/>
                <w:kern w:val="24"/>
                <w:sz w:val="22"/>
                <w:szCs w:val="22"/>
                <w:lang w:eastAsia="en-US"/>
              </w:rPr>
              <w:t>ERBB2 (</w:t>
            </w:r>
            <w:proofErr w:type="spellStart"/>
            <w:r>
              <w:rPr>
                <w:rFonts w:eastAsia="Times New Roman" w:cs="Arial"/>
                <w:bCs/>
                <w:i/>
                <w:kern w:val="24"/>
                <w:sz w:val="22"/>
                <w:szCs w:val="22"/>
                <w:lang w:eastAsia="en-US"/>
              </w:rPr>
              <w:t>RNAseq</w:t>
            </w:r>
            <w:proofErr w:type="spellEnd"/>
            <w:r>
              <w:rPr>
                <w:rFonts w:eastAsia="Times New Roman" w:cs="Arial"/>
                <w:bCs/>
                <w:i/>
                <w:kern w:val="24"/>
                <w:sz w:val="22"/>
                <w:szCs w:val="22"/>
                <w:lang w:eastAsia="en-US"/>
              </w:rPr>
              <w:t>)</w:t>
            </w:r>
          </w:p>
        </w:tc>
      </w:tr>
      <w:tr w:rsidR="005E7321" w:rsidTr="005E7321">
        <w:trPr>
          <w:trHeight w:val="288"/>
        </w:trPr>
        <w:tc>
          <w:tcPr>
            <w:tcW w:w="1240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nil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i/>
                <w:kern w:val="24"/>
                <w:sz w:val="22"/>
                <w:szCs w:val="22"/>
                <w:lang w:eastAsia="en-US"/>
              </w:rPr>
              <w:t>051</w:t>
            </w:r>
          </w:p>
        </w:tc>
        <w:tc>
          <w:tcPr>
            <w:tcW w:w="1360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4" w:space="0" w:color="auto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i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Arial"/>
                <w:i/>
                <w:kern w:val="24"/>
                <w:sz w:val="22"/>
                <w:szCs w:val="22"/>
                <w:lang w:eastAsia="en-US"/>
              </w:rPr>
              <w:t>Breast</w:t>
            </w:r>
            <w:proofErr w:type="spellEnd"/>
          </w:p>
        </w:tc>
        <w:tc>
          <w:tcPr>
            <w:tcW w:w="1240" w:type="dxa"/>
            <w:tcBorders>
              <w:top w:val="single" w:sz="8" w:space="0" w:color="404040" w:themeColor="text1" w:themeTint="BF"/>
              <w:left w:val="single" w:sz="4" w:space="0" w:color="auto"/>
              <w:bottom w:val="single" w:sz="8" w:space="0" w:color="404040" w:themeColor="text1" w:themeTint="BF"/>
              <w:right w:val="nil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kern w:val="24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600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4" w:space="0" w:color="auto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kern w:val="24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360" w:type="dxa"/>
            <w:tcBorders>
              <w:top w:val="single" w:sz="8" w:space="0" w:color="404040" w:themeColor="text1" w:themeTint="BF"/>
              <w:left w:val="single" w:sz="4" w:space="0" w:color="auto"/>
              <w:bottom w:val="single" w:sz="8" w:space="0" w:color="404040" w:themeColor="text1" w:themeTint="BF"/>
              <w:right w:val="nil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kern w:val="2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kern w:val="24"/>
                <w:sz w:val="22"/>
                <w:szCs w:val="22"/>
                <w:lang w:eastAsia="en-US"/>
              </w:rPr>
              <w:t>-</w:t>
            </w:r>
          </w:p>
        </w:tc>
      </w:tr>
      <w:tr w:rsidR="005E7321" w:rsidTr="005E7321">
        <w:trPr>
          <w:trHeight w:val="288"/>
        </w:trPr>
        <w:tc>
          <w:tcPr>
            <w:tcW w:w="1240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nil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i/>
                <w:kern w:val="24"/>
                <w:sz w:val="22"/>
                <w:szCs w:val="22"/>
                <w:lang w:eastAsia="en-US"/>
              </w:rPr>
              <w:t>055</w:t>
            </w:r>
          </w:p>
        </w:tc>
        <w:tc>
          <w:tcPr>
            <w:tcW w:w="1360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4" w:space="0" w:color="auto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i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Arial"/>
                <w:i/>
                <w:kern w:val="24"/>
                <w:sz w:val="22"/>
                <w:szCs w:val="22"/>
                <w:lang w:eastAsia="en-US"/>
              </w:rPr>
              <w:t>Breast</w:t>
            </w:r>
            <w:proofErr w:type="spellEnd"/>
          </w:p>
        </w:tc>
        <w:tc>
          <w:tcPr>
            <w:tcW w:w="1240" w:type="dxa"/>
            <w:tcBorders>
              <w:top w:val="single" w:sz="8" w:space="0" w:color="404040" w:themeColor="text1" w:themeTint="BF"/>
              <w:left w:val="single" w:sz="4" w:space="0" w:color="auto"/>
              <w:bottom w:val="single" w:sz="8" w:space="0" w:color="404040" w:themeColor="text1" w:themeTint="BF"/>
              <w:right w:val="nil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kern w:val="24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600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4" w:space="0" w:color="auto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kern w:val="24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360" w:type="dxa"/>
            <w:tcBorders>
              <w:top w:val="single" w:sz="8" w:space="0" w:color="404040" w:themeColor="text1" w:themeTint="BF"/>
              <w:left w:val="single" w:sz="4" w:space="0" w:color="auto"/>
              <w:bottom w:val="single" w:sz="8" w:space="0" w:color="404040" w:themeColor="text1" w:themeTint="BF"/>
              <w:right w:val="nil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kern w:val="2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kern w:val="24"/>
                <w:sz w:val="22"/>
                <w:szCs w:val="22"/>
                <w:lang w:eastAsia="en-US"/>
              </w:rPr>
              <w:t>-</w:t>
            </w:r>
          </w:p>
        </w:tc>
      </w:tr>
      <w:tr w:rsidR="005E7321" w:rsidTr="005E7321">
        <w:trPr>
          <w:trHeight w:val="288"/>
        </w:trPr>
        <w:tc>
          <w:tcPr>
            <w:tcW w:w="1240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nil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i/>
                <w:kern w:val="24"/>
                <w:sz w:val="22"/>
                <w:szCs w:val="22"/>
                <w:lang w:eastAsia="en-US"/>
              </w:rPr>
              <w:t>059</w:t>
            </w:r>
          </w:p>
        </w:tc>
        <w:tc>
          <w:tcPr>
            <w:tcW w:w="1360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4" w:space="0" w:color="auto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i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Arial"/>
                <w:i/>
                <w:kern w:val="24"/>
                <w:sz w:val="22"/>
                <w:szCs w:val="22"/>
                <w:lang w:eastAsia="en-US"/>
              </w:rPr>
              <w:t>Breast</w:t>
            </w:r>
            <w:proofErr w:type="spellEnd"/>
          </w:p>
        </w:tc>
        <w:tc>
          <w:tcPr>
            <w:tcW w:w="1240" w:type="dxa"/>
            <w:tcBorders>
              <w:top w:val="single" w:sz="8" w:space="0" w:color="404040" w:themeColor="text1" w:themeTint="BF"/>
              <w:left w:val="single" w:sz="4" w:space="0" w:color="auto"/>
              <w:bottom w:val="single" w:sz="8" w:space="0" w:color="404040" w:themeColor="text1" w:themeTint="BF"/>
              <w:right w:val="nil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kern w:val="24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600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4" w:space="0" w:color="auto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kern w:val="24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360" w:type="dxa"/>
            <w:tcBorders>
              <w:top w:val="single" w:sz="8" w:space="0" w:color="404040" w:themeColor="text1" w:themeTint="BF"/>
              <w:left w:val="single" w:sz="4" w:space="0" w:color="auto"/>
              <w:bottom w:val="single" w:sz="8" w:space="0" w:color="404040" w:themeColor="text1" w:themeTint="BF"/>
              <w:right w:val="nil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kern w:val="2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kern w:val="24"/>
                <w:sz w:val="22"/>
                <w:szCs w:val="22"/>
                <w:lang w:eastAsia="en-US"/>
              </w:rPr>
              <w:t>-</w:t>
            </w:r>
          </w:p>
        </w:tc>
      </w:tr>
      <w:tr w:rsidR="005E7321" w:rsidTr="005E7321">
        <w:trPr>
          <w:trHeight w:val="288"/>
        </w:trPr>
        <w:tc>
          <w:tcPr>
            <w:tcW w:w="1240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nil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i/>
                <w:kern w:val="24"/>
                <w:sz w:val="22"/>
                <w:szCs w:val="22"/>
                <w:lang w:eastAsia="en-US"/>
              </w:rPr>
              <w:t>069</w:t>
            </w:r>
          </w:p>
        </w:tc>
        <w:tc>
          <w:tcPr>
            <w:tcW w:w="1360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4" w:space="0" w:color="auto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i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Arial"/>
                <w:i/>
                <w:kern w:val="24"/>
                <w:sz w:val="22"/>
                <w:szCs w:val="22"/>
                <w:lang w:eastAsia="en-US"/>
              </w:rPr>
              <w:t>Breast</w:t>
            </w:r>
            <w:proofErr w:type="spellEnd"/>
          </w:p>
        </w:tc>
        <w:tc>
          <w:tcPr>
            <w:tcW w:w="1240" w:type="dxa"/>
            <w:tcBorders>
              <w:top w:val="single" w:sz="8" w:space="0" w:color="404040" w:themeColor="text1" w:themeTint="BF"/>
              <w:left w:val="single" w:sz="4" w:space="0" w:color="auto"/>
              <w:bottom w:val="single" w:sz="8" w:space="0" w:color="404040" w:themeColor="text1" w:themeTint="BF"/>
              <w:right w:val="nil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kern w:val="2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600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4" w:space="0" w:color="auto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kern w:val="2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60" w:type="dxa"/>
            <w:tcBorders>
              <w:top w:val="single" w:sz="8" w:space="0" w:color="404040" w:themeColor="text1" w:themeTint="BF"/>
              <w:left w:val="single" w:sz="4" w:space="0" w:color="auto"/>
              <w:bottom w:val="single" w:sz="8" w:space="0" w:color="404040" w:themeColor="text1" w:themeTint="BF"/>
              <w:right w:val="nil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kern w:val="24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740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kern w:val="24"/>
                <w:sz w:val="22"/>
                <w:szCs w:val="22"/>
                <w:lang w:eastAsia="en-US"/>
              </w:rPr>
              <w:t>+</w:t>
            </w:r>
          </w:p>
        </w:tc>
      </w:tr>
      <w:tr w:rsidR="005E7321" w:rsidTr="005E7321">
        <w:trPr>
          <w:trHeight w:val="288"/>
        </w:trPr>
        <w:tc>
          <w:tcPr>
            <w:tcW w:w="1240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nil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i/>
                <w:kern w:val="24"/>
                <w:sz w:val="22"/>
                <w:szCs w:val="22"/>
                <w:lang w:eastAsia="en-US"/>
              </w:rPr>
              <w:t>071</w:t>
            </w:r>
          </w:p>
        </w:tc>
        <w:tc>
          <w:tcPr>
            <w:tcW w:w="1360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4" w:space="0" w:color="auto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i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Arial"/>
                <w:i/>
                <w:kern w:val="24"/>
                <w:sz w:val="22"/>
                <w:szCs w:val="22"/>
                <w:lang w:eastAsia="en-US"/>
              </w:rPr>
              <w:t>Breast</w:t>
            </w:r>
            <w:proofErr w:type="spellEnd"/>
          </w:p>
        </w:tc>
        <w:tc>
          <w:tcPr>
            <w:tcW w:w="1240" w:type="dxa"/>
            <w:tcBorders>
              <w:top w:val="single" w:sz="8" w:space="0" w:color="404040" w:themeColor="text1" w:themeTint="BF"/>
              <w:left w:val="single" w:sz="4" w:space="0" w:color="auto"/>
              <w:bottom w:val="single" w:sz="8" w:space="0" w:color="404040" w:themeColor="text1" w:themeTint="BF"/>
              <w:right w:val="nil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kern w:val="24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600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4" w:space="0" w:color="auto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kern w:val="24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360" w:type="dxa"/>
            <w:tcBorders>
              <w:top w:val="single" w:sz="8" w:space="0" w:color="404040" w:themeColor="text1" w:themeTint="BF"/>
              <w:left w:val="single" w:sz="4" w:space="0" w:color="auto"/>
              <w:bottom w:val="single" w:sz="8" w:space="0" w:color="404040" w:themeColor="text1" w:themeTint="BF"/>
              <w:right w:val="nil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kern w:val="2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kern w:val="24"/>
                <w:sz w:val="22"/>
                <w:szCs w:val="22"/>
                <w:lang w:eastAsia="en-US"/>
              </w:rPr>
              <w:t>-</w:t>
            </w:r>
          </w:p>
        </w:tc>
      </w:tr>
      <w:tr w:rsidR="005E7321" w:rsidTr="005E7321">
        <w:trPr>
          <w:trHeight w:val="288"/>
        </w:trPr>
        <w:tc>
          <w:tcPr>
            <w:tcW w:w="1240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nil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i/>
                <w:kern w:val="24"/>
                <w:sz w:val="22"/>
                <w:szCs w:val="22"/>
                <w:lang w:eastAsia="en-US"/>
              </w:rPr>
              <w:t>079</w:t>
            </w:r>
          </w:p>
        </w:tc>
        <w:tc>
          <w:tcPr>
            <w:tcW w:w="1360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4" w:space="0" w:color="auto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i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Arial"/>
                <w:i/>
                <w:kern w:val="24"/>
                <w:sz w:val="22"/>
                <w:szCs w:val="22"/>
                <w:lang w:eastAsia="en-US"/>
              </w:rPr>
              <w:t>Breast</w:t>
            </w:r>
            <w:proofErr w:type="spellEnd"/>
          </w:p>
        </w:tc>
        <w:tc>
          <w:tcPr>
            <w:tcW w:w="1240" w:type="dxa"/>
            <w:tcBorders>
              <w:top w:val="single" w:sz="8" w:space="0" w:color="404040" w:themeColor="text1" w:themeTint="BF"/>
              <w:left w:val="single" w:sz="4" w:space="0" w:color="auto"/>
              <w:bottom w:val="single" w:sz="8" w:space="0" w:color="404040" w:themeColor="text1" w:themeTint="BF"/>
              <w:right w:val="nil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kern w:val="24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600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4" w:space="0" w:color="auto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kern w:val="24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360" w:type="dxa"/>
            <w:tcBorders>
              <w:top w:val="single" w:sz="8" w:space="0" w:color="404040" w:themeColor="text1" w:themeTint="BF"/>
              <w:left w:val="single" w:sz="4" w:space="0" w:color="auto"/>
              <w:bottom w:val="single" w:sz="8" w:space="0" w:color="404040" w:themeColor="text1" w:themeTint="BF"/>
              <w:right w:val="nil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kern w:val="24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1740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kern w:val="24"/>
                <w:sz w:val="22"/>
                <w:szCs w:val="22"/>
                <w:lang w:eastAsia="en-US"/>
              </w:rPr>
              <w:t>-</w:t>
            </w:r>
          </w:p>
        </w:tc>
      </w:tr>
      <w:tr w:rsidR="005E7321" w:rsidTr="005E7321">
        <w:trPr>
          <w:trHeight w:val="288"/>
        </w:trPr>
        <w:tc>
          <w:tcPr>
            <w:tcW w:w="1240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nil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i/>
                <w:kern w:val="24"/>
                <w:sz w:val="22"/>
                <w:szCs w:val="22"/>
                <w:lang w:eastAsia="en-US"/>
              </w:rPr>
              <w:t>080</w:t>
            </w:r>
          </w:p>
        </w:tc>
        <w:tc>
          <w:tcPr>
            <w:tcW w:w="1360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4" w:space="0" w:color="auto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i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Arial"/>
                <w:i/>
                <w:kern w:val="24"/>
                <w:sz w:val="22"/>
                <w:szCs w:val="22"/>
                <w:lang w:eastAsia="en-US"/>
              </w:rPr>
              <w:t>Breast</w:t>
            </w:r>
            <w:proofErr w:type="spellEnd"/>
          </w:p>
        </w:tc>
        <w:tc>
          <w:tcPr>
            <w:tcW w:w="1240" w:type="dxa"/>
            <w:tcBorders>
              <w:top w:val="single" w:sz="8" w:space="0" w:color="404040" w:themeColor="text1" w:themeTint="BF"/>
              <w:left w:val="single" w:sz="4" w:space="0" w:color="auto"/>
              <w:bottom w:val="single" w:sz="8" w:space="0" w:color="404040" w:themeColor="text1" w:themeTint="BF"/>
              <w:right w:val="nil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kern w:val="24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600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4" w:space="0" w:color="auto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kern w:val="24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360" w:type="dxa"/>
            <w:tcBorders>
              <w:top w:val="single" w:sz="8" w:space="0" w:color="404040" w:themeColor="text1" w:themeTint="BF"/>
              <w:left w:val="single" w:sz="4" w:space="0" w:color="auto"/>
              <w:bottom w:val="single" w:sz="8" w:space="0" w:color="404040" w:themeColor="text1" w:themeTint="BF"/>
              <w:right w:val="nil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kern w:val="2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kern w:val="24"/>
                <w:sz w:val="22"/>
                <w:szCs w:val="22"/>
                <w:lang w:eastAsia="en-US"/>
              </w:rPr>
              <w:t>-</w:t>
            </w:r>
          </w:p>
        </w:tc>
      </w:tr>
      <w:tr w:rsidR="005E7321" w:rsidTr="005E7321">
        <w:trPr>
          <w:trHeight w:val="288"/>
        </w:trPr>
        <w:tc>
          <w:tcPr>
            <w:tcW w:w="1240" w:type="dxa"/>
            <w:tcBorders>
              <w:top w:val="single" w:sz="8" w:space="0" w:color="404040" w:themeColor="text1" w:themeTint="BF"/>
              <w:left w:val="single" w:sz="8" w:space="0" w:color="404040" w:themeColor="text1" w:themeTint="BF"/>
              <w:bottom w:val="single" w:sz="8" w:space="0" w:color="404040" w:themeColor="text1" w:themeTint="BF"/>
              <w:right w:val="nil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i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i/>
                <w:kern w:val="24"/>
                <w:sz w:val="22"/>
                <w:szCs w:val="22"/>
                <w:lang w:eastAsia="en-US"/>
              </w:rPr>
              <w:t>088</w:t>
            </w:r>
          </w:p>
        </w:tc>
        <w:tc>
          <w:tcPr>
            <w:tcW w:w="1360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4" w:space="0" w:color="auto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i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eastAsia="Times New Roman" w:cs="Arial"/>
                <w:i/>
                <w:kern w:val="24"/>
                <w:sz w:val="22"/>
                <w:szCs w:val="22"/>
                <w:lang w:eastAsia="en-US"/>
              </w:rPr>
              <w:t>Breast</w:t>
            </w:r>
            <w:proofErr w:type="spellEnd"/>
          </w:p>
        </w:tc>
        <w:tc>
          <w:tcPr>
            <w:tcW w:w="1240" w:type="dxa"/>
            <w:tcBorders>
              <w:top w:val="single" w:sz="8" w:space="0" w:color="404040" w:themeColor="text1" w:themeTint="BF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kern w:val="24"/>
                <w:sz w:val="22"/>
                <w:szCs w:val="22"/>
                <w:lang w:eastAsia="en-US"/>
              </w:rPr>
              <w:t>+++</w:t>
            </w:r>
          </w:p>
        </w:tc>
        <w:tc>
          <w:tcPr>
            <w:tcW w:w="1600" w:type="dxa"/>
            <w:tcBorders>
              <w:top w:val="single" w:sz="8" w:space="0" w:color="404040" w:themeColor="text1" w:themeTint="BF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kern w:val="24"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360" w:type="dxa"/>
            <w:tcBorders>
              <w:top w:val="single" w:sz="8" w:space="0" w:color="404040" w:themeColor="text1" w:themeTint="BF"/>
              <w:left w:val="single" w:sz="4" w:space="0" w:color="auto"/>
              <w:bottom w:val="single" w:sz="8" w:space="0" w:color="404040" w:themeColor="text1" w:themeTint="BF"/>
              <w:right w:val="nil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kern w:val="24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40" w:type="dxa"/>
            <w:tcBorders>
              <w:top w:val="single" w:sz="8" w:space="0" w:color="404040" w:themeColor="text1" w:themeTint="BF"/>
              <w:left w:val="nil"/>
              <w:bottom w:val="single" w:sz="8" w:space="0" w:color="404040" w:themeColor="text1" w:themeTint="BF"/>
              <w:right w:val="single" w:sz="8" w:space="0" w:color="404040" w:themeColor="text1" w:themeTint="BF"/>
            </w:tcBorders>
            <w:hideMark/>
          </w:tcPr>
          <w:p w:rsidR="005E7321" w:rsidRDefault="005E7321">
            <w:pPr>
              <w:spacing w:line="288" w:lineRule="atLeast"/>
              <w:jc w:val="both"/>
              <w:textAlignment w:val="bottom"/>
              <w:rPr>
                <w:rFonts w:eastAsia="Times New Roman" w:cs="Arial"/>
                <w:sz w:val="22"/>
                <w:szCs w:val="22"/>
                <w:lang w:val="en-US" w:eastAsia="en-US"/>
              </w:rPr>
            </w:pPr>
            <w:r>
              <w:rPr>
                <w:rFonts w:eastAsia="Times New Roman" w:cs="Arial"/>
                <w:kern w:val="24"/>
                <w:sz w:val="22"/>
                <w:szCs w:val="22"/>
                <w:lang w:eastAsia="en-US"/>
              </w:rPr>
              <w:t>-</w:t>
            </w:r>
          </w:p>
        </w:tc>
      </w:tr>
    </w:tbl>
    <w:p w:rsidR="00B03D9D" w:rsidRDefault="00B03D9D"/>
    <w:sectPr w:rsidR="00B03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03"/>
    <w:rsid w:val="00007375"/>
    <w:rsid w:val="00140E03"/>
    <w:rsid w:val="00556969"/>
    <w:rsid w:val="005E7321"/>
    <w:rsid w:val="0064786B"/>
    <w:rsid w:val="008B6444"/>
    <w:rsid w:val="00B03D9D"/>
    <w:rsid w:val="00CA522E"/>
    <w:rsid w:val="00D46602"/>
    <w:rsid w:val="00E97A17"/>
    <w:rsid w:val="00FA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21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7375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375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007375"/>
    <w:pPr>
      <w:spacing w:after="200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  <w:style w:type="table" w:styleId="Tramemoyenne1">
    <w:name w:val="Medium Shading 1"/>
    <w:basedOn w:val="TableauNormal"/>
    <w:uiPriority w:val="63"/>
    <w:rsid w:val="005E7321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321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7375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7375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007375"/>
    <w:pPr>
      <w:spacing w:after="200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  <w:style w:type="table" w:styleId="Tramemoyenne1">
    <w:name w:val="Medium Shading 1"/>
    <w:basedOn w:val="TableauNormal"/>
    <w:uiPriority w:val="63"/>
    <w:rsid w:val="005E7321"/>
    <w:pPr>
      <w:spacing w:after="0" w:line="240" w:lineRule="auto"/>
    </w:pPr>
    <w:rPr>
      <w:lang w:val="fr-FR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0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Cancérologie Gustave ROUSSY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</cp:lastModifiedBy>
  <cp:revision>4</cp:revision>
  <dcterms:created xsi:type="dcterms:W3CDTF">2018-05-24T14:15:00Z</dcterms:created>
  <dcterms:modified xsi:type="dcterms:W3CDTF">2018-05-25T08:33:00Z</dcterms:modified>
</cp:coreProperties>
</file>