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AF53" w14:textId="77777777" w:rsidR="004E5900" w:rsidRDefault="004E5900">
      <w:pPr>
        <w:spacing w:before="1"/>
        <w:rPr>
          <w:sz w:val="18"/>
        </w:rPr>
      </w:pPr>
      <w:bookmarkStart w:id="0" w:name="_GoBack"/>
      <w:bookmarkEnd w:id="0"/>
    </w:p>
    <w:p w14:paraId="54D7FD6F" w14:textId="77777777" w:rsidR="004E5900" w:rsidRDefault="00FC44F2">
      <w:pPr>
        <w:pStyle w:val="BodyText"/>
        <w:spacing w:before="90"/>
        <w:ind w:left="2266"/>
      </w:pPr>
      <w:r>
        <w:t>Appendix B – State and Local Education Agency Practice Guidelines Excluded from the Study</w:t>
      </w:r>
    </w:p>
    <w:p w14:paraId="7D2275F2" w14:textId="77777777" w:rsidR="004E5900" w:rsidRDefault="004E5900">
      <w:pPr>
        <w:spacing w:before="8" w:after="1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4096"/>
        <w:gridCol w:w="3888"/>
        <w:gridCol w:w="3402"/>
      </w:tblGrid>
      <w:tr w:rsidR="004E5900" w14:paraId="2F1466DD" w14:textId="77777777">
        <w:trPr>
          <w:trHeight w:val="680"/>
        </w:trPr>
        <w:tc>
          <w:tcPr>
            <w:tcW w:w="1592" w:type="dxa"/>
          </w:tcPr>
          <w:p w14:paraId="2E13B0F6" w14:textId="77777777" w:rsidR="004E5900" w:rsidRDefault="00FC44F2">
            <w:pPr>
              <w:pStyle w:val="TableParagraph"/>
              <w:spacing w:before="2" w:line="230" w:lineRule="exact"/>
              <w:ind w:left="190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 or Local Education Agency</w:t>
            </w:r>
          </w:p>
        </w:tc>
        <w:tc>
          <w:tcPr>
            <w:tcW w:w="4096" w:type="dxa"/>
          </w:tcPr>
          <w:p w14:paraId="4478A482" w14:textId="77777777" w:rsidR="004E5900" w:rsidRDefault="004E590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34BF294" w14:textId="77777777" w:rsidR="004E5900" w:rsidRDefault="00FC44F2">
            <w:pPr>
              <w:pStyle w:val="TableParagraph"/>
              <w:ind w:left="1251"/>
              <w:rPr>
                <w:b/>
                <w:sz w:val="20"/>
              </w:rPr>
            </w:pPr>
            <w:r>
              <w:rPr>
                <w:b/>
                <w:sz w:val="20"/>
              </w:rPr>
              <w:t>Practice Guideline</w:t>
            </w:r>
          </w:p>
        </w:tc>
        <w:tc>
          <w:tcPr>
            <w:tcW w:w="3888" w:type="dxa"/>
          </w:tcPr>
          <w:p w14:paraId="73A6126C" w14:textId="77777777" w:rsidR="004E5900" w:rsidRDefault="004E590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51DA056" w14:textId="77777777" w:rsidR="004E5900" w:rsidRDefault="00FC44F2">
            <w:pPr>
              <w:pStyle w:val="TableParagraph"/>
              <w:ind w:left="1575" w:right="1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3402" w:type="dxa"/>
          </w:tcPr>
          <w:p w14:paraId="1C9CDAB0" w14:textId="77777777" w:rsidR="004E5900" w:rsidRDefault="004E590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87E4470" w14:textId="77777777" w:rsidR="004E5900" w:rsidRDefault="00FC44F2">
            <w:pPr>
              <w:pStyle w:val="TableParagraph"/>
              <w:ind w:left="0" w:right="7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Reason for Exclusion</w:t>
            </w:r>
          </w:p>
        </w:tc>
      </w:tr>
      <w:tr w:rsidR="004E5900" w14:paraId="22EBCD1A" w14:textId="77777777">
        <w:trPr>
          <w:trHeight w:val="677"/>
        </w:trPr>
        <w:tc>
          <w:tcPr>
            <w:tcW w:w="1592" w:type="dxa"/>
          </w:tcPr>
          <w:p w14:paraId="3CBAEE86" w14:textId="77777777" w:rsidR="004E5900" w:rsidRDefault="00FC44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Alaska</w:t>
            </w:r>
          </w:p>
        </w:tc>
        <w:tc>
          <w:tcPr>
            <w:tcW w:w="4096" w:type="dxa"/>
          </w:tcPr>
          <w:p w14:paraId="6A5D5408" w14:textId="77777777" w:rsidR="004E5900" w:rsidRDefault="00FC44F2">
            <w:pPr>
              <w:pStyle w:val="TableParagraph"/>
              <w:ind w:left="103" w:right="502"/>
              <w:rPr>
                <w:sz w:val="20"/>
              </w:rPr>
            </w:pPr>
            <w:r>
              <w:rPr>
                <w:sz w:val="20"/>
              </w:rPr>
              <w:t>Alaska Department of Education and Early Intervention. Special Education Handbook.</w:t>
            </w:r>
          </w:p>
          <w:p w14:paraId="196DB071" w14:textId="77777777" w:rsidR="004E5900" w:rsidRDefault="00FC44F2">
            <w:pPr>
              <w:pStyle w:val="TableParagraph"/>
              <w:spacing w:before="5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2013.</w:t>
            </w:r>
          </w:p>
        </w:tc>
        <w:tc>
          <w:tcPr>
            <w:tcW w:w="3888" w:type="dxa"/>
          </w:tcPr>
          <w:p w14:paraId="2016AA5B" w14:textId="77777777" w:rsidR="004E5900" w:rsidRDefault="00FC44F2">
            <w:pPr>
              <w:pStyle w:val="TableParagraph"/>
              <w:ind w:right="156"/>
              <w:rPr>
                <w:sz w:val="20"/>
              </w:rPr>
            </w:pPr>
            <w:hyperlink r:id="rId4">
              <w:r>
                <w:rPr>
                  <w:sz w:val="20"/>
                </w:rPr>
                <w:t>http://www.asdk12.org/forms/uploads/AK_S</w:t>
              </w:r>
            </w:hyperlink>
            <w:r>
              <w:rPr>
                <w:sz w:val="20"/>
              </w:rPr>
              <w:t xml:space="preserve"> PED_Handbook.pdf</w:t>
            </w:r>
          </w:p>
        </w:tc>
        <w:tc>
          <w:tcPr>
            <w:tcW w:w="3402" w:type="dxa"/>
          </w:tcPr>
          <w:p w14:paraId="20922D97" w14:textId="77777777" w:rsidR="004E5900" w:rsidRDefault="00FC44F2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 xml:space="preserve">Did not address the determination of need for PT </w:t>
            </w:r>
            <w:r>
              <w:rPr>
                <w:sz w:val="20"/>
              </w:rPr>
              <w:t>services</w:t>
            </w:r>
          </w:p>
        </w:tc>
      </w:tr>
      <w:tr w:rsidR="004E5900" w14:paraId="353626E8" w14:textId="77777777">
        <w:trPr>
          <w:trHeight w:val="900"/>
        </w:trPr>
        <w:tc>
          <w:tcPr>
            <w:tcW w:w="1592" w:type="dxa"/>
          </w:tcPr>
          <w:p w14:paraId="4B2830B7" w14:textId="77777777" w:rsidR="004E5900" w:rsidRDefault="00FC44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New Jersey</w:t>
            </w:r>
          </w:p>
        </w:tc>
        <w:tc>
          <w:tcPr>
            <w:tcW w:w="4096" w:type="dxa"/>
          </w:tcPr>
          <w:p w14:paraId="5FE1C740" w14:textId="77777777" w:rsidR="004E5900" w:rsidRDefault="00FC44F2">
            <w:pPr>
              <w:pStyle w:val="TableParagraph"/>
              <w:ind w:left="103" w:right="91"/>
              <w:rPr>
                <w:sz w:val="20"/>
              </w:rPr>
            </w:pPr>
            <w:r>
              <w:rPr>
                <w:sz w:val="20"/>
              </w:rPr>
              <w:t>American Physical Therapy Association of New Jersey. Recommended Guidelines for the</w:t>
            </w:r>
          </w:p>
          <w:p w14:paraId="73A5DC3B" w14:textId="77777777" w:rsidR="004E5900" w:rsidRDefault="00FC44F2">
            <w:pPr>
              <w:pStyle w:val="TableParagraph"/>
              <w:spacing w:before="5" w:line="230" w:lineRule="exact"/>
              <w:ind w:left="103" w:right="447"/>
              <w:rPr>
                <w:sz w:val="20"/>
              </w:rPr>
            </w:pPr>
            <w:r>
              <w:rPr>
                <w:sz w:val="20"/>
              </w:rPr>
              <w:t>Practice of Physical Therapy in Educational Settings in New Jersey. 2011.</w:t>
            </w:r>
          </w:p>
        </w:tc>
        <w:tc>
          <w:tcPr>
            <w:tcW w:w="3888" w:type="dxa"/>
          </w:tcPr>
          <w:p w14:paraId="3CFEB88C" w14:textId="77777777" w:rsidR="004E5900" w:rsidRDefault="00FC44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Copy requested from: </w:t>
            </w:r>
            <w:hyperlink r:id="rId5">
              <w:r>
                <w:rPr>
                  <w:sz w:val="20"/>
                </w:rPr>
                <w:t>http://aptanj.org/?16</w:t>
              </w:r>
            </w:hyperlink>
          </w:p>
        </w:tc>
        <w:tc>
          <w:tcPr>
            <w:tcW w:w="3402" w:type="dxa"/>
          </w:tcPr>
          <w:p w14:paraId="12FAA91B" w14:textId="77777777" w:rsidR="004E5900" w:rsidRDefault="00FC44F2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Did not address the determination of need for PT services</w:t>
            </w:r>
          </w:p>
        </w:tc>
      </w:tr>
      <w:tr w:rsidR="004E5900" w14:paraId="3560E886" w14:textId="77777777">
        <w:trPr>
          <w:trHeight w:val="920"/>
        </w:trPr>
        <w:tc>
          <w:tcPr>
            <w:tcW w:w="1592" w:type="dxa"/>
          </w:tcPr>
          <w:p w14:paraId="797F71A9" w14:textId="77777777" w:rsidR="004E5900" w:rsidRDefault="00FC44F2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Los Angeles, California</w:t>
            </w:r>
          </w:p>
        </w:tc>
        <w:tc>
          <w:tcPr>
            <w:tcW w:w="4096" w:type="dxa"/>
          </w:tcPr>
          <w:p w14:paraId="2938695D" w14:textId="77777777" w:rsidR="004E5900" w:rsidRDefault="00FC44F2">
            <w:pPr>
              <w:pStyle w:val="TableParagraph"/>
              <w:ind w:left="103" w:right="568"/>
              <w:rPr>
                <w:sz w:val="20"/>
              </w:rPr>
            </w:pPr>
            <w:r>
              <w:rPr>
                <w:sz w:val="20"/>
              </w:rPr>
              <w:t>LA Unified School District Position Paper Physical Therapy Program. 2011.</w:t>
            </w:r>
          </w:p>
        </w:tc>
        <w:tc>
          <w:tcPr>
            <w:tcW w:w="3888" w:type="dxa"/>
          </w:tcPr>
          <w:p w14:paraId="742EF01F" w14:textId="77777777" w:rsidR="004E5900" w:rsidRDefault="00FC44F2">
            <w:pPr>
              <w:pStyle w:val="TableParagraph"/>
              <w:ind w:right="123"/>
              <w:rPr>
                <w:sz w:val="20"/>
              </w:rPr>
            </w:pPr>
            <w:hyperlink r:id="rId6">
              <w:r>
                <w:rPr>
                  <w:sz w:val="20"/>
                </w:rPr>
                <w:t>http://achieve.lausd.net/cms/lib08/CA010000</w:t>
              </w:r>
            </w:hyperlink>
            <w:r>
              <w:rPr>
                <w:sz w:val="20"/>
              </w:rPr>
              <w:t xml:space="preserve"> 43/Centricity/domain/361/related%20service</w:t>
            </w:r>
          </w:p>
          <w:p w14:paraId="47BEBF36" w14:textId="77777777" w:rsidR="004E5900" w:rsidRDefault="00FC44F2">
            <w:pPr>
              <w:pStyle w:val="TableParagraph"/>
              <w:spacing w:before="5" w:line="230" w:lineRule="exact"/>
              <w:ind w:right="135"/>
              <w:rPr>
                <w:sz w:val="20"/>
              </w:rPr>
            </w:pPr>
            <w:r>
              <w:rPr>
                <w:sz w:val="20"/>
              </w:rPr>
              <w:t>s/Occupational/Occupational%20Therapy%2 0Position%20Paper.pdf</w:t>
            </w:r>
          </w:p>
        </w:tc>
        <w:tc>
          <w:tcPr>
            <w:tcW w:w="3402" w:type="dxa"/>
          </w:tcPr>
          <w:p w14:paraId="7BBA4E75" w14:textId="77777777" w:rsidR="004E5900" w:rsidRDefault="00FC44F2">
            <w:pPr>
              <w:pStyle w:val="TableParagraph"/>
              <w:spacing w:line="227" w:lineRule="exact"/>
              <w:ind w:left="0" w:right="811"/>
              <w:jc w:val="right"/>
              <w:rPr>
                <w:sz w:val="20"/>
              </w:rPr>
            </w:pPr>
            <w:r>
              <w:rPr>
                <w:sz w:val="20"/>
              </w:rPr>
              <w:t>California has a state guideline</w:t>
            </w:r>
          </w:p>
        </w:tc>
      </w:tr>
      <w:tr w:rsidR="004E5900" w14:paraId="13AFB1F9" w14:textId="77777777">
        <w:trPr>
          <w:trHeight w:val="900"/>
        </w:trPr>
        <w:tc>
          <w:tcPr>
            <w:tcW w:w="1592" w:type="dxa"/>
          </w:tcPr>
          <w:p w14:paraId="61C526A2" w14:textId="77777777" w:rsidR="004E5900" w:rsidRDefault="00FC44F2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Riverside County, California</w:t>
            </w:r>
          </w:p>
        </w:tc>
        <w:tc>
          <w:tcPr>
            <w:tcW w:w="4096" w:type="dxa"/>
          </w:tcPr>
          <w:p w14:paraId="6367F967" w14:textId="77777777" w:rsidR="004E5900" w:rsidRDefault="00FC44F2">
            <w:pPr>
              <w:pStyle w:val="TableParagraph"/>
              <w:ind w:left="103" w:right="146"/>
              <w:rPr>
                <w:sz w:val="20"/>
              </w:rPr>
            </w:pPr>
            <w:r>
              <w:rPr>
                <w:sz w:val="20"/>
              </w:rPr>
              <w:t xml:space="preserve">Riverside County Special Education Local Plan Area (SELPA). Guidelines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Tools For</w:t>
            </w:r>
          </w:p>
          <w:p w14:paraId="26D7DB7B" w14:textId="77777777" w:rsidR="004E5900" w:rsidRDefault="00FC44F2">
            <w:pPr>
              <w:pStyle w:val="TableParagraph"/>
              <w:spacing w:before="5" w:line="230" w:lineRule="exact"/>
              <w:ind w:left="103" w:right="202"/>
              <w:rPr>
                <w:sz w:val="20"/>
              </w:rPr>
            </w:pPr>
            <w:r>
              <w:rPr>
                <w:sz w:val="20"/>
              </w:rPr>
              <w:t xml:space="preserve">Educationally Necessary Occupational </w:t>
            </w:r>
            <w:proofErr w:type="spellStart"/>
            <w:r>
              <w:rPr>
                <w:sz w:val="20"/>
              </w:rPr>
              <w:t>And/Or</w:t>
            </w:r>
            <w:proofErr w:type="spellEnd"/>
            <w:r>
              <w:rPr>
                <w:sz w:val="20"/>
              </w:rPr>
              <w:t xml:space="preserve"> Physical Therapy. </w:t>
            </w:r>
            <w:proofErr w:type="spellStart"/>
            <w:r>
              <w:rPr>
                <w:sz w:val="20"/>
              </w:rPr>
              <w:t>n.d.</w:t>
            </w:r>
            <w:proofErr w:type="spellEnd"/>
          </w:p>
        </w:tc>
        <w:tc>
          <w:tcPr>
            <w:tcW w:w="3888" w:type="dxa"/>
          </w:tcPr>
          <w:p w14:paraId="420BC936" w14:textId="77777777" w:rsidR="004E5900" w:rsidRDefault="00FC44F2">
            <w:pPr>
              <w:pStyle w:val="TableParagraph"/>
              <w:ind w:right="156"/>
              <w:rPr>
                <w:sz w:val="20"/>
              </w:rPr>
            </w:pPr>
            <w:hyperlink r:id="rId7">
              <w:r>
                <w:rPr>
                  <w:sz w:val="20"/>
                </w:rPr>
                <w:t>http://www.rcselpa.org/common/pages/Displ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</w:t>
            </w:r>
            <w:r>
              <w:rPr>
                <w:sz w:val="20"/>
              </w:rPr>
              <w:t>yFile.aspx?itemId</w:t>
            </w:r>
            <w:proofErr w:type="spellEnd"/>
            <w:proofErr w:type="gramEnd"/>
            <w:r>
              <w:rPr>
                <w:sz w:val="20"/>
              </w:rPr>
              <w:t>=1498052</w:t>
            </w:r>
          </w:p>
        </w:tc>
        <w:tc>
          <w:tcPr>
            <w:tcW w:w="3402" w:type="dxa"/>
          </w:tcPr>
          <w:p w14:paraId="5932FA0D" w14:textId="77777777" w:rsidR="004E5900" w:rsidRDefault="00FC44F2">
            <w:pPr>
              <w:pStyle w:val="TableParagraph"/>
              <w:spacing w:line="227" w:lineRule="exact"/>
              <w:ind w:left="0" w:right="811"/>
              <w:jc w:val="right"/>
              <w:rPr>
                <w:sz w:val="20"/>
              </w:rPr>
            </w:pPr>
            <w:r>
              <w:rPr>
                <w:sz w:val="20"/>
              </w:rPr>
              <w:t>California has a state guideline</w:t>
            </w:r>
          </w:p>
        </w:tc>
      </w:tr>
      <w:tr w:rsidR="004E5900" w14:paraId="6F9CEC4F" w14:textId="77777777">
        <w:trPr>
          <w:trHeight w:val="1139"/>
        </w:trPr>
        <w:tc>
          <w:tcPr>
            <w:tcW w:w="1592" w:type="dxa"/>
          </w:tcPr>
          <w:p w14:paraId="564B4A7D" w14:textId="77777777" w:rsidR="004E5900" w:rsidRDefault="00FC44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4096" w:type="dxa"/>
          </w:tcPr>
          <w:p w14:paraId="21757D9F" w14:textId="77777777" w:rsidR="004E5900" w:rsidRDefault="00FC44F2">
            <w:pPr>
              <w:pStyle w:val="TableParagraph"/>
              <w:ind w:left="103" w:right="129"/>
              <w:rPr>
                <w:sz w:val="20"/>
              </w:rPr>
            </w:pPr>
            <w:r>
              <w:rPr>
                <w:sz w:val="20"/>
              </w:rPr>
              <w:t>Physical Therapy Association of Washington and Washington State of Occupational Therapy Association. The Provision of Physical Therapy</w:t>
            </w:r>
          </w:p>
          <w:p w14:paraId="3360F8EE" w14:textId="77777777" w:rsidR="004E5900" w:rsidRDefault="00FC44F2">
            <w:pPr>
              <w:pStyle w:val="TableParagraph"/>
              <w:spacing w:before="6" w:line="230" w:lineRule="exact"/>
              <w:ind w:left="103" w:right="546"/>
              <w:rPr>
                <w:sz w:val="20"/>
              </w:rPr>
            </w:pPr>
            <w:r>
              <w:rPr>
                <w:sz w:val="20"/>
              </w:rPr>
              <w:t>and Occupational Therapy Services in the Public Schools in Washington State. 2012.</w:t>
            </w:r>
          </w:p>
        </w:tc>
        <w:tc>
          <w:tcPr>
            <w:tcW w:w="3888" w:type="dxa"/>
          </w:tcPr>
          <w:p w14:paraId="2A3A96D5" w14:textId="77777777" w:rsidR="004E5900" w:rsidRDefault="00FC44F2">
            <w:pPr>
              <w:pStyle w:val="TableParagraph"/>
              <w:ind w:right="161"/>
              <w:rPr>
                <w:sz w:val="20"/>
              </w:rPr>
            </w:pPr>
            <w:hyperlink r:id="rId8">
              <w:r>
                <w:rPr>
                  <w:sz w:val="20"/>
                </w:rPr>
                <w:t>http://tnl.esd113.org/cms/lib3/WA01001093/</w:t>
              </w:r>
            </w:hyperlink>
            <w:r>
              <w:rPr>
                <w:sz w:val="20"/>
              </w:rPr>
              <w:t xml:space="preserve"> Centricity/Domain/47/February/</w:t>
            </w:r>
            <w:proofErr w:type="spellStart"/>
            <w:r>
              <w:rPr>
                <w:sz w:val="20"/>
              </w:rPr>
              <w:t>wota-ptwa</w:t>
            </w:r>
            <w:proofErr w:type="spellEnd"/>
            <w:r>
              <w:rPr>
                <w:sz w:val="20"/>
              </w:rPr>
              <w:t>- statement.pdf.pdf</w:t>
            </w:r>
          </w:p>
        </w:tc>
        <w:tc>
          <w:tcPr>
            <w:tcW w:w="3402" w:type="dxa"/>
          </w:tcPr>
          <w:p w14:paraId="24B93116" w14:textId="77777777" w:rsidR="004E5900" w:rsidRDefault="00FC44F2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Did not a</w:t>
            </w:r>
            <w:r>
              <w:rPr>
                <w:sz w:val="20"/>
              </w:rPr>
              <w:t>ddress the determination of need for PT services</w:t>
            </w:r>
          </w:p>
        </w:tc>
      </w:tr>
    </w:tbl>
    <w:p w14:paraId="7222924D" w14:textId="77777777" w:rsidR="00FC44F2" w:rsidRDefault="00FC44F2"/>
    <w:sectPr w:rsidR="00FC44F2">
      <w:type w:val="continuous"/>
      <w:pgSz w:w="15840" w:h="12240" w:orient="landscape"/>
      <w:pgMar w:top="114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00"/>
    <w:rsid w:val="004E5900"/>
    <w:rsid w:val="0076674B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70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dk12.org/forms/uploads/AK_S" TargetMode="External"/><Relationship Id="rId5" Type="http://schemas.openxmlformats.org/officeDocument/2006/relationships/hyperlink" Target="http://aptanj.org/?16" TargetMode="External"/><Relationship Id="rId6" Type="http://schemas.openxmlformats.org/officeDocument/2006/relationships/hyperlink" Target="http://achieve.lausd.net/cms/lib08/CA010000" TargetMode="External"/><Relationship Id="rId7" Type="http://schemas.openxmlformats.org/officeDocument/2006/relationships/hyperlink" Target="http://www.rcselpa.org/common/pages/Displ" TargetMode="External"/><Relationship Id="rId8" Type="http://schemas.openxmlformats.org/officeDocument/2006/relationships/hyperlink" Target="http://tnl.esd113.org/cms/lib3/WA0100109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Linda Fetters</cp:lastModifiedBy>
  <cp:revision>2</cp:revision>
  <dcterms:created xsi:type="dcterms:W3CDTF">2017-07-14T18:26:00Z</dcterms:created>
  <dcterms:modified xsi:type="dcterms:W3CDTF">2017-07-14T18:26:00Z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2017-06-27T00:00:00Z</vt:filetime>
  </property>
</Properties>
</file>