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6D950" w14:textId="77777777" w:rsidR="00D458E2" w:rsidRPr="00EC4495" w:rsidRDefault="00EC4495" w:rsidP="00D458E2">
      <w:pPr>
        <w:jc w:val="both"/>
        <w:outlineLvl w:val="0"/>
        <w:rPr>
          <w:b/>
          <w:sz w:val="20"/>
          <w:szCs w:val="20"/>
        </w:rPr>
      </w:pPr>
      <w:r w:rsidRPr="00EC4495">
        <w:rPr>
          <w:b/>
          <w:sz w:val="20"/>
          <w:szCs w:val="20"/>
        </w:rPr>
        <w:t>Nursing Questionnaire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86"/>
        <w:tblW w:w="9468" w:type="dxa"/>
        <w:tblLayout w:type="fixed"/>
        <w:tblLook w:val="00A0" w:firstRow="1" w:lastRow="0" w:firstColumn="1" w:lastColumn="0" w:noHBand="0" w:noVBand="0"/>
      </w:tblPr>
      <w:tblGrid>
        <w:gridCol w:w="4788"/>
        <w:gridCol w:w="4680"/>
      </w:tblGrid>
      <w:tr w:rsidR="00D458E2" w:rsidRPr="00FB647F" w14:paraId="11F1990D" w14:textId="77777777" w:rsidTr="004F0AE5">
        <w:trPr>
          <w:trHeight w:val="2060"/>
        </w:trPr>
        <w:tc>
          <w:tcPr>
            <w:tcW w:w="4788" w:type="dxa"/>
          </w:tcPr>
          <w:p w14:paraId="141BCDC6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b/>
                <w:sz w:val="18"/>
                <w:szCs w:val="18"/>
              </w:rPr>
              <w:t>1. Ease of Application:</w:t>
            </w:r>
            <w:r w:rsidRPr="008724FC">
              <w:rPr>
                <w:sz w:val="18"/>
                <w:szCs w:val="18"/>
              </w:rPr>
              <w:t xml:space="preserve"> Was the </w:t>
            </w:r>
            <w:proofErr w:type="spellStart"/>
            <w:r w:rsidRPr="008724FC">
              <w:rPr>
                <w:sz w:val="18"/>
                <w:szCs w:val="18"/>
              </w:rPr>
              <w:t>Tortle</w:t>
            </w:r>
            <w:proofErr w:type="spellEnd"/>
            <w:r w:rsidRPr="008724FC">
              <w:rPr>
                <w:sz w:val="18"/>
                <w:szCs w:val="18"/>
              </w:rPr>
              <w:t xml:space="preserve"> </w:t>
            </w:r>
            <w:proofErr w:type="spellStart"/>
            <w:r w:rsidRPr="008724FC">
              <w:rPr>
                <w:sz w:val="18"/>
                <w:szCs w:val="18"/>
              </w:rPr>
              <w:t>Midliner</w:t>
            </w:r>
            <w:proofErr w:type="spellEnd"/>
            <w:r w:rsidRPr="008724FC">
              <w:rPr>
                <w:sz w:val="18"/>
                <w:szCs w:val="18"/>
              </w:rPr>
              <w:t xml:space="preserve"> easy to apply without disturbing the infant?</w:t>
            </w:r>
          </w:p>
          <w:p w14:paraId="09B1D437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Frequently (75-100% of time)</w:t>
            </w:r>
          </w:p>
          <w:p w14:paraId="0626E6B3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Sometimes (50% of time)</w:t>
            </w:r>
          </w:p>
          <w:p w14:paraId="1D6D14A8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Rarely or Never (0-25% of time)</w:t>
            </w:r>
          </w:p>
          <w:p w14:paraId="7CBE2A46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N/A</w:t>
            </w:r>
          </w:p>
          <w:p w14:paraId="2668B6F1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If Rarely or Never, please explain</w:t>
            </w:r>
            <w:proofErr w:type="gramStart"/>
            <w:r w:rsidRPr="008724FC">
              <w:rPr>
                <w:sz w:val="18"/>
                <w:szCs w:val="18"/>
              </w:rPr>
              <w:t xml:space="preserve">:  </w:t>
            </w:r>
            <w:proofErr w:type="gramEnd"/>
          </w:p>
        </w:tc>
        <w:tc>
          <w:tcPr>
            <w:tcW w:w="4680" w:type="dxa"/>
            <w:shd w:val="clear" w:color="auto" w:fill="auto"/>
          </w:tcPr>
          <w:p w14:paraId="1A3F0A9A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b/>
                <w:sz w:val="18"/>
                <w:szCs w:val="18"/>
              </w:rPr>
              <w:t>2. Compatibility with CPAP:</w:t>
            </w:r>
            <w:r w:rsidRPr="008724FC">
              <w:rPr>
                <w:sz w:val="18"/>
                <w:szCs w:val="18"/>
              </w:rPr>
              <w:t xml:space="preserve"> Was the </w:t>
            </w:r>
            <w:proofErr w:type="spellStart"/>
            <w:r w:rsidRPr="008724FC">
              <w:rPr>
                <w:sz w:val="18"/>
                <w:szCs w:val="18"/>
              </w:rPr>
              <w:t>Tortle</w:t>
            </w:r>
            <w:proofErr w:type="spellEnd"/>
            <w:r w:rsidRPr="008724FC">
              <w:rPr>
                <w:sz w:val="18"/>
                <w:szCs w:val="18"/>
              </w:rPr>
              <w:t xml:space="preserve"> </w:t>
            </w:r>
            <w:proofErr w:type="spellStart"/>
            <w:r w:rsidRPr="008724FC">
              <w:rPr>
                <w:sz w:val="18"/>
                <w:szCs w:val="18"/>
              </w:rPr>
              <w:t>Midliner</w:t>
            </w:r>
            <w:proofErr w:type="spellEnd"/>
            <w:r w:rsidRPr="008724FC">
              <w:rPr>
                <w:sz w:val="18"/>
                <w:szCs w:val="18"/>
              </w:rPr>
              <w:t xml:space="preserve"> compatible with CPAP?</w:t>
            </w:r>
          </w:p>
          <w:p w14:paraId="7F86819F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Frequently (75-100% of time)</w:t>
            </w:r>
          </w:p>
          <w:p w14:paraId="66279C22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Sometimes (50% of time)</w:t>
            </w:r>
          </w:p>
          <w:p w14:paraId="189DA96F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Rarely or Never (0-25% of time)</w:t>
            </w:r>
          </w:p>
          <w:p w14:paraId="7379BC12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N/A</w:t>
            </w:r>
          </w:p>
          <w:p w14:paraId="2030F9F3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 xml:space="preserve">If Rarely or Never, please explain: </w:t>
            </w:r>
          </w:p>
        </w:tc>
      </w:tr>
      <w:tr w:rsidR="00D458E2" w:rsidRPr="00FB647F" w14:paraId="03D6EF46" w14:textId="77777777" w:rsidTr="004F0AE5">
        <w:trPr>
          <w:trHeight w:val="2214"/>
        </w:trPr>
        <w:tc>
          <w:tcPr>
            <w:tcW w:w="4788" w:type="dxa"/>
          </w:tcPr>
          <w:p w14:paraId="7C893CEB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b/>
                <w:sz w:val="18"/>
                <w:szCs w:val="18"/>
              </w:rPr>
              <w:t>3. Compatibility with Nasal Cannula</w:t>
            </w:r>
            <w:r w:rsidRPr="008724FC">
              <w:rPr>
                <w:sz w:val="18"/>
                <w:szCs w:val="18"/>
              </w:rPr>
              <w:t xml:space="preserve">: Was the </w:t>
            </w:r>
            <w:proofErr w:type="spellStart"/>
            <w:r w:rsidRPr="008724FC">
              <w:rPr>
                <w:sz w:val="18"/>
                <w:szCs w:val="18"/>
              </w:rPr>
              <w:t>Tortle</w:t>
            </w:r>
            <w:proofErr w:type="spellEnd"/>
            <w:r w:rsidRPr="008724FC">
              <w:rPr>
                <w:sz w:val="18"/>
                <w:szCs w:val="18"/>
              </w:rPr>
              <w:t xml:space="preserve"> </w:t>
            </w:r>
            <w:proofErr w:type="spellStart"/>
            <w:r w:rsidRPr="008724FC">
              <w:rPr>
                <w:sz w:val="18"/>
                <w:szCs w:val="18"/>
              </w:rPr>
              <w:t>Midliner</w:t>
            </w:r>
            <w:proofErr w:type="spellEnd"/>
            <w:r w:rsidRPr="008724FC">
              <w:rPr>
                <w:sz w:val="18"/>
                <w:szCs w:val="18"/>
              </w:rPr>
              <w:t xml:space="preserve"> compatible with nasal cannula (both high flow and standard)?</w:t>
            </w:r>
          </w:p>
          <w:p w14:paraId="37F3023A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Frequently (75-100% of time)</w:t>
            </w:r>
          </w:p>
          <w:p w14:paraId="00A9327B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Sometimes (50% of time)</w:t>
            </w:r>
          </w:p>
          <w:p w14:paraId="76025021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Rarely or Never (0-25% of time)</w:t>
            </w:r>
          </w:p>
          <w:p w14:paraId="51C8EBB6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N/A</w:t>
            </w:r>
          </w:p>
          <w:p w14:paraId="240795E3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 xml:space="preserve">If Rarely or Never, please explain: </w:t>
            </w:r>
          </w:p>
        </w:tc>
        <w:tc>
          <w:tcPr>
            <w:tcW w:w="4680" w:type="dxa"/>
            <w:shd w:val="clear" w:color="auto" w:fill="auto"/>
          </w:tcPr>
          <w:p w14:paraId="520DE71A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b/>
                <w:sz w:val="18"/>
                <w:szCs w:val="18"/>
              </w:rPr>
              <w:t>4. Use with Lines and Leads:</w:t>
            </w:r>
            <w:r w:rsidRPr="008724FC">
              <w:rPr>
                <w:sz w:val="18"/>
                <w:szCs w:val="18"/>
              </w:rPr>
              <w:t xml:space="preserve"> Was the </w:t>
            </w:r>
            <w:proofErr w:type="spellStart"/>
            <w:r w:rsidRPr="008724FC">
              <w:rPr>
                <w:sz w:val="18"/>
                <w:szCs w:val="18"/>
              </w:rPr>
              <w:t>Tortle</w:t>
            </w:r>
            <w:proofErr w:type="spellEnd"/>
            <w:r w:rsidRPr="008724FC">
              <w:rPr>
                <w:sz w:val="18"/>
                <w:szCs w:val="18"/>
              </w:rPr>
              <w:t xml:space="preserve"> compatible with lines and leads on the infant’s face/scalp (NG, OG, </w:t>
            </w:r>
            <w:proofErr w:type="spellStart"/>
            <w:r w:rsidRPr="008724FC">
              <w:rPr>
                <w:sz w:val="18"/>
                <w:szCs w:val="18"/>
              </w:rPr>
              <w:t>Replogle</w:t>
            </w:r>
            <w:proofErr w:type="spellEnd"/>
            <w:r w:rsidRPr="008724FC">
              <w:rPr>
                <w:sz w:val="18"/>
                <w:szCs w:val="18"/>
              </w:rPr>
              <w:t>, IV, etc.)</w:t>
            </w:r>
          </w:p>
          <w:p w14:paraId="7A67AEC7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Frequently (75-100% of time)</w:t>
            </w:r>
          </w:p>
          <w:p w14:paraId="76A8FC6E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Sometimes (50% of time)</w:t>
            </w:r>
          </w:p>
          <w:p w14:paraId="4BE8F6C8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Rarely or Never (0-25% of time)</w:t>
            </w:r>
          </w:p>
          <w:p w14:paraId="43502302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N/A</w:t>
            </w:r>
          </w:p>
          <w:p w14:paraId="745BE116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 xml:space="preserve">If Rarely or Never, please explain: </w:t>
            </w:r>
          </w:p>
        </w:tc>
      </w:tr>
      <w:tr w:rsidR="00D458E2" w:rsidRPr="00FB647F" w14:paraId="2FC01378" w14:textId="77777777" w:rsidTr="004F0AE5">
        <w:trPr>
          <w:trHeight w:val="2439"/>
        </w:trPr>
        <w:tc>
          <w:tcPr>
            <w:tcW w:w="4788" w:type="dxa"/>
          </w:tcPr>
          <w:p w14:paraId="67A601A8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b/>
                <w:sz w:val="18"/>
                <w:szCs w:val="18"/>
              </w:rPr>
              <w:t>5. Use During Procedures:</w:t>
            </w:r>
            <w:r w:rsidRPr="008724FC">
              <w:rPr>
                <w:sz w:val="18"/>
                <w:szCs w:val="18"/>
              </w:rPr>
              <w:t xml:space="preserve"> Were you able to do routine procedures such as placement of scalp IV's and head ultrasounds by opening the front of the </w:t>
            </w:r>
            <w:proofErr w:type="spellStart"/>
            <w:r w:rsidRPr="008724FC">
              <w:rPr>
                <w:sz w:val="18"/>
                <w:szCs w:val="18"/>
              </w:rPr>
              <w:t>Midliner</w:t>
            </w:r>
            <w:proofErr w:type="spellEnd"/>
            <w:r w:rsidRPr="008724FC">
              <w:rPr>
                <w:sz w:val="18"/>
                <w:szCs w:val="18"/>
              </w:rPr>
              <w:t xml:space="preserve"> and exposing the area of scalp?</w:t>
            </w:r>
          </w:p>
          <w:p w14:paraId="669A70D5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Frequently (75-100% of time)</w:t>
            </w:r>
          </w:p>
          <w:p w14:paraId="4DE77D4F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Sometimes (50% of time)</w:t>
            </w:r>
          </w:p>
          <w:p w14:paraId="44BF290C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Rarely or Never (0-25% of time)</w:t>
            </w:r>
          </w:p>
          <w:p w14:paraId="74969A08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N/A</w:t>
            </w:r>
          </w:p>
          <w:p w14:paraId="50A01B98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 xml:space="preserve">If Rarely or Never, please explain: </w:t>
            </w:r>
          </w:p>
        </w:tc>
        <w:tc>
          <w:tcPr>
            <w:tcW w:w="4680" w:type="dxa"/>
          </w:tcPr>
          <w:p w14:paraId="294F6545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b/>
                <w:sz w:val="18"/>
                <w:szCs w:val="18"/>
              </w:rPr>
              <w:t>6. Maintenance of Head Position:</w:t>
            </w:r>
            <w:r w:rsidRPr="008724FC">
              <w:rPr>
                <w:sz w:val="18"/>
                <w:szCs w:val="18"/>
              </w:rPr>
              <w:t xml:space="preserve"> After initial placement of the </w:t>
            </w:r>
            <w:proofErr w:type="spellStart"/>
            <w:r w:rsidRPr="008724FC">
              <w:rPr>
                <w:sz w:val="18"/>
                <w:szCs w:val="18"/>
              </w:rPr>
              <w:t>Tortle</w:t>
            </w:r>
            <w:proofErr w:type="spellEnd"/>
            <w:r w:rsidRPr="008724FC">
              <w:rPr>
                <w:sz w:val="18"/>
                <w:szCs w:val="18"/>
              </w:rPr>
              <w:t xml:space="preserve"> </w:t>
            </w:r>
            <w:proofErr w:type="spellStart"/>
            <w:r w:rsidRPr="008724FC">
              <w:rPr>
                <w:sz w:val="18"/>
                <w:szCs w:val="18"/>
              </w:rPr>
              <w:t>Midliner</w:t>
            </w:r>
            <w:proofErr w:type="spellEnd"/>
            <w:r w:rsidRPr="008724FC">
              <w:rPr>
                <w:sz w:val="18"/>
                <w:szCs w:val="18"/>
              </w:rPr>
              <w:t>, did you find that the infant maintained head alignment during 3-4 hour period?</w:t>
            </w:r>
          </w:p>
          <w:p w14:paraId="65ECD3BE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Frequently (75-100% of time)</w:t>
            </w:r>
          </w:p>
          <w:p w14:paraId="49840B65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Sometimes (50% of time)</w:t>
            </w:r>
          </w:p>
          <w:p w14:paraId="69B606B1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Rarely or Never (0-25% of time)</w:t>
            </w:r>
          </w:p>
          <w:p w14:paraId="072BAED0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N/A</w:t>
            </w:r>
          </w:p>
          <w:p w14:paraId="31DE145D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 xml:space="preserve">If Rarely or Never, please explain: </w:t>
            </w:r>
          </w:p>
        </w:tc>
      </w:tr>
      <w:tr w:rsidR="00D458E2" w:rsidRPr="00FB647F" w14:paraId="042AF705" w14:textId="77777777" w:rsidTr="004F0AE5">
        <w:tc>
          <w:tcPr>
            <w:tcW w:w="4788" w:type="dxa"/>
          </w:tcPr>
          <w:p w14:paraId="76B7BAB5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b/>
                <w:sz w:val="18"/>
                <w:szCs w:val="18"/>
              </w:rPr>
              <w:t>7. Infant Comfort:</w:t>
            </w:r>
            <w:r w:rsidRPr="008724FC">
              <w:rPr>
                <w:sz w:val="18"/>
                <w:szCs w:val="18"/>
              </w:rPr>
              <w:t xml:space="preserve"> Did the infant appear comfortable wearing the </w:t>
            </w:r>
            <w:proofErr w:type="spellStart"/>
            <w:r w:rsidRPr="008724FC">
              <w:rPr>
                <w:sz w:val="18"/>
                <w:szCs w:val="18"/>
              </w:rPr>
              <w:t>Tortle</w:t>
            </w:r>
            <w:proofErr w:type="spellEnd"/>
            <w:r w:rsidRPr="008724FC">
              <w:rPr>
                <w:sz w:val="18"/>
                <w:szCs w:val="18"/>
              </w:rPr>
              <w:t xml:space="preserve"> </w:t>
            </w:r>
            <w:proofErr w:type="spellStart"/>
            <w:r w:rsidRPr="008724FC">
              <w:rPr>
                <w:sz w:val="18"/>
                <w:szCs w:val="18"/>
              </w:rPr>
              <w:t>Midliner</w:t>
            </w:r>
            <w:proofErr w:type="spellEnd"/>
            <w:r w:rsidRPr="008724FC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8724FC">
              <w:rPr>
                <w:sz w:val="18"/>
                <w:szCs w:val="18"/>
              </w:rPr>
              <w:t>ie</w:t>
            </w:r>
            <w:proofErr w:type="spellEnd"/>
            <w:r w:rsidRPr="008724FC">
              <w:rPr>
                <w:sz w:val="18"/>
                <w:szCs w:val="18"/>
              </w:rPr>
              <w:t>.</w:t>
            </w:r>
            <w:proofErr w:type="gramEnd"/>
            <w:r w:rsidRPr="008724FC">
              <w:rPr>
                <w:sz w:val="18"/>
                <w:szCs w:val="18"/>
              </w:rPr>
              <w:t xml:space="preserve"> Settled easily after assessment, easily contained, etc.)</w:t>
            </w:r>
          </w:p>
          <w:p w14:paraId="0182A2FA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Frequently (75-100% of time)</w:t>
            </w:r>
          </w:p>
          <w:p w14:paraId="0BB2EF9F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Sometimes (50% of time)</w:t>
            </w:r>
          </w:p>
          <w:p w14:paraId="6A9F4CF9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Rarely or Never (0-25% of time)</w:t>
            </w:r>
          </w:p>
          <w:p w14:paraId="7C58EA39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N/A</w:t>
            </w:r>
          </w:p>
          <w:p w14:paraId="7A1E754E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 xml:space="preserve">If Rarely or Never, please explain: </w:t>
            </w:r>
          </w:p>
        </w:tc>
        <w:tc>
          <w:tcPr>
            <w:tcW w:w="4680" w:type="dxa"/>
          </w:tcPr>
          <w:p w14:paraId="7D87210D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b/>
                <w:sz w:val="18"/>
                <w:szCs w:val="18"/>
              </w:rPr>
              <w:t>8. Ease of adjustability:</w:t>
            </w:r>
            <w:r w:rsidRPr="008724FC">
              <w:rPr>
                <w:sz w:val="18"/>
                <w:szCs w:val="18"/>
              </w:rPr>
              <w:t xml:space="preserve"> Was the </w:t>
            </w:r>
            <w:proofErr w:type="spellStart"/>
            <w:r w:rsidRPr="008724FC">
              <w:rPr>
                <w:sz w:val="18"/>
                <w:szCs w:val="18"/>
              </w:rPr>
              <w:t>Tortle</w:t>
            </w:r>
            <w:proofErr w:type="spellEnd"/>
            <w:r w:rsidRPr="008724FC">
              <w:rPr>
                <w:sz w:val="18"/>
                <w:szCs w:val="18"/>
              </w:rPr>
              <w:t xml:space="preserve"> easy to adjust in order to maintain the desired position of the infant’s head?</w:t>
            </w:r>
          </w:p>
          <w:p w14:paraId="440BE955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Frequently (75-100% of time)</w:t>
            </w:r>
          </w:p>
          <w:p w14:paraId="1803343A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Sometimes (50% of time)</w:t>
            </w:r>
          </w:p>
          <w:p w14:paraId="4DF76073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Rarely or Never (0-25% of time)</w:t>
            </w:r>
          </w:p>
          <w:p w14:paraId="263BEB47" w14:textId="77777777" w:rsidR="00D458E2" w:rsidRPr="008724FC" w:rsidRDefault="00D458E2" w:rsidP="004F0AE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N/A</w:t>
            </w:r>
          </w:p>
          <w:p w14:paraId="63BDD1EA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If Rarely or Never, please explain:</w:t>
            </w:r>
          </w:p>
        </w:tc>
      </w:tr>
      <w:tr w:rsidR="00D458E2" w:rsidRPr="00FB647F" w14:paraId="28CAEAB3" w14:textId="77777777" w:rsidTr="004F0AE5">
        <w:trPr>
          <w:trHeight w:val="262"/>
        </w:trPr>
        <w:tc>
          <w:tcPr>
            <w:tcW w:w="4788" w:type="dxa"/>
          </w:tcPr>
          <w:p w14:paraId="7F533BB3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b/>
                <w:sz w:val="18"/>
                <w:szCs w:val="18"/>
              </w:rPr>
              <w:t>9. Autonomic Stability:</w:t>
            </w:r>
            <w:r w:rsidRPr="008724FC">
              <w:rPr>
                <w:sz w:val="18"/>
                <w:szCs w:val="18"/>
              </w:rPr>
              <w:t xml:space="preserve"> Did the </w:t>
            </w:r>
            <w:r>
              <w:rPr>
                <w:sz w:val="18"/>
                <w:szCs w:val="18"/>
              </w:rPr>
              <w:t xml:space="preserve">infant experience autonomic stability </w:t>
            </w:r>
            <w:r w:rsidRPr="008724FC">
              <w:rPr>
                <w:sz w:val="18"/>
                <w:szCs w:val="18"/>
              </w:rPr>
              <w:t xml:space="preserve">during wear of the </w:t>
            </w:r>
            <w:proofErr w:type="spellStart"/>
            <w:r w:rsidRPr="008724FC">
              <w:rPr>
                <w:sz w:val="18"/>
                <w:szCs w:val="18"/>
              </w:rPr>
              <w:t>Tortle</w:t>
            </w:r>
            <w:proofErr w:type="spellEnd"/>
            <w:r w:rsidRPr="008724FC">
              <w:rPr>
                <w:sz w:val="18"/>
                <w:szCs w:val="18"/>
              </w:rPr>
              <w:t xml:space="preserve"> </w:t>
            </w:r>
            <w:proofErr w:type="spellStart"/>
            <w:r w:rsidRPr="008724FC">
              <w:rPr>
                <w:sz w:val="18"/>
                <w:szCs w:val="18"/>
              </w:rPr>
              <w:t>Midliner</w:t>
            </w:r>
            <w:proofErr w:type="spellEnd"/>
            <w:r>
              <w:rPr>
                <w:sz w:val="18"/>
                <w:szCs w:val="18"/>
              </w:rPr>
              <w:t xml:space="preserve">?  Autonomic Stability is defined as </w:t>
            </w:r>
            <w:proofErr w:type="gramStart"/>
            <w:r>
              <w:rPr>
                <w:sz w:val="18"/>
                <w:szCs w:val="18"/>
              </w:rPr>
              <w:t>long term</w:t>
            </w:r>
            <w:proofErr w:type="gramEnd"/>
            <w:r>
              <w:rPr>
                <w:sz w:val="18"/>
                <w:szCs w:val="18"/>
              </w:rPr>
              <w:t xml:space="preserve"> periods of time free of negative physiologic events</w:t>
            </w:r>
            <w:r w:rsidRPr="008724FC">
              <w:rPr>
                <w:sz w:val="18"/>
                <w:szCs w:val="18"/>
              </w:rPr>
              <w:t xml:space="preserve"> (tachycardia, </w:t>
            </w:r>
            <w:proofErr w:type="spellStart"/>
            <w:r w:rsidRPr="008724FC">
              <w:rPr>
                <w:sz w:val="18"/>
                <w:szCs w:val="18"/>
              </w:rPr>
              <w:t>bradycardia</w:t>
            </w:r>
            <w:proofErr w:type="spellEnd"/>
            <w:r w:rsidRPr="008724FC">
              <w:rPr>
                <w:sz w:val="18"/>
                <w:szCs w:val="18"/>
              </w:rPr>
              <w:t>, O2 desaturations, emesis, etc.)</w:t>
            </w:r>
            <w:r>
              <w:rPr>
                <w:sz w:val="18"/>
                <w:szCs w:val="18"/>
              </w:rPr>
              <w:t xml:space="preserve"> </w:t>
            </w:r>
          </w:p>
          <w:p w14:paraId="37264DC5" w14:textId="77777777" w:rsidR="00D458E2" w:rsidRDefault="00D458E2" w:rsidP="004F0A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Frequently (75-100% of time)</w:t>
            </w:r>
          </w:p>
          <w:p w14:paraId="53824F43" w14:textId="77777777" w:rsidR="00D458E2" w:rsidRDefault="00D458E2" w:rsidP="004F0A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Sometimes (50% of time)</w:t>
            </w:r>
          </w:p>
          <w:p w14:paraId="4927AF3B" w14:textId="77777777" w:rsidR="00D458E2" w:rsidRDefault="00D458E2" w:rsidP="004F0A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Rarely or Never (0-25% of time) – In your clinical opinion, use of the TM exacerbated autonomic instability, and autonomic stability improved with removal of TM</w:t>
            </w:r>
          </w:p>
          <w:p w14:paraId="127A47DF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 xml:space="preserve">If </w:t>
            </w:r>
            <w:r w:rsidRPr="008724FC">
              <w:rPr>
                <w:b/>
                <w:i/>
                <w:sz w:val="18"/>
                <w:szCs w:val="18"/>
              </w:rPr>
              <w:t xml:space="preserve">Sometimes or </w:t>
            </w:r>
            <w:r>
              <w:rPr>
                <w:b/>
                <w:i/>
                <w:sz w:val="18"/>
                <w:szCs w:val="18"/>
              </w:rPr>
              <w:t>Rarely/Never</w:t>
            </w:r>
            <w:r w:rsidRPr="008724FC">
              <w:rPr>
                <w:sz w:val="18"/>
                <w:szCs w:val="18"/>
              </w:rPr>
              <w:t xml:space="preserve">, please explain: </w:t>
            </w:r>
          </w:p>
        </w:tc>
        <w:tc>
          <w:tcPr>
            <w:tcW w:w="4680" w:type="dxa"/>
          </w:tcPr>
          <w:p w14:paraId="7823FCE4" w14:textId="77777777" w:rsidR="00D458E2" w:rsidRPr="008724FC" w:rsidRDefault="00D458E2" w:rsidP="004F0A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b/>
                <w:sz w:val="18"/>
                <w:szCs w:val="18"/>
              </w:rPr>
              <w:t>10. Skin Integrity:</w:t>
            </w:r>
            <w:r w:rsidRPr="008724FC">
              <w:rPr>
                <w:sz w:val="18"/>
                <w:szCs w:val="18"/>
              </w:rPr>
              <w:t xml:space="preserve"> Did the infant </w:t>
            </w:r>
            <w:r>
              <w:rPr>
                <w:sz w:val="18"/>
                <w:szCs w:val="18"/>
              </w:rPr>
              <w:t xml:space="preserve">maintain good skin integrity during the study period? </w:t>
            </w:r>
          </w:p>
          <w:p w14:paraId="17A9B097" w14:textId="77777777" w:rsidR="00D458E2" w:rsidRDefault="00D458E2" w:rsidP="004F0AE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724FC">
              <w:rPr>
                <w:sz w:val="18"/>
                <w:szCs w:val="18"/>
              </w:rPr>
              <w:t>Frequently (75-100% of time)</w:t>
            </w:r>
          </w:p>
          <w:p w14:paraId="63E84AC6" w14:textId="77777777" w:rsidR="00D458E2" w:rsidRDefault="00D458E2" w:rsidP="004F0AE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00ABC">
              <w:rPr>
                <w:sz w:val="18"/>
                <w:szCs w:val="18"/>
              </w:rPr>
              <w:t>Sometimes (50% of time)</w:t>
            </w:r>
            <w:r w:rsidRPr="00800ABC" w:rsidDel="002A6DCE">
              <w:rPr>
                <w:sz w:val="18"/>
                <w:szCs w:val="18"/>
              </w:rPr>
              <w:t xml:space="preserve"> </w:t>
            </w:r>
          </w:p>
          <w:p w14:paraId="6189776D" w14:textId="77777777" w:rsidR="00D458E2" w:rsidRPr="00F55704" w:rsidRDefault="00D458E2" w:rsidP="004F0AE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800ABC">
              <w:rPr>
                <w:sz w:val="18"/>
                <w:szCs w:val="18"/>
              </w:rPr>
              <w:t xml:space="preserve">Rarely or Never (0-25% of time) – Infant demonstrated skin </w:t>
            </w:r>
            <w:proofErr w:type="spellStart"/>
            <w:r w:rsidRPr="00800ABC">
              <w:rPr>
                <w:sz w:val="18"/>
                <w:szCs w:val="18"/>
              </w:rPr>
              <w:t>irrititation</w:t>
            </w:r>
            <w:proofErr w:type="spellEnd"/>
            <w:r w:rsidRPr="00800ABC">
              <w:rPr>
                <w:sz w:val="18"/>
                <w:szCs w:val="18"/>
              </w:rPr>
              <w:t xml:space="preserve"> on head that </w:t>
            </w:r>
            <w:r w:rsidRPr="002A6DCE">
              <w:rPr>
                <w:sz w:val="18"/>
                <w:szCs w:val="18"/>
              </w:rPr>
              <w:t>improved with removal of the T</w:t>
            </w:r>
            <w:r>
              <w:rPr>
                <w:sz w:val="18"/>
                <w:szCs w:val="18"/>
              </w:rPr>
              <w:t>M?</w:t>
            </w:r>
          </w:p>
          <w:p w14:paraId="71B78735" w14:textId="77777777" w:rsidR="00D458E2" w:rsidRPr="008724FC" w:rsidRDefault="00D458E2" w:rsidP="004F0AE5">
            <w:pPr>
              <w:rPr>
                <w:rFonts w:cstheme="majorBidi"/>
                <w:i/>
                <w:iCs/>
                <w:color w:val="404040" w:themeColor="text1" w:themeTint="BF"/>
              </w:rPr>
            </w:pPr>
            <w:r w:rsidRPr="008724FC">
              <w:rPr>
                <w:sz w:val="18"/>
                <w:szCs w:val="18"/>
              </w:rPr>
              <w:t xml:space="preserve">If </w:t>
            </w:r>
            <w:r w:rsidRPr="008724FC">
              <w:rPr>
                <w:b/>
                <w:i/>
                <w:sz w:val="18"/>
                <w:szCs w:val="18"/>
              </w:rPr>
              <w:t xml:space="preserve">Sometimes or </w:t>
            </w:r>
            <w:r>
              <w:rPr>
                <w:b/>
                <w:i/>
                <w:sz w:val="18"/>
                <w:szCs w:val="18"/>
              </w:rPr>
              <w:t>Rarely/Never</w:t>
            </w:r>
            <w:r w:rsidRPr="008724FC">
              <w:rPr>
                <w:sz w:val="18"/>
                <w:szCs w:val="18"/>
              </w:rPr>
              <w:t xml:space="preserve">, please explain: </w:t>
            </w:r>
          </w:p>
        </w:tc>
      </w:tr>
    </w:tbl>
    <w:p w14:paraId="0B9AA4FB" w14:textId="77777777" w:rsidR="00D458E2" w:rsidRDefault="00D458E2" w:rsidP="00D458E2"/>
    <w:p w14:paraId="46B7DD64" w14:textId="77777777" w:rsidR="00EF5E5F" w:rsidRDefault="00EF5E5F"/>
    <w:sectPr w:rsidR="00EF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57E"/>
    <w:multiLevelType w:val="hybridMultilevel"/>
    <w:tmpl w:val="8E4CA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50676"/>
    <w:multiLevelType w:val="hybridMultilevel"/>
    <w:tmpl w:val="8E4CA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720"/>
    <w:multiLevelType w:val="hybridMultilevel"/>
    <w:tmpl w:val="8E4CA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A93"/>
    <w:multiLevelType w:val="hybridMultilevel"/>
    <w:tmpl w:val="8E4CA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74AC"/>
    <w:multiLevelType w:val="hybridMultilevel"/>
    <w:tmpl w:val="8E4CA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7375"/>
    <w:multiLevelType w:val="hybridMultilevel"/>
    <w:tmpl w:val="8E4CA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D13E4"/>
    <w:multiLevelType w:val="hybridMultilevel"/>
    <w:tmpl w:val="8E4CA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958CA"/>
    <w:multiLevelType w:val="hybridMultilevel"/>
    <w:tmpl w:val="8E4CA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97CCA"/>
    <w:multiLevelType w:val="hybridMultilevel"/>
    <w:tmpl w:val="8E4CA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61892"/>
    <w:multiLevelType w:val="hybridMultilevel"/>
    <w:tmpl w:val="8E4CA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2"/>
    <w:rsid w:val="007B5E7E"/>
    <w:rsid w:val="00BD1243"/>
    <w:rsid w:val="00D458E2"/>
    <w:rsid w:val="00EC4495"/>
    <w:rsid w:val="00E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0B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E2"/>
    <w:pPr>
      <w:ind w:left="720"/>
      <w:contextualSpacing/>
    </w:pPr>
  </w:style>
  <w:style w:type="table" w:styleId="TableGrid">
    <w:name w:val="Table Grid"/>
    <w:basedOn w:val="TableNormal"/>
    <w:uiPriority w:val="59"/>
    <w:rsid w:val="00D458E2"/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4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E2"/>
    <w:pPr>
      <w:ind w:left="720"/>
      <w:contextualSpacing/>
    </w:pPr>
  </w:style>
  <w:style w:type="table" w:styleId="TableGrid">
    <w:name w:val="Table Grid"/>
    <w:basedOn w:val="TableNormal"/>
    <w:uiPriority w:val="59"/>
    <w:rsid w:val="00D458E2"/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4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2469</Characters>
  <Application>Microsoft Macintosh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McCarty</dc:creator>
  <cp:keywords/>
  <dc:description/>
  <cp:lastModifiedBy>Dana McCarty</cp:lastModifiedBy>
  <cp:revision>3</cp:revision>
  <dcterms:created xsi:type="dcterms:W3CDTF">2017-08-02T15:19:00Z</dcterms:created>
  <dcterms:modified xsi:type="dcterms:W3CDTF">2017-08-07T21:11:00Z</dcterms:modified>
</cp:coreProperties>
</file>