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31FA" w14:textId="77777777" w:rsidR="00527E17" w:rsidRPr="00775901" w:rsidRDefault="00CE3C64">
      <w:pPr>
        <w:rPr>
          <w:rFonts w:ascii="Arial" w:hAnsi="Arial" w:cs="Arial"/>
          <w:sz w:val="24"/>
          <w:vertAlign w:val="subscript"/>
          <w:lang w:val="en-CA"/>
        </w:rPr>
      </w:pPr>
      <w:bookmarkStart w:id="0" w:name="_GoBack"/>
      <w:bookmarkEnd w:id="0"/>
      <w:r w:rsidRPr="00775901">
        <w:rPr>
          <w:rFonts w:ascii="Arial" w:hAnsi="Arial" w:cs="Arial"/>
          <w:sz w:val="24"/>
          <w:lang w:val="en-CA"/>
        </w:rPr>
        <w:t>Quality Assessment</w:t>
      </w:r>
    </w:p>
    <w:tbl>
      <w:tblPr>
        <w:tblW w:w="140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27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993"/>
      </w:tblGrid>
      <w:tr w:rsidR="00CE3C64" w:rsidRPr="00775901" w14:paraId="1D92F773" w14:textId="77777777" w:rsidTr="00510EFE">
        <w:trPr>
          <w:trHeight w:val="72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B247A" w14:textId="77777777" w:rsidR="00CE3C64" w:rsidRPr="00775901" w:rsidRDefault="00CE3C64" w:rsidP="00A520D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Study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34272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Level of Evidence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8FF5C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92E23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BB3A9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7FDAF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C119E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CBBBA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ACCE7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376FD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87CCF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8F42D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C609A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2D055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F254C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694F8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3DEF6B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6C97D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CB6B9" w14:textId="77777777" w:rsidR="00CE3C64" w:rsidRPr="00775901" w:rsidRDefault="00CE3C64" w:rsidP="00A520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AA9DB" w14:textId="77777777" w:rsidR="00CE3C64" w:rsidRPr="00775901" w:rsidRDefault="00CE3C64" w:rsidP="00CE3C6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5901">
              <w:rPr>
                <w:rFonts w:ascii="Arial" w:hAnsi="Arial" w:cs="Arial"/>
                <w:b/>
                <w:bCs/>
                <w:lang w:val="en-US"/>
              </w:rPr>
              <w:t>Total score</w:t>
            </w:r>
          </w:p>
        </w:tc>
      </w:tr>
      <w:tr w:rsidR="00510EFE" w:rsidRPr="00775901" w14:paraId="2242D021" w14:textId="77777777" w:rsidTr="00510EFE">
        <w:trPr>
          <w:trHeight w:val="72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2BB5CB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Picciolini et al., 2016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E9FD5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III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0A9EA1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185961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CDC039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F828EC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AC106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9FD39E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A2EC2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F4B0FB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DA63D51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8B1D8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CF77F81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DE3670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F57335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517A0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6C3BDE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E5932D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F44F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062EEB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12</w:t>
            </w:r>
          </w:p>
        </w:tc>
      </w:tr>
      <w:tr w:rsidR="00510EFE" w:rsidRPr="00775901" w14:paraId="5DF9D391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44E5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Macias-Merlo et al., 2016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B0D4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III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897C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D83C8C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3BA03C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230F8A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BC04AC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B0196F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709B0C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9CF0EA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7728A31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02C4BF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6C597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DB01BC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270933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C98A3D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6D1954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15833B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C49711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47218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9</w:t>
            </w:r>
          </w:p>
        </w:tc>
      </w:tr>
      <w:tr w:rsidR="00510EFE" w:rsidRPr="00775901" w14:paraId="15B4DEEA" w14:textId="77777777" w:rsidTr="00510EFE">
        <w:trPr>
          <w:trHeight w:val="759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363B24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Martinsson et al., 2011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87A94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III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275AA0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0709F42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23E8CC9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34FEAFAD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29A6575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6D726A9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9711573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6250C5E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FC502B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404F69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D76260D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89E96F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7125E3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36B45D2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067B6A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65D80C8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C6640C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D118E4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9</w:t>
            </w:r>
          </w:p>
        </w:tc>
      </w:tr>
      <w:tr w:rsidR="00510EFE" w:rsidRPr="00775901" w14:paraId="6A9DFBE8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62B1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Pountney et al., 2009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EF62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IV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6AF9A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8CB9AE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603A38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4A66B8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F781E4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E2EED93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5D016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00CE1C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93E830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E36A24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0FC50B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AB23F6D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337E72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2AAAF1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90CA20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4B0029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028D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C36C5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8</w:t>
            </w:r>
          </w:p>
        </w:tc>
      </w:tr>
      <w:tr w:rsidR="00510EFE" w:rsidRPr="00775901" w14:paraId="048A19D4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D5D30A" w14:textId="77777777" w:rsidR="00510EFE" w:rsidRPr="00775901" w:rsidRDefault="00510EFE" w:rsidP="00510EF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75901">
              <w:rPr>
                <w:rFonts w:ascii="Arial" w:hAnsi="Arial" w:cs="Arial"/>
                <w:bCs/>
                <w:lang w:val="en-US"/>
              </w:rPr>
              <w:t>Dalén</w:t>
            </w:r>
            <w:proofErr w:type="spellEnd"/>
            <w:r w:rsidRPr="00775901">
              <w:rPr>
                <w:rFonts w:ascii="Arial" w:hAnsi="Arial" w:cs="Arial"/>
                <w:bCs/>
                <w:lang w:val="en-US"/>
              </w:rPr>
              <w:t xml:space="preserve"> et al., 2010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0E05B8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3FE2A93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8B43539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46AB429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C8E4450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8DF8C79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31CEEE1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804D6F3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CB6FE5F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2349510A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EB6ADE5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13A0C0C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3AED0ABE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32C1E175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52F31574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lang w:val="en-US"/>
              </w:rPr>
            </w:pPr>
            <w:r w:rsidRPr="0077590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28AD5B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3335876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7983D8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7E40D6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6</w:t>
            </w:r>
          </w:p>
        </w:tc>
      </w:tr>
      <w:tr w:rsidR="00510EFE" w:rsidRPr="00775901" w14:paraId="366B92D2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D8374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Hankinson et al, 2002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BDC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IV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53D75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EE373E3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6E1C91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EED754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6B884CD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FCB70C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AB381D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3895B25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77A50D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A7C1D0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6715B1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5C1911A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DE847F1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31CDCEB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553DA4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CEA4E8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D4903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D7B9A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4</w:t>
            </w:r>
          </w:p>
        </w:tc>
      </w:tr>
      <w:tr w:rsidR="00510EFE" w:rsidRPr="00775901" w14:paraId="5A6D80CC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EC4DE4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Pountney et al., 2002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75083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IV</w:t>
            </w: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7C9A88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3E5449B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29CF48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1A5DD35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C813A2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249F93BA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18F2FF9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3D44267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7A84583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4238ACD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134B87F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53AB58E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6F7F92A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shd w:val="clear" w:color="auto" w:fill="F2F2F2"/>
            <w:vAlign w:val="center"/>
          </w:tcPr>
          <w:p w14:paraId="0C29011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1C1C41C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shd w:val="clear" w:color="auto" w:fill="F2F2F2"/>
            <w:vAlign w:val="center"/>
          </w:tcPr>
          <w:p w14:paraId="03132D88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1C6788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0A766A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4</w:t>
            </w:r>
          </w:p>
        </w:tc>
      </w:tr>
      <w:tr w:rsidR="00510EFE" w:rsidRPr="00775901" w14:paraId="448BE7BF" w14:textId="77777777" w:rsidTr="00510EFE">
        <w:trPr>
          <w:trHeight w:val="720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E61B" w14:textId="77777777" w:rsidR="00510EFE" w:rsidRPr="00775901" w:rsidRDefault="00510EFE" w:rsidP="00510EFE">
            <w:pPr>
              <w:rPr>
                <w:rFonts w:ascii="Arial" w:hAnsi="Arial" w:cs="Arial"/>
                <w:bCs/>
              </w:rPr>
            </w:pPr>
            <w:r w:rsidRPr="00775901">
              <w:rPr>
                <w:rFonts w:ascii="Arial" w:hAnsi="Arial" w:cs="Arial"/>
                <w:bCs/>
              </w:rPr>
              <w:t>Picciolini et al., 2009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650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V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AF232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A3F89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4164E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87645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F6E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6D55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2C04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C854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9C06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7FBA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6CBA0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E96CA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78CF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643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0CC5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Y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6932C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BBE7" w14:textId="77777777" w:rsidR="00510EFE" w:rsidRPr="00775901" w:rsidRDefault="00510EFE" w:rsidP="00510EFE">
            <w:pPr>
              <w:jc w:val="center"/>
              <w:rPr>
                <w:rFonts w:ascii="Arial" w:hAnsi="Arial" w:cs="Arial"/>
              </w:rPr>
            </w:pPr>
            <w:r w:rsidRPr="00775901">
              <w:rPr>
                <w:rFonts w:ascii="Arial" w:hAnsi="Arial" w:cs="Arial"/>
              </w:rPr>
              <w:t>N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D5A3F" w14:textId="77777777" w:rsidR="00510EFE" w:rsidRPr="00775901" w:rsidRDefault="00510EFE" w:rsidP="00510EFE">
            <w:pPr>
              <w:jc w:val="center"/>
              <w:rPr>
                <w:rFonts w:ascii="Arial" w:hAnsi="Arial" w:cs="Arial"/>
                <w:b/>
              </w:rPr>
            </w:pPr>
            <w:r w:rsidRPr="00775901">
              <w:rPr>
                <w:rFonts w:ascii="Arial" w:hAnsi="Arial" w:cs="Arial"/>
                <w:b/>
              </w:rPr>
              <w:t>3</w:t>
            </w:r>
          </w:p>
        </w:tc>
      </w:tr>
    </w:tbl>
    <w:p w14:paraId="46466174" w14:textId="77777777" w:rsidR="003A5949" w:rsidRPr="00775901" w:rsidRDefault="003A5949">
      <w:pPr>
        <w:rPr>
          <w:rFonts w:ascii="Arial" w:hAnsi="Arial" w:cs="Arial"/>
          <w:sz w:val="24"/>
          <w:lang w:val="en-CA"/>
        </w:rPr>
      </w:pPr>
    </w:p>
    <w:sectPr w:rsidR="003A5949" w:rsidRPr="00775901" w:rsidSect="003A5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9"/>
    <w:rsid w:val="000032FD"/>
    <w:rsid w:val="00065657"/>
    <w:rsid w:val="00092199"/>
    <w:rsid w:val="00095373"/>
    <w:rsid w:val="000B450E"/>
    <w:rsid w:val="00124719"/>
    <w:rsid w:val="0014542C"/>
    <w:rsid w:val="0014559A"/>
    <w:rsid w:val="001666A7"/>
    <w:rsid w:val="001F0327"/>
    <w:rsid w:val="00253F1B"/>
    <w:rsid w:val="00282345"/>
    <w:rsid w:val="0029437A"/>
    <w:rsid w:val="002C16EC"/>
    <w:rsid w:val="00354620"/>
    <w:rsid w:val="003A5949"/>
    <w:rsid w:val="003E7F98"/>
    <w:rsid w:val="003F1DDB"/>
    <w:rsid w:val="003F4515"/>
    <w:rsid w:val="00401E49"/>
    <w:rsid w:val="0043084C"/>
    <w:rsid w:val="004326A9"/>
    <w:rsid w:val="0043627F"/>
    <w:rsid w:val="00486956"/>
    <w:rsid w:val="00510EFE"/>
    <w:rsid w:val="00527E17"/>
    <w:rsid w:val="005410BD"/>
    <w:rsid w:val="00564F8F"/>
    <w:rsid w:val="005752A3"/>
    <w:rsid w:val="00575EDF"/>
    <w:rsid w:val="005D1F01"/>
    <w:rsid w:val="005D2E55"/>
    <w:rsid w:val="005E49A5"/>
    <w:rsid w:val="005F6ADF"/>
    <w:rsid w:val="00631505"/>
    <w:rsid w:val="006407DC"/>
    <w:rsid w:val="00696482"/>
    <w:rsid w:val="00767F36"/>
    <w:rsid w:val="00775901"/>
    <w:rsid w:val="007D5A28"/>
    <w:rsid w:val="00823848"/>
    <w:rsid w:val="008753A3"/>
    <w:rsid w:val="008D2539"/>
    <w:rsid w:val="008D654D"/>
    <w:rsid w:val="00946F89"/>
    <w:rsid w:val="009631DD"/>
    <w:rsid w:val="00A33F8D"/>
    <w:rsid w:val="00A66649"/>
    <w:rsid w:val="00A6793E"/>
    <w:rsid w:val="00A85002"/>
    <w:rsid w:val="00B67FDD"/>
    <w:rsid w:val="00BD2E49"/>
    <w:rsid w:val="00C06E46"/>
    <w:rsid w:val="00C53F85"/>
    <w:rsid w:val="00C76C49"/>
    <w:rsid w:val="00CC420C"/>
    <w:rsid w:val="00CE3C64"/>
    <w:rsid w:val="00CF113A"/>
    <w:rsid w:val="00CF280B"/>
    <w:rsid w:val="00D40674"/>
    <w:rsid w:val="00D72A5E"/>
    <w:rsid w:val="00D902DD"/>
    <w:rsid w:val="00DA678D"/>
    <w:rsid w:val="00DB200F"/>
    <w:rsid w:val="00DB2EA7"/>
    <w:rsid w:val="00DE635D"/>
    <w:rsid w:val="00E25271"/>
    <w:rsid w:val="00E31F5B"/>
    <w:rsid w:val="00EA4CFD"/>
    <w:rsid w:val="00EB7AA7"/>
    <w:rsid w:val="00EF0C57"/>
    <w:rsid w:val="00F24E7C"/>
    <w:rsid w:val="00FB2CF6"/>
    <w:rsid w:val="00FB76BD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E93C"/>
  <w15:chartTrackingRefBased/>
  <w15:docId w15:val="{BE0A7749-0144-4B04-8A3A-8430588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B152-FA43-CF4E-B6B6-13B95E4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Gmelig Meyling</dc:creator>
  <cp:keywords/>
  <dc:description/>
  <cp:lastModifiedBy>Linda Fetters</cp:lastModifiedBy>
  <cp:revision>2</cp:revision>
  <dcterms:created xsi:type="dcterms:W3CDTF">2017-12-20T18:14:00Z</dcterms:created>
  <dcterms:modified xsi:type="dcterms:W3CDTF">2017-12-20T18:14:00Z</dcterms:modified>
</cp:coreProperties>
</file>