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83" w:rsidRPr="00C2116C" w:rsidRDefault="00900D83" w:rsidP="00900D83">
      <w:pPr>
        <w:spacing w:line="240" w:lineRule="auto"/>
        <w:rPr>
          <w:rFonts w:cs="Arial"/>
          <w:b/>
          <w:sz w:val="32"/>
          <w:szCs w:val="32"/>
        </w:rPr>
      </w:pPr>
      <w:bookmarkStart w:id="0" w:name="_GoBack"/>
      <w:bookmarkEnd w:id="0"/>
    </w:p>
    <w:p w:rsidR="00900D83" w:rsidRPr="00C2116C" w:rsidRDefault="00900D83" w:rsidP="00900D83">
      <w:pPr>
        <w:spacing w:line="240" w:lineRule="auto"/>
        <w:rPr>
          <w:rFonts w:cs="Arial"/>
          <w:lang w:eastAsia="nl-NL"/>
        </w:rPr>
      </w:pPr>
    </w:p>
    <w:p w:rsidR="00900D83" w:rsidRPr="00C2116C" w:rsidRDefault="00900D83" w:rsidP="00900D83">
      <w:pPr>
        <w:spacing w:line="240" w:lineRule="auto"/>
        <w:rPr>
          <w:rFonts w:cs="Arial"/>
          <w:b/>
          <w:sz w:val="32"/>
          <w:szCs w:val="32"/>
        </w:rPr>
      </w:pPr>
      <w:r w:rsidRPr="00C2116C">
        <w:rPr>
          <w:rFonts w:cs="Arial"/>
          <w:b/>
          <w:sz w:val="32"/>
          <w:szCs w:val="32"/>
        </w:rPr>
        <w:t>The Groningen Observer Protocol (GOP 2.0)</w:t>
      </w:r>
    </w:p>
    <w:p w:rsidR="00900D83" w:rsidRPr="00C2116C" w:rsidRDefault="00900D83" w:rsidP="00900D83">
      <w:pPr>
        <w:spacing w:line="240" w:lineRule="auto"/>
        <w:rPr>
          <w:rFonts w:cs="Arial"/>
          <w:b/>
          <w:smallCaps/>
        </w:rPr>
      </w:pPr>
    </w:p>
    <w:p w:rsidR="00900D83" w:rsidRPr="00C2116C" w:rsidRDefault="00900D83" w:rsidP="00900D83">
      <w:pPr>
        <w:spacing w:line="240" w:lineRule="auto"/>
        <w:rPr>
          <w:rFonts w:cs="Arial"/>
          <w:b/>
        </w:rPr>
      </w:pPr>
      <w:r w:rsidRPr="00C2116C">
        <w:rPr>
          <w:rFonts w:cs="Arial"/>
          <w:b/>
          <w:smallCaps/>
        </w:rPr>
        <w:t>A standardized observation protocol for the classification of pediatric physical therapy actions</w:t>
      </w:r>
    </w:p>
    <w:p w:rsidR="00900D83" w:rsidRPr="00C2116C" w:rsidRDefault="00900D83" w:rsidP="00900D83">
      <w:pPr>
        <w:spacing w:line="240" w:lineRule="auto"/>
        <w:rPr>
          <w:rFonts w:cs="Arial"/>
          <w:b/>
          <w:sz w:val="28"/>
          <w:szCs w:val="28"/>
        </w:rPr>
      </w:pPr>
    </w:p>
    <w:p w:rsidR="00900D83" w:rsidRPr="00C2116C" w:rsidRDefault="00900D83" w:rsidP="00900D83">
      <w:pPr>
        <w:spacing w:line="240" w:lineRule="auto"/>
        <w:rPr>
          <w:rFonts w:cs="Arial"/>
          <w:b/>
          <w:sz w:val="28"/>
          <w:szCs w:val="28"/>
        </w:rPr>
      </w:pPr>
      <w:r w:rsidRPr="00C2116C">
        <w:rPr>
          <w:rFonts w:cs="Arial"/>
          <w:b/>
          <w:sz w:val="28"/>
          <w:szCs w:val="28"/>
        </w:rPr>
        <w:t>A. Dependent variables</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A.1 Neuromotor actions</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Pr>
          <w:rFonts w:cs="Arial"/>
          <w:b/>
        </w:rPr>
        <w:t>1.1 Behavio</w:t>
      </w:r>
      <w:r w:rsidRPr="00C2116C">
        <w:rPr>
          <w:rFonts w:cs="Arial"/>
          <w:b/>
        </w:rPr>
        <w:t>rs</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1.1.1 Facilitations techniques </w:t>
      </w:r>
      <w:r w:rsidRPr="00C2116C">
        <w:rPr>
          <w:rFonts w:cs="Arial"/>
        </w:rPr>
        <w:tab/>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All therapeutic hands-on actions of the physical therapist or caregiver aimed at guidance of movement or maintenance of the infant’s posture by gently placing the hands on specific parts of the infant’s body, thus providing the infant with sensorimotor experience and controlling movement output. Note that if the therapists also applies constraint of the best arm during facilitation, scoring of facilitation continues (i.e., it is not interrupted by ‘constraint’). </w:t>
      </w:r>
    </w:p>
    <w:p w:rsidR="00900D83" w:rsidRPr="00C2116C" w:rsidRDefault="00900D83" w:rsidP="00900D83">
      <w:pPr>
        <w:spacing w:line="240" w:lineRule="auto"/>
        <w:rPr>
          <w:rFonts w:cs="Arial"/>
          <w:i/>
        </w:rPr>
      </w:pPr>
    </w:p>
    <w:p w:rsidR="00900D83" w:rsidRPr="00C2116C" w:rsidRDefault="00900D83" w:rsidP="00900D83">
      <w:pPr>
        <w:spacing w:line="240" w:lineRule="auto"/>
        <w:ind w:firstLine="708"/>
        <w:rPr>
          <w:rFonts w:cs="Arial"/>
          <w:i/>
        </w:rPr>
      </w:pPr>
      <w:r w:rsidRPr="00C2116C">
        <w:rPr>
          <w:rFonts w:cs="Arial"/>
          <w:i/>
        </w:rPr>
        <w:t>Modifier group: Type of facilitation</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1.1.2 Reflex locomotion</w:t>
      </w:r>
      <w:r w:rsidRPr="00C2116C">
        <w:rPr>
          <w:rFonts w:cs="Arial"/>
        </w:rPr>
        <w:tab/>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According to Vojta holding and pressure point techniques aim to provoke reflex locomotion. These techniques may be observed in two major forms: a) ‘pure’ Vojta like, i.e., consisting of actions that aim to fixate the infant in a defined starting position (holding) which may be followed by application of pressure on defined points of the body (pressure points). b) Vojta pressure point techniques which are applied in combination with handling. </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Examples of holding:</w:t>
      </w:r>
    </w:p>
    <w:p w:rsidR="00900D83" w:rsidRPr="00C2116C" w:rsidRDefault="00900D83" w:rsidP="00900D83">
      <w:pPr>
        <w:numPr>
          <w:ilvl w:val="0"/>
          <w:numId w:val="75"/>
        </w:numPr>
        <w:spacing w:before="0" w:line="240" w:lineRule="auto"/>
        <w:contextualSpacing w:val="0"/>
        <w:rPr>
          <w:rFonts w:cs="Arial"/>
          <w:u w:val="single"/>
        </w:rPr>
      </w:pPr>
      <w:r w:rsidRPr="00C2116C">
        <w:rPr>
          <w:rFonts w:cs="Arial"/>
        </w:rPr>
        <w:t>Supine, side lying, prone</w:t>
      </w:r>
    </w:p>
    <w:p w:rsidR="00900D83" w:rsidRPr="00C2116C" w:rsidRDefault="00900D83" w:rsidP="00900D83">
      <w:pPr>
        <w:numPr>
          <w:ilvl w:val="0"/>
          <w:numId w:val="75"/>
        </w:numPr>
        <w:spacing w:before="0" w:line="240" w:lineRule="auto"/>
        <w:contextualSpacing w:val="0"/>
        <w:rPr>
          <w:rFonts w:cs="Arial"/>
          <w:u w:val="single"/>
        </w:rPr>
      </w:pPr>
      <w:r w:rsidRPr="00C2116C">
        <w:rPr>
          <w:rFonts w:cs="Arial"/>
        </w:rPr>
        <w:t xml:space="preserve">Head turned with an arm and/or leg in a seemingly unnatural position </w:t>
      </w:r>
    </w:p>
    <w:p w:rsidR="00900D83" w:rsidRPr="00C2116C" w:rsidRDefault="00900D83" w:rsidP="00900D83">
      <w:pPr>
        <w:spacing w:line="240" w:lineRule="auto"/>
        <w:rPr>
          <w:rFonts w:cs="Arial"/>
        </w:rPr>
      </w:pPr>
      <w:r w:rsidRPr="00C2116C">
        <w:rPr>
          <w:rFonts w:cs="Arial"/>
        </w:rPr>
        <w:tab/>
      </w:r>
    </w:p>
    <w:p w:rsidR="00900D83" w:rsidRPr="00C2116C" w:rsidRDefault="00900D83" w:rsidP="00900D83">
      <w:pPr>
        <w:spacing w:line="240" w:lineRule="auto"/>
        <w:rPr>
          <w:rFonts w:cs="Arial"/>
        </w:rPr>
      </w:pPr>
      <w:r w:rsidRPr="00C2116C">
        <w:rPr>
          <w:rFonts w:cs="Arial"/>
        </w:rPr>
        <w:tab/>
        <w:t xml:space="preserve">Examples of pressure points: </w:t>
      </w:r>
    </w:p>
    <w:p w:rsidR="00900D83" w:rsidRPr="00C2116C" w:rsidRDefault="00900D83" w:rsidP="00900D83">
      <w:pPr>
        <w:numPr>
          <w:ilvl w:val="0"/>
          <w:numId w:val="76"/>
        </w:numPr>
        <w:spacing w:before="0" w:line="240" w:lineRule="auto"/>
        <w:contextualSpacing w:val="0"/>
        <w:rPr>
          <w:rFonts w:cs="Arial"/>
        </w:rPr>
      </w:pPr>
      <w:r w:rsidRPr="00C2116C">
        <w:rPr>
          <w:rFonts w:cs="Arial"/>
        </w:rPr>
        <w:t>Points on the head, around the mouth, around the shoulder, elbow or wrist</w:t>
      </w:r>
    </w:p>
    <w:p w:rsidR="00900D83" w:rsidRPr="00C2116C" w:rsidRDefault="00900D83" w:rsidP="00900D83">
      <w:pPr>
        <w:numPr>
          <w:ilvl w:val="0"/>
          <w:numId w:val="76"/>
        </w:numPr>
        <w:spacing w:before="0" w:line="240" w:lineRule="auto"/>
        <w:contextualSpacing w:val="0"/>
        <w:rPr>
          <w:rFonts w:cs="Arial"/>
        </w:rPr>
      </w:pPr>
      <w:r w:rsidRPr="00C2116C">
        <w:rPr>
          <w:rFonts w:cs="Arial"/>
        </w:rPr>
        <w:t>Points on the thorax or pelvis</w:t>
      </w:r>
    </w:p>
    <w:p w:rsidR="00900D83" w:rsidRPr="00C2116C" w:rsidRDefault="00900D83" w:rsidP="00900D83">
      <w:pPr>
        <w:numPr>
          <w:ilvl w:val="0"/>
          <w:numId w:val="76"/>
        </w:numPr>
        <w:spacing w:before="0" w:line="240" w:lineRule="auto"/>
        <w:contextualSpacing w:val="0"/>
        <w:rPr>
          <w:rFonts w:cs="Arial"/>
        </w:rPr>
      </w:pPr>
      <w:r w:rsidRPr="00C2116C">
        <w:rPr>
          <w:rFonts w:cs="Arial"/>
        </w:rPr>
        <w:t>Points around the hip, knee and ankle</w:t>
      </w:r>
      <w:r w:rsidRPr="00C2116C">
        <w:rPr>
          <w:rFonts w:cs="Arial"/>
        </w:rPr>
        <w:tab/>
      </w:r>
    </w:p>
    <w:p w:rsidR="00900D83" w:rsidRPr="00C2116C" w:rsidRDefault="00900D83" w:rsidP="00900D83">
      <w:pPr>
        <w:spacing w:line="240" w:lineRule="auto"/>
        <w:rPr>
          <w:rFonts w:cs="Arial"/>
          <w:i/>
        </w:rPr>
      </w:pPr>
      <w:r w:rsidRPr="00C2116C">
        <w:rPr>
          <w:rFonts w:cs="Arial"/>
          <w:i/>
        </w:rPr>
        <w:tab/>
      </w:r>
    </w:p>
    <w:p w:rsidR="00900D83" w:rsidRPr="00C2116C" w:rsidRDefault="00900D83" w:rsidP="00900D83">
      <w:pPr>
        <w:spacing w:line="240" w:lineRule="auto"/>
        <w:rPr>
          <w:rFonts w:cs="Arial"/>
          <w:i/>
        </w:rPr>
      </w:pPr>
      <w:r w:rsidRPr="00C2116C">
        <w:rPr>
          <w:rFonts w:cs="Arial"/>
          <w:i/>
        </w:rPr>
        <w:tab/>
        <w:t>Modifier group: Type of reflex locomotion</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1.1.3 &amp; 1.1.4 Sensory experience; point &amp; state event</w:t>
      </w:r>
      <w:r w:rsidRPr="00C2116C">
        <w:rPr>
          <w:rFonts w:cs="Arial"/>
        </w:rPr>
        <w:br/>
      </w:r>
    </w:p>
    <w:p w:rsidR="00900D83" w:rsidRPr="00C2116C" w:rsidRDefault="00900D83" w:rsidP="00900D83">
      <w:pPr>
        <w:spacing w:line="240" w:lineRule="auto"/>
        <w:rPr>
          <w:rFonts w:cs="Arial"/>
        </w:rPr>
      </w:pPr>
      <w:r w:rsidRPr="00C2116C">
        <w:rPr>
          <w:rFonts w:cs="Arial"/>
        </w:rPr>
        <w:t xml:space="preserve">All tactile and vestibular stimulation given to the infant during treatment – </w:t>
      </w:r>
      <w:r w:rsidRPr="00C2116C">
        <w:rPr>
          <w:rFonts w:cs="Arial"/>
          <w:i/>
        </w:rPr>
        <w:t>without</w:t>
      </w:r>
      <w:r w:rsidRPr="00C2116C">
        <w:rPr>
          <w:rFonts w:cs="Arial"/>
        </w:rPr>
        <w:t xml:space="preserve"> the aim of facilitation, tapping, or passive motor experience. Sensory events are only scored when they are explicitly provided as a sensory stimulus. This implies that </w:t>
      </w:r>
      <w:r w:rsidRPr="00C2116C">
        <w:rPr>
          <w:rFonts w:cs="Arial"/>
        </w:rPr>
        <w:lastRenderedPageBreak/>
        <w:t xml:space="preserve">other activities involving sensory experience, such as spontaneous motility, being dressed or undressed, or being repositioned a few centimetres in order to obtain a better camera view, are not scored as sensory experience. </w:t>
      </w:r>
    </w:p>
    <w:p w:rsidR="00900D83" w:rsidRPr="00C2116C" w:rsidRDefault="00900D83" w:rsidP="00900D83">
      <w:pPr>
        <w:spacing w:line="240" w:lineRule="auto"/>
        <w:rPr>
          <w:rFonts w:cs="Arial"/>
        </w:rPr>
      </w:pPr>
    </w:p>
    <w:p w:rsidR="00900D83" w:rsidRPr="00C2116C" w:rsidRDefault="00900D83" w:rsidP="00900D83">
      <w:pPr>
        <w:rPr>
          <w:rFonts w:cs="Arial"/>
        </w:rPr>
      </w:pPr>
      <w:r w:rsidRPr="00C2116C">
        <w:rPr>
          <w:rFonts w:cs="Arial"/>
        </w:rPr>
        <w:t>Examples of concrete PT/caregiver actions:</w:t>
      </w:r>
      <w:r w:rsidRPr="00C2116C">
        <w:rPr>
          <w:rFonts w:cs="Arial"/>
        </w:rPr>
        <w:tab/>
      </w:r>
    </w:p>
    <w:p w:rsidR="00900D83" w:rsidRPr="00C2116C" w:rsidRDefault="00900D83" w:rsidP="00900D83">
      <w:pPr>
        <w:numPr>
          <w:ilvl w:val="0"/>
          <w:numId w:val="77"/>
        </w:numPr>
        <w:spacing w:before="0" w:line="240" w:lineRule="auto"/>
        <w:contextualSpacing w:val="0"/>
        <w:rPr>
          <w:rFonts w:cs="Arial"/>
        </w:rPr>
      </w:pPr>
      <w:r w:rsidRPr="00C2116C">
        <w:rPr>
          <w:rFonts w:cs="Arial"/>
        </w:rPr>
        <w:t>Touching skin with toy.</w:t>
      </w:r>
    </w:p>
    <w:p w:rsidR="00900D83" w:rsidRPr="00C2116C" w:rsidRDefault="00900D83" w:rsidP="00900D83">
      <w:pPr>
        <w:numPr>
          <w:ilvl w:val="0"/>
          <w:numId w:val="77"/>
        </w:numPr>
        <w:spacing w:before="0" w:line="240" w:lineRule="auto"/>
        <w:contextualSpacing w:val="0"/>
        <w:rPr>
          <w:rFonts w:cs="Arial"/>
        </w:rPr>
      </w:pPr>
      <w:r w:rsidRPr="00C2116C">
        <w:rPr>
          <w:rFonts w:cs="Arial"/>
        </w:rPr>
        <w:t>Touching to comfort or praise the infant.</w:t>
      </w:r>
    </w:p>
    <w:p w:rsidR="00900D83" w:rsidRPr="00C2116C" w:rsidRDefault="00900D83" w:rsidP="00900D83">
      <w:pPr>
        <w:spacing w:line="240" w:lineRule="auto"/>
        <w:rPr>
          <w:rFonts w:cs="Arial"/>
          <w:i/>
        </w:rPr>
      </w:pPr>
    </w:p>
    <w:p w:rsidR="00900D83" w:rsidRPr="00C2116C" w:rsidRDefault="00900D83" w:rsidP="00900D83">
      <w:pPr>
        <w:spacing w:line="240" w:lineRule="auto"/>
        <w:rPr>
          <w:rFonts w:cs="Arial"/>
        </w:rPr>
      </w:pPr>
      <w:r w:rsidRPr="00C2116C">
        <w:rPr>
          <w:rFonts w:cs="Arial"/>
          <w:i/>
        </w:rPr>
        <w:t>Modifier group: Aim of sensory experience</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1.1.5 Passive motor experience</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All handling techniques induced by the PT or the caregiver in which no activity of the infant is required in the performance of the actions.</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Examples of concrete PT/caregiver actions:</w:t>
      </w:r>
    </w:p>
    <w:p w:rsidR="00900D83" w:rsidRPr="00C2116C" w:rsidRDefault="00900D83" w:rsidP="00900D83">
      <w:pPr>
        <w:numPr>
          <w:ilvl w:val="0"/>
          <w:numId w:val="78"/>
        </w:numPr>
        <w:spacing w:before="0" w:line="240" w:lineRule="auto"/>
        <w:contextualSpacing w:val="0"/>
        <w:rPr>
          <w:rFonts w:cs="Arial"/>
        </w:rPr>
      </w:pPr>
      <w:r w:rsidRPr="00C2116C">
        <w:rPr>
          <w:rFonts w:cs="Arial"/>
        </w:rPr>
        <w:t xml:space="preserve">Passive movements of arms and/or legs </w:t>
      </w:r>
    </w:p>
    <w:p w:rsidR="00900D83" w:rsidRPr="00C2116C" w:rsidRDefault="00900D83" w:rsidP="00900D83">
      <w:pPr>
        <w:numPr>
          <w:ilvl w:val="0"/>
          <w:numId w:val="78"/>
        </w:numPr>
        <w:spacing w:before="0" w:line="240" w:lineRule="auto"/>
        <w:contextualSpacing w:val="0"/>
        <w:rPr>
          <w:rFonts w:cs="Arial"/>
        </w:rPr>
      </w:pPr>
      <w:r w:rsidRPr="00C2116C">
        <w:rPr>
          <w:rFonts w:cs="Arial"/>
        </w:rPr>
        <w:t>Repetitive movements of the upper arm towards (frontal) support surface.</w:t>
      </w:r>
    </w:p>
    <w:p w:rsidR="00900D83" w:rsidRPr="00C2116C" w:rsidRDefault="00900D83" w:rsidP="00900D83">
      <w:pPr>
        <w:spacing w:line="240" w:lineRule="auto"/>
        <w:rPr>
          <w:rFonts w:cs="Arial"/>
        </w:rPr>
      </w:pPr>
      <w:r w:rsidRPr="00C2116C">
        <w:rPr>
          <w:rFonts w:cs="Arial"/>
        </w:rPr>
        <w:br/>
        <w:t>1.</w:t>
      </w:r>
      <w:r>
        <w:rPr>
          <w:rFonts w:cs="Arial"/>
        </w:rPr>
        <w:t>1.6 Self-produced motor behavio</w:t>
      </w:r>
      <w:r w:rsidRPr="00C2116C">
        <w:rPr>
          <w:rFonts w:cs="Arial"/>
        </w:rPr>
        <w:t>r (SPMB), no interference with PT/CG</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All actions during which the infant is given ample opportunities to explore toys or other aspects of the environment or his body, without interference from PT or caregiver.</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Examples of concrete PT/caregiver actions:</w:t>
      </w:r>
    </w:p>
    <w:p w:rsidR="00900D83" w:rsidRPr="00C2116C" w:rsidRDefault="00900D83" w:rsidP="00900D83">
      <w:pPr>
        <w:numPr>
          <w:ilvl w:val="0"/>
          <w:numId w:val="79"/>
        </w:numPr>
        <w:spacing w:before="0" w:line="240" w:lineRule="auto"/>
        <w:contextualSpacing w:val="0"/>
        <w:rPr>
          <w:rFonts w:cs="Arial"/>
        </w:rPr>
      </w:pPr>
      <w:r w:rsidRPr="00C2116C">
        <w:rPr>
          <w:rFonts w:cs="Arial"/>
        </w:rPr>
        <w:t xml:space="preserve">Placing an infant activity play centre over the infant and letting the infant explore the effect of movements of arms, hands, legs, and feet. Note that this implies that the infant plays by itself and that nobody interferes or joins in, e.g., by shaking one of the rattles of the activity centre. If the latter occurs CSPMB is scored. </w:t>
      </w:r>
    </w:p>
    <w:p w:rsidR="00900D83" w:rsidRPr="00C2116C" w:rsidRDefault="00900D83" w:rsidP="00900D83">
      <w:pPr>
        <w:numPr>
          <w:ilvl w:val="0"/>
          <w:numId w:val="79"/>
        </w:numPr>
        <w:spacing w:before="0" w:line="240" w:lineRule="auto"/>
        <w:contextualSpacing w:val="0"/>
        <w:rPr>
          <w:rFonts w:cs="Arial"/>
        </w:rPr>
      </w:pPr>
      <w:r w:rsidRPr="00C2116C">
        <w:rPr>
          <w:rFonts w:cs="Arial"/>
        </w:rPr>
        <w:t>Infant is given opportunity for spontaneous exploration with or without toy.</w:t>
      </w:r>
    </w:p>
    <w:p w:rsidR="00900D83" w:rsidRPr="00C2116C" w:rsidRDefault="00900D83" w:rsidP="00900D83">
      <w:pPr>
        <w:numPr>
          <w:ilvl w:val="0"/>
          <w:numId w:val="79"/>
        </w:numPr>
        <w:spacing w:before="0" w:line="240" w:lineRule="auto"/>
        <w:contextualSpacing w:val="0"/>
        <w:rPr>
          <w:rFonts w:cs="Arial"/>
        </w:rPr>
      </w:pPr>
      <w:r w:rsidRPr="00C2116C">
        <w:rPr>
          <w:rFonts w:cs="Arial"/>
        </w:rPr>
        <w:t>Postural challenges, infant spontaneously explores postural capacities</w:t>
      </w:r>
    </w:p>
    <w:p w:rsidR="00900D83" w:rsidRPr="00C2116C" w:rsidRDefault="00900D83" w:rsidP="00900D83">
      <w:pPr>
        <w:spacing w:line="240" w:lineRule="auto"/>
        <w:rPr>
          <w:rFonts w:cs="Arial"/>
        </w:rPr>
      </w:pPr>
      <w:r w:rsidRPr="00C2116C">
        <w:rPr>
          <w:rFonts w:cs="Arial"/>
        </w:rPr>
        <w:br/>
        <w:t xml:space="preserve">1.1.7 SPMB in combination with constraint of one upper limb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All actions during with the infant is given ample opportunities to explore toys or other aspects of the environment or his body while one upper limb, i.e., the best performing limb, is being restrained to participate by a caregiver, PT or by a device such as a sling, towel or mitten. </w:t>
      </w:r>
    </w:p>
    <w:p w:rsidR="00900D83" w:rsidRPr="00C2116C" w:rsidRDefault="00900D83" w:rsidP="00900D83">
      <w:pPr>
        <w:spacing w:line="240" w:lineRule="auto"/>
        <w:rPr>
          <w:rFonts w:cs="Arial"/>
        </w:rPr>
      </w:pPr>
      <w:r w:rsidRPr="00C2116C">
        <w:rPr>
          <w:rFonts w:cs="Arial"/>
        </w:rPr>
        <w:t>When SPMB in combination with a constraint (SPMB+) is combined with a facilitation-technique, SPMB+ will change into facilitation when the constraint lasts for more than 10 seconds.</w:t>
      </w:r>
    </w:p>
    <w:p w:rsidR="00900D83" w:rsidRPr="00C2116C" w:rsidRDefault="00900D83" w:rsidP="00900D83">
      <w:pPr>
        <w:spacing w:line="240" w:lineRule="auto"/>
        <w:rPr>
          <w:rFonts w:cs="Arial"/>
          <w:i/>
        </w:rPr>
      </w:pPr>
    </w:p>
    <w:p w:rsidR="00900D83" w:rsidRPr="00C2116C" w:rsidRDefault="00900D83" w:rsidP="00900D83">
      <w:pPr>
        <w:spacing w:line="240" w:lineRule="auto"/>
        <w:ind w:firstLine="708"/>
        <w:rPr>
          <w:rFonts w:cs="Arial"/>
        </w:rPr>
      </w:pPr>
      <w:r w:rsidRPr="00C2116C">
        <w:rPr>
          <w:rFonts w:cs="Arial"/>
          <w:i/>
        </w:rPr>
        <w:t>Modifier-group: Type of constraint</w:t>
      </w:r>
      <w:r w:rsidRPr="00C2116C">
        <w:rPr>
          <w:rFonts w:cs="Arial"/>
        </w:rPr>
        <w:br/>
      </w:r>
    </w:p>
    <w:p w:rsidR="00900D83" w:rsidRPr="00C2116C" w:rsidRDefault="00900D83" w:rsidP="00900D83">
      <w:pPr>
        <w:spacing w:line="240" w:lineRule="auto"/>
        <w:rPr>
          <w:rFonts w:cs="Arial"/>
        </w:rPr>
      </w:pPr>
      <w:r w:rsidRPr="00C2116C">
        <w:rPr>
          <w:rFonts w:cs="Arial"/>
        </w:rPr>
        <w:t>1.1.8 Challenged to SPMB (CSPMB), infant is allowed to continue activity by him/herself</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lastRenderedPageBreak/>
        <w:t>All actions in which the infant is challenged by toys or the face of the PT or caregiver to experience a variety of motor activity that is continued by the infant her/himself. Note that the neuromotor action CSPMB changes in</w:t>
      </w:r>
      <w:r>
        <w:rPr>
          <w:rFonts w:cs="Arial"/>
        </w:rPr>
        <w:t>to ‘Self-produced motor behavio</w:t>
      </w:r>
      <w:r w:rsidRPr="00C2116C">
        <w:rPr>
          <w:rFonts w:cs="Arial"/>
        </w:rPr>
        <w:t>r’ if PT/CG has not renewed the challenge within an interval of 20 seconds. However, if in the latter case ‘SPMB’ lasts less than 10 seconds before it changes into challenging again, CSPMB is not interrupted by SPMB but continued.</w:t>
      </w:r>
    </w:p>
    <w:p w:rsidR="00900D83" w:rsidRPr="00C2116C" w:rsidRDefault="00900D83" w:rsidP="00900D83">
      <w:pPr>
        <w:spacing w:line="240" w:lineRule="auto"/>
        <w:rPr>
          <w:rFonts w:cs="Arial"/>
        </w:rPr>
      </w:pPr>
      <w:r w:rsidRPr="00C2116C">
        <w:rPr>
          <w:rFonts w:cs="Arial"/>
        </w:rPr>
        <w:tab/>
      </w:r>
    </w:p>
    <w:p w:rsidR="00900D83" w:rsidRPr="00C2116C" w:rsidRDefault="00900D83" w:rsidP="00900D83">
      <w:pPr>
        <w:spacing w:line="240" w:lineRule="auto"/>
        <w:rPr>
          <w:rFonts w:cs="Arial"/>
          <w:i/>
        </w:rPr>
      </w:pPr>
      <w:r w:rsidRPr="00C2116C">
        <w:rPr>
          <w:rFonts w:cs="Arial"/>
          <w:i/>
        </w:rPr>
        <w:tab/>
        <w:t xml:space="preserve">Modifier-groups: </w:t>
      </w:r>
    </w:p>
    <w:p w:rsidR="00900D83" w:rsidRPr="00C2116C" w:rsidRDefault="00900D83" w:rsidP="00900D83">
      <w:pPr>
        <w:spacing w:line="240" w:lineRule="auto"/>
        <w:ind w:left="708"/>
        <w:rPr>
          <w:rFonts w:cs="Arial"/>
          <w:i/>
        </w:rPr>
      </w:pPr>
      <w:r w:rsidRPr="00C2116C">
        <w:rPr>
          <w:rFonts w:cs="Arial"/>
          <w:i/>
        </w:rPr>
        <w:t>1. Variation</w:t>
      </w:r>
    </w:p>
    <w:p w:rsidR="00900D83" w:rsidRPr="00C2116C" w:rsidRDefault="00900D83" w:rsidP="00900D83">
      <w:pPr>
        <w:spacing w:line="240" w:lineRule="auto"/>
        <w:rPr>
          <w:rFonts w:cs="Arial"/>
          <w:i/>
        </w:rPr>
      </w:pPr>
      <w:r w:rsidRPr="00C2116C">
        <w:rPr>
          <w:rFonts w:cs="Arial"/>
          <w:i/>
        </w:rPr>
        <w:tab/>
        <w:t>2. Extent of challenge</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1.1.9 CSPMB in combination with constraint of upper limb, infant is allowed to continue by him/herself</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All actions in which the infant is challenged by toys or the face of the caregiver to experience a variety of motor activity that is continued by the infant her/himself while one upper limb, i.e., the best performing limb, is being restrained to participate by a caregiver or by a device such as a sling, towel or mitten. </w:t>
      </w:r>
    </w:p>
    <w:p w:rsidR="00900D83" w:rsidRPr="00C2116C" w:rsidRDefault="00900D83" w:rsidP="00900D83">
      <w:pPr>
        <w:spacing w:line="240" w:lineRule="auto"/>
        <w:rPr>
          <w:rFonts w:cs="Arial"/>
        </w:rPr>
      </w:pPr>
      <w:r w:rsidRPr="00C2116C">
        <w:rPr>
          <w:rFonts w:cs="Arial"/>
        </w:rPr>
        <w:tab/>
      </w:r>
    </w:p>
    <w:p w:rsidR="00900D83" w:rsidRPr="00C2116C" w:rsidRDefault="00900D83" w:rsidP="00900D83">
      <w:pPr>
        <w:spacing w:line="240" w:lineRule="auto"/>
        <w:ind w:firstLine="708"/>
        <w:rPr>
          <w:rFonts w:cs="Arial"/>
          <w:i/>
        </w:rPr>
      </w:pPr>
      <w:r w:rsidRPr="00C2116C">
        <w:rPr>
          <w:rFonts w:cs="Arial"/>
          <w:i/>
        </w:rPr>
        <w:t xml:space="preserve">Modifier-groups:  </w:t>
      </w:r>
    </w:p>
    <w:p w:rsidR="00900D83" w:rsidRPr="00C2116C" w:rsidRDefault="00900D83" w:rsidP="00900D83">
      <w:pPr>
        <w:spacing w:line="240" w:lineRule="auto"/>
        <w:ind w:firstLine="708"/>
        <w:rPr>
          <w:rFonts w:cs="Arial"/>
          <w:i/>
        </w:rPr>
      </w:pPr>
      <w:r w:rsidRPr="00C2116C">
        <w:rPr>
          <w:rFonts w:cs="Arial"/>
          <w:i/>
        </w:rPr>
        <w:t>1. Variation</w:t>
      </w:r>
    </w:p>
    <w:p w:rsidR="00900D83" w:rsidRPr="00C2116C" w:rsidRDefault="00900D83" w:rsidP="00900D83">
      <w:pPr>
        <w:spacing w:line="240" w:lineRule="auto"/>
        <w:rPr>
          <w:rFonts w:cs="Arial"/>
          <w:i/>
        </w:rPr>
      </w:pPr>
      <w:r w:rsidRPr="00C2116C">
        <w:rPr>
          <w:rFonts w:cs="Arial"/>
          <w:i/>
        </w:rPr>
        <w:tab/>
        <w:t>2. Type of constraint upper limb</w:t>
      </w:r>
    </w:p>
    <w:p w:rsidR="00900D83" w:rsidRPr="00C2116C" w:rsidRDefault="00900D83" w:rsidP="00900D83">
      <w:pPr>
        <w:spacing w:line="240" w:lineRule="auto"/>
        <w:rPr>
          <w:rFonts w:cs="Arial"/>
          <w:i/>
        </w:rPr>
      </w:pPr>
      <w:r w:rsidRPr="00C2116C">
        <w:rPr>
          <w:rFonts w:cs="Arial"/>
          <w:i/>
        </w:rPr>
        <w:tab/>
        <w:t>3. Extent of challenge</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1.1.10 CSPMB, activity flows over into or is combined with facilitation, sensory or passive experience</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All actions in which the infant is challenged by toys or the face of the PT or caregiver to experience a variety of motor activity that is followed by or combined with handling techniques, facilitation (with or without the help of support devices; pressure; tapping), sensory or passive experiences. The interval between the challenge and the handling techniques may be very short (starting virtually simultaneously) and may last maximally 20 seconds. If the time interval between challenging and therapeutic handling is longer than 20 seconds, ‘CSPMB; infant is allowed to continue activity by her/himself’ is scored.  Note that the activity that is being challenged</w:t>
      </w:r>
      <w:r>
        <w:rPr>
          <w:rFonts w:cs="Arial"/>
        </w:rPr>
        <w:t xml:space="preserve"> (for instance grasping behavio</w:t>
      </w:r>
      <w:r w:rsidRPr="00C2116C">
        <w:rPr>
          <w:rFonts w:cs="Arial"/>
        </w:rPr>
        <w:t xml:space="preserve">r) does not have to be directly related to the main aim of handling (for instance facilitation of rolling into prone). </w:t>
      </w:r>
      <w:r w:rsidRPr="00C2116C">
        <w:rPr>
          <w:rFonts w:cs="Arial"/>
          <w:szCs w:val="20"/>
        </w:rPr>
        <w:t xml:space="preserve">To indicate that a ‘facilitation technique’ starts while the challenge continues, in the category ‘Educational actions towards the infant’ an ‘interference by PT/CG during treatment session’ is scored as ‘PT/CG corrects when infant fails’. </w:t>
      </w:r>
    </w:p>
    <w:p w:rsidR="00900D83" w:rsidRPr="00C2116C" w:rsidRDefault="00900D83" w:rsidP="00900D83">
      <w:pPr>
        <w:spacing w:line="240" w:lineRule="auto"/>
        <w:rPr>
          <w:rFonts w:cs="Arial"/>
          <w:i/>
        </w:rPr>
      </w:pPr>
      <w:r w:rsidRPr="00C2116C">
        <w:rPr>
          <w:rFonts w:cs="Arial"/>
          <w:i/>
        </w:rPr>
        <w:tab/>
      </w:r>
    </w:p>
    <w:p w:rsidR="00900D83" w:rsidRPr="00C2116C" w:rsidRDefault="00900D83" w:rsidP="00900D83">
      <w:pPr>
        <w:spacing w:line="240" w:lineRule="auto"/>
        <w:ind w:firstLine="708"/>
        <w:rPr>
          <w:rFonts w:cs="Arial"/>
          <w:i/>
        </w:rPr>
      </w:pPr>
      <w:r w:rsidRPr="00C2116C">
        <w:rPr>
          <w:rFonts w:cs="Arial"/>
          <w:i/>
        </w:rPr>
        <w:t>Modifier-groups:</w:t>
      </w:r>
      <w:r w:rsidRPr="00C2116C">
        <w:rPr>
          <w:rFonts w:cs="Arial"/>
          <w:i/>
        </w:rPr>
        <w:tab/>
      </w:r>
    </w:p>
    <w:p w:rsidR="00900D83" w:rsidRPr="00C2116C" w:rsidRDefault="00900D83" w:rsidP="00900D83">
      <w:pPr>
        <w:spacing w:line="240" w:lineRule="auto"/>
        <w:ind w:firstLine="708"/>
        <w:rPr>
          <w:rFonts w:cs="Arial"/>
          <w:i/>
        </w:rPr>
      </w:pPr>
      <w:r w:rsidRPr="00C2116C">
        <w:rPr>
          <w:rFonts w:cs="Arial"/>
          <w:i/>
        </w:rPr>
        <w:t>1. Variation</w:t>
      </w:r>
    </w:p>
    <w:p w:rsidR="00900D83" w:rsidRPr="00C2116C" w:rsidRDefault="00900D83" w:rsidP="00900D83">
      <w:pPr>
        <w:spacing w:line="240" w:lineRule="auto"/>
        <w:rPr>
          <w:rFonts w:cs="Arial"/>
          <w:i/>
        </w:rPr>
      </w:pPr>
      <w:r w:rsidRPr="00C2116C">
        <w:rPr>
          <w:rFonts w:cs="Arial"/>
          <w:i/>
        </w:rPr>
        <w:tab/>
        <w:t>2. Type of facilitation techniques, sensory, passive motor experience</w:t>
      </w:r>
    </w:p>
    <w:p w:rsidR="00900D83" w:rsidRPr="00C2116C" w:rsidRDefault="00900D83" w:rsidP="00900D83">
      <w:pPr>
        <w:spacing w:line="240" w:lineRule="auto"/>
        <w:rPr>
          <w:rFonts w:cs="Arial"/>
          <w:i/>
        </w:rPr>
      </w:pPr>
      <w:r w:rsidRPr="00C2116C">
        <w:rPr>
          <w:rFonts w:cs="Arial"/>
          <w:i/>
        </w:rPr>
        <w:tab/>
        <w:t>3. Extent of challenge</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1.1.11 Craniosacral therapy</w:t>
      </w:r>
      <w:r w:rsidRPr="00C2116C">
        <w:rPr>
          <w:rFonts w:cs="Arial"/>
          <w:i/>
        </w:rPr>
        <w:br/>
      </w:r>
    </w:p>
    <w:p w:rsidR="00900D83" w:rsidRPr="00C2116C" w:rsidRDefault="00900D83" w:rsidP="00900D83">
      <w:pPr>
        <w:spacing w:line="240" w:lineRule="auto"/>
        <w:rPr>
          <w:rFonts w:cs="Arial"/>
        </w:rPr>
      </w:pPr>
      <w:r w:rsidRPr="00C2116C">
        <w:rPr>
          <w:rFonts w:cs="Arial"/>
        </w:rPr>
        <w:t xml:space="preserve">Applying a gentle manual force to address somatic dysfunctions of the head and spinal cord, in particular aiming to mobilise the cranial structures. Craniosacral </w:t>
      </w:r>
      <w:r w:rsidRPr="00C2116C">
        <w:rPr>
          <w:rFonts w:cs="Arial"/>
        </w:rPr>
        <w:lastRenderedPageBreak/>
        <w:t>therapy is a hands on technique focussing on mobility in neck and spine. This aim is clear from the hand movements of the therapist.</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1.1.12 Not specified neuromotor action</w:t>
      </w:r>
      <w:r w:rsidRPr="00C2116C">
        <w:rPr>
          <w:rFonts w:cs="Arial"/>
          <w:b/>
        </w:rPr>
        <w:t xml:space="preserve"> </w:t>
      </w:r>
      <w:r w:rsidRPr="00C2116C">
        <w:rPr>
          <w:rFonts w:cs="Arial"/>
          <w:b/>
        </w:rPr>
        <w:br/>
      </w:r>
    </w:p>
    <w:p w:rsidR="00900D83" w:rsidRPr="00C2116C" w:rsidRDefault="00900D83" w:rsidP="00900D83">
      <w:pPr>
        <w:spacing w:line="240" w:lineRule="auto"/>
        <w:rPr>
          <w:rFonts w:cs="Arial"/>
        </w:rPr>
      </w:pPr>
      <w:r w:rsidRPr="00C2116C">
        <w:rPr>
          <w:rFonts w:cs="Arial"/>
        </w:rPr>
        <w:t>All therapeutic actions during the treatment session that cannot be classified into the ten defined categories.</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 xml:space="preserve">Example: </w:t>
      </w:r>
      <w:r w:rsidRPr="00C2116C">
        <w:rPr>
          <w:rFonts w:cs="Arial"/>
        </w:rPr>
        <w:tab/>
      </w:r>
    </w:p>
    <w:p w:rsidR="00900D83" w:rsidRPr="00C2116C" w:rsidRDefault="00900D83" w:rsidP="00900D83">
      <w:pPr>
        <w:numPr>
          <w:ilvl w:val="0"/>
          <w:numId w:val="80"/>
        </w:numPr>
        <w:spacing w:before="0" w:line="240" w:lineRule="auto"/>
        <w:contextualSpacing w:val="0"/>
        <w:rPr>
          <w:rFonts w:cs="Arial"/>
        </w:rPr>
      </w:pPr>
      <w:r w:rsidRPr="00C2116C">
        <w:rPr>
          <w:rFonts w:cs="Arial"/>
        </w:rPr>
        <w:t>Changing the treatment situation.</w:t>
      </w:r>
    </w:p>
    <w:p w:rsidR="00900D83" w:rsidRPr="00C2116C" w:rsidRDefault="00900D83" w:rsidP="00900D83">
      <w:pPr>
        <w:spacing w:line="240" w:lineRule="auto"/>
        <w:rPr>
          <w:rFonts w:cs="Arial"/>
          <w:b/>
        </w:rPr>
      </w:pPr>
      <w:r w:rsidRPr="00C2116C">
        <w:rPr>
          <w:rFonts w:cs="Arial"/>
          <w:b/>
        </w:rPr>
        <w:t xml:space="preserve"> </w:t>
      </w:r>
    </w:p>
    <w:p w:rsidR="00900D83" w:rsidRPr="00C2116C" w:rsidRDefault="00900D83" w:rsidP="00900D83">
      <w:pPr>
        <w:spacing w:line="240" w:lineRule="auto"/>
        <w:rPr>
          <w:rFonts w:cs="Arial"/>
          <w:b/>
        </w:rPr>
      </w:pPr>
      <w:r w:rsidRPr="00C2116C">
        <w:rPr>
          <w:rFonts w:cs="Arial"/>
          <w:b/>
        </w:rPr>
        <w:t>1.2 Modifier groups</w:t>
      </w:r>
    </w:p>
    <w:p w:rsidR="00900D83" w:rsidRPr="00C2116C" w:rsidRDefault="00900D83" w:rsidP="00900D83">
      <w:pPr>
        <w:spacing w:line="240" w:lineRule="auto"/>
        <w:rPr>
          <w:rFonts w:cs="Arial"/>
        </w:rPr>
      </w:pPr>
    </w:p>
    <w:p w:rsidR="00900D83" w:rsidRPr="00C2116C" w:rsidRDefault="00900D83" w:rsidP="00900D83">
      <w:pPr>
        <w:numPr>
          <w:ilvl w:val="2"/>
          <w:numId w:val="81"/>
        </w:numPr>
        <w:spacing w:before="0" w:line="240" w:lineRule="auto"/>
        <w:contextualSpacing w:val="0"/>
        <w:rPr>
          <w:rFonts w:cs="Arial"/>
        </w:rPr>
      </w:pPr>
      <w:r w:rsidRPr="00C2116C">
        <w:rPr>
          <w:rFonts w:cs="Arial"/>
        </w:rPr>
        <w:t>Type of facilitation</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i/>
        </w:rPr>
        <w:t>Handling:</w:t>
      </w:r>
      <w:r w:rsidRPr="00C2116C">
        <w:rPr>
          <w:rFonts w:cs="Arial"/>
        </w:rPr>
        <w:t xml:space="preserve"> Specific hands-on techniques to give the infant sensorimotor experience to improve the quality and repertoire of the infant’s movements.</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Examples of concrete PT/caregiver actions:</w:t>
      </w:r>
    </w:p>
    <w:p w:rsidR="00900D83" w:rsidRPr="00C2116C" w:rsidRDefault="00900D83" w:rsidP="00900D83">
      <w:pPr>
        <w:numPr>
          <w:ilvl w:val="0"/>
          <w:numId w:val="80"/>
        </w:numPr>
        <w:spacing w:before="0" w:line="240" w:lineRule="auto"/>
        <w:contextualSpacing w:val="0"/>
        <w:rPr>
          <w:rFonts w:cs="Arial"/>
        </w:rPr>
      </w:pPr>
      <w:r w:rsidRPr="00C2116C">
        <w:rPr>
          <w:rFonts w:cs="Arial"/>
        </w:rPr>
        <w:t>In supine position or sitting: Shoulders function as key point: handling hands guide shoulders of the infant in protraction to control tone and to facilitate hand-hand contact and symmetry.</w:t>
      </w:r>
    </w:p>
    <w:p w:rsidR="00900D83" w:rsidRPr="00C2116C" w:rsidRDefault="00900D83" w:rsidP="00900D83">
      <w:pPr>
        <w:numPr>
          <w:ilvl w:val="0"/>
          <w:numId w:val="80"/>
        </w:numPr>
        <w:spacing w:before="0" w:line="240" w:lineRule="auto"/>
        <w:contextualSpacing w:val="0"/>
        <w:rPr>
          <w:rFonts w:cs="Arial"/>
        </w:rPr>
      </w:pPr>
      <w:r w:rsidRPr="00C2116C">
        <w:rPr>
          <w:rFonts w:cs="Arial"/>
        </w:rPr>
        <w:t xml:space="preserve">In supine position: Proximal or distal leg functions as key point: the infant’s hip is passively brought in semi-flexion while adducting the leg across the midline to facilitate head righting and rolling. </w:t>
      </w:r>
    </w:p>
    <w:p w:rsidR="00900D83" w:rsidRPr="00C2116C" w:rsidRDefault="00900D83" w:rsidP="00900D83">
      <w:pPr>
        <w:numPr>
          <w:ilvl w:val="0"/>
          <w:numId w:val="80"/>
        </w:numPr>
        <w:spacing w:before="0" w:line="240" w:lineRule="auto"/>
        <w:contextualSpacing w:val="0"/>
        <w:rPr>
          <w:rFonts w:cs="Arial"/>
        </w:rPr>
      </w:pPr>
      <w:r w:rsidRPr="00C2116C">
        <w:rPr>
          <w:rFonts w:cs="Arial"/>
        </w:rPr>
        <w:t xml:space="preserve">In supine position: Pelvis functions as key point: the infant’s pelvis is slightly lifted to elongate the extensor muscles of the trunk and to control tone; in this way hand-foot contact and symmetry are facilitated. </w:t>
      </w:r>
    </w:p>
    <w:p w:rsidR="00900D83" w:rsidRPr="00C2116C" w:rsidRDefault="00900D83" w:rsidP="00900D83">
      <w:pPr>
        <w:numPr>
          <w:ilvl w:val="0"/>
          <w:numId w:val="80"/>
        </w:numPr>
        <w:spacing w:before="0" w:line="240" w:lineRule="auto"/>
        <w:contextualSpacing w:val="0"/>
        <w:rPr>
          <w:rFonts w:cs="Arial"/>
        </w:rPr>
      </w:pPr>
      <w:r w:rsidRPr="00C2116C">
        <w:rPr>
          <w:rFonts w:cs="Arial"/>
        </w:rPr>
        <w:t>In prone position: Shoulder functions as key point, the arms are placed in puppy position to facilitate head righting, midline orientation, and body-alignment.</w:t>
      </w:r>
    </w:p>
    <w:p w:rsidR="00900D83" w:rsidRPr="00C2116C" w:rsidRDefault="00900D83" w:rsidP="00900D83">
      <w:pPr>
        <w:numPr>
          <w:ilvl w:val="0"/>
          <w:numId w:val="80"/>
        </w:numPr>
        <w:spacing w:before="0" w:line="240" w:lineRule="auto"/>
        <w:contextualSpacing w:val="0"/>
        <w:rPr>
          <w:rFonts w:cs="Arial"/>
        </w:rPr>
      </w:pPr>
      <w:r w:rsidRPr="00C2116C">
        <w:rPr>
          <w:rFonts w:cs="Arial"/>
        </w:rPr>
        <w:t>Sitting: Shoulder functions as key point: the shoulders are moved alternately forwards and backwards to dissociate and facilitate independent arm movements.</w:t>
      </w:r>
    </w:p>
    <w:p w:rsidR="00900D83" w:rsidRPr="00C2116C" w:rsidRDefault="00900D83" w:rsidP="00900D83">
      <w:pPr>
        <w:spacing w:line="240" w:lineRule="auto"/>
        <w:rPr>
          <w:rFonts w:cs="Arial"/>
        </w:rPr>
      </w:pPr>
    </w:p>
    <w:p w:rsidR="00900D83" w:rsidRPr="00C2116C" w:rsidRDefault="00900D83" w:rsidP="00900D83">
      <w:pPr>
        <w:spacing w:line="240" w:lineRule="auto"/>
        <w:ind w:left="426" w:hanging="284"/>
        <w:rPr>
          <w:rFonts w:cs="Arial"/>
        </w:rPr>
      </w:pPr>
      <w:r w:rsidRPr="00C2116C">
        <w:rPr>
          <w:rFonts w:cs="Arial"/>
          <w:i/>
        </w:rPr>
        <w:t xml:space="preserve">-  </w:t>
      </w:r>
      <w:r w:rsidRPr="00C2116C">
        <w:rPr>
          <w:rFonts w:cs="Arial"/>
          <w:i/>
        </w:rPr>
        <w:tab/>
        <w:t>Pressure techniques:</w:t>
      </w:r>
      <w:r w:rsidRPr="00C2116C">
        <w:rPr>
          <w:rFonts w:cs="Arial"/>
        </w:rPr>
        <w:t xml:space="preserve"> All handling techniques that produce intermittent pressure to stimulate and gain control over muscle tone, posture, and movement. Pressure is scored when the observer is able to see that the hand which rests on the child exerts pressure. The presence of pressure should not be conclu</w:t>
      </w:r>
      <w:r>
        <w:rPr>
          <w:rFonts w:cs="Arial"/>
        </w:rPr>
        <w:t>ded on the basis of the behavio</w:t>
      </w:r>
      <w:r w:rsidRPr="00C2116C">
        <w:rPr>
          <w:rFonts w:cs="Arial"/>
        </w:rPr>
        <w:t xml:space="preserve">ral reaction of the child. </w:t>
      </w:r>
      <w:r w:rsidRPr="00C2116C">
        <w:rPr>
          <w:rFonts w:cs="Arial"/>
        </w:rPr>
        <w:br/>
      </w:r>
    </w:p>
    <w:p w:rsidR="00900D83" w:rsidRPr="00C2116C" w:rsidRDefault="00900D83" w:rsidP="00900D83">
      <w:pPr>
        <w:spacing w:line="240" w:lineRule="auto"/>
        <w:ind w:firstLine="708"/>
        <w:rPr>
          <w:rFonts w:cs="Arial"/>
        </w:rPr>
      </w:pPr>
      <w:r w:rsidRPr="00C2116C">
        <w:rPr>
          <w:rFonts w:cs="Arial"/>
        </w:rPr>
        <w:t>Examples of concrete PT/caregiver actions:</w:t>
      </w:r>
      <w:r w:rsidRPr="00C2116C">
        <w:rPr>
          <w:rFonts w:cs="Arial"/>
        </w:rPr>
        <w:tab/>
      </w:r>
    </w:p>
    <w:p w:rsidR="00900D83" w:rsidRPr="00C2116C" w:rsidRDefault="00900D83" w:rsidP="00900D83">
      <w:pPr>
        <w:numPr>
          <w:ilvl w:val="0"/>
          <w:numId w:val="82"/>
        </w:numPr>
        <w:spacing w:before="0" w:line="240" w:lineRule="auto"/>
        <w:contextualSpacing w:val="0"/>
        <w:rPr>
          <w:rFonts w:cs="Arial"/>
        </w:rPr>
      </w:pPr>
      <w:r w:rsidRPr="00C2116C">
        <w:rPr>
          <w:rFonts w:cs="Arial"/>
        </w:rPr>
        <w:t>Sitting: intermittent downward pressure on shoulders in the direction of the pelvis to facilitate extension of the trunk.</w:t>
      </w:r>
    </w:p>
    <w:p w:rsidR="00900D83" w:rsidRPr="00C2116C" w:rsidRDefault="00900D83" w:rsidP="00900D83">
      <w:pPr>
        <w:numPr>
          <w:ilvl w:val="0"/>
          <w:numId w:val="82"/>
        </w:numPr>
        <w:spacing w:before="0" w:line="240" w:lineRule="auto"/>
        <w:contextualSpacing w:val="0"/>
        <w:rPr>
          <w:rFonts w:cs="Arial"/>
        </w:rPr>
      </w:pPr>
      <w:r w:rsidRPr="00C2116C">
        <w:rPr>
          <w:rFonts w:cs="Arial"/>
        </w:rPr>
        <w:t>Sitting: slight intermittent pressure movements on abdominal region in direction of the sacrum to facilitate contraction of the ventral muscles.</w:t>
      </w:r>
    </w:p>
    <w:p w:rsidR="00900D83" w:rsidRPr="00C2116C" w:rsidRDefault="00900D83" w:rsidP="00900D83">
      <w:pPr>
        <w:spacing w:line="240" w:lineRule="auto"/>
        <w:rPr>
          <w:rFonts w:cs="Arial"/>
        </w:rPr>
      </w:pPr>
    </w:p>
    <w:p w:rsidR="00900D83" w:rsidRPr="00C2116C" w:rsidRDefault="00900D83" w:rsidP="00900D83">
      <w:pPr>
        <w:spacing w:line="240" w:lineRule="auto"/>
        <w:ind w:left="426" w:hanging="284"/>
        <w:rPr>
          <w:rFonts w:cs="Arial"/>
        </w:rPr>
      </w:pPr>
      <w:r w:rsidRPr="00C2116C">
        <w:rPr>
          <w:rFonts w:cs="Arial"/>
        </w:rPr>
        <w:t>-</w:t>
      </w:r>
      <w:r w:rsidRPr="00C2116C">
        <w:rPr>
          <w:rFonts w:cs="Arial"/>
        </w:rPr>
        <w:tab/>
      </w:r>
      <w:r w:rsidRPr="00C2116C">
        <w:rPr>
          <w:rFonts w:cs="Arial"/>
          <w:i/>
        </w:rPr>
        <w:t>Tapping techniques, intermittent and sweep tapping</w:t>
      </w:r>
    </w:p>
    <w:p w:rsidR="00900D83" w:rsidRPr="00C2116C" w:rsidRDefault="00900D83" w:rsidP="00900D83">
      <w:pPr>
        <w:spacing w:line="240" w:lineRule="auto"/>
        <w:rPr>
          <w:rFonts w:cs="Arial"/>
          <w:u w:val="single"/>
        </w:rPr>
      </w:pPr>
    </w:p>
    <w:p w:rsidR="00900D83" w:rsidRPr="00C2116C" w:rsidRDefault="00900D83" w:rsidP="00900D83">
      <w:pPr>
        <w:spacing w:line="240" w:lineRule="auto"/>
        <w:rPr>
          <w:rFonts w:cs="Arial"/>
        </w:rPr>
      </w:pPr>
      <w:r w:rsidRPr="00C2116C">
        <w:rPr>
          <w:rFonts w:cs="Arial"/>
        </w:rPr>
        <w:t>1.2.2 Type of reflex locomotion</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Holding with pressure points</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Pressure points with handling</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Holding without pressure points</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Other</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1.2.3 Aim of sensory experience</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Affective sensory experience</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Mixed affective and body awareness</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With the aim of body awareness</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1.2.4 Type of constraint</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Caregiver/ PT</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Towel, mitten, etc.</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1.2.5. Type of variation</w:t>
      </w:r>
      <w:r w:rsidRPr="00C2116C">
        <w:rPr>
          <w:rFonts w:cs="Arial"/>
          <w:u w:val="single"/>
        </w:rPr>
        <w:br/>
      </w:r>
    </w:p>
    <w:p w:rsidR="00900D83" w:rsidRPr="00C2116C" w:rsidRDefault="00900D83" w:rsidP="00900D83">
      <w:pPr>
        <w:spacing w:line="240" w:lineRule="auto"/>
        <w:rPr>
          <w:rFonts w:cs="Arial"/>
        </w:rPr>
      </w:pPr>
      <w:r w:rsidRPr="00C2116C">
        <w:rPr>
          <w:rFonts w:cs="Arial"/>
        </w:rPr>
        <w:t xml:space="preserve">During one activity variation is scored once; it represents the overall degree of variation during that activity. If the child during a specific activity is challenged to explore more than two strategies, the modifier of variation is scored as ‘large’ as long as ‘CSPMB’ continues. </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Little variation: All actions in which the infant is challenged by toys or the face of the PT or caregiver to explore one or two strategies to reach and grasp, to control posture, to roll, etc. This may also imply that the PT or caregiver presents objects in various directions, but does not provide the infant with ample opportunity to deal with the challenge.</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Large variation: All actions in which the infant is challenged by toys or the face of the PT or caregiver; the infant is challenged to explore more than two strategies to reach and grasp, to control posture, to roll, etc. This implies that the infant is offered ample time to deal with the various challenges, and that some challenges are offered multiple times.</w:t>
      </w:r>
    </w:p>
    <w:p w:rsidR="00900D83" w:rsidRPr="00C2116C" w:rsidRDefault="00900D83" w:rsidP="00900D83">
      <w:pPr>
        <w:spacing w:line="240" w:lineRule="auto"/>
        <w:rPr>
          <w:rFonts w:cs="Arial"/>
          <w:u w:val="single"/>
        </w:rPr>
      </w:pPr>
    </w:p>
    <w:p w:rsidR="00900D83" w:rsidRPr="00C2116C" w:rsidRDefault="00900D83" w:rsidP="00900D83">
      <w:pPr>
        <w:spacing w:line="240" w:lineRule="auto"/>
        <w:rPr>
          <w:rFonts w:cs="Arial"/>
        </w:rPr>
      </w:pPr>
      <w:r w:rsidRPr="00C2116C">
        <w:rPr>
          <w:rFonts w:cs="Arial"/>
        </w:rPr>
        <w:t>1.2.6 Extent of challenge</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Minimal challenge (easy/too easy)</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Just at the verge of the infant’s abilities (has to put some effort)</w:t>
      </w:r>
      <w:r w:rsidRPr="00C2116C">
        <w:rPr>
          <w:rFonts w:cs="Arial"/>
        </w:rPr>
        <w:br/>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A.2 Educational Action</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2. A Educational actions towards infant; Interference by PT/CG during treatment session</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Pr>
          <w:rFonts w:cs="Arial"/>
          <w:b/>
        </w:rPr>
        <w:t>2.1.A Behavio</w:t>
      </w:r>
      <w:r w:rsidRPr="00C2116C">
        <w:rPr>
          <w:rFonts w:cs="Arial"/>
          <w:b/>
        </w:rPr>
        <w:t>rs</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2.1.A.1 PT/CG interferes with activities of infant </w:t>
      </w:r>
    </w:p>
    <w:p w:rsidR="00900D83" w:rsidRPr="00C2116C" w:rsidRDefault="00900D83" w:rsidP="00900D83">
      <w:pPr>
        <w:spacing w:line="240" w:lineRule="auto"/>
        <w:rPr>
          <w:rFonts w:cs="Arial"/>
        </w:rPr>
      </w:pPr>
      <w:r w:rsidRPr="00C2116C">
        <w:rPr>
          <w:rFonts w:cs="Arial"/>
        </w:rPr>
        <w:t>2.1.A.2 Not specified educational actions towards infant</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2.2.A Modifier-groups</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2.2.A.1 Type of interference</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 xml:space="preserve">PT/CG interrupts activities of infant after having given ample time </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PT/Caregiver interrupts activities of the infant, does not allow the infant time</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PT/Caregiver provokes reflex activity</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PT/CG corrects when infant fails</w:t>
      </w:r>
    </w:p>
    <w:p w:rsidR="00900D83" w:rsidRPr="00C2116C" w:rsidRDefault="00900D83" w:rsidP="00900D83">
      <w:pPr>
        <w:spacing w:line="240" w:lineRule="auto"/>
        <w:rPr>
          <w:rFonts w:cs="Arial"/>
        </w:rPr>
      </w:pPr>
      <w:r w:rsidRPr="00C2116C">
        <w:rPr>
          <w:rFonts w:cs="Arial"/>
        </w:rPr>
        <w:t xml:space="preserve">  </w:t>
      </w:r>
    </w:p>
    <w:p w:rsidR="00900D83" w:rsidRPr="00C2116C" w:rsidRDefault="00900D83" w:rsidP="00900D83">
      <w:pPr>
        <w:spacing w:line="240" w:lineRule="auto"/>
        <w:rPr>
          <w:rFonts w:cs="Arial"/>
          <w:b/>
        </w:rPr>
      </w:pPr>
      <w:r w:rsidRPr="00C2116C">
        <w:rPr>
          <w:rFonts w:cs="Arial"/>
          <w:b/>
        </w:rPr>
        <w:t>2.B Educational action toward caregiver</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rPr>
      </w:pPr>
      <w:r>
        <w:rPr>
          <w:rFonts w:cs="Arial"/>
          <w:b/>
        </w:rPr>
        <w:t>2.1.B Behavio</w:t>
      </w:r>
      <w:r w:rsidRPr="00C2116C">
        <w:rPr>
          <w:rFonts w:cs="Arial"/>
          <w:b/>
        </w:rPr>
        <w:t>rs</w:t>
      </w:r>
      <w:r w:rsidRPr="00C2116C">
        <w:rPr>
          <w:rFonts w:cs="Arial"/>
        </w:rPr>
        <w:br/>
      </w:r>
    </w:p>
    <w:p w:rsidR="00900D83" w:rsidRPr="00C2116C" w:rsidRDefault="00900D83" w:rsidP="00900D83">
      <w:pPr>
        <w:spacing w:line="240" w:lineRule="auto"/>
        <w:rPr>
          <w:rFonts w:cs="Arial"/>
        </w:rPr>
      </w:pPr>
      <w:r w:rsidRPr="00C2116C">
        <w:rPr>
          <w:rFonts w:cs="Arial"/>
        </w:rPr>
        <w:t>2.1.B.1 Caregiver training</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All actions during which the PT instructs caregivers on how to handle the infant or how to use specific Vojta techniques with the aim being that caregivers can continue treatment strategies during daily-life activities and/or in the home environment. The PT (teacher) provides parents with references about what the therapist is doing or what a parent could do while the therapist treats the infant (hands-on).</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 xml:space="preserve">Examples of concrete actions: </w:t>
      </w:r>
    </w:p>
    <w:p w:rsidR="00900D83" w:rsidRPr="00C2116C" w:rsidRDefault="00900D83" w:rsidP="00900D83">
      <w:pPr>
        <w:numPr>
          <w:ilvl w:val="0"/>
          <w:numId w:val="84"/>
        </w:numPr>
        <w:spacing w:before="0" w:line="240" w:lineRule="auto"/>
        <w:contextualSpacing w:val="0"/>
        <w:rPr>
          <w:rFonts w:cs="Arial"/>
        </w:rPr>
      </w:pPr>
      <w:r w:rsidRPr="00C2116C">
        <w:rPr>
          <w:rFonts w:cs="Arial"/>
        </w:rPr>
        <w:t>PT demonstrates therapeutic handling actions to caregiver.</w:t>
      </w:r>
    </w:p>
    <w:p w:rsidR="00900D83" w:rsidRPr="00C2116C" w:rsidRDefault="00900D83" w:rsidP="00900D83">
      <w:pPr>
        <w:numPr>
          <w:ilvl w:val="0"/>
          <w:numId w:val="84"/>
        </w:numPr>
        <w:spacing w:before="0" w:line="240" w:lineRule="auto"/>
        <w:contextualSpacing w:val="0"/>
        <w:rPr>
          <w:rFonts w:cs="Arial"/>
        </w:rPr>
      </w:pPr>
      <w:r w:rsidRPr="00C2116C">
        <w:rPr>
          <w:rFonts w:cs="Arial"/>
        </w:rPr>
        <w:t xml:space="preserve">PT demonstrates Vojta techniques to caregiver </w:t>
      </w:r>
    </w:p>
    <w:p w:rsidR="00900D83" w:rsidRPr="00C2116C" w:rsidRDefault="00900D83" w:rsidP="00900D83">
      <w:pPr>
        <w:numPr>
          <w:ilvl w:val="0"/>
          <w:numId w:val="84"/>
        </w:numPr>
        <w:spacing w:before="0" w:line="240" w:lineRule="auto"/>
        <w:contextualSpacing w:val="0"/>
        <w:rPr>
          <w:rFonts w:cs="Arial"/>
        </w:rPr>
      </w:pPr>
      <w:r w:rsidRPr="00C2116C">
        <w:rPr>
          <w:rFonts w:cs="Arial"/>
        </w:rPr>
        <w:t>PT demonstrates action to caregiver, variable options provided.</w:t>
      </w:r>
    </w:p>
    <w:p w:rsidR="00900D83" w:rsidRPr="00C2116C" w:rsidRDefault="00900D83" w:rsidP="00900D83">
      <w:pPr>
        <w:numPr>
          <w:ilvl w:val="0"/>
          <w:numId w:val="84"/>
        </w:numPr>
        <w:spacing w:before="0" w:line="240" w:lineRule="auto"/>
        <w:contextualSpacing w:val="0"/>
        <w:rPr>
          <w:rFonts w:cs="Arial"/>
        </w:rPr>
      </w:pPr>
      <w:r w:rsidRPr="00C2116C">
        <w:rPr>
          <w:rFonts w:cs="Arial"/>
        </w:rPr>
        <w:t>PT practices with caregivers teaching them how to continue some of the handling techniques in daily  life at home.</w:t>
      </w:r>
    </w:p>
    <w:p w:rsidR="00900D83" w:rsidRPr="00C2116C" w:rsidRDefault="00900D83" w:rsidP="00900D83">
      <w:pPr>
        <w:numPr>
          <w:ilvl w:val="0"/>
          <w:numId w:val="84"/>
        </w:numPr>
        <w:spacing w:before="0" w:line="240" w:lineRule="auto"/>
        <w:contextualSpacing w:val="0"/>
        <w:rPr>
          <w:rFonts w:cs="Arial"/>
        </w:rPr>
      </w:pPr>
      <w:r w:rsidRPr="00C2116C">
        <w:rPr>
          <w:rFonts w:cs="Arial"/>
        </w:rPr>
        <w:t>PT practices with caregivers; he/she teaches caregivers how to continue some of the handling techniques in combination with some of the Vojta techniques in daily life at home</w:t>
      </w:r>
    </w:p>
    <w:p w:rsidR="00900D83" w:rsidRPr="00C2116C" w:rsidRDefault="00900D83" w:rsidP="00900D83">
      <w:pPr>
        <w:numPr>
          <w:ilvl w:val="0"/>
          <w:numId w:val="84"/>
        </w:numPr>
        <w:spacing w:before="0" w:line="240" w:lineRule="auto"/>
        <w:contextualSpacing w:val="0"/>
        <w:rPr>
          <w:rFonts w:cs="Arial"/>
        </w:rPr>
      </w:pPr>
      <w:r w:rsidRPr="00C2116C">
        <w:rPr>
          <w:rFonts w:cs="Arial"/>
        </w:rPr>
        <w:t xml:space="preserve">PT practices with caregivers; he/she teaches the caregivers how to perform reflex rolling and crawling in the home situation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2.1.B.2 Caregiver coaching</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All actions during which the PT coaches the caregiver. Coaching aims to empower caregivers so that they can make their own educational decisions during daily-care activities in the home environment. The coach listens, informs, and observes (hands-off), while the caregiver is involved in daily routines with the child, including play, thereby creating a situation in which caregivers feel free to explore and discuss alternative strategies. </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Examples of concrete actions:</w:t>
      </w:r>
    </w:p>
    <w:p w:rsidR="00900D83" w:rsidRPr="00C2116C" w:rsidRDefault="00900D83" w:rsidP="00900D83">
      <w:pPr>
        <w:numPr>
          <w:ilvl w:val="0"/>
          <w:numId w:val="85"/>
        </w:numPr>
        <w:spacing w:before="0" w:line="240" w:lineRule="auto"/>
        <w:contextualSpacing w:val="0"/>
        <w:rPr>
          <w:rFonts w:cs="Arial"/>
        </w:rPr>
      </w:pPr>
      <w:r w:rsidRPr="00C2116C">
        <w:rPr>
          <w:rFonts w:cs="Arial"/>
        </w:rPr>
        <w:t>PT patiently observes the parent and in</w:t>
      </w:r>
      <w:r>
        <w:rPr>
          <w:rFonts w:cs="Arial"/>
        </w:rPr>
        <w:t>fant behavio</w:t>
      </w:r>
      <w:r w:rsidRPr="00C2116C">
        <w:rPr>
          <w:rFonts w:cs="Arial"/>
        </w:rPr>
        <w:t xml:space="preserve">r. </w:t>
      </w:r>
    </w:p>
    <w:p w:rsidR="00900D83" w:rsidRPr="00C2116C" w:rsidRDefault="00900D83" w:rsidP="00900D83">
      <w:pPr>
        <w:numPr>
          <w:ilvl w:val="0"/>
          <w:numId w:val="85"/>
        </w:numPr>
        <w:spacing w:before="0" w:line="240" w:lineRule="auto"/>
        <w:contextualSpacing w:val="0"/>
        <w:rPr>
          <w:rFonts w:cs="Arial"/>
        </w:rPr>
      </w:pPr>
      <w:r w:rsidRPr="00C2116C">
        <w:rPr>
          <w:rFonts w:cs="Arial"/>
        </w:rPr>
        <w:t xml:space="preserve">PT provides a suggestion how the caregiver may challenge motor performances just at the limit of the infant’s abilities. </w:t>
      </w:r>
    </w:p>
    <w:p w:rsidR="00900D83" w:rsidRPr="00C2116C" w:rsidRDefault="00900D83" w:rsidP="00900D83">
      <w:pPr>
        <w:numPr>
          <w:ilvl w:val="0"/>
          <w:numId w:val="85"/>
        </w:numPr>
        <w:spacing w:before="0" w:line="240" w:lineRule="auto"/>
        <w:contextualSpacing w:val="0"/>
        <w:rPr>
          <w:rFonts w:cs="Arial"/>
        </w:rPr>
      </w:pPr>
      <w:r w:rsidRPr="00C2116C">
        <w:rPr>
          <w:rFonts w:cs="Arial"/>
        </w:rPr>
        <w:t>PT provides a suggestion how the caregiver may provide as little postural support as possible – in order to challenge</w:t>
      </w:r>
      <w:r>
        <w:rPr>
          <w:rFonts w:cs="Arial"/>
        </w:rPr>
        <w:t xml:space="preserve"> postural behavio</w:t>
      </w:r>
      <w:r w:rsidRPr="00C2116C">
        <w:rPr>
          <w:rFonts w:cs="Arial"/>
        </w:rPr>
        <w:t>r of the infant.</w:t>
      </w:r>
    </w:p>
    <w:p w:rsidR="00900D83" w:rsidRPr="00C2116C" w:rsidRDefault="00900D83" w:rsidP="00900D83">
      <w:pPr>
        <w:numPr>
          <w:ilvl w:val="0"/>
          <w:numId w:val="85"/>
        </w:numPr>
        <w:spacing w:before="0" w:line="240" w:lineRule="auto"/>
        <w:contextualSpacing w:val="0"/>
        <w:rPr>
          <w:rFonts w:cs="Arial"/>
        </w:rPr>
      </w:pPr>
      <w:r w:rsidRPr="00C2116C">
        <w:rPr>
          <w:rFonts w:cs="Arial"/>
        </w:rPr>
        <w:t>PT observes while the caregiver tries to evoke pleasure in the infant.</w:t>
      </w:r>
    </w:p>
    <w:p w:rsidR="00900D83" w:rsidRPr="00C2116C" w:rsidRDefault="00900D83" w:rsidP="00900D83">
      <w:pPr>
        <w:spacing w:line="240" w:lineRule="auto"/>
        <w:rPr>
          <w:rFonts w:cs="Arial"/>
          <w:u w:val="single"/>
        </w:rPr>
      </w:pPr>
    </w:p>
    <w:p w:rsidR="00900D83" w:rsidRPr="00C2116C" w:rsidRDefault="00900D83" w:rsidP="00900D83">
      <w:pPr>
        <w:spacing w:line="240" w:lineRule="auto"/>
        <w:rPr>
          <w:rFonts w:cs="Arial"/>
        </w:rPr>
      </w:pPr>
      <w:r w:rsidRPr="00C2116C">
        <w:rPr>
          <w:rFonts w:cs="Arial"/>
        </w:rPr>
        <w:t>2.1.B.3 Not specified educational action toward caregiver</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rPr>
      </w:pPr>
      <w:r w:rsidRPr="00C2116C">
        <w:rPr>
          <w:rFonts w:cs="Arial"/>
          <w:b/>
        </w:rPr>
        <w:t>A.3 Communication</w:t>
      </w:r>
      <w:r w:rsidRPr="00C2116C">
        <w:rPr>
          <w:rFonts w:cs="Arial"/>
        </w:rPr>
        <w:t xml:space="preserve"> </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Pr>
          <w:rFonts w:cs="Arial"/>
          <w:b/>
        </w:rPr>
        <w:t>3.1 Behavio</w:t>
      </w:r>
      <w:r w:rsidRPr="00C2116C">
        <w:rPr>
          <w:rFonts w:cs="Arial"/>
          <w:b/>
        </w:rPr>
        <w:t>rs</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3.1.1 Information exchange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rPr>
        <w:t>All communication between the PT and the caregiver that is related to the guidance of infant and family (includes imparting knowledge) and that is not directly related to the child’s development.  Impart knowledge implies communication that provides the caregiver with knowledge about the therapeutic actions that are performed.</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Examples of concrete actions:</w:t>
      </w:r>
    </w:p>
    <w:p w:rsidR="00900D83" w:rsidRPr="00C2116C" w:rsidRDefault="00900D83" w:rsidP="00900D83">
      <w:pPr>
        <w:numPr>
          <w:ilvl w:val="0"/>
          <w:numId w:val="86"/>
        </w:numPr>
        <w:spacing w:before="0" w:line="240" w:lineRule="auto"/>
        <w:contextualSpacing w:val="0"/>
        <w:rPr>
          <w:rFonts w:cs="Arial"/>
        </w:rPr>
      </w:pPr>
      <w:r w:rsidRPr="00C2116C">
        <w:rPr>
          <w:rFonts w:cs="Arial"/>
        </w:rPr>
        <w:t xml:space="preserve">PT asks about the performance of an action. </w:t>
      </w:r>
    </w:p>
    <w:p w:rsidR="00900D83" w:rsidRPr="00C2116C" w:rsidRDefault="00900D83" w:rsidP="00900D83">
      <w:pPr>
        <w:numPr>
          <w:ilvl w:val="0"/>
          <w:numId w:val="86"/>
        </w:numPr>
        <w:spacing w:before="0" w:line="240" w:lineRule="auto"/>
        <w:contextualSpacing w:val="0"/>
        <w:rPr>
          <w:rFonts w:cs="Arial"/>
        </w:rPr>
      </w:pPr>
      <w:r w:rsidRPr="00C2116C">
        <w:rPr>
          <w:rFonts w:cs="Arial"/>
        </w:rPr>
        <w:t xml:space="preserve">PT explains the ins and outs of an action. </w:t>
      </w:r>
    </w:p>
    <w:p w:rsidR="00900D83" w:rsidRPr="00C2116C" w:rsidRDefault="00900D83" w:rsidP="00900D83">
      <w:pPr>
        <w:numPr>
          <w:ilvl w:val="0"/>
          <w:numId w:val="86"/>
        </w:numPr>
        <w:spacing w:before="0" w:line="240" w:lineRule="auto"/>
        <w:contextualSpacing w:val="0"/>
        <w:rPr>
          <w:rFonts w:cs="Arial"/>
        </w:rPr>
      </w:pPr>
      <w:r w:rsidRPr="00C2116C">
        <w:rPr>
          <w:rFonts w:cs="Arial"/>
        </w:rPr>
        <w:t xml:space="preserve">PT asks about understanding. </w:t>
      </w:r>
    </w:p>
    <w:p w:rsidR="00900D83" w:rsidRPr="00C2116C" w:rsidRDefault="00900D83" w:rsidP="00900D83">
      <w:pPr>
        <w:numPr>
          <w:ilvl w:val="0"/>
          <w:numId w:val="86"/>
        </w:numPr>
        <w:spacing w:before="0" w:line="240" w:lineRule="auto"/>
        <w:contextualSpacing w:val="0"/>
        <w:rPr>
          <w:rFonts w:cs="Arial"/>
        </w:rPr>
      </w:pPr>
      <w:r w:rsidRPr="00C2116C">
        <w:rPr>
          <w:rFonts w:cs="Arial"/>
        </w:rPr>
        <w:t>PT asks about ability of caregiver to perform an action; PT listens to caregiver’s comments on actions.</w:t>
      </w:r>
    </w:p>
    <w:p w:rsidR="00900D83" w:rsidRPr="00C2116C" w:rsidRDefault="00900D83" w:rsidP="00900D83">
      <w:pPr>
        <w:spacing w:line="240" w:lineRule="auto"/>
        <w:rPr>
          <w:rFonts w:cs="Arial"/>
          <w:i/>
        </w:rPr>
      </w:pPr>
    </w:p>
    <w:p w:rsidR="00900D83" w:rsidRPr="00C2116C" w:rsidRDefault="00900D83" w:rsidP="00900D83">
      <w:pPr>
        <w:spacing w:line="240" w:lineRule="auto"/>
        <w:ind w:firstLine="360"/>
        <w:rPr>
          <w:rFonts w:cs="Arial"/>
          <w:i/>
        </w:rPr>
      </w:pPr>
      <w:r w:rsidRPr="00C2116C">
        <w:rPr>
          <w:rFonts w:cs="Arial"/>
          <w:i/>
        </w:rPr>
        <w:t>Modifier group: Type of exchange</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3.1.2 Instruct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All communication in which the caregiver is given assignments, hints or strict directions regarding treatment strategies.</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Examples of concrete actions:</w:t>
      </w:r>
    </w:p>
    <w:p w:rsidR="00900D83" w:rsidRPr="00C2116C" w:rsidRDefault="00900D83" w:rsidP="00900D83">
      <w:pPr>
        <w:numPr>
          <w:ilvl w:val="0"/>
          <w:numId w:val="87"/>
        </w:numPr>
        <w:spacing w:before="0" w:line="240" w:lineRule="auto"/>
        <w:contextualSpacing w:val="0"/>
        <w:rPr>
          <w:rFonts w:cs="Arial"/>
        </w:rPr>
      </w:pPr>
      <w:r w:rsidRPr="00C2116C">
        <w:rPr>
          <w:rFonts w:cs="Arial"/>
        </w:rPr>
        <w:t>PT assigns, gives advice what to do.</w:t>
      </w:r>
    </w:p>
    <w:p w:rsidR="00900D83" w:rsidRPr="00C2116C" w:rsidRDefault="00900D83" w:rsidP="00900D83">
      <w:pPr>
        <w:numPr>
          <w:ilvl w:val="0"/>
          <w:numId w:val="87"/>
        </w:numPr>
        <w:spacing w:before="0" w:line="240" w:lineRule="auto"/>
        <w:contextualSpacing w:val="0"/>
        <w:rPr>
          <w:rFonts w:cs="Arial"/>
        </w:rPr>
      </w:pPr>
      <w:r w:rsidRPr="00C2116C">
        <w:rPr>
          <w:rFonts w:cs="Arial"/>
        </w:rPr>
        <w:t>PT gives hints, provides a suggestion or clue in a very indirect way so that caregivers feel free to explore ample variable opportunities.</w:t>
      </w:r>
    </w:p>
    <w:p w:rsidR="00900D83" w:rsidRPr="00C2116C" w:rsidRDefault="00900D83" w:rsidP="00900D83">
      <w:pPr>
        <w:numPr>
          <w:ilvl w:val="0"/>
          <w:numId w:val="87"/>
        </w:numPr>
        <w:spacing w:before="0" w:line="240" w:lineRule="auto"/>
        <w:contextualSpacing w:val="0"/>
        <w:rPr>
          <w:rFonts w:cs="Arial"/>
        </w:rPr>
      </w:pPr>
      <w:r w:rsidRPr="00C2116C">
        <w:rPr>
          <w:rFonts w:cs="Arial"/>
        </w:rPr>
        <w:t xml:space="preserve">PT gives strict directions what to do. </w:t>
      </w:r>
    </w:p>
    <w:p w:rsidR="00900D83" w:rsidRPr="00C2116C" w:rsidRDefault="00900D83" w:rsidP="00900D83">
      <w:pPr>
        <w:spacing w:line="240" w:lineRule="auto"/>
        <w:rPr>
          <w:rFonts w:cs="Arial"/>
          <w:i/>
        </w:rPr>
      </w:pPr>
    </w:p>
    <w:p w:rsidR="00900D83" w:rsidRPr="00C2116C" w:rsidRDefault="00900D83" w:rsidP="00900D83">
      <w:pPr>
        <w:spacing w:line="240" w:lineRule="auto"/>
        <w:ind w:firstLine="360"/>
        <w:rPr>
          <w:rFonts w:cs="Arial"/>
          <w:i/>
        </w:rPr>
      </w:pPr>
      <w:r w:rsidRPr="00C2116C">
        <w:rPr>
          <w:rFonts w:cs="Arial"/>
          <w:i/>
        </w:rPr>
        <w:t>Modifier group: Type of instructing</w:t>
      </w:r>
    </w:p>
    <w:p w:rsidR="00900D83" w:rsidRPr="00C2116C" w:rsidRDefault="00900D83" w:rsidP="00900D83">
      <w:pPr>
        <w:spacing w:line="240" w:lineRule="auto"/>
        <w:rPr>
          <w:rFonts w:cs="Arial"/>
          <w:u w:val="single"/>
        </w:rPr>
      </w:pPr>
    </w:p>
    <w:p w:rsidR="00900D83" w:rsidRPr="00C2116C" w:rsidRDefault="00900D83" w:rsidP="00900D83">
      <w:pPr>
        <w:spacing w:line="240" w:lineRule="auto"/>
        <w:rPr>
          <w:rFonts w:cs="Arial"/>
        </w:rPr>
      </w:pPr>
      <w:r w:rsidRPr="00C2116C">
        <w:rPr>
          <w:rFonts w:cs="Arial"/>
        </w:rPr>
        <w:t xml:space="preserve">3.1.3 Provide Feedback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All communication in which the treatment or the performances of infant and caregiver are evaluated. </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Examples of concrete actions:</w:t>
      </w:r>
    </w:p>
    <w:p w:rsidR="00900D83" w:rsidRPr="00C2116C" w:rsidRDefault="00900D83" w:rsidP="00900D83">
      <w:pPr>
        <w:numPr>
          <w:ilvl w:val="0"/>
          <w:numId w:val="88"/>
        </w:numPr>
        <w:spacing w:before="0" w:line="240" w:lineRule="auto"/>
        <w:contextualSpacing w:val="0"/>
        <w:rPr>
          <w:rFonts w:cs="Arial"/>
          <w:b/>
          <w:i/>
        </w:rPr>
      </w:pPr>
      <w:r w:rsidRPr="00C2116C">
        <w:rPr>
          <w:rFonts w:cs="Arial"/>
        </w:rPr>
        <w:t xml:space="preserve">PT tells the caregiver what went right/wrong. </w:t>
      </w:r>
    </w:p>
    <w:p w:rsidR="00900D83" w:rsidRPr="00C2116C" w:rsidRDefault="00900D83" w:rsidP="00900D83">
      <w:pPr>
        <w:numPr>
          <w:ilvl w:val="0"/>
          <w:numId w:val="88"/>
        </w:numPr>
        <w:spacing w:before="0" w:line="240" w:lineRule="auto"/>
        <w:contextualSpacing w:val="0"/>
        <w:rPr>
          <w:rFonts w:cs="Arial"/>
        </w:rPr>
      </w:pPr>
      <w:r w:rsidRPr="00C2116C">
        <w:rPr>
          <w:rFonts w:cs="Arial"/>
        </w:rPr>
        <w:t xml:space="preserve">PT evaluates the procedure. </w:t>
      </w:r>
    </w:p>
    <w:p w:rsidR="00900D83" w:rsidRPr="00C2116C" w:rsidRDefault="00900D83" w:rsidP="00900D83">
      <w:pPr>
        <w:numPr>
          <w:ilvl w:val="0"/>
          <w:numId w:val="88"/>
        </w:numPr>
        <w:spacing w:before="0" w:line="240" w:lineRule="auto"/>
        <w:contextualSpacing w:val="0"/>
        <w:rPr>
          <w:rFonts w:cs="Arial"/>
        </w:rPr>
      </w:pPr>
      <w:r w:rsidRPr="00C2116C">
        <w:rPr>
          <w:rFonts w:cs="Arial"/>
        </w:rPr>
        <w:t>PT asks and listens to the opinion of the caregiver.</w:t>
      </w:r>
    </w:p>
    <w:p w:rsidR="00900D83" w:rsidRPr="00C2116C" w:rsidRDefault="00900D83" w:rsidP="00900D83">
      <w:pPr>
        <w:numPr>
          <w:ilvl w:val="0"/>
          <w:numId w:val="88"/>
        </w:numPr>
        <w:spacing w:before="0" w:line="240" w:lineRule="auto"/>
        <w:contextualSpacing w:val="0"/>
        <w:rPr>
          <w:rFonts w:cs="Arial"/>
        </w:rPr>
      </w:pPr>
      <w:r w:rsidRPr="00C2116C">
        <w:rPr>
          <w:rFonts w:cs="Arial"/>
        </w:rPr>
        <w:t xml:space="preserve">Caregiver and PT share information on infant development </w:t>
      </w:r>
    </w:p>
    <w:p w:rsidR="00900D83" w:rsidRPr="00C2116C" w:rsidRDefault="00900D83" w:rsidP="00900D83">
      <w:pPr>
        <w:spacing w:line="240" w:lineRule="auto"/>
        <w:rPr>
          <w:rFonts w:cs="Arial"/>
          <w:i/>
        </w:rPr>
      </w:pPr>
    </w:p>
    <w:p w:rsidR="00900D83" w:rsidRPr="00C2116C" w:rsidRDefault="00900D83" w:rsidP="00900D83">
      <w:pPr>
        <w:spacing w:line="240" w:lineRule="auto"/>
        <w:ind w:firstLine="360"/>
        <w:rPr>
          <w:rFonts w:cs="Arial"/>
          <w:i/>
        </w:rPr>
      </w:pPr>
      <w:r w:rsidRPr="00C2116C">
        <w:rPr>
          <w:rFonts w:cs="Arial"/>
          <w:i/>
        </w:rPr>
        <w:t>Modifier group: Type of feedback</w:t>
      </w:r>
    </w:p>
    <w:p w:rsidR="00900D83" w:rsidRPr="00C2116C" w:rsidRDefault="00900D83" w:rsidP="00900D83">
      <w:pPr>
        <w:spacing w:line="240" w:lineRule="auto"/>
        <w:rPr>
          <w:rFonts w:cs="Arial"/>
          <w:u w:val="single"/>
        </w:rPr>
      </w:pPr>
    </w:p>
    <w:p w:rsidR="00900D83" w:rsidRPr="00C2116C" w:rsidRDefault="00900D83" w:rsidP="00900D83">
      <w:pPr>
        <w:spacing w:line="240" w:lineRule="auto"/>
        <w:rPr>
          <w:rFonts w:cs="Arial"/>
        </w:rPr>
      </w:pPr>
      <w:r w:rsidRPr="00C2116C">
        <w:rPr>
          <w:rFonts w:cs="Arial"/>
        </w:rPr>
        <w:t>3.1.4 Not specified communication, e.g. communication with infant</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3.1.5 No communication</w:t>
      </w:r>
      <w:r w:rsidRPr="00C2116C">
        <w:rPr>
          <w:rFonts w:cs="Arial"/>
        </w:rPr>
        <w:br/>
        <w:t>No communication is scored if there is a silence for more than 5 seconds.</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3.2 Modifier-groups</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3.2.1 Type of exchange</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Regarding family history, NICU experiences, current situation or daily business</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Regarding principles of NDT: All communication that explains the background of the treatment strategies, including developmental education and family related items (includes imparting knowledge).</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Examples of concrete actions:</w:t>
      </w:r>
    </w:p>
    <w:p w:rsidR="00900D83" w:rsidRPr="00C2116C" w:rsidRDefault="00900D83" w:rsidP="00900D83">
      <w:pPr>
        <w:numPr>
          <w:ilvl w:val="0"/>
          <w:numId w:val="89"/>
        </w:numPr>
        <w:spacing w:before="0" w:line="240" w:lineRule="auto"/>
        <w:contextualSpacing w:val="0"/>
        <w:rPr>
          <w:rFonts w:cs="Arial"/>
        </w:rPr>
      </w:pPr>
      <w:r w:rsidRPr="00C2116C">
        <w:rPr>
          <w:rFonts w:cs="Arial"/>
        </w:rPr>
        <w:t xml:space="preserve">Information on role of parents as member of the team, as co-therapist; PT informs  the parent what they should or may do (extension of therapy)   </w:t>
      </w:r>
    </w:p>
    <w:p w:rsidR="00900D83" w:rsidRPr="00C2116C" w:rsidRDefault="00900D83" w:rsidP="00900D83">
      <w:pPr>
        <w:numPr>
          <w:ilvl w:val="0"/>
          <w:numId w:val="89"/>
        </w:numPr>
        <w:spacing w:before="0" w:line="240" w:lineRule="auto"/>
        <w:contextualSpacing w:val="0"/>
        <w:rPr>
          <w:rFonts w:cs="Arial"/>
        </w:rPr>
      </w:pPr>
      <w:r w:rsidRPr="00C2116C">
        <w:rPr>
          <w:rFonts w:cs="Arial"/>
        </w:rPr>
        <w:t>PT explains handling in terms of typical movement patterns, typical development, posture, muscle tone, asymmetry/symmetry, and hand placing.</w:t>
      </w:r>
    </w:p>
    <w:p w:rsidR="00900D83" w:rsidRPr="00C2116C" w:rsidRDefault="00900D83" w:rsidP="00900D83">
      <w:pPr>
        <w:numPr>
          <w:ilvl w:val="0"/>
          <w:numId w:val="89"/>
        </w:numPr>
        <w:spacing w:before="0" w:line="240" w:lineRule="auto"/>
        <w:contextualSpacing w:val="0"/>
        <w:rPr>
          <w:rFonts w:cs="Arial"/>
        </w:rPr>
      </w:pPr>
      <w:r w:rsidRPr="00C2116C">
        <w:rPr>
          <w:rFonts w:cs="Arial"/>
        </w:rPr>
        <w:t>PT discusses the application of intervention strategies to daily routines in terms of handling.</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b/>
          <w:i/>
        </w:rPr>
      </w:pPr>
      <w:r w:rsidRPr="00C2116C">
        <w:rPr>
          <w:rFonts w:cs="Arial"/>
        </w:rPr>
        <w:t>Regarding principles of VOJTA: All communication that explains the background of the treatment strategies, including developmental education and family related items (includes imparting knowledge).</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 xml:space="preserve">Examples of concrete actions: </w:t>
      </w:r>
    </w:p>
    <w:p w:rsidR="00900D83" w:rsidRPr="00C2116C" w:rsidRDefault="00900D83" w:rsidP="00900D83">
      <w:pPr>
        <w:numPr>
          <w:ilvl w:val="0"/>
          <w:numId w:val="90"/>
        </w:numPr>
        <w:spacing w:before="0" w:line="240" w:lineRule="auto"/>
        <w:contextualSpacing w:val="0"/>
        <w:rPr>
          <w:rFonts w:cs="Arial"/>
          <w:u w:val="single"/>
        </w:rPr>
      </w:pPr>
      <w:r w:rsidRPr="00C2116C">
        <w:rPr>
          <w:rFonts w:cs="Arial"/>
        </w:rPr>
        <w:t>Information on role of parents as therapist in treatment according to Vojta: therapist as teacher, the PT informs the parent what to do during daytime (frequency and duration)</w:t>
      </w:r>
    </w:p>
    <w:p w:rsidR="00900D83" w:rsidRPr="00C2116C" w:rsidRDefault="00900D83" w:rsidP="00900D83">
      <w:pPr>
        <w:numPr>
          <w:ilvl w:val="0"/>
          <w:numId w:val="90"/>
        </w:numPr>
        <w:spacing w:before="0" w:line="240" w:lineRule="auto"/>
        <w:contextualSpacing w:val="0"/>
        <w:rPr>
          <w:rFonts w:cs="Arial"/>
        </w:rPr>
      </w:pPr>
      <w:r w:rsidRPr="00C2116C">
        <w:rPr>
          <w:rFonts w:cs="Arial"/>
        </w:rPr>
        <w:t xml:space="preserve">PT explains Vojta test and reflex locomotion in terms of holding the infant in a specific position, pressure on specific parts of the body, reflex rolling, reflex crawling. </w:t>
      </w:r>
    </w:p>
    <w:p w:rsidR="00900D83" w:rsidRPr="00C2116C" w:rsidRDefault="00900D83" w:rsidP="00900D83">
      <w:pPr>
        <w:numPr>
          <w:ilvl w:val="0"/>
          <w:numId w:val="90"/>
        </w:numPr>
        <w:spacing w:before="0" w:line="240" w:lineRule="auto"/>
        <w:contextualSpacing w:val="0"/>
        <w:rPr>
          <w:rFonts w:cs="Arial"/>
        </w:rPr>
      </w:pPr>
      <w:r w:rsidRPr="00C2116C">
        <w:rPr>
          <w:rFonts w:cs="Arial"/>
        </w:rPr>
        <w:t>PT discusses the frequency of application of Vojta techniques at home (e.g., number of times/day and duration)</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Regarding principles of COPCA: All communication that explains the background of the treatment strategies, including developmental education and family related items (includes imparting knowledge).</w:t>
      </w:r>
    </w:p>
    <w:p w:rsidR="00900D83" w:rsidRPr="00C2116C" w:rsidRDefault="00900D83" w:rsidP="00900D83">
      <w:pPr>
        <w:spacing w:line="240" w:lineRule="auto"/>
        <w:ind w:firstLine="708"/>
        <w:rPr>
          <w:rFonts w:cs="Arial"/>
        </w:rPr>
      </w:pPr>
    </w:p>
    <w:p w:rsidR="00900D83" w:rsidRPr="00C2116C" w:rsidRDefault="00900D83" w:rsidP="00900D83">
      <w:pPr>
        <w:spacing w:line="240" w:lineRule="auto"/>
        <w:ind w:firstLine="708"/>
        <w:rPr>
          <w:rFonts w:cs="Arial"/>
        </w:rPr>
      </w:pPr>
      <w:r w:rsidRPr="00C2116C">
        <w:rPr>
          <w:rFonts w:cs="Arial"/>
        </w:rPr>
        <w:t>Examples of concrete actions:</w:t>
      </w:r>
    </w:p>
    <w:p w:rsidR="00900D83" w:rsidRPr="00C2116C" w:rsidRDefault="00900D83" w:rsidP="00900D83">
      <w:pPr>
        <w:numPr>
          <w:ilvl w:val="0"/>
          <w:numId w:val="91"/>
        </w:numPr>
        <w:spacing w:before="0" w:line="240" w:lineRule="auto"/>
        <w:contextualSpacing w:val="0"/>
        <w:rPr>
          <w:rFonts w:cs="Arial"/>
        </w:rPr>
      </w:pPr>
      <w:r w:rsidRPr="00C2116C">
        <w:rPr>
          <w:rFonts w:cs="Arial"/>
        </w:rPr>
        <w:t>Information on family function, individual lifestyle, family autonomy, raising children, coping with problems, role of siblings, and daily care</w:t>
      </w:r>
    </w:p>
    <w:p w:rsidR="00900D83" w:rsidRPr="00C2116C" w:rsidRDefault="00900D83" w:rsidP="00900D83">
      <w:pPr>
        <w:numPr>
          <w:ilvl w:val="0"/>
          <w:numId w:val="91"/>
        </w:numPr>
        <w:spacing w:before="0" w:line="240" w:lineRule="auto"/>
        <w:contextualSpacing w:val="0"/>
        <w:rPr>
          <w:rFonts w:cs="Arial"/>
        </w:rPr>
      </w:pPr>
      <w:r w:rsidRPr="00C2116C">
        <w:rPr>
          <w:rFonts w:cs="Arial"/>
        </w:rPr>
        <w:t>Information on role of the coach: observing, listening, partners</w:t>
      </w:r>
    </w:p>
    <w:p w:rsidR="00900D83" w:rsidRPr="00C2116C" w:rsidRDefault="00900D83" w:rsidP="00900D83">
      <w:pPr>
        <w:numPr>
          <w:ilvl w:val="0"/>
          <w:numId w:val="91"/>
        </w:numPr>
        <w:spacing w:before="0" w:line="240" w:lineRule="auto"/>
        <w:contextualSpacing w:val="0"/>
        <w:rPr>
          <w:rFonts w:cs="Arial"/>
        </w:rPr>
      </w:pPr>
      <w:r w:rsidRPr="00C2116C">
        <w:rPr>
          <w:rFonts w:cs="Arial"/>
        </w:rPr>
        <w:t xml:space="preserve">PT explains the need for variation, minimal support, exploration, trial and error, challenge, and patience. </w:t>
      </w:r>
    </w:p>
    <w:p w:rsidR="00900D83" w:rsidRPr="00C2116C" w:rsidRDefault="00900D83" w:rsidP="00900D83">
      <w:pPr>
        <w:numPr>
          <w:ilvl w:val="0"/>
          <w:numId w:val="91"/>
        </w:numPr>
        <w:spacing w:before="0" w:line="240" w:lineRule="auto"/>
        <w:contextualSpacing w:val="0"/>
        <w:rPr>
          <w:rFonts w:cs="Arial"/>
        </w:rPr>
      </w:pPr>
      <w:r w:rsidRPr="00C2116C">
        <w:rPr>
          <w:rFonts w:cs="Arial"/>
        </w:rPr>
        <w:t>PT explains the infant’s need to explore.</w:t>
      </w:r>
    </w:p>
    <w:p w:rsidR="00900D83" w:rsidRPr="00C2116C" w:rsidRDefault="00900D83" w:rsidP="00900D83">
      <w:pPr>
        <w:numPr>
          <w:ilvl w:val="0"/>
          <w:numId w:val="91"/>
        </w:numPr>
        <w:spacing w:before="0" w:line="240" w:lineRule="auto"/>
        <w:contextualSpacing w:val="0"/>
        <w:rPr>
          <w:rFonts w:cs="Arial"/>
        </w:rPr>
      </w:pPr>
      <w:r w:rsidRPr="00C2116C">
        <w:rPr>
          <w:rFonts w:cs="Arial"/>
        </w:rPr>
        <w:t>PT explains means to stimulate speech and language development [communication].</w:t>
      </w:r>
    </w:p>
    <w:p w:rsidR="00900D83" w:rsidRPr="00C2116C" w:rsidRDefault="00900D83" w:rsidP="00900D83">
      <w:pPr>
        <w:numPr>
          <w:ilvl w:val="0"/>
          <w:numId w:val="91"/>
        </w:numPr>
        <w:spacing w:before="0" w:line="240" w:lineRule="auto"/>
        <w:contextualSpacing w:val="0"/>
        <w:rPr>
          <w:rFonts w:cs="Arial"/>
        </w:rPr>
      </w:pPr>
      <w:r w:rsidRPr="00C2116C">
        <w:rPr>
          <w:rFonts w:cs="Arial"/>
        </w:rPr>
        <w:t>PT discusses the application of the intervention to daily routines in terms of variation, exploration, motor challenge</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3.2.2 Type of instructing</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 xml:space="preserve">Different types of instruction or rather in the way ideas are communicated can be distinguished. The distinction is based on the space of freedom created by the PT allowing the CG to discover and/or formulate own ideas and actions. Note that the </w:t>
      </w:r>
      <w:r w:rsidRPr="00C2116C">
        <w:rPr>
          <w:rFonts w:cs="Arial"/>
          <w:i/>
          <w:iCs/>
        </w:rPr>
        <w:t>way</w:t>
      </w:r>
      <w:r w:rsidRPr="00C2116C">
        <w:rPr>
          <w:rFonts w:cs="Arial"/>
        </w:rPr>
        <w:t xml:space="preserve"> the information is provided does not determine the type of instruction. For example strict instructions may be phrased as a polite question.</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PT gives strict instruction on the best way to perform: only a single, explicitly formulated option is provided, e.g. “While bathing, the child should be sitting” or “Could you, please, have the child in sitting position during bathing?”.</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Instruction about multiple ways to achieve best performance: more than one explicitly formulated option is provided, e.g. “While bathing, the child can either sit or lay in supine position”.</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PT gives hints, provides a suggestion/clue (indirect): no explicitly formulated options are provided, the subject to be discussed is presented in an open way, encouraging the CG to generate options and ideas, e.g. “Could you think of different positions while bathing your child?”</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Not specified</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i/>
        </w:rPr>
      </w:pPr>
      <w:r w:rsidRPr="00C2116C">
        <w:rPr>
          <w:rFonts w:cs="Arial"/>
        </w:rPr>
        <w:t>3.2.3 Type of feedback</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 xml:space="preserve">PT tells the caregiver what went right/wrong: only short comments without details, e.g. ‘well done’, ‘good job’. </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PT evaluates the procedure: includes all communication on therapeutic actions and caregiving strategies which have been addressed during PT-sessions. E.g. how well the child performs during treatment, how implementation in daily life works out or how the child reacts to different actions.</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 xml:space="preserve">PT asks and listens to the opinion of the caregiver: scored when the PT is interested in the CG’s opinion, is interested to obtain more insight in the CG’s point of view. </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 xml:space="preserve">Caregiver and PT share information on infant development: all information exchange involving the child’s development that is not directly related to therapeutic actions or CG coaching. </w:t>
      </w:r>
      <w:r w:rsidRPr="00C2116C">
        <w:rPr>
          <w:rFonts w:cs="Arial"/>
          <w:b/>
        </w:rPr>
        <w:t xml:space="preserve"> </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A.4 Position</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The position of the child is always scored except for situations in which the child is not visible. A new position (after a transition) starts when the child stays in the position for at least three seconds.</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rPr>
        <w:t>For exceptions and specific scorings of postures see Appendix I.</w:t>
      </w:r>
      <w:r w:rsidRPr="00C2116C">
        <w:rPr>
          <w:rFonts w:cs="Arial"/>
          <w:b/>
        </w:rPr>
        <w:t xml:space="preserve"> </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rPr>
      </w:pPr>
      <w:r>
        <w:rPr>
          <w:rFonts w:cs="Arial"/>
          <w:b/>
        </w:rPr>
        <w:t>4.1 Behavio</w:t>
      </w:r>
      <w:r w:rsidRPr="00C2116C">
        <w:rPr>
          <w:rFonts w:cs="Arial"/>
          <w:b/>
        </w:rPr>
        <w:t>rs</w:t>
      </w:r>
      <w:r w:rsidRPr="00C2116C">
        <w:rPr>
          <w:rFonts w:cs="Arial"/>
          <w:b/>
        </w:rPr>
        <w:br/>
      </w:r>
    </w:p>
    <w:p w:rsidR="00900D83" w:rsidRPr="00C2116C" w:rsidRDefault="00900D83" w:rsidP="00900D83">
      <w:pPr>
        <w:spacing w:line="240" w:lineRule="auto"/>
        <w:rPr>
          <w:rFonts w:cs="Arial"/>
        </w:rPr>
      </w:pPr>
      <w:r w:rsidRPr="00C2116C">
        <w:rPr>
          <w:rFonts w:cs="Arial"/>
        </w:rPr>
        <w:t>4.1.1. Supine</w:t>
      </w:r>
      <w:r w:rsidRPr="00C2116C">
        <w:rPr>
          <w:rFonts w:cs="Arial"/>
        </w:rPr>
        <w:tab/>
      </w:r>
    </w:p>
    <w:p w:rsidR="00900D83" w:rsidRPr="00C2116C" w:rsidRDefault="00900D83" w:rsidP="00900D83">
      <w:pPr>
        <w:spacing w:line="240" w:lineRule="auto"/>
        <w:rPr>
          <w:rFonts w:cs="Arial"/>
          <w:i/>
        </w:rPr>
      </w:pPr>
      <w:r w:rsidRPr="00C2116C">
        <w:rPr>
          <w:rFonts w:cs="Arial"/>
        </w:rPr>
        <w:tab/>
      </w:r>
      <w:r w:rsidRPr="00C2116C">
        <w:rPr>
          <w:rFonts w:cs="Arial"/>
        </w:rPr>
        <w:tab/>
      </w:r>
      <w:r w:rsidRPr="00C2116C">
        <w:rPr>
          <w:rFonts w:cs="Arial"/>
        </w:rPr>
        <w:tab/>
      </w:r>
      <w:r w:rsidRPr="00C2116C">
        <w:rPr>
          <w:rFonts w:cs="Arial"/>
          <w:i/>
        </w:rPr>
        <w:t>Modifier groups:</w:t>
      </w:r>
      <w:r w:rsidRPr="00C2116C">
        <w:rPr>
          <w:rFonts w:cs="Arial"/>
        </w:rPr>
        <w:t xml:space="preserve"> </w:t>
      </w:r>
      <w:r w:rsidRPr="00C2116C">
        <w:rPr>
          <w:rFonts w:cs="Arial"/>
          <w:i/>
        </w:rPr>
        <w:tab/>
        <w:t>1. Surface</w:t>
      </w:r>
    </w:p>
    <w:p w:rsidR="00900D83" w:rsidRPr="00C2116C" w:rsidRDefault="00900D83" w:rsidP="00900D83">
      <w:pPr>
        <w:spacing w:line="240" w:lineRule="auto"/>
        <w:rPr>
          <w:rFonts w:cs="Arial"/>
          <w:i/>
        </w:rPr>
      </w:pPr>
      <w:r w:rsidRPr="00C2116C">
        <w:rPr>
          <w:rFonts w:cs="Arial"/>
          <w:i/>
        </w:rPr>
        <w:tab/>
      </w:r>
      <w:r w:rsidRPr="00C2116C">
        <w:rPr>
          <w:rFonts w:cs="Arial"/>
          <w:i/>
        </w:rPr>
        <w:tab/>
      </w:r>
      <w:r w:rsidRPr="00C2116C">
        <w:rPr>
          <w:rFonts w:cs="Arial"/>
          <w:i/>
        </w:rPr>
        <w:tab/>
      </w:r>
      <w:r w:rsidRPr="00C2116C">
        <w:rPr>
          <w:rFonts w:cs="Arial"/>
          <w:i/>
        </w:rPr>
        <w:tab/>
      </w:r>
      <w:r w:rsidRPr="00C2116C">
        <w:rPr>
          <w:rFonts w:cs="Arial"/>
          <w:i/>
        </w:rPr>
        <w:tab/>
      </w:r>
      <w:r w:rsidRPr="00C2116C">
        <w:rPr>
          <w:rFonts w:cs="Arial"/>
          <w:i/>
        </w:rPr>
        <w:tab/>
        <w:t>2. Lifting of the pelvis</w:t>
      </w:r>
    </w:p>
    <w:p w:rsidR="00900D83" w:rsidRPr="00C2116C" w:rsidRDefault="00900D83" w:rsidP="00900D83">
      <w:pPr>
        <w:spacing w:line="240" w:lineRule="auto"/>
        <w:rPr>
          <w:rFonts w:cs="Arial"/>
          <w:i/>
          <w:lang w:val="fr-FR"/>
        </w:rPr>
      </w:pPr>
      <w:r w:rsidRPr="00C2116C">
        <w:rPr>
          <w:rFonts w:cs="Arial"/>
          <w:i/>
        </w:rPr>
        <w:tab/>
      </w:r>
      <w:r w:rsidRPr="00C2116C">
        <w:rPr>
          <w:rFonts w:cs="Arial"/>
          <w:i/>
        </w:rPr>
        <w:tab/>
      </w:r>
      <w:r w:rsidRPr="00C2116C">
        <w:rPr>
          <w:rFonts w:cs="Arial"/>
          <w:i/>
        </w:rPr>
        <w:tab/>
      </w:r>
      <w:r w:rsidRPr="00C2116C">
        <w:rPr>
          <w:rFonts w:cs="Arial"/>
          <w:i/>
        </w:rPr>
        <w:tab/>
      </w:r>
      <w:r w:rsidRPr="00C2116C">
        <w:rPr>
          <w:rFonts w:cs="Arial"/>
          <w:i/>
        </w:rPr>
        <w:tab/>
      </w:r>
      <w:r w:rsidRPr="00C2116C">
        <w:rPr>
          <w:rFonts w:cs="Arial"/>
          <w:i/>
        </w:rPr>
        <w:tab/>
      </w:r>
      <w:r w:rsidRPr="00C2116C">
        <w:rPr>
          <w:rFonts w:cs="Arial"/>
          <w:i/>
          <w:lang w:val="fr-FR"/>
        </w:rPr>
        <w:t>3. Adaptations</w:t>
      </w:r>
    </w:p>
    <w:p w:rsidR="00900D83" w:rsidRPr="00C2116C" w:rsidRDefault="00B11AB9" w:rsidP="00900D83">
      <w:pPr>
        <w:spacing w:line="240" w:lineRule="auto"/>
        <w:rPr>
          <w:rFonts w:cs="Arial"/>
          <w:lang w:val="fr-FR"/>
        </w:rPr>
      </w:pPr>
      <w:r>
        <w:rPr>
          <w:rFonts w:cs="Arial"/>
          <w:noProof/>
          <w:lang w:val="de-DE"/>
        </w:rPr>
        <w:lastRenderedPageBreak/>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13970</wp:posOffset>
                </wp:positionV>
                <wp:extent cx="114300" cy="800100"/>
                <wp:effectExtent l="0" t="0" r="0" b="0"/>
                <wp:wrapNone/>
                <wp:docPr id="21" name="Rechteraccolad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F54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1" o:spid="_x0000_s1026" type="#_x0000_t88" style="position:absolute;margin-left:72.75pt;margin-top:1.1pt;width: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"/>
            </w:pict>
          </mc:Fallback>
        </mc:AlternateContent>
      </w:r>
      <w:r w:rsidR="00900D83" w:rsidRPr="00C2116C">
        <w:rPr>
          <w:rFonts w:cs="Arial"/>
          <w:lang w:val="fr-FR"/>
        </w:rPr>
        <w:t>4.1.2. Prone</w:t>
      </w:r>
    </w:p>
    <w:p w:rsidR="00900D83" w:rsidRPr="00C2116C" w:rsidRDefault="00900D83" w:rsidP="00900D83">
      <w:pPr>
        <w:spacing w:line="240" w:lineRule="auto"/>
        <w:rPr>
          <w:rFonts w:cs="Arial"/>
        </w:rPr>
      </w:pPr>
      <w:r w:rsidRPr="00C2116C">
        <w:rPr>
          <w:rFonts w:cs="Arial"/>
          <w:lang w:val="fr-FR"/>
        </w:rPr>
        <w:t>4.1.3. Side</w:t>
      </w:r>
      <w:r w:rsidRPr="00C2116C">
        <w:rPr>
          <w:rFonts w:cs="Arial"/>
          <w:i/>
          <w:lang w:val="fr-FR"/>
        </w:rPr>
        <w:t xml:space="preserve"> </w:t>
      </w:r>
      <w:r w:rsidRPr="00C2116C">
        <w:rPr>
          <w:rFonts w:cs="Arial"/>
          <w:i/>
          <w:lang w:val="fr-FR"/>
        </w:rPr>
        <w:tab/>
      </w:r>
      <w:r w:rsidRPr="00C2116C">
        <w:rPr>
          <w:rFonts w:cs="Arial"/>
          <w:i/>
          <w:lang w:val="fr-FR"/>
        </w:rPr>
        <w:tab/>
        <w:t xml:space="preserve">Modifier groups: </w:t>
      </w:r>
      <w:r w:rsidRPr="00C2116C">
        <w:rPr>
          <w:rFonts w:cs="Arial"/>
          <w:i/>
          <w:lang w:val="fr-FR"/>
        </w:rPr>
        <w:tab/>
        <w:t xml:space="preserve">1. </w:t>
      </w:r>
      <w:r w:rsidRPr="00C2116C">
        <w:rPr>
          <w:rFonts w:cs="Arial"/>
          <w:i/>
        </w:rPr>
        <w:t xml:space="preserve">Surface </w:t>
      </w:r>
    </w:p>
    <w:p w:rsidR="00900D83" w:rsidRPr="00C2116C" w:rsidRDefault="00900D83" w:rsidP="00900D83">
      <w:pPr>
        <w:spacing w:line="240" w:lineRule="auto"/>
        <w:rPr>
          <w:rFonts w:cs="Arial"/>
          <w:i/>
        </w:rPr>
      </w:pPr>
      <w:r w:rsidRPr="00C2116C">
        <w:rPr>
          <w:rFonts w:cs="Arial"/>
        </w:rPr>
        <w:t xml:space="preserve">4.1.4. Sitting          </w:t>
      </w:r>
      <w:r w:rsidRPr="00C2116C">
        <w:rPr>
          <w:rFonts w:cs="Arial"/>
          <w:i/>
        </w:rPr>
        <w:tab/>
      </w:r>
      <w:r w:rsidRPr="00C2116C">
        <w:rPr>
          <w:rFonts w:cs="Arial"/>
          <w:i/>
        </w:rPr>
        <w:tab/>
      </w:r>
      <w:r w:rsidRPr="00C2116C">
        <w:rPr>
          <w:rFonts w:cs="Arial"/>
          <w:i/>
        </w:rPr>
        <w:tab/>
      </w:r>
      <w:r w:rsidRPr="00C2116C">
        <w:rPr>
          <w:rFonts w:cs="Arial"/>
          <w:i/>
        </w:rPr>
        <w:tab/>
        <w:t>2. Postural support</w:t>
      </w:r>
    </w:p>
    <w:p w:rsidR="00900D83" w:rsidRPr="00C2116C" w:rsidRDefault="00900D83" w:rsidP="00900D83">
      <w:pPr>
        <w:spacing w:line="240" w:lineRule="auto"/>
        <w:rPr>
          <w:rFonts w:cs="Arial"/>
          <w:i/>
        </w:rPr>
      </w:pPr>
      <w:r w:rsidRPr="00C2116C">
        <w:rPr>
          <w:rFonts w:cs="Arial"/>
        </w:rPr>
        <w:t>4.1.5. Standing</w:t>
      </w:r>
      <w:r w:rsidRPr="00C2116C">
        <w:rPr>
          <w:rFonts w:cs="Arial"/>
          <w:i/>
        </w:rPr>
        <w:tab/>
      </w:r>
      <w:r w:rsidRPr="00C2116C">
        <w:rPr>
          <w:rFonts w:cs="Arial"/>
          <w:i/>
        </w:rPr>
        <w:tab/>
      </w:r>
      <w:r w:rsidRPr="00C2116C">
        <w:rPr>
          <w:rFonts w:cs="Arial"/>
          <w:i/>
        </w:rPr>
        <w:tab/>
      </w:r>
      <w:r w:rsidRPr="00C2116C">
        <w:rPr>
          <w:rFonts w:cs="Arial"/>
          <w:i/>
        </w:rPr>
        <w:tab/>
        <w:t>3. Adaptations</w:t>
      </w:r>
    </w:p>
    <w:p w:rsidR="00900D83" w:rsidRPr="00C2116C" w:rsidRDefault="00900D83" w:rsidP="00900D83">
      <w:pPr>
        <w:spacing w:line="240" w:lineRule="auto"/>
        <w:rPr>
          <w:rFonts w:cs="Arial"/>
          <w:i/>
        </w:rPr>
      </w:pPr>
      <w:r w:rsidRPr="00C2116C">
        <w:rPr>
          <w:rFonts w:cs="Arial"/>
        </w:rPr>
        <w:t>4.1.6. Walking</w:t>
      </w:r>
      <w:r w:rsidRPr="00C2116C">
        <w:rPr>
          <w:rFonts w:cs="Arial"/>
        </w:rPr>
        <w:tab/>
      </w:r>
      <w:r w:rsidRPr="00C2116C">
        <w:rPr>
          <w:rFonts w:cs="Arial"/>
        </w:rPr>
        <w:tab/>
      </w:r>
      <w:r w:rsidRPr="00C2116C">
        <w:rPr>
          <w:rFonts w:cs="Arial"/>
        </w:rPr>
        <w:tab/>
      </w:r>
      <w:r w:rsidRPr="00C2116C">
        <w:rPr>
          <w:rFonts w:cs="Arial"/>
        </w:rPr>
        <w:tab/>
      </w:r>
    </w:p>
    <w:p w:rsidR="00900D83" w:rsidRPr="00C2116C" w:rsidRDefault="00900D83" w:rsidP="00900D83">
      <w:pPr>
        <w:spacing w:line="240" w:lineRule="auto"/>
        <w:rPr>
          <w:rFonts w:cs="Arial"/>
        </w:rPr>
      </w:pPr>
      <w:r w:rsidRPr="00C2116C">
        <w:rPr>
          <w:rFonts w:cs="Arial"/>
        </w:rPr>
        <w:t>4.1.7. Transition</w:t>
      </w:r>
      <w:r w:rsidRPr="00C2116C">
        <w:rPr>
          <w:rFonts w:cs="Arial"/>
        </w:rPr>
        <w:tab/>
      </w:r>
    </w:p>
    <w:p w:rsidR="00900D83" w:rsidRPr="00C2116C" w:rsidRDefault="00900D83" w:rsidP="00900D83">
      <w:pPr>
        <w:spacing w:line="240" w:lineRule="auto"/>
        <w:rPr>
          <w:rFonts w:cs="Arial"/>
          <w:i/>
        </w:rPr>
      </w:pPr>
      <w:r w:rsidRPr="00C2116C">
        <w:rPr>
          <w:rFonts w:cs="Arial"/>
        </w:rPr>
        <w:tab/>
      </w:r>
      <w:r w:rsidRPr="00C2116C">
        <w:rPr>
          <w:rFonts w:cs="Arial"/>
        </w:rPr>
        <w:tab/>
      </w:r>
      <w:r w:rsidRPr="00C2116C">
        <w:rPr>
          <w:rFonts w:cs="Arial"/>
        </w:rPr>
        <w:tab/>
      </w:r>
      <w:r w:rsidRPr="00C2116C">
        <w:rPr>
          <w:rFonts w:cs="Arial"/>
          <w:i/>
        </w:rPr>
        <w:t xml:space="preserve">Modifier group: </w:t>
      </w:r>
      <w:r w:rsidRPr="00C2116C">
        <w:rPr>
          <w:rFonts w:cs="Arial"/>
          <w:i/>
        </w:rPr>
        <w:tab/>
        <w:t>With or without handling</w:t>
      </w:r>
    </w:p>
    <w:p w:rsidR="00900D83" w:rsidRPr="00C2116C" w:rsidRDefault="00900D83" w:rsidP="00900D83">
      <w:pPr>
        <w:spacing w:line="240" w:lineRule="auto"/>
        <w:rPr>
          <w:rFonts w:cs="Arial"/>
          <w:i/>
          <w:u w:val="single"/>
        </w:rPr>
      </w:pPr>
      <w:r w:rsidRPr="00C2116C">
        <w:rPr>
          <w:rFonts w:cs="Arial"/>
        </w:rPr>
        <w:t>4.1.8: Not specified position</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4.2 Modifier-groups</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4.2.1.Lifting of the pelvis:</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With imposed pelvis lift</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Pelvis not lifted</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Pelvis lift not observable</w:t>
      </w:r>
    </w:p>
    <w:p w:rsidR="00900D83" w:rsidRPr="00C2116C" w:rsidRDefault="00900D83" w:rsidP="00900D83">
      <w:pPr>
        <w:spacing w:line="240" w:lineRule="auto"/>
        <w:rPr>
          <w:rFonts w:cs="Arial"/>
          <w:u w:val="single"/>
        </w:rPr>
      </w:pPr>
    </w:p>
    <w:p w:rsidR="00900D83" w:rsidRPr="00C2116C" w:rsidRDefault="00900D83" w:rsidP="00900D83">
      <w:pPr>
        <w:spacing w:line="240" w:lineRule="auto"/>
        <w:rPr>
          <w:rFonts w:cs="Arial"/>
        </w:rPr>
      </w:pPr>
      <w:r w:rsidRPr="00C2116C">
        <w:rPr>
          <w:rFonts w:cs="Arial"/>
        </w:rPr>
        <w:t>4.2.2. Surface</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On flat surface</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 xml:space="preserve">On lap PT /CG </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On Bobath ball</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On Bobath roll</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 xml:space="preserve">Across leg/arm of PT/CG </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Saddle</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Maxicosi/buggy</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Baby chair</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Baby walker</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On dressing mattress</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Against upper part of CG/PT’s body</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Other surface</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4.2.3 Postural support:</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Postural support can be offered by the CG/PT or the environment, e.g., a baby chair. Other examples of postural support by the environment are holding onto the table, leaning against the wall or leaning with one or two hand(s) on the ground.</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No postural support: PT or caregiver leaves it to the infant to adjust posture independently. “Hands-off.”</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Minimal postural support: PT or caregiver provides as little support as possible in orde</w:t>
      </w:r>
      <w:r>
        <w:rPr>
          <w:rFonts w:cs="Arial"/>
        </w:rPr>
        <w:t>r to challenge postural behavio</w:t>
      </w:r>
      <w:r w:rsidRPr="00C2116C">
        <w:rPr>
          <w:rFonts w:cs="Arial"/>
        </w:rPr>
        <w:t xml:space="preserve">r of the infant performance just at the verge of the infant’s abilities, The child has to “work” hard to maintain balance, which is for example visible in wobbling or swaying back and forth. The amount of support that is considered minimal is depending on the abilities of the child and varies between infants and situations. Note that if the infant is able to maintain the position itself, e.g., is able to sit independently on a flat surface, it is not possible to allude the score ‘minimal’ to the support provided. The latter support has to be classified as either clear or full support depending on the situation. </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lastRenderedPageBreak/>
        <w:t>Clear postural support: PT or caregiver provides support to such that minimal active involvement of the infant is required to adjust posture.</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Full postural support: PT or caregiver supports all parts of the body of the infant that play a role in postural adjustments. No active involvement of the infant is required.</w:t>
      </w:r>
    </w:p>
    <w:p w:rsidR="00900D83" w:rsidRPr="00C2116C" w:rsidRDefault="00900D83" w:rsidP="00900D83">
      <w:pPr>
        <w:spacing w:line="240" w:lineRule="auto"/>
        <w:rPr>
          <w:rFonts w:cs="Arial"/>
          <w:u w:val="single"/>
        </w:rPr>
      </w:pPr>
    </w:p>
    <w:p w:rsidR="00900D83" w:rsidRPr="00C2116C" w:rsidRDefault="00900D83" w:rsidP="00900D83">
      <w:pPr>
        <w:spacing w:line="240" w:lineRule="auto"/>
        <w:rPr>
          <w:rFonts w:cs="Arial"/>
        </w:rPr>
      </w:pPr>
      <w:r w:rsidRPr="00C2116C">
        <w:rPr>
          <w:rFonts w:cs="Arial"/>
        </w:rPr>
        <w:t xml:space="preserve">4.2.4 Adaptive equipment, e.g., lying, seating, standing or walking devices  </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No adaptive equipment</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Adaptive equipment</w:t>
      </w:r>
    </w:p>
    <w:p w:rsidR="00900D83" w:rsidRPr="00C2116C" w:rsidRDefault="00900D83" w:rsidP="00900D83">
      <w:pPr>
        <w:spacing w:line="240" w:lineRule="auto"/>
        <w:rPr>
          <w:rFonts w:cs="Arial"/>
          <w:u w:val="single"/>
        </w:rPr>
      </w:pPr>
    </w:p>
    <w:p w:rsidR="00900D83" w:rsidRPr="00C2116C" w:rsidRDefault="00900D83" w:rsidP="00900D83">
      <w:pPr>
        <w:spacing w:line="240" w:lineRule="auto"/>
        <w:rPr>
          <w:rFonts w:cs="Arial"/>
        </w:rPr>
      </w:pPr>
      <w:r w:rsidRPr="00C2116C">
        <w:rPr>
          <w:rFonts w:cs="Arial"/>
        </w:rPr>
        <w:t>4.2.5 With or without handling</w:t>
      </w:r>
    </w:p>
    <w:p w:rsidR="00900D83" w:rsidRPr="00C2116C" w:rsidRDefault="00900D83" w:rsidP="00900D83">
      <w:pPr>
        <w:spacing w:line="240" w:lineRule="auto"/>
        <w:rPr>
          <w:rFonts w:cs="Arial"/>
        </w:rPr>
      </w:pP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With a handling technique: when the PT/CG changes the position of the child by using a specific handling technique (‘Handling’ has to be scored at the same time for ‘Neuromotor action’)</w:t>
      </w:r>
    </w:p>
    <w:p w:rsidR="00900D83" w:rsidRPr="00C2116C" w:rsidRDefault="00900D83" w:rsidP="005178F5">
      <w:pPr>
        <w:numPr>
          <w:ilvl w:val="0"/>
          <w:numId w:val="83"/>
        </w:numPr>
        <w:spacing w:before="0" w:line="240" w:lineRule="auto"/>
        <w:ind w:left="426" w:hanging="284"/>
        <w:contextualSpacing w:val="0"/>
        <w:rPr>
          <w:rFonts w:cs="Arial"/>
        </w:rPr>
      </w:pPr>
      <w:r w:rsidRPr="00C2116C">
        <w:rPr>
          <w:rFonts w:cs="Arial"/>
        </w:rPr>
        <w:t>Without a handling technique: when the PT/CG changes the position without using a specific technique (‘Not specified neuromotor action’ has to be scored at the same time for ‘Neuromotor action’.)</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b/>
        </w:rPr>
        <w:t>A.5 Situation of treatment session</w:t>
      </w:r>
      <w:r w:rsidRPr="00C2116C">
        <w:rPr>
          <w:rFonts w:cs="Arial"/>
        </w:rPr>
        <w:t xml:space="preserve">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rPr>
        <w:t>The situation of the treatment is always scored except for situations in which the child is not visible.</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Pr>
          <w:rFonts w:cs="Arial"/>
          <w:b/>
        </w:rPr>
        <w:t>5.1 Behavio</w:t>
      </w:r>
      <w:r w:rsidRPr="00C2116C">
        <w:rPr>
          <w:rFonts w:cs="Arial"/>
          <w:b/>
        </w:rPr>
        <w:t>rs</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5.1.1. Motor activity/ play</w:t>
      </w:r>
    </w:p>
    <w:p w:rsidR="00900D83" w:rsidRPr="00C2116C" w:rsidRDefault="00900D83" w:rsidP="00900D83">
      <w:pPr>
        <w:spacing w:line="240" w:lineRule="auto"/>
        <w:rPr>
          <w:rFonts w:cs="Arial"/>
        </w:rPr>
      </w:pPr>
      <w:r w:rsidRPr="00C2116C">
        <w:rPr>
          <w:rFonts w:cs="Arial"/>
        </w:rPr>
        <w:t>5.1.2. Feeding</w:t>
      </w:r>
    </w:p>
    <w:p w:rsidR="00900D83" w:rsidRPr="00C2116C" w:rsidRDefault="00900D83" w:rsidP="00900D83">
      <w:pPr>
        <w:spacing w:line="240" w:lineRule="auto"/>
        <w:rPr>
          <w:rFonts w:cs="Arial"/>
        </w:rPr>
      </w:pPr>
      <w:r w:rsidRPr="00C2116C">
        <w:rPr>
          <w:rFonts w:cs="Arial"/>
        </w:rPr>
        <w:t>5.1.3. Bathing</w:t>
      </w:r>
    </w:p>
    <w:p w:rsidR="00900D83" w:rsidRPr="00C2116C" w:rsidRDefault="00900D83" w:rsidP="00900D83">
      <w:pPr>
        <w:spacing w:line="240" w:lineRule="auto"/>
        <w:rPr>
          <w:rFonts w:cs="Arial"/>
        </w:rPr>
      </w:pPr>
      <w:r w:rsidRPr="00C2116C">
        <w:rPr>
          <w:rFonts w:cs="Arial"/>
        </w:rPr>
        <w:t>5.1.4. Dressing/ Undressing</w:t>
      </w:r>
    </w:p>
    <w:p w:rsidR="00900D83" w:rsidRPr="00C2116C" w:rsidRDefault="00900D83" w:rsidP="00900D83">
      <w:pPr>
        <w:spacing w:line="240" w:lineRule="auto"/>
        <w:rPr>
          <w:rFonts w:cs="Arial"/>
        </w:rPr>
      </w:pPr>
      <w:r w:rsidRPr="00C2116C">
        <w:rPr>
          <w:rFonts w:cs="Arial"/>
        </w:rPr>
        <w:t>5.1.5. Changing Diapers</w:t>
      </w:r>
    </w:p>
    <w:p w:rsidR="00900D83" w:rsidRPr="00C2116C" w:rsidRDefault="00900D83" w:rsidP="00900D83">
      <w:pPr>
        <w:spacing w:line="240" w:lineRule="auto"/>
        <w:rPr>
          <w:rFonts w:cs="Arial"/>
        </w:rPr>
      </w:pPr>
      <w:r w:rsidRPr="00C2116C">
        <w:rPr>
          <w:rFonts w:cs="Arial"/>
        </w:rPr>
        <w:t>5.1.6. Carrying</w:t>
      </w:r>
    </w:p>
    <w:p w:rsidR="00900D83" w:rsidRPr="00C2116C" w:rsidRDefault="00900D83" w:rsidP="00900D83">
      <w:pPr>
        <w:spacing w:line="240" w:lineRule="auto"/>
        <w:rPr>
          <w:rFonts w:cs="Arial"/>
          <w:b/>
        </w:rPr>
      </w:pPr>
      <w:r w:rsidRPr="00C2116C">
        <w:rPr>
          <w:rFonts w:cs="Arial"/>
        </w:rPr>
        <w:t>5.1.7. Not specified situation</w:t>
      </w:r>
    </w:p>
    <w:p w:rsidR="00900D83" w:rsidRDefault="00900D83" w:rsidP="00900D83">
      <w:pPr>
        <w:spacing w:line="240" w:lineRule="auto"/>
        <w:rPr>
          <w:rFonts w:cs="Arial"/>
          <w:b/>
        </w:rPr>
      </w:pPr>
    </w:p>
    <w:p w:rsidR="00900D83" w:rsidRDefault="00900D83" w:rsidP="00900D83">
      <w:pPr>
        <w:spacing w:line="240" w:lineRule="auto"/>
        <w:rPr>
          <w:rFonts w:cs="Arial"/>
          <w:b/>
        </w:rPr>
      </w:pPr>
    </w:p>
    <w:p w:rsidR="00900D83" w:rsidRPr="00C2116C" w:rsidRDefault="00900D83" w:rsidP="00900D83">
      <w:pPr>
        <w:spacing w:line="240" w:lineRule="auto"/>
        <w:rPr>
          <w:rFonts w:cs="Arial"/>
          <w:b/>
        </w:rPr>
      </w:pPr>
    </w:p>
    <w:p w:rsidR="00900D83" w:rsidRPr="00513FF8" w:rsidRDefault="00900D83" w:rsidP="00900D83">
      <w:pPr>
        <w:spacing w:line="240" w:lineRule="auto"/>
        <w:rPr>
          <w:rFonts w:cs="Arial"/>
          <w:b/>
          <w:color w:val="000000" w:themeColor="text1"/>
        </w:rPr>
      </w:pPr>
      <w:r w:rsidRPr="000A4F25">
        <w:rPr>
          <w:rFonts w:cs="Arial"/>
          <w:b/>
          <w:color w:val="000000" w:themeColor="text1"/>
        </w:rPr>
        <w:t xml:space="preserve">Technical non-PT action </w:t>
      </w:r>
      <w:r w:rsidRPr="00513FF8">
        <w:rPr>
          <w:rFonts w:cs="Arial"/>
          <w:b/>
          <w:color w:val="000000" w:themeColor="text1"/>
        </w:rPr>
        <w:t xml:space="preserve">categories (i.e., actions that interfere with the video-evaluation of PT-actions)   </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rPr>
      </w:pPr>
      <w:r>
        <w:rPr>
          <w:rFonts w:cs="Arial"/>
          <w:b/>
        </w:rPr>
        <w:t>I.</w:t>
      </w:r>
      <w:r w:rsidRPr="00C2116C">
        <w:rPr>
          <w:rFonts w:cs="Arial"/>
          <w:b/>
        </w:rPr>
        <w:t xml:space="preserve"> Comforting</w:t>
      </w:r>
      <w:r w:rsidRPr="00C2116C">
        <w:rPr>
          <w:rFonts w:cs="Arial"/>
          <w:b/>
        </w:rPr>
        <w:br/>
      </w:r>
      <w:r w:rsidRPr="00C2116C">
        <w:rPr>
          <w:rFonts w:cs="Arial"/>
        </w:rPr>
        <w:t xml:space="preserve">Comforting of the infant is scored when the therapeutic actions stop in order to comfort the child. When applicable the variables ‘Situation of the treatment session’, ‘Position’ and ‘Neuromotor action’ are scored / continue to be scored during comforting. When the child is held and cuddled to be comforted, the ‘Neuromotor action’ in general will be ‘Sensory state event – Affective’. When the ‘Neuromotor action’ is not clear, ‘not specified neuromotor action’ is scored. </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Pr>
          <w:rFonts w:cs="Arial"/>
          <w:b/>
        </w:rPr>
        <w:t>Behavio</w:t>
      </w:r>
      <w:r w:rsidRPr="00C2116C">
        <w:rPr>
          <w:rFonts w:cs="Arial"/>
          <w:b/>
        </w:rPr>
        <w:t>rs</w:t>
      </w:r>
    </w:p>
    <w:p w:rsidR="00900D83" w:rsidRPr="00C2116C" w:rsidRDefault="00900D83" w:rsidP="00900D83">
      <w:pPr>
        <w:spacing w:line="240" w:lineRule="auto"/>
        <w:rPr>
          <w:rFonts w:cs="Arial"/>
        </w:rPr>
      </w:pPr>
      <w:r>
        <w:rPr>
          <w:rFonts w:cs="Arial"/>
        </w:rPr>
        <w:t xml:space="preserve">I a) </w:t>
      </w:r>
      <w:r w:rsidRPr="00C2116C">
        <w:rPr>
          <w:rFonts w:cs="Arial"/>
        </w:rPr>
        <w:t>No comforting</w:t>
      </w:r>
    </w:p>
    <w:p w:rsidR="00900D83" w:rsidRPr="00C2116C" w:rsidRDefault="00900D83" w:rsidP="00900D83">
      <w:pPr>
        <w:spacing w:line="240" w:lineRule="auto"/>
        <w:rPr>
          <w:rFonts w:cs="Arial"/>
        </w:rPr>
      </w:pPr>
      <w:r>
        <w:rPr>
          <w:rFonts w:cs="Arial"/>
        </w:rPr>
        <w:lastRenderedPageBreak/>
        <w:t xml:space="preserve">I b) </w:t>
      </w:r>
      <w:r w:rsidRPr="00C2116C">
        <w:rPr>
          <w:rFonts w:cs="Arial"/>
        </w:rPr>
        <w:t>Comforting of the infant when infant is upset/crying/tired.</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Pr>
          <w:rFonts w:cs="Arial"/>
          <w:b/>
        </w:rPr>
        <w:t xml:space="preserve">II. </w:t>
      </w:r>
      <w:r w:rsidRPr="00C2116C">
        <w:rPr>
          <w:rFonts w:cs="Arial"/>
          <w:b/>
        </w:rPr>
        <w:t>Interruption by operator</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Be</w:t>
      </w:r>
      <w:r>
        <w:rPr>
          <w:rFonts w:cs="Arial"/>
          <w:b/>
        </w:rPr>
        <w:t>havio</w:t>
      </w:r>
      <w:r w:rsidRPr="00C2116C">
        <w:rPr>
          <w:rFonts w:cs="Arial"/>
          <w:b/>
        </w:rPr>
        <w:t>rs</w:t>
      </w:r>
    </w:p>
    <w:p w:rsidR="00900D83" w:rsidRPr="00C2116C" w:rsidRDefault="00900D83" w:rsidP="00900D83">
      <w:pPr>
        <w:spacing w:line="240" w:lineRule="auto"/>
        <w:rPr>
          <w:rFonts w:cs="Arial"/>
        </w:rPr>
      </w:pPr>
      <w:r>
        <w:rPr>
          <w:rFonts w:cs="Arial"/>
        </w:rPr>
        <w:t xml:space="preserve">II a) </w:t>
      </w:r>
      <w:r w:rsidRPr="00C2116C">
        <w:rPr>
          <w:rFonts w:cs="Arial"/>
        </w:rPr>
        <w:t>No interruption</w:t>
      </w:r>
    </w:p>
    <w:p w:rsidR="00900D83" w:rsidRPr="00C2116C" w:rsidRDefault="00900D83" w:rsidP="00900D83">
      <w:pPr>
        <w:spacing w:line="240" w:lineRule="auto"/>
        <w:rPr>
          <w:rFonts w:cs="Arial"/>
        </w:rPr>
      </w:pPr>
      <w:r>
        <w:rPr>
          <w:rFonts w:cs="Arial"/>
        </w:rPr>
        <w:t xml:space="preserve">II b) </w:t>
      </w:r>
      <w:r w:rsidRPr="00C2116C">
        <w:rPr>
          <w:rFonts w:cs="Arial"/>
        </w:rPr>
        <w:t>Interruption</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Pr>
          <w:rFonts w:cs="Arial"/>
          <w:b/>
        </w:rPr>
        <w:t xml:space="preserve">III. </w:t>
      </w:r>
      <w:r w:rsidRPr="00C2116C">
        <w:rPr>
          <w:rFonts w:cs="Arial"/>
          <w:b/>
        </w:rPr>
        <w:t>Locomotion</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Pr>
          <w:rFonts w:cs="Arial"/>
          <w:b/>
        </w:rPr>
        <w:t>Behavio</w:t>
      </w:r>
      <w:r w:rsidRPr="00C2116C">
        <w:rPr>
          <w:rFonts w:cs="Arial"/>
          <w:b/>
        </w:rPr>
        <w:t>rs</w:t>
      </w:r>
    </w:p>
    <w:p w:rsidR="00900D83" w:rsidRPr="00C2116C" w:rsidRDefault="00900D83" w:rsidP="00900D83">
      <w:pPr>
        <w:spacing w:line="240" w:lineRule="auto"/>
        <w:rPr>
          <w:rFonts w:cs="Arial"/>
        </w:rPr>
      </w:pPr>
      <w:r>
        <w:rPr>
          <w:rFonts w:cs="Arial"/>
        </w:rPr>
        <w:t xml:space="preserve">III a) </w:t>
      </w:r>
      <w:r w:rsidRPr="00C2116C">
        <w:rPr>
          <w:rFonts w:cs="Arial"/>
        </w:rPr>
        <w:t>Crawling</w:t>
      </w:r>
    </w:p>
    <w:p w:rsidR="00900D83" w:rsidRPr="00C2116C" w:rsidRDefault="00900D83" w:rsidP="00900D83">
      <w:pPr>
        <w:spacing w:line="240" w:lineRule="auto"/>
        <w:rPr>
          <w:rFonts w:cs="Arial"/>
        </w:rPr>
      </w:pPr>
      <w:r>
        <w:rPr>
          <w:rFonts w:cs="Arial"/>
        </w:rPr>
        <w:t xml:space="preserve">III b) </w:t>
      </w:r>
      <w:r w:rsidRPr="00C2116C">
        <w:rPr>
          <w:rFonts w:cs="Arial"/>
        </w:rPr>
        <w:t>Creeping</w:t>
      </w:r>
    </w:p>
    <w:p w:rsidR="00900D83" w:rsidRPr="00C2116C" w:rsidRDefault="00900D83" w:rsidP="00900D83">
      <w:pPr>
        <w:spacing w:line="240" w:lineRule="auto"/>
        <w:rPr>
          <w:rFonts w:cs="Arial"/>
        </w:rPr>
      </w:pPr>
      <w:r>
        <w:rPr>
          <w:rFonts w:cs="Arial"/>
        </w:rPr>
        <w:t xml:space="preserve">III c) </w:t>
      </w:r>
      <w:r w:rsidRPr="00C2116C">
        <w:rPr>
          <w:rFonts w:cs="Arial"/>
        </w:rPr>
        <w:t>Bottom shuffling</w:t>
      </w:r>
    </w:p>
    <w:p w:rsidR="00900D83" w:rsidRPr="00C2116C" w:rsidRDefault="00900D83" w:rsidP="00900D83">
      <w:pPr>
        <w:spacing w:line="240" w:lineRule="auto"/>
        <w:rPr>
          <w:rFonts w:cs="Arial"/>
        </w:rPr>
      </w:pPr>
      <w:r>
        <w:rPr>
          <w:rFonts w:cs="Arial"/>
        </w:rPr>
        <w:t xml:space="preserve">III d) </w:t>
      </w:r>
      <w:r w:rsidRPr="00C2116C">
        <w:rPr>
          <w:rFonts w:cs="Arial"/>
        </w:rPr>
        <w:t>Walking</w:t>
      </w:r>
    </w:p>
    <w:p w:rsidR="00900D83" w:rsidRPr="00C2116C" w:rsidRDefault="00900D83" w:rsidP="00900D83">
      <w:pPr>
        <w:spacing w:line="240" w:lineRule="auto"/>
        <w:rPr>
          <w:rFonts w:cs="Arial"/>
        </w:rPr>
      </w:pPr>
      <w:r>
        <w:rPr>
          <w:rFonts w:cs="Arial"/>
        </w:rPr>
        <w:t xml:space="preserve">III e) </w:t>
      </w:r>
      <w:r w:rsidRPr="00C2116C">
        <w:rPr>
          <w:rFonts w:cs="Arial"/>
        </w:rPr>
        <w:t>Other</w:t>
      </w:r>
    </w:p>
    <w:p w:rsidR="00900D83" w:rsidRPr="00C2116C" w:rsidRDefault="00900D83" w:rsidP="00900D83">
      <w:pPr>
        <w:spacing w:line="240" w:lineRule="auto"/>
        <w:rPr>
          <w:rFonts w:cs="Arial"/>
        </w:rPr>
      </w:pPr>
      <w:r>
        <w:rPr>
          <w:rFonts w:cs="Arial"/>
        </w:rPr>
        <w:t xml:space="preserve">III f) </w:t>
      </w:r>
      <w:r w:rsidRPr="00C2116C">
        <w:rPr>
          <w:rFonts w:cs="Arial"/>
        </w:rPr>
        <w:t>No locomotion</w:t>
      </w:r>
      <w:r w:rsidRPr="00C2116C">
        <w:rPr>
          <w:rFonts w:cs="Arial"/>
          <w:b/>
          <w:sz w:val="28"/>
          <w:szCs w:val="28"/>
        </w:rPr>
        <w:br w:type="page"/>
      </w:r>
      <w:r w:rsidRPr="00C2116C">
        <w:rPr>
          <w:rFonts w:cs="Arial"/>
          <w:b/>
          <w:sz w:val="28"/>
          <w:szCs w:val="28"/>
        </w:rPr>
        <w:lastRenderedPageBreak/>
        <w:t>B. Independent variables</w:t>
      </w:r>
      <w:r w:rsidRPr="00C2116C">
        <w:rPr>
          <w:rFonts w:cs="Arial"/>
          <w:b/>
        </w:rPr>
        <w:t xml:space="preserve">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Independent variables:</w:t>
      </w:r>
      <w:r w:rsidRPr="00C2116C">
        <w:rPr>
          <w:rFonts w:cs="Arial"/>
          <w:b/>
          <w:i/>
        </w:rPr>
        <w:t xml:space="preserve"> </w:t>
      </w:r>
      <w:r w:rsidRPr="00C2116C">
        <w:rPr>
          <w:rFonts w:cs="Arial"/>
        </w:rPr>
        <w:t>the value of this variable is supposed not to change during the course of an observation. It gives the observer the opportunity to summarize briefly the important characteristics of the observation. Independent variables are to be scored after finishing the Observer XT in a dropdown menu.</w:t>
      </w:r>
      <w:r w:rsidRPr="00C2116C">
        <w:rPr>
          <w:rFonts w:cs="Arial"/>
          <w:b/>
        </w:rPr>
        <w:t xml:space="preserve"> </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 xml:space="preserve">B.1 Type of session (clinical impression) </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Categories:</w:t>
      </w:r>
    </w:p>
    <w:p w:rsidR="00900D83" w:rsidRPr="00C2116C" w:rsidRDefault="00900D83" w:rsidP="00900D83">
      <w:pPr>
        <w:numPr>
          <w:ilvl w:val="0"/>
          <w:numId w:val="92"/>
        </w:numPr>
        <w:spacing w:before="0" w:line="240" w:lineRule="auto"/>
        <w:contextualSpacing w:val="0"/>
        <w:rPr>
          <w:rFonts w:cs="Arial"/>
        </w:rPr>
      </w:pPr>
      <w:r w:rsidRPr="00C2116C">
        <w:rPr>
          <w:rFonts w:cs="Arial"/>
        </w:rPr>
        <w:t>COPCA</w:t>
      </w:r>
    </w:p>
    <w:p w:rsidR="00900D83" w:rsidRPr="00C2116C" w:rsidRDefault="00900D83" w:rsidP="00900D83">
      <w:pPr>
        <w:numPr>
          <w:ilvl w:val="0"/>
          <w:numId w:val="92"/>
        </w:numPr>
        <w:spacing w:before="0" w:line="240" w:lineRule="auto"/>
        <w:contextualSpacing w:val="0"/>
        <w:rPr>
          <w:rFonts w:cs="Arial"/>
        </w:rPr>
      </w:pPr>
      <w:r w:rsidRPr="00C2116C">
        <w:rPr>
          <w:rFonts w:cs="Arial"/>
        </w:rPr>
        <w:t>TIP (based on NDT)</w:t>
      </w:r>
    </w:p>
    <w:p w:rsidR="00900D83" w:rsidRPr="00C2116C" w:rsidRDefault="00900D83" w:rsidP="00900D83">
      <w:pPr>
        <w:numPr>
          <w:ilvl w:val="0"/>
          <w:numId w:val="92"/>
        </w:numPr>
        <w:spacing w:before="0" w:line="240" w:lineRule="auto"/>
        <w:contextualSpacing w:val="0"/>
        <w:rPr>
          <w:rFonts w:cs="Arial"/>
        </w:rPr>
      </w:pPr>
      <w:r w:rsidRPr="00C2116C">
        <w:rPr>
          <w:rFonts w:cs="Arial"/>
        </w:rPr>
        <w:t>VOJTA</w:t>
      </w:r>
    </w:p>
    <w:p w:rsidR="00900D83" w:rsidRPr="00C2116C" w:rsidRDefault="00900D83" w:rsidP="00900D83">
      <w:pPr>
        <w:numPr>
          <w:ilvl w:val="0"/>
          <w:numId w:val="92"/>
        </w:numPr>
        <w:spacing w:before="0" w:line="240" w:lineRule="auto"/>
        <w:contextualSpacing w:val="0"/>
        <w:rPr>
          <w:rFonts w:cs="Arial"/>
        </w:rPr>
      </w:pPr>
      <w:r w:rsidRPr="00C2116C">
        <w:rPr>
          <w:rFonts w:cs="Arial"/>
        </w:rPr>
        <w:t xml:space="preserve">TIP (based on NDT) in combination with VOJTA </w:t>
      </w:r>
    </w:p>
    <w:p w:rsidR="00900D83" w:rsidRPr="00C2116C" w:rsidRDefault="00900D83" w:rsidP="00900D83">
      <w:pPr>
        <w:numPr>
          <w:ilvl w:val="0"/>
          <w:numId w:val="92"/>
        </w:numPr>
        <w:spacing w:before="0" w:line="240" w:lineRule="auto"/>
        <w:contextualSpacing w:val="0"/>
        <w:rPr>
          <w:rFonts w:cs="Arial"/>
        </w:rPr>
      </w:pPr>
      <w:r w:rsidRPr="00C2116C">
        <w:rPr>
          <w:rFonts w:cs="Arial"/>
        </w:rPr>
        <w:t>Cranio-sacral therapy</w:t>
      </w:r>
    </w:p>
    <w:p w:rsidR="00900D83" w:rsidRPr="00C2116C" w:rsidRDefault="00900D83" w:rsidP="00900D83">
      <w:pPr>
        <w:numPr>
          <w:ilvl w:val="0"/>
          <w:numId w:val="92"/>
        </w:numPr>
        <w:spacing w:before="0" w:line="240" w:lineRule="auto"/>
        <w:contextualSpacing w:val="0"/>
        <w:rPr>
          <w:rFonts w:cs="Arial"/>
        </w:rPr>
      </w:pPr>
      <w:r w:rsidRPr="00C2116C">
        <w:rPr>
          <w:rFonts w:cs="Arial"/>
        </w:rPr>
        <w:t>TIP (based on NDT) in combination with Cranio-sacral therapy</w:t>
      </w:r>
    </w:p>
    <w:p w:rsidR="00900D83" w:rsidRPr="00C2116C" w:rsidRDefault="00900D83" w:rsidP="00900D83">
      <w:pPr>
        <w:numPr>
          <w:ilvl w:val="0"/>
          <w:numId w:val="92"/>
        </w:numPr>
        <w:spacing w:before="0" w:line="240" w:lineRule="auto"/>
        <w:contextualSpacing w:val="0"/>
        <w:rPr>
          <w:rFonts w:cs="Arial"/>
        </w:rPr>
      </w:pPr>
      <w:r w:rsidRPr="00C2116C">
        <w:rPr>
          <w:rFonts w:cs="Arial"/>
        </w:rPr>
        <w:t>Constraint Induced Movement Therapy (CIMT)</w:t>
      </w:r>
    </w:p>
    <w:p w:rsidR="00900D83" w:rsidRPr="00C2116C" w:rsidRDefault="00900D83" w:rsidP="00900D83">
      <w:pPr>
        <w:numPr>
          <w:ilvl w:val="0"/>
          <w:numId w:val="92"/>
        </w:numPr>
        <w:spacing w:before="0" w:line="240" w:lineRule="auto"/>
        <w:contextualSpacing w:val="0"/>
        <w:rPr>
          <w:rFonts w:cs="Arial"/>
        </w:rPr>
      </w:pPr>
      <w:r w:rsidRPr="00C2116C">
        <w:rPr>
          <w:rFonts w:cs="Arial"/>
        </w:rPr>
        <w:t>COPCA in combination with CIMT</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b/>
        </w:rPr>
        <w:t xml:space="preserve">B.2 Dressing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The way in which the infant is dressed during the treatment session. If the dressing situation changes during the session, score the predominant dressing situation.</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Categories:</w:t>
      </w:r>
    </w:p>
    <w:p w:rsidR="00900D83" w:rsidRPr="00C2116C" w:rsidRDefault="00900D83" w:rsidP="00900D83">
      <w:pPr>
        <w:numPr>
          <w:ilvl w:val="0"/>
          <w:numId w:val="93"/>
        </w:numPr>
        <w:spacing w:before="0" w:line="240" w:lineRule="auto"/>
        <w:contextualSpacing w:val="0"/>
        <w:rPr>
          <w:rFonts w:cs="Arial"/>
        </w:rPr>
      </w:pPr>
      <w:r w:rsidRPr="00C2116C">
        <w:rPr>
          <w:rFonts w:cs="Arial"/>
        </w:rPr>
        <w:t>Dressed</w:t>
      </w:r>
    </w:p>
    <w:p w:rsidR="00900D83" w:rsidRPr="00C2116C" w:rsidRDefault="00900D83" w:rsidP="00900D83">
      <w:pPr>
        <w:numPr>
          <w:ilvl w:val="0"/>
          <w:numId w:val="93"/>
        </w:numPr>
        <w:spacing w:before="0" w:line="240" w:lineRule="auto"/>
        <w:contextualSpacing w:val="0"/>
        <w:rPr>
          <w:rFonts w:cs="Arial"/>
        </w:rPr>
      </w:pPr>
      <w:r w:rsidRPr="00C2116C">
        <w:rPr>
          <w:rFonts w:cs="Arial"/>
        </w:rPr>
        <w:t xml:space="preserve">Infant is partially dressed, wears more clothes than underwear only. </w:t>
      </w:r>
    </w:p>
    <w:p w:rsidR="00900D83" w:rsidRPr="00C2116C" w:rsidRDefault="00900D83" w:rsidP="00900D83">
      <w:pPr>
        <w:numPr>
          <w:ilvl w:val="0"/>
          <w:numId w:val="93"/>
        </w:numPr>
        <w:spacing w:before="0" w:line="240" w:lineRule="auto"/>
        <w:contextualSpacing w:val="0"/>
        <w:rPr>
          <w:rFonts w:cs="Arial"/>
        </w:rPr>
      </w:pPr>
      <w:r w:rsidRPr="00C2116C">
        <w:rPr>
          <w:rFonts w:cs="Arial"/>
        </w:rPr>
        <w:t>Infant is wearing underwear only</w:t>
      </w:r>
    </w:p>
    <w:p w:rsidR="00900D83" w:rsidRPr="00C2116C" w:rsidRDefault="00900D83" w:rsidP="00900D83">
      <w:pPr>
        <w:numPr>
          <w:ilvl w:val="0"/>
          <w:numId w:val="93"/>
        </w:numPr>
        <w:spacing w:before="0" w:line="240" w:lineRule="auto"/>
        <w:contextualSpacing w:val="0"/>
        <w:rPr>
          <w:rFonts w:cs="Arial"/>
        </w:rPr>
      </w:pPr>
      <w:r w:rsidRPr="00C2116C">
        <w:rPr>
          <w:rFonts w:cs="Arial"/>
        </w:rPr>
        <w:t>Infant is undressed.</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b/>
        </w:rPr>
        <w:t>B.3. Family members involved in the treatment session</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The description of the family members that have an active role in the treatment session are included in scoring. This also implies that e.g. the presence of an infant twin sister of brother who does not play an active role in the session, is not scored as ‘other family member present’.</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 xml:space="preserve">Categories:  </w:t>
      </w:r>
    </w:p>
    <w:p w:rsidR="00900D83" w:rsidRPr="00C2116C" w:rsidRDefault="00900D83" w:rsidP="00900D83">
      <w:pPr>
        <w:numPr>
          <w:ilvl w:val="0"/>
          <w:numId w:val="94"/>
        </w:numPr>
        <w:spacing w:before="0" w:line="240" w:lineRule="auto"/>
        <w:contextualSpacing w:val="0"/>
        <w:rPr>
          <w:rFonts w:cs="Arial"/>
        </w:rPr>
      </w:pPr>
      <w:r w:rsidRPr="00C2116C">
        <w:rPr>
          <w:rFonts w:cs="Arial"/>
        </w:rPr>
        <w:t>Mother present only</w:t>
      </w:r>
    </w:p>
    <w:p w:rsidR="00900D83" w:rsidRPr="00C2116C" w:rsidRDefault="00900D83" w:rsidP="00900D83">
      <w:pPr>
        <w:numPr>
          <w:ilvl w:val="0"/>
          <w:numId w:val="94"/>
        </w:numPr>
        <w:spacing w:before="0" w:line="240" w:lineRule="auto"/>
        <w:contextualSpacing w:val="0"/>
        <w:rPr>
          <w:rFonts w:cs="Arial"/>
        </w:rPr>
      </w:pPr>
      <w:r w:rsidRPr="00C2116C">
        <w:rPr>
          <w:rFonts w:cs="Arial"/>
        </w:rPr>
        <w:t xml:space="preserve">Father present only </w:t>
      </w:r>
    </w:p>
    <w:p w:rsidR="00900D83" w:rsidRPr="00C2116C" w:rsidRDefault="00900D83" w:rsidP="00900D83">
      <w:pPr>
        <w:numPr>
          <w:ilvl w:val="0"/>
          <w:numId w:val="94"/>
        </w:numPr>
        <w:spacing w:before="0" w:line="240" w:lineRule="auto"/>
        <w:contextualSpacing w:val="0"/>
        <w:rPr>
          <w:rFonts w:cs="Arial"/>
        </w:rPr>
      </w:pPr>
      <w:r w:rsidRPr="00C2116C">
        <w:rPr>
          <w:rFonts w:cs="Arial"/>
        </w:rPr>
        <w:t xml:space="preserve">Other adult relatives only, e.g. grandparents, aunt. </w:t>
      </w:r>
    </w:p>
    <w:p w:rsidR="00900D83" w:rsidRPr="00C2116C" w:rsidRDefault="00900D83" w:rsidP="00900D83">
      <w:pPr>
        <w:numPr>
          <w:ilvl w:val="0"/>
          <w:numId w:val="94"/>
        </w:numPr>
        <w:spacing w:before="0" w:line="240" w:lineRule="auto"/>
        <w:contextualSpacing w:val="0"/>
        <w:rPr>
          <w:rFonts w:cs="Arial"/>
        </w:rPr>
      </w:pPr>
      <w:r w:rsidRPr="00C2116C">
        <w:rPr>
          <w:rFonts w:cs="Arial"/>
        </w:rPr>
        <w:t>Both caregivers but no other family members present</w:t>
      </w:r>
    </w:p>
    <w:p w:rsidR="00900D83" w:rsidRPr="00C2116C" w:rsidRDefault="00900D83" w:rsidP="00900D83">
      <w:pPr>
        <w:numPr>
          <w:ilvl w:val="0"/>
          <w:numId w:val="94"/>
        </w:numPr>
        <w:spacing w:before="0" w:line="240" w:lineRule="auto"/>
        <w:contextualSpacing w:val="0"/>
        <w:rPr>
          <w:rFonts w:cs="Arial"/>
        </w:rPr>
      </w:pPr>
      <w:r w:rsidRPr="00C2116C">
        <w:rPr>
          <w:rFonts w:cs="Arial"/>
        </w:rPr>
        <w:t>In addition to parent(s) also other family members present</w:t>
      </w:r>
    </w:p>
    <w:p w:rsidR="00900D83" w:rsidRPr="00C2116C" w:rsidRDefault="00900D83" w:rsidP="00900D83">
      <w:pPr>
        <w:numPr>
          <w:ilvl w:val="0"/>
          <w:numId w:val="94"/>
        </w:numPr>
        <w:spacing w:before="0" w:line="240" w:lineRule="auto"/>
        <w:contextualSpacing w:val="0"/>
        <w:rPr>
          <w:rFonts w:cs="Arial"/>
        </w:rPr>
      </w:pPr>
      <w:r w:rsidRPr="00C2116C">
        <w:rPr>
          <w:rFonts w:cs="Arial"/>
        </w:rPr>
        <w:t>Caregiver or caregivers present but no active role in the treatment session</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b/>
        </w:rPr>
        <w:t xml:space="preserve">B.4 Role of the caregiver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rPr>
      </w:pPr>
      <w:r w:rsidRPr="00C2116C">
        <w:rPr>
          <w:rFonts w:cs="Arial"/>
        </w:rPr>
        <w:t>The way in which the caregiver of family members are involved in the treatment session.</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lastRenderedPageBreak/>
        <w:t xml:space="preserve">Categories: </w:t>
      </w:r>
    </w:p>
    <w:p w:rsidR="00900D83" w:rsidRPr="00C2116C" w:rsidRDefault="00900D83" w:rsidP="00900D83">
      <w:pPr>
        <w:numPr>
          <w:ilvl w:val="0"/>
          <w:numId w:val="96"/>
        </w:numPr>
        <w:spacing w:before="0" w:line="240" w:lineRule="auto"/>
        <w:contextualSpacing w:val="0"/>
        <w:rPr>
          <w:rFonts w:cs="Arial"/>
        </w:rPr>
      </w:pPr>
      <w:r w:rsidRPr="00C2116C">
        <w:rPr>
          <w:rFonts w:cs="Arial"/>
        </w:rPr>
        <w:t>Physical therapist performs treatment by means of handling techniques</w:t>
      </w:r>
    </w:p>
    <w:p w:rsidR="00900D83" w:rsidRPr="00C2116C" w:rsidRDefault="00900D83" w:rsidP="00900D83">
      <w:pPr>
        <w:numPr>
          <w:ilvl w:val="0"/>
          <w:numId w:val="96"/>
        </w:numPr>
        <w:spacing w:before="0" w:line="240" w:lineRule="auto"/>
        <w:contextualSpacing w:val="0"/>
        <w:rPr>
          <w:rFonts w:cs="Arial"/>
        </w:rPr>
      </w:pPr>
      <w:r w:rsidRPr="00C2116C">
        <w:rPr>
          <w:rFonts w:cs="Arial"/>
        </w:rPr>
        <w:t xml:space="preserve">PT performs treatment by means of specific Vojta techniques (holding the infant in specific ‘Vojta positions’ provoking reflex locomotion by pressure stimulation on specific defined points on the head, trunk or limbs). </w:t>
      </w:r>
    </w:p>
    <w:p w:rsidR="00900D83" w:rsidRPr="00C2116C" w:rsidRDefault="00900D83" w:rsidP="00900D83">
      <w:pPr>
        <w:numPr>
          <w:ilvl w:val="0"/>
          <w:numId w:val="96"/>
        </w:numPr>
        <w:spacing w:before="0" w:line="240" w:lineRule="auto"/>
        <w:contextualSpacing w:val="0"/>
        <w:rPr>
          <w:rFonts w:cs="Arial"/>
        </w:rPr>
      </w:pPr>
      <w:r w:rsidRPr="00C2116C">
        <w:rPr>
          <w:rFonts w:cs="Arial"/>
        </w:rPr>
        <w:t xml:space="preserve">PT performs treatment by means of handling in combination with Vojta techniques </w:t>
      </w:r>
    </w:p>
    <w:p w:rsidR="00900D83" w:rsidRPr="00C2116C" w:rsidRDefault="00900D83" w:rsidP="00900D83">
      <w:pPr>
        <w:numPr>
          <w:ilvl w:val="0"/>
          <w:numId w:val="96"/>
        </w:numPr>
        <w:spacing w:before="0" w:line="240" w:lineRule="auto"/>
        <w:contextualSpacing w:val="0"/>
        <w:rPr>
          <w:rFonts w:cs="Arial"/>
        </w:rPr>
      </w:pPr>
      <w:r w:rsidRPr="00C2116C">
        <w:rPr>
          <w:rFonts w:cs="Arial"/>
        </w:rPr>
        <w:t>Caregiver and physical therapist act together in handling techniques, physical therapist performs the treatment (hands on) while the caregiver guides the attention of the infant</w:t>
      </w:r>
    </w:p>
    <w:p w:rsidR="00900D83" w:rsidRPr="00C2116C" w:rsidRDefault="00900D83" w:rsidP="00900D83">
      <w:pPr>
        <w:numPr>
          <w:ilvl w:val="0"/>
          <w:numId w:val="96"/>
        </w:numPr>
        <w:spacing w:before="0" w:line="240" w:lineRule="auto"/>
        <w:contextualSpacing w:val="0"/>
        <w:rPr>
          <w:rFonts w:cs="Arial"/>
        </w:rPr>
      </w:pPr>
      <w:r w:rsidRPr="00C2116C">
        <w:rPr>
          <w:rFonts w:cs="Arial"/>
        </w:rPr>
        <w:t>Caregiver performs handling techniques. The PT instructs the caregiver how to handle.</w:t>
      </w:r>
    </w:p>
    <w:p w:rsidR="00900D83" w:rsidRPr="00C2116C" w:rsidRDefault="00900D83" w:rsidP="00900D83">
      <w:pPr>
        <w:numPr>
          <w:ilvl w:val="0"/>
          <w:numId w:val="96"/>
        </w:numPr>
        <w:spacing w:before="0" w:line="240" w:lineRule="auto"/>
        <w:contextualSpacing w:val="0"/>
        <w:rPr>
          <w:rFonts w:cs="Arial"/>
        </w:rPr>
      </w:pPr>
      <w:r w:rsidRPr="00C2116C">
        <w:rPr>
          <w:rFonts w:cs="Arial"/>
        </w:rPr>
        <w:t>PT and caregiver act together; PT trains caregiver how to perform the Vojta techniques</w:t>
      </w:r>
    </w:p>
    <w:p w:rsidR="00900D83" w:rsidRPr="00C2116C" w:rsidRDefault="00900D83" w:rsidP="00900D83">
      <w:pPr>
        <w:numPr>
          <w:ilvl w:val="0"/>
          <w:numId w:val="96"/>
        </w:numPr>
        <w:spacing w:before="0" w:line="240" w:lineRule="auto"/>
        <w:contextualSpacing w:val="0"/>
        <w:rPr>
          <w:rFonts w:cs="Arial"/>
        </w:rPr>
      </w:pPr>
      <w:r w:rsidRPr="00C2116C">
        <w:rPr>
          <w:rFonts w:cs="Arial"/>
        </w:rPr>
        <w:t xml:space="preserve">Caregiver performs the treatment by means of specific Vojta techniques </w:t>
      </w:r>
    </w:p>
    <w:p w:rsidR="00900D83" w:rsidRPr="00C2116C" w:rsidRDefault="00900D83" w:rsidP="00900D83">
      <w:pPr>
        <w:numPr>
          <w:ilvl w:val="0"/>
          <w:numId w:val="96"/>
        </w:numPr>
        <w:spacing w:before="0" w:line="240" w:lineRule="auto"/>
        <w:contextualSpacing w:val="0"/>
        <w:rPr>
          <w:rFonts w:cs="Arial"/>
        </w:rPr>
      </w:pPr>
      <w:r w:rsidRPr="00C2116C">
        <w:rPr>
          <w:rFonts w:cs="Arial"/>
        </w:rPr>
        <w:t xml:space="preserve">Caregiver performs the treatment by means of handling in combination with Vojta techniques </w:t>
      </w:r>
    </w:p>
    <w:p w:rsidR="00900D83" w:rsidRPr="00C2116C" w:rsidRDefault="00900D83" w:rsidP="00900D83">
      <w:pPr>
        <w:numPr>
          <w:ilvl w:val="0"/>
          <w:numId w:val="96"/>
        </w:numPr>
        <w:spacing w:before="0" w:line="240" w:lineRule="auto"/>
        <w:contextualSpacing w:val="0"/>
        <w:rPr>
          <w:rFonts w:cs="Arial"/>
        </w:rPr>
      </w:pPr>
      <w:r w:rsidRPr="00C2116C">
        <w:rPr>
          <w:rFonts w:cs="Arial"/>
        </w:rPr>
        <w:t xml:space="preserve">Caregiver and PT act together (hands off), caregiver is playing with the child and may provide the infant with minimal support but leaves the infant always with ample opportunities for exploration. PT observes the caregiver-infant relationship and may give hints.  </w:t>
      </w:r>
    </w:p>
    <w:p w:rsidR="00900D83" w:rsidRPr="00C2116C" w:rsidRDefault="00900D83" w:rsidP="00900D83">
      <w:pPr>
        <w:numPr>
          <w:ilvl w:val="0"/>
          <w:numId w:val="96"/>
        </w:numPr>
        <w:spacing w:before="0" w:line="240" w:lineRule="auto"/>
        <w:contextualSpacing w:val="0"/>
        <w:rPr>
          <w:rFonts w:cs="Arial"/>
        </w:rPr>
      </w:pPr>
      <w:r w:rsidRPr="00C2116C">
        <w:rPr>
          <w:rFonts w:cs="Arial"/>
        </w:rPr>
        <w:t>Caregiver is playing with the infant (hands off) and leaves the infant with ample opportunities for exploration.</w:t>
      </w:r>
    </w:p>
    <w:p w:rsidR="00900D83" w:rsidRPr="00C2116C" w:rsidRDefault="00900D83" w:rsidP="00900D83">
      <w:pPr>
        <w:numPr>
          <w:ilvl w:val="0"/>
          <w:numId w:val="96"/>
        </w:numPr>
        <w:spacing w:before="0" w:line="240" w:lineRule="auto"/>
        <w:contextualSpacing w:val="0"/>
        <w:rPr>
          <w:rFonts w:cs="Arial"/>
        </w:rPr>
      </w:pPr>
      <w:r w:rsidRPr="00C2116C">
        <w:rPr>
          <w:rFonts w:cs="Arial"/>
        </w:rPr>
        <w:t>PT is playing with infant (hands off) and leaves the infant with ample opportunities for exploration – caregiver observes</w:t>
      </w:r>
    </w:p>
    <w:p w:rsidR="00900D83" w:rsidRPr="00C2116C" w:rsidRDefault="00900D83" w:rsidP="00900D83">
      <w:pPr>
        <w:numPr>
          <w:ilvl w:val="0"/>
          <w:numId w:val="96"/>
        </w:numPr>
        <w:spacing w:before="0" w:line="240" w:lineRule="auto"/>
        <w:contextualSpacing w:val="0"/>
        <w:rPr>
          <w:rFonts w:cs="Arial"/>
        </w:rPr>
      </w:pPr>
      <w:r w:rsidRPr="00C2116C">
        <w:rPr>
          <w:rFonts w:cs="Arial"/>
        </w:rPr>
        <w:t>PT is playing with infant (hands off) and leaves the infant with ample opportunities for exploration – no specific role of caregiver</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b/>
        </w:rPr>
        <w:t>B.5. Presence of twins</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Categories:</w:t>
      </w:r>
    </w:p>
    <w:p w:rsidR="00900D83" w:rsidRPr="00C2116C" w:rsidRDefault="00900D83" w:rsidP="00900D83">
      <w:pPr>
        <w:numPr>
          <w:ilvl w:val="0"/>
          <w:numId w:val="95"/>
        </w:numPr>
        <w:spacing w:before="0" w:line="240" w:lineRule="auto"/>
        <w:contextualSpacing w:val="0"/>
        <w:rPr>
          <w:rFonts w:cs="Arial"/>
        </w:rPr>
      </w:pPr>
      <w:r w:rsidRPr="00C2116C">
        <w:rPr>
          <w:rFonts w:cs="Arial"/>
        </w:rPr>
        <w:t>no = singleton infant</w:t>
      </w:r>
    </w:p>
    <w:p w:rsidR="00900D83" w:rsidRPr="00C2116C" w:rsidRDefault="00900D83" w:rsidP="00900D83">
      <w:pPr>
        <w:numPr>
          <w:ilvl w:val="0"/>
          <w:numId w:val="95"/>
        </w:numPr>
        <w:spacing w:before="0" w:line="240" w:lineRule="auto"/>
        <w:contextualSpacing w:val="0"/>
        <w:rPr>
          <w:rFonts w:cs="Arial"/>
        </w:rPr>
      </w:pPr>
      <w:r w:rsidRPr="00C2116C">
        <w:rPr>
          <w:rFonts w:cs="Arial"/>
        </w:rPr>
        <w:t>yes = twins</w:t>
      </w:r>
    </w:p>
    <w:p w:rsidR="00900D83" w:rsidRPr="00C2116C" w:rsidRDefault="00900D83" w:rsidP="00900D83">
      <w:pPr>
        <w:spacing w:line="240" w:lineRule="auto"/>
        <w:rPr>
          <w:rFonts w:cs="Arial"/>
        </w:rPr>
      </w:pPr>
    </w:p>
    <w:p w:rsidR="00900D83" w:rsidRPr="00C2116C" w:rsidRDefault="00900D83" w:rsidP="00900D83">
      <w:pPr>
        <w:rPr>
          <w:rFonts w:ascii="Verdana" w:hAnsi="Verdana"/>
          <w:sz w:val="18"/>
          <w:szCs w:val="18"/>
        </w:rPr>
      </w:pPr>
      <w:r w:rsidRPr="00C2116C">
        <w:rPr>
          <w:rFonts w:ascii="Verdana" w:hAnsi="Verdana"/>
          <w:sz w:val="18"/>
          <w:szCs w:val="18"/>
        </w:rPr>
        <w:br w:type="page"/>
      </w:r>
    </w:p>
    <w:p w:rsidR="00900D83" w:rsidRPr="00C2116C" w:rsidRDefault="00900D83" w:rsidP="00900D83">
      <w:pPr>
        <w:spacing w:line="240" w:lineRule="auto"/>
        <w:rPr>
          <w:rFonts w:cs="Arial"/>
          <w:b/>
          <w:noProof/>
          <w:sz w:val="32"/>
          <w:szCs w:val="32"/>
        </w:rPr>
      </w:pPr>
      <w:r w:rsidRPr="00C2116C">
        <w:rPr>
          <w:rFonts w:cs="Arial"/>
          <w:b/>
          <w:noProof/>
          <w:sz w:val="32"/>
          <w:szCs w:val="32"/>
        </w:rPr>
        <w:t xml:space="preserve">Specific scorings </w:t>
      </w:r>
    </w:p>
    <w:p w:rsidR="00900D83" w:rsidRPr="00C2116C" w:rsidRDefault="00900D83" w:rsidP="00900D83">
      <w:pPr>
        <w:spacing w:line="240" w:lineRule="auto"/>
        <w:rPr>
          <w:rFonts w:cs="Arial"/>
          <w:b/>
          <w:noProof/>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2212"/>
        <w:gridCol w:w="4828"/>
      </w:tblGrid>
      <w:tr w:rsidR="00900D83" w:rsidRPr="00C2116C">
        <w:trPr>
          <w:tblHeader/>
        </w:trPr>
        <w:tc>
          <w:tcPr>
            <w:tcW w:w="2255" w:type="dxa"/>
          </w:tcPr>
          <w:p w:rsidR="00900D83" w:rsidRPr="00C2116C" w:rsidRDefault="00900D83" w:rsidP="00900D83">
            <w:pPr>
              <w:rPr>
                <w:rFonts w:cs="Arial"/>
                <w:b/>
                <w:bCs/>
                <w:sz w:val="20"/>
                <w:szCs w:val="20"/>
              </w:rPr>
            </w:pPr>
            <w:r w:rsidRPr="00C2116C">
              <w:rPr>
                <w:rFonts w:cs="Arial"/>
                <w:b/>
                <w:bCs/>
                <w:sz w:val="20"/>
                <w:szCs w:val="20"/>
              </w:rPr>
              <w:t>Variable</w:t>
            </w:r>
          </w:p>
        </w:tc>
        <w:tc>
          <w:tcPr>
            <w:tcW w:w="2212" w:type="dxa"/>
          </w:tcPr>
          <w:p w:rsidR="00900D83" w:rsidRPr="00C2116C" w:rsidRDefault="00900D83" w:rsidP="00900D83">
            <w:pPr>
              <w:rPr>
                <w:rFonts w:cs="Arial"/>
                <w:b/>
                <w:bCs/>
                <w:sz w:val="20"/>
                <w:szCs w:val="20"/>
              </w:rPr>
            </w:pPr>
            <w:r>
              <w:rPr>
                <w:rFonts w:cs="Arial"/>
                <w:b/>
                <w:bCs/>
                <w:sz w:val="20"/>
                <w:szCs w:val="20"/>
              </w:rPr>
              <w:t>Behavio</w:t>
            </w:r>
            <w:r w:rsidRPr="00C2116C">
              <w:rPr>
                <w:rFonts w:cs="Arial"/>
                <w:b/>
                <w:bCs/>
                <w:sz w:val="20"/>
                <w:szCs w:val="20"/>
              </w:rPr>
              <w:t>r/modifier</w:t>
            </w:r>
          </w:p>
        </w:tc>
        <w:tc>
          <w:tcPr>
            <w:tcW w:w="4828" w:type="dxa"/>
          </w:tcPr>
          <w:p w:rsidR="00900D83" w:rsidRPr="00C2116C" w:rsidRDefault="00900D83" w:rsidP="00900D83">
            <w:pPr>
              <w:rPr>
                <w:rFonts w:cs="Arial"/>
                <w:b/>
                <w:bCs/>
                <w:sz w:val="20"/>
                <w:szCs w:val="20"/>
              </w:rPr>
            </w:pPr>
            <w:r w:rsidRPr="00C2116C">
              <w:rPr>
                <w:rFonts w:cs="Arial"/>
                <w:b/>
                <w:bCs/>
                <w:sz w:val="20"/>
                <w:szCs w:val="20"/>
              </w:rPr>
              <w:t>How to score?/ Specific feature</w:t>
            </w:r>
          </w:p>
        </w:tc>
      </w:tr>
      <w:tr w:rsidR="00900D83" w:rsidRPr="00C2116C">
        <w:trPr>
          <w:cantSplit/>
          <w:tblHeader/>
        </w:trPr>
        <w:tc>
          <w:tcPr>
            <w:tcW w:w="2255" w:type="dxa"/>
          </w:tcPr>
          <w:p w:rsidR="00900D83" w:rsidRPr="00C2116C" w:rsidRDefault="00900D83" w:rsidP="00900D83">
            <w:pPr>
              <w:rPr>
                <w:rFonts w:cs="Arial"/>
                <w:b/>
                <w:bCs/>
                <w:sz w:val="20"/>
                <w:szCs w:val="20"/>
              </w:rPr>
            </w:pPr>
            <w:r w:rsidRPr="00C2116C">
              <w:rPr>
                <w:rFonts w:cs="Arial"/>
                <w:b/>
                <w:bCs/>
                <w:sz w:val="20"/>
                <w:szCs w:val="20"/>
              </w:rPr>
              <w:t>Neuromotor actions</w:t>
            </w:r>
          </w:p>
        </w:tc>
        <w:tc>
          <w:tcPr>
            <w:tcW w:w="2212" w:type="dxa"/>
          </w:tcPr>
          <w:p w:rsidR="00900D83" w:rsidRPr="00C2116C" w:rsidRDefault="00900D83" w:rsidP="00900D83">
            <w:pPr>
              <w:spacing w:line="240" w:lineRule="auto"/>
              <w:rPr>
                <w:rFonts w:cs="Arial"/>
                <w:sz w:val="20"/>
                <w:szCs w:val="20"/>
              </w:rPr>
            </w:pPr>
            <w:r w:rsidRPr="00C2116C">
              <w:rPr>
                <w:rFonts w:cs="Arial"/>
                <w:sz w:val="20"/>
                <w:szCs w:val="20"/>
              </w:rPr>
              <w:t>Sensory experience state event vs. point event</w:t>
            </w:r>
          </w:p>
        </w:tc>
        <w:tc>
          <w:tcPr>
            <w:tcW w:w="4828" w:type="dxa"/>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‘aim of sensory experience’</w:t>
            </w:r>
          </w:p>
          <w:p w:rsidR="00900D83" w:rsidRPr="00C2116C" w:rsidRDefault="00900D83" w:rsidP="00900D83">
            <w:pPr>
              <w:spacing w:line="240" w:lineRule="auto"/>
              <w:ind w:left="313" w:hanging="284"/>
              <w:rPr>
                <w:rFonts w:cs="Arial"/>
                <w:sz w:val="20"/>
                <w:szCs w:val="20"/>
              </w:rPr>
            </w:pPr>
            <w:r w:rsidRPr="00C2116C">
              <w:rPr>
                <w:rFonts w:cs="Arial"/>
                <w:sz w:val="20"/>
                <w:szCs w:val="20"/>
              </w:rPr>
              <w:t xml:space="preserve">Affective sensory experience – to cuddle or to pet the infants head/tummy </w:t>
            </w:r>
          </w:p>
          <w:p w:rsidR="00900D83" w:rsidRPr="00C2116C" w:rsidRDefault="00900D83" w:rsidP="00900D83">
            <w:pPr>
              <w:spacing w:line="240" w:lineRule="auto"/>
              <w:ind w:left="313" w:hanging="284"/>
              <w:rPr>
                <w:rFonts w:cs="Arial"/>
                <w:sz w:val="20"/>
                <w:szCs w:val="20"/>
              </w:rPr>
            </w:pPr>
            <w:r w:rsidRPr="00C2116C">
              <w:rPr>
                <w:rFonts w:cs="Arial"/>
                <w:sz w:val="20"/>
                <w:szCs w:val="20"/>
              </w:rPr>
              <w:t>Mixed affective and body awareness – not clear to differentiate, it is a combination of a therapeutic aim and to pet the infant</w:t>
            </w:r>
          </w:p>
          <w:p w:rsidR="00900D83" w:rsidRPr="00C2116C" w:rsidRDefault="00900D83" w:rsidP="00900D83">
            <w:pPr>
              <w:spacing w:line="240" w:lineRule="auto"/>
              <w:ind w:left="313" w:hanging="284"/>
              <w:rPr>
                <w:rFonts w:cs="Arial"/>
                <w:sz w:val="20"/>
                <w:szCs w:val="20"/>
              </w:rPr>
            </w:pPr>
            <w:r w:rsidRPr="00C2116C">
              <w:rPr>
                <w:rFonts w:cs="Arial"/>
                <w:sz w:val="20"/>
                <w:szCs w:val="20"/>
              </w:rPr>
              <w:t>With the aim of body awareness – is related to a therapeutic aim e.g. to touch or tickle the dorsal part of a fist with the aim to open it, or to redirect the hand’s movement direction.</w:t>
            </w:r>
          </w:p>
          <w:p w:rsidR="00900D83" w:rsidRPr="00C2116C" w:rsidRDefault="00900D83" w:rsidP="00900D83">
            <w:pPr>
              <w:spacing w:line="240" w:lineRule="auto"/>
              <w:ind w:left="313" w:hanging="284"/>
              <w:rPr>
                <w:rFonts w:cs="Arial"/>
                <w:sz w:val="20"/>
                <w:szCs w:val="20"/>
              </w:rPr>
            </w:pPr>
            <w:r w:rsidRPr="00C2116C">
              <w:rPr>
                <w:rFonts w:cs="Arial"/>
                <w:sz w:val="20"/>
                <w:szCs w:val="20"/>
              </w:rPr>
              <w:t xml:space="preserve">Moving in a sling with suspension point on the ceiling, moving on the knee (“horse riding”) or ”flying” in the air are also examples of sensory stimulation of body awareness </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A point event only last for a few seconds and other activity are not being changed.</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A state event is used when a whole sequence of ‘sensory experience’ is observed.</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If you observe multiple point events with very short intervals, this series of point events is scored as a single point event.</w:t>
            </w:r>
          </w:p>
        </w:tc>
      </w:tr>
      <w:tr w:rsidR="00900D83" w:rsidRPr="00C2116C">
        <w:trPr>
          <w:trHeight w:val="2723"/>
          <w:tblHeader/>
        </w:trPr>
        <w:tc>
          <w:tcPr>
            <w:tcW w:w="2255" w:type="dxa"/>
          </w:tcPr>
          <w:p w:rsidR="00900D83" w:rsidRPr="00C2116C" w:rsidRDefault="00900D83" w:rsidP="00900D83">
            <w:pPr>
              <w:rPr>
                <w:rFonts w:cs="Arial"/>
                <w:b/>
                <w:bCs/>
                <w:sz w:val="20"/>
                <w:szCs w:val="20"/>
              </w:rPr>
            </w:pPr>
          </w:p>
        </w:tc>
        <w:tc>
          <w:tcPr>
            <w:tcW w:w="2212" w:type="dxa"/>
          </w:tcPr>
          <w:p w:rsidR="00900D83" w:rsidRPr="00C2116C" w:rsidRDefault="00900D83" w:rsidP="00900D83">
            <w:pPr>
              <w:spacing w:line="240" w:lineRule="auto"/>
              <w:rPr>
                <w:rFonts w:cs="Arial"/>
                <w:sz w:val="20"/>
                <w:szCs w:val="20"/>
              </w:rPr>
            </w:pPr>
            <w:r w:rsidRPr="00C2116C">
              <w:rPr>
                <w:rFonts w:cs="Arial"/>
                <w:sz w:val="20"/>
                <w:szCs w:val="20"/>
              </w:rPr>
              <w:t>CSPMB, infant is allowed to continue activity by him/herself</w:t>
            </w:r>
          </w:p>
          <w:p w:rsidR="00900D83" w:rsidRPr="00C2116C" w:rsidRDefault="00900D83" w:rsidP="00900D83">
            <w:pPr>
              <w:rPr>
                <w:rFonts w:cs="Arial"/>
                <w:sz w:val="20"/>
                <w:szCs w:val="20"/>
              </w:rPr>
            </w:pPr>
          </w:p>
        </w:tc>
        <w:tc>
          <w:tcPr>
            <w:tcW w:w="4828" w:type="dxa"/>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 xml:space="preserve">Modifier ‘variation’: </w:t>
            </w:r>
          </w:p>
          <w:p w:rsidR="00900D83" w:rsidRPr="00C2116C" w:rsidRDefault="00900D83" w:rsidP="00900D83">
            <w:pPr>
              <w:spacing w:line="240" w:lineRule="auto"/>
              <w:ind w:left="313" w:hanging="284"/>
              <w:rPr>
                <w:rFonts w:cs="Arial"/>
                <w:sz w:val="20"/>
                <w:szCs w:val="20"/>
              </w:rPr>
            </w:pPr>
            <w:r w:rsidRPr="00C2116C">
              <w:rPr>
                <w:rFonts w:cs="Arial"/>
                <w:sz w:val="20"/>
                <w:szCs w:val="20"/>
              </w:rPr>
              <w:t>‘little’ – is challenged to explore one or two strategies to reach and grasp, to control posture, to roll, etc. This may also imply that the PT or caregiver presents objects in various directions, but does not provide the infant with ample opportunity to deal with the challenge</w:t>
            </w:r>
          </w:p>
          <w:p w:rsidR="00900D83" w:rsidRPr="00C2116C" w:rsidRDefault="00900D83" w:rsidP="00900D83">
            <w:pPr>
              <w:spacing w:line="240" w:lineRule="auto"/>
              <w:ind w:left="313" w:hanging="284"/>
              <w:rPr>
                <w:rFonts w:cs="Arial"/>
                <w:sz w:val="20"/>
                <w:szCs w:val="20"/>
              </w:rPr>
            </w:pPr>
            <w:r w:rsidRPr="00C2116C">
              <w:rPr>
                <w:rFonts w:cs="Arial"/>
                <w:sz w:val="20"/>
                <w:szCs w:val="20"/>
              </w:rPr>
              <w:t>‘large’ – is challenged to explore multiple strategies to reach   and grasp, to control posture, to roll, etc. This implies that the infant is offered ample time to deal with the various challenges, and that some challenges are offered multiple times.</w:t>
            </w:r>
          </w:p>
          <w:p w:rsidR="00900D83" w:rsidRPr="00C2116C" w:rsidRDefault="00900D83" w:rsidP="00900D83">
            <w:pPr>
              <w:numPr>
                <w:ilvl w:val="0"/>
                <w:numId w:val="72"/>
              </w:numPr>
              <w:spacing w:before="0" w:line="240" w:lineRule="auto"/>
              <w:contextualSpacing w:val="0"/>
              <w:rPr>
                <w:rFonts w:cs="Arial"/>
              </w:rPr>
            </w:pPr>
            <w:r w:rsidRPr="00C2116C">
              <w:rPr>
                <w:rFonts w:cs="Arial"/>
                <w:sz w:val="20"/>
                <w:szCs w:val="20"/>
              </w:rPr>
              <w:t>Note that the neuromotor action CSPMB changes in</w:t>
            </w:r>
            <w:r>
              <w:rPr>
                <w:rFonts w:cs="Arial"/>
                <w:sz w:val="20"/>
                <w:szCs w:val="20"/>
              </w:rPr>
              <w:t>to ‘Self-produced motor behavio</w:t>
            </w:r>
            <w:r w:rsidRPr="00C2116C">
              <w:rPr>
                <w:rFonts w:cs="Arial"/>
                <w:sz w:val="20"/>
                <w:szCs w:val="20"/>
              </w:rPr>
              <w:t>r’ if PT/CG has not renewed the challenge within an interval of 20 seconds.</w:t>
            </w:r>
          </w:p>
        </w:tc>
      </w:tr>
      <w:tr w:rsidR="00900D83" w:rsidRPr="00C2116C">
        <w:trPr>
          <w:trHeight w:val="1522"/>
          <w:tblHeader/>
        </w:trPr>
        <w:tc>
          <w:tcPr>
            <w:tcW w:w="2255" w:type="dxa"/>
          </w:tcPr>
          <w:p w:rsidR="00900D83" w:rsidRPr="00C2116C" w:rsidRDefault="00900D83" w:rsidP="00900D83">
            <w:pPr>
              <w:rPr>
                <w:rFonts w:cs="Arial"/>
                <w:b/>
                <w:bCs/>
                <w:sz w:val="20"/>
                <w:szCs w:val="20"/>
              </w:rPr>
            </w:pPr>
          </w:p>
        </w:tc>
        <w:tc>
          <w:tcPr>
            <w:tcW w:w="2212" w:type="dxa"/>
          </w:tcPr>
          <w:p w:rsidR="00900D83" w:rsidRPr="00C2116C" w:rsidRDefault="00900D83" w:rsidP="00900D83">
            <w:pPr>
              <w:spacing w:line="240" w:lineRule="auto"/>
              <w:rPr>
                <w:rFonts w:cs="Arial"/>
                <w:sz w:val="20"/>
                <w:szCs w:val="20"/>
              </w:rPr>
            </w:pPr>
            <w:r>
              <w:rPr>
                <w:rFonts w:cs="Arial"/>
                <w:sz w:val="20"/>
                <w:szCs w:val="20"/>
              </w:rPr>
              <w:t>Self-produced motor behavio</w:t>
            </w:r>
            <w:r w:rsidRPr="00C2116C">
              <w:rPr>
                <w:rFonts w:cs="Arial"/>
                <w:sz w:val="20"/>
                <w:szCs w:val="20"/>
              </w:rPr>
              <w:t>r in combination with constraint of one upper limb, interference of caregiver</w:t>
            </w:r>
          </w:p>
        </w:tc>
        <w:tc>
          <w:tcPr>
            <w:tcW w:w="4828" w:type="dxa"/>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The less affected arm is restrained by the PT/CG or constrained by means of e.g. towel, sling or mitten] in order to force the use of the more affected arm</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This can be a point event or a state event (see prescription in “neuromotor actions)</w:t>
            </w:r>
          </w:p>
        </w:tc>
      </w:tr>
      <w:tr w:rsidR="00900D83" w:rsidRPr="00C2116C">
        <w:trPr>
          <w:trHeight w:val="2228"/>
          <w:tblHeader/>
        </w:trPr>
        <w:tc>
          <w:tcPr>
            <w:tcW w:w="2255" w:type="dxa"/>
          </w:tcPr>
          <w:p w:rsidR="00900D83" w:rsidRPr="00C2116C" w:rsidRDefault="00900D83" w:rsidP="00900D83">
            <w:pPr>
              <w:rPr>
                <w:rFonts w:cs="Arial"/>
                <w:b/>
                <w:bCs/>
                <w:sz w:val="20"/>
                <w:szCs w:val="20"/>
              </w:rPr>
            </w:pPr>
          </w:p>
        </w:tc>
        <w:tc>
          <w:tcPr>
            <w:tcW w:w="2212" w:type="dxa"/>
          </w:tcPr>
          <w:p w:rsidR="00900D83" w:rsidRPr="00C2116C" w:rsidRDefault="00900D83" w:rsidP="00900D83">
            <w:pPr>
              <w:spacing w:line="240" w:lineRule="auto"/>
              <w:rPr>
                <w:rFonts w:cs="Arial"/>
                <w:sz w:val="20"/>
                <w:szCs w:val="20"/>
              </w:rPr>
            </w:pPr>
            <w:r w:rsidRPr="00C2116C">
              <w:rPr>
                <w:rFonts w:cs="Arial"/>
                <w:sz w:val="20"/>
                <w:szCs w:val="20"/>
              </w:rPr>
              <w:t>CSPMB, infant is allowed to continue activity by him/herself</w:t>
            </w:r>
          </w:p>
          <w:p w:rsidR="00900D83" w:rsidRPr="00C2116C" w:rsidRDefault="00900D83" w:rsidP="00900D83">
            <w:pPr>
              <w:spacing w:line="240" w:lineRule="auto"/>
              <w:rPr>
                <w:rFonts w:cs="Arial"/>
                <w:sz w:val="20"/>
                <w:szCs w:val="20"/>
              </w:rPr>
            </w:pPr>
          </w:p>
        </w:tc>
        <w:tc>
          <w:tcPr>
            <w:tcW w:w="4828" w:type="dxa"/>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‘extent of challenge’:</w:t>
            </w:r>
          </w:p>
          <w:p w:rsidR="00900D83" w:rsidRPr="00C2116C" w:rsidRDefault="00900D83" w:rsidP="00900D83">
            <w:pPr>
              <w:spacing w:line="240" w:lineRule="auto"/>
              <w:ind w:left="313" w:hanging="284"/>
              <w:rPr>
                <w:rFonts w:cs="Arial"/>
                <w:sz w:val="20"/>
                <w:szCs w:val="20"/>
              </w:rPr>
            </w:pPr>
            <w:r w:rsidRPr="00C2116C">
              <w:rPr>
                <w:rFonts w:cs="Arial"/>
                <w:sz w:val="20"/>
                <w:szCs w:val="20"/>
              </w:rPr>
              <w:t xml:space="preserve">‘minimal’ challenge’ – it is obvious that the child can fulfil the task applying relatively little effort (e.g. toy is placed into the child’s hand) </w:t>
            </w:r>
          </w:p>
          <w:p w:rsidR="00900D83" w:rsidRPr="00C2116C" w:rsidRDefault="00900D83" w:rsidP="00900D83">
            <w:pPr>
              <w:spacing w:line="240" w:lineRule="auto"/>
              <w:ind w:left="313" w:hanging="284"/>
              <w:rPr>
                <w:rFonts w:cs="Arial"/>
                <w:sz w:val="20"/>
                <w:szCs w:val="20"/>
              </w:rPr>
            </w:pPr>
            <w:r w:rsidRPr="00C2116C">
              <w:rPr>
                <w:rFonts w:cs="Arial"/>
                <w:sz w:val="20"/>
                <w:szCs w:val="20"/>
              </w:rPr>
              <w:t>‘just’ at the verge of the infant’s ability’ – the child has to put some effort to succeed or it may imply that occasionally the infant fails to accomplish the task (shows an err</w:t>
            </w:r>
            <w:r>
              <w:rPr>
                <w:rFonts w:cs="Arial"/>
                <w:sz w:val="20"/>
                <w:szCs w:val="20"/>
              </w:rPr>
              <w:t>or in the trial &amp; error behavio</w:t>
            </w:r>
            <w:r w:rsidRPr="00C2116C">
              <w:rPr>
                <w:rFonts w:cs="Arial"/>
                <w:sz w:val="20"/>
                <w:szCs w:val="20"/>
              </w:rPr>
              <w:t xml:space="preserve">r) </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Within one challenge a toy may be offered several times or a new toy is offered but the challenge remains identical. This may be</w:t>
            </w:r>
            <w:r w:rsidRPr="00C2116C">
              <w:rPr>
                <w:rFonts w:cs="Arial"/>
                <w:color w:val="0000FF"/>
                <w:sz w:val="20"/>
                <w:szCs w:val="20"/>
              </w:rPr>
              <w:t xml:space="preserve"> </w:t>
            </w:r>
            <w:r w:rsidRPr="00C2116C">
              <w:rPr>
                <w:rFonts w:cs="Arial"/>
                <w:sz w:val="20"/>
                <w:szCs w:val="20"/>
              </w:rPr>
              <w:t>indicated by ‘interference by PT/CG during treatment session’ – ‘PT/CG interrupts activities of infant’</w:t>
            </w:r>
          </w:p>
        </w:tc>
      </w:tr>
      <w:tr w:rsidR="00900D83" w:rsidRPr="00C2116C">
        <w:trPr>
          <w:cantSplit/>
          <w:tblHeader/>
        </w:trPr>
        <w:tc>
          <w:tcPr>
            <w:tcW w:w="2255" w:type="dxa"/>
          </w:tcPr>
          <w:p w:rsidR="00900D83" w:rsidRPr="00C2116C" w:rsidRDefault="00900D83" w:rsidP="00900D83">
            <w:pPr>
              <w:rPr>
                <w:rFonts w:cs="Arial"/>
                <w:b/>
                <w:bCs/>
                <w:sz w:val="20"/>
                <w:szCs w:val="20"/>
              </w:rPr>
            </w:pPr>
          </w:p>
        </w:tc>
        <w:tc>
          <w:tcPr>
            <w:tcW w:w="2212" w:type="dxa"/>
          </w:tcPr>
          <w:p w:rsidR="00900D83" w:rsidRPr="00C2116C" w:rsidRDefault="00900D83" w:rsidP="00900D83">
            <w:pPr>
              <w:spacing w:line="240" w:lineRule="auto"/>
              <w:rPr>
                <w:rFonts w:cs="Arial"/>
                <w:sz w:val="20"/>
                <w:szCs w:val="20"/>
              </w:rPr>
            </w:pPr>
            <w:r w:rsidRPr="00C2116C">
              <w:rPr>
                <w:rFonts w:cs="Arial"/>
                <w:sz w:val="20"/>
                <w:szCs w:val="20"/>
              </w:rPr>
              <w:t>CSPMB, activity flows over into or is combined with facilitation, sensory, passive</w:t>
            </w:r>
          </w:p>
        </w:tc>
        <w:tc>
          <w:tcPr>
            <w:tcW w:w="4828" w:type="dxa"/>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Scoring of the challenge see above</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 xml:space="preserve">While or after the challenge a ‘facilitation technique’ may occur. </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‘type of facilitation techniques, sensory, passive motor experience’</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To indicate that a ‘facilitation technique’ starts while the challenge continues an ‘interference by PT/CG during treatment session’ is scored as ‘PT/CG corrects when infant fails’</w:t>
            </w:r>
          </w:p>
        </w:tc>
      </w:tr>
      <w:tr w:rsidR="00900D83" w:rsidRPr="00C2116C">
        <w:trPr>
          <w:cantSplit/>
          <w:tblHeader/>
        </w:trPr>
        <w:tc>
          <w:tcPr>
            <w:tcW w:w="2255" w:type="dxa"/>
          </w:tcPr>
          <w:p w:rsidR="00900D83" w:rsidRPr="00C2116C" w:rsidRDefault="00900D83" w:rsidP="00900D83">
            <w:pPr>
              <w:rPr>
                <w:rFonts w:cs="Arial"/>
                <w:b/>
                <w:bCs/>
                <w:sz w:val="20"/>
                <w:szCs w:val="20"/>
              </w:rPr>
            </w:pPr>
            <w:r w:rsidRPr="00C2116C">
              <w:rPr>
                <w:rFonts w:cs="Arial"/>
                <w:b/>
                <w:bCs/>
                <w:sz w:val="20"/>
                <w:szCs w:val="20"/>
              </w:rPr>
              <w:t>Educational actions</w:t>
            </w:r>
          </w:p>
        </w:tc>
        <w:tc>
          <w:tcPr>
            <w:tcW w:w="2212" w:type="dxa"/>
          </w:tcPr>
          <w:p w:rsidR="00900D83" w:rsidRPr="00C2116C" w:rsidRDefault="00900D83" w:rsidP="00900D83">
            <w:pPr>
              <w:spacing w:line="240" w:lineRule="auto"/>
              <w:rPr>
                <w:rFonts w:cs="Arial"/>
                <w:sz w:val="20"/>
                <w:szCs w:val="20"/>
              </w:rPr>
            </w:pPr>
            <w:r w:rsidRPr="00C2116C">
              <w:rPr>
                <w:rFonts w:cs="Arial"/>
                <w:sz w:val="20"/>
                <w:szCs w:val="20"/>
              </w:rPr>
              <w:t>Coaching</w:t>
            </w:r>
          </w:p>
        </w:tc>
        <w:tc>
          <w:tcPr>
            <w:tcW w:w="4828" w:type="dxa"/>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PT observing the CG/infant interaction is part of coaching therefore a whole intervention session can be scored as ‘coaching’</w:t>
            </w:r>
          </w:p>
        </w:tc>
      </w:tr>
      <w:tr w:rsidR="00900D83" w:rsidRPr="00C2116C">
        <w:trPr>
          <w:cantSplit/>
          <w:tblHeader/>
        </w:trPr>
        <w:tc>
          <w:tcPr>
            <w:tcW w:w="2255" w:type="dxa"/>
          </w:tcPr>
          <w:p w:rsidR="00900D83" w:rsidRPr="00C2116C" w:rsidRDefault="00900D83" w:rsidP="00900D83">
            <w:pPr>
              <w:rPr>
                <w:rFonts w:cs="Arial"/>
                <w:b/>
                <w:bCs/>
                <w:sz w:val="20"/>
                <w:szCs w:val="20"/>
              </w:rPr>
            </w:pPr>
          </w:p>
        </w:tc>
        <w:tc>
          <w:tcPr>
            <w:tcW w:w="2212" w:type="dxa"/>
          </w:tcPr>
          <w:p w:rsidR="00900D83" w:rsidRPr="00C2116C" w:rsidRDefault="00900D83" w:rsidP="00900D83">
            <w:pPr>
              <w:spacing w:line="240" w:lineRule="auto"/>
              <w:rPr>
                <w:rFonts w:cs="Arial"/>
                <w:sz w:val="20"/>
                <w:szCs w:val="20"/>
              </w:rPr>
            </w:pPr>
            <w:r w:rsidRPr="00C2116C">
              <w:rPr>
                <w:rFonts w:cs="Arial"/>
                <w:sz w:val="20"/>
                <w:szCs w:val="20"/>
              </w:rPr>
              <w:t>Training</w:t>
            </w:r>
          </w:p>
        </w:tc>
        <w:tc>
          <w:tcPr>
            <w:tcW w:w="4828" w:type="dxa"/>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PT shows/trains CG in facilitation techniques or Vojta techniques</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Training may be verbally only, it does not imply that the CG has to be active with the infant</w:t>
            </w:r>
          </w:p>
        </w:tc>
      </w:tr>
      <w:tr w:rsidR="00900D83" w:rsidRPr="00C2116C">
        <w:trPr>
          <w:cantSplit/>
          <w:tblHeader/>
        </w:trPr>
        <w:tc>
          <w:tcPr>
            <w:tcW w:w="2255" w:type="dxa"/>
          </w:tcPr>
          <w:p w:rsidR="00900D83" w:rsidRPr="00C2116C" w:rsidRDefault="00900D83" w:rsidP="00900D83">
            <w:pPr>
              <w:rPr>
                <w:rFonts w:cs="Arial"/>
                <w:b/>
                <w:bCs/>
                <w:sz w:val="20"/>
                <w:szCs w:val="20"/>
              </w:rPr>
            </w:pPr>
          </w:p>
        </w:tc>
        <w:tc>
          <w:tcPr>
            <w:tcW w:w="2212" w:type="dxa"/>
          </w:tcPr>
          <w:p w:rsidR="00900D83" w:rsidRPr="00C2116C" w:rsidRDefault="00900D83" w:rsidP="00900D83">
            <w:pPr>
              <w:spacing w:line="240" w:lineRule="auto"/>
              <w:rPr>
                <w:rFonts w:cs="Arial"/>
                <w:sz w:val="20"/>
                <w:szCs w:val="20"/>
              </w:rPr>
            </w:pPr>
            <w:r w:rsidRPr="00C2116C">
              <w:rPr>
                <w:rFonts w:cs="Arial"/>
                <w:sz w:val="20"/>
                <w:szCs w:val="20"/>
              </w:rPr>
              <w:t>PT/CG corrects when infant fails</w:t>
            </w:r>
          </w:p>
        </w:tc>
        <w:tc>
          <w:tcPr>
            <w:tcW w:w="4828" w:type="dxa"/>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The PT/CG corrects the infant’s movement to a more ‘efficient’ way in the sense of optimizing the movement. (e.g. the infant is doing side steps and the PT/CG poses the food in a certain position), PT corrects head position by returning the head in the midline position</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drawing>
                <wp:anchor distT="0" distB="0" distL="114300" distR="114300" simplePos="0" relativeHeight="251661312" behindDoc="1" locked="0" layoutInCell="1" allowOverlap="1">
                  <wp:simplePos x="0" y="0"/>
                  <wp:positionH relativeFrom="column">
                    <wp:posOffset>7620</wp:posOffset>
                  </wp:positionH>
                  <wp:positionV relativeFrom="paragraph">
                    <wp:posOffset>266700</wp:posOffset>
                  </wp:positionV>
                  <wp:extent cx="1200150" cy="514350"/>
                  <wp:effectExtent l="0" t="0" r="0" b="0"/>
                  <wp:wrapTight wrapText="bothSides">
                    <wp:wrapPolygon edited="0">
                      <wp:start x="0" y="0"/>
                      <wp:lineTo x="0" y="20800"/>
                      <wp:lineTo x="21257" y="20800"/>
                      <wp:lineTo x="21257" y="0"/>
                      <wp:lineTo x="0" y="0"/>
                    </wp:wrapPolygon>
                  </wp:wrapTight>
                  <wp:docPr id="11" name="Afbeelding 1" descr="http://www.aok.de/assets/bilder/bundesweit/i-m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aok.de/assets/bilder/bundesweit/i-motor.jpg"/>
                          <pic:cNvPicPr>
                            <a:picLocks noChangeAspect="1" noChangeArrowheads="1"/>
                          </pic:cNvPicPr>
                        </pic:nvPicPr>
                        <pic:blipFill>
                          <a:blip r:embed="rId7">
                            <a:extLst>
                              <a:ext uri="{28A0092B-C50C-407E-A947-70E740481C1C}">
                                <a14:useLocalDpi xmlns:a14="http://schemas.microsoft.com/office/drawing/2010/main" val="0"/>
                              </a:ext>
                            </a:extLst>
                          </a:blip>
                          <a:srcRect l="29720" t="39426" r="49126" b="54047"/>
                          <a:stretch>
                            <a:fillRect/>
                          </a:stretch>
                        </pic:blipFill>
                        <pic:spPr bwMode="auto">
                          <a:xfrm>
                            <a:off x="0" y="0"/>
                            <a:ext cx="1200150" cy="514350"/>
                          </a:xfrm>
                          <a:prstGeom prst="rect">
                            <a:avLst/>
                          </a:prstGeom>
                          <a:noFill/>
                          <a:ln>
                            <a:noFill/>
                          </a:ln>
                        </pic:spPr>
                      </pic:pic>
                    </a:graphicData>
                  </a:graphic>
                </wp:anchor>
              </w:drawing>
            </w:r>
            <w:r w:rsidRPr="00C2116C">
              <w:rPr>
                <w:rFonts w:cs="Arial"/>
                <w:b/>
                <w:bCs/>
                <w:sz w:val="20"/>
                <w:szCs w:val="20"/>
              </w:rPr>
              <w:t>Position/ locomotion</w:t>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Rolling</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rPr>
                <w:rFonts w:cs="Arial"/>
                <w:sz w:val="20"/>
                <w:szCs w:val="20"/>
              </w:rPr>
            </w:pPr>
            <w:r w:rsidRPr="00C2116C">
              <w:rPr>
                <w:rFonts w:cs="Arial"/>
                <w:sz w:val="20"/>
                <w:szCs w:val="20"/>
              </w:rPr>
              <w:t>If the infant actively rolls, you need to score starting and end position (e.g., supine to side, or supine to prone) (caution: infant being turned by PT/CG, it is scored as transition with handling)</w:t>
            </w:r>
          </w:p>
          <w:p w:rsidR="00900D83" w:rsidRPr="00C2116C" w:rsidRDefault="00900D83" w:rsidP="005178F5">
            <w:pPr>
              <w:numPr>
                <w:ilvl w:val="0"/>
                <w:numId w:val="72"/>
              </w:numPr>
              <w:spacing w:before="0" w:line="240" w:lineRule="auto"/>
              <w:ind w:left="313" w:hanging="284"/>
              <w:rPr>
                <w:rFonts w:cs="Arial"/>
                <w:sz w:val="20"/>
                <w:szCs w:val="20"/>
              </w:rPr>
            </w:pPr>
            <w:r w:rsidRPr="00C2116C">
              <w:rPr>
                <w:rFonts w:cs="Arial"/>
                <w:sz w:val="20"/>
                <w:szCs w:val="20"/>
              </w:rPr>
              <w:t>Rolling as locomotion: The infant rolls over several times as means of locomotion e.g. in order to reach a toy further away. In addition to the change of position the category ‘locomotion’ has to be scored in ‘other’</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drawing>
                <wp:inline distT="0" distB="0" distL="0" distR="0">
                  <wp:extent cx="1219200" cy="762000"/>
                  <wp:effectExtent l="0" t="0" r="0" b="0"/>
                  <wp:docPr id="13" name="Afbeelding 2" descr="http://bidok.uibk.ac.at/library/ammann-respekt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bidok.uibk.ac.at/library/ammann-respekt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r w:rsidRPr="00C2116C">
              <w:rPr>
                <w:rFonts w:cs="Arial"/>
                <w:b/>
                <w:bCs/>
                <w:sz w:val="20"/>
                <w:szCs w:val="20"/>
                <w:vertAlign w:val="superscript"/>
              </w:rPr>
              <w:footnoteReference w:id="1"/>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Creeping</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‘prone’</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depending on the level of postural support</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At the same time ‘locomotion’ has to be scored in ‘creeping’</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lastRenderedPageBreak/>
              <w:drawing>
                <wp:inline distT="0" distB="0" distL="0" distR="0">
                  <wp:extent cx="838200" cy="762000"/>
                  <wp:effectExtent l="0" t="0" r="0" b="0"/>
                  <wp:docPr id="14" name="Afbeelding 3" descr="http://bidok.uibk.ac.at/library/ammann-respekt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bidok.uibk.ac.at/library/ammann-respekt31.png"/>
                          <pic:cNvPicPr>
                            <a:picLocks noChangeAspect="1" noChangeArrowheads="1"/>
                          </pic:cNvPicPr>
                        </pic:nvPicPr>
                        <pic:blipFill>
                          <a:blip r:embed="rId9">
                            <a:extLst>
                              <a:ext uri="{28A0092B-C50C-407E-A947-70E740481C1C}">
                                <a14:useLocalDpi xmlns:a14="http://schemas.microsoft.com/office/drawing/2010/main" val="0"/>
                              </a:ext>
                            </a:extLst>
                          </a:blip>
                          <a:srcRect l="49800" t="57788" r="4648"/>
                          <a:stretch>
                            <a:fillRect/>
                          </a:stretch>
                        </pic:blipFill>
                        <pic:spPr bwMode="auto">
                          <a:xfrm>
                            <a:off x="0" y="0"/>
                            <a:ext cx="838200" cy="762000"/>
                          </a:xfrm>
                          <a:prstGeom prst="rect">
                            <a:avLst/>
                          </a:prstGeom>
                          <a:noFill/>
                          <a:ln>
                            <a:noFill/>
                          </a:ln>
                        </pic:spPr>
                      </pic:pic>
                    </a:graphicData>
                  </a:graphic>
                </wp:inline>
              </w:drawing>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Crawling</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‘prone’</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depending on the level of postural support</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At the same time category ‘locomotion’ has to be scored in ‘crawling’</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drawing>
                <wp:inline distT="0" distB="0" distL="0" distR="0">
                  <wp:extent cx="533400" cy="609600"/>
                  <wp:effectExtent l="0" t="0" r="0" b="0"/>
                  <wp:docPr id="16" name="Afbeelding 4" descr="http://bidok.uibk.ac.at/library/ammann-respekt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bidok.uibk.ac.at/library/ammann-respekt31.png"/>
                          <pic:cNvPicPr>
                            <a:picLocks noChangeAspect="1" noChangeArrowheads="1"/>
                          </pic:cNvPicPr>
                        </pic:nvPicPr>
                        <pic:blipFill>
                          <a:blip r:embed="rId9">
                            <a:extLst>
                              <a:ext uri="{28A0092B-C50C-407E-A947-70E740481C1C}">
                                <a14:useLocalDpi xmlns:a14="http://schemas.microsoft.com/office/drawing/2010/main" val="0"/>
                              </a:ext>
                            </a:extLst>
                          </a:blip>
                          <a:srcRect l="54848" r="2843" b="48018"/>
                          <a:stretch>
                            <a:fillRect/>
                          </a:stretch>
                        </pic:blipFill>
                        <pic:spPr bwMode="auto">
                          <a:xfrm>
                            <a:off x="0" y="0"/>
                            <a:ext cx="533400" cy="609600"/>
                          </a:xfrm>
                          <a:prstGeom prst="rect">
                            <a:avLst/>
                          </a:prstGeom>
                          <a:noFill/>
                          <a:ln>
                            <a:noFill/>
                          </a:ln>
                        </pic:spPr>
                      </pic:pic>
                    </a:graphicData>
                  </a:graphic>
                </wp:inline>
              </w:drawing>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4-point-kneeling</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76" w:lineRule="auto"/>
              <w:ind w:left="313" w:hanging="284"/>
              <w:contextualSpacing w:val="0"/>
              <w:rPr>
                <w:rFonts w:cs="Arial"/>
                <w:sz w:val="20"/>
                <w:szCs w:val="20"/>
              </w:rPr>
            </w:pPr>
            <w:r w:rsidRPr="00C2116C">
              <w:rPr>
                <w:rFonts w:cs="Arial"/>
                <w:sz w:val="20"/>
                <w:szCs w:val="20"/>
              </w:rPr>
              <w:t>‘prone’</w:t>
            </w:r>
          </w:p>
          <w:p w:rsidR="00900D83" w:rsidRPr="00C2116C" w:rsidRDefault="00900D83" w:rsidP="005178F5">
            <w:pPr>
              <w:numPr>
                <w:ilvl w:val="0"/>
                <w:numId w:val="71"/>
              </w:numPr>
              <w:spacing w:before="0" w:after="200" w:line="276" w:lineRule="auto"/>
              <w:ind w:left="313" w:hanging="284"/>
              <w:contextualSpacing w:val="0"/>
              <w:rPr>
                <w:rFonts w:cs="Arial"/>
                <w:sz w:val="20"/>
                <w:szCs w:val="20"/>
              </w:rPr>
            </w:pPr>
            <w:r w:rsidRPr="00C2116C">
              <w:rPr>
                <w:rFonts w:cs="Arial"/>
                <w:sz w:val="20"/>
                <w:szCs w:val="20"/>
              </w:rPr>
              <w:t>Modifier: depending on the level of postural support</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drawing>
                <wp:inline distT="0" distB="0" distL="0" distR="0">
                  <wp:extent cx="1143000" cy="685800"/>
                  <wp:effectExtent l="0" t="0" r="0" b="0"/>
                  <wp:docPr id="17" name="Afbeelding 5" descr="http://bidok.uibk.ac.at/library/ammann-respekt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bidok.uibk.ac.at/library/ammann-respekt3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‘prone’</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depending on the level of postural support</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At the same time category ‘locomotion’ has to be scored in ‘crawling’</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drawing>
                <wp:inline distT="0" distB="0" distL="0" distR="0">
                  <wp:extent cx="457200" cy="762000"/>
                  <wp:effectExtent l="0" t="0" r="0" b="0"/>
                  <wp:docPr id="18" name="Afbeelding 6" descr="http://bidok.uibk.ac.at/library/ammann-respekt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bidok.uibk.ac.at/library/ammann-respekt34.png"/>
                          <pic:cNvPicPr>
                            <a:picLocks noChangeAspect="1" noChangeArrowheads="1"/>
                          </pic:cNvPicPr>
                        </pic:nvPicPr>
                        <pic:blipFill>
                          <a:blip r:embed="rId11" cstate="print">
                            <a:extLst>
                              <a:ext uri="{28A0092B-C50C-407E-A947-70E740481C1C}">
                                <a14:useLocalDpi xmlns:a14="http://schemas.microsoft.com/office/drawing/2010/main" val="0"/>
                              </a:ext>
                            </a:extLst>
                          </a:blip>
                          <a:srcRect r="44325"/>
                          <a:stretch>
                            <a:fillRect/>
                          </a:stretch>
                        </pic:blipFill>
                        <pic:spPr bwMode="auto">
                          <a:xfrm>
                            <a:off x="0" y="0"/>
                            <a:ext cx="457200" cy="762000"/>
                          </a:xfrm>
                          <a:prstGeom prst="rect">
                            <a:avLst/>
                          </a:prstGeom>
                          <a:noFill/>
                          <a:ln>
                            <a:noFill/>
                          </a:ln>
                        </pic:spPr>
                      </pic:pic>
                    </a:graphicData>
                  </a:graphic>
                </wp:inline>
              </w:drawing>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Knee-walking</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‘walking’</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depending on the level of postural support</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At the same time category ‘locomotion’ has to be scored in ‘other’</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drawing>
                <wp:inline distT="0" distB="0" distL="0" distR="0">
                  <wp:extent cx="457200" cy="990600"/>
                  <wp:effectExtent l="0" t="0" r="0" b="0"/>
                  <wp:docPr id="1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90600"/>
                          </a:xfrm>
                          <a:prstGeom prst="rect">
                            <a:avLst/>
                          </a:prstGeom>
                          <a:noFill/>
                          <a:ln>
                            <a:noFill/>
                          </a:ln>
                        </pic:spPr>
                      </pic:pic>
                    </a:graphicData>
                  </a:graphic>
                </wp:inline>
              </w:drawing>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Walking</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rPr>
                <w:rFonts w:cs="Arial"/>
                <w:sz w:val="20"/>
                <w:szCs w:val="20"/>
              </w:rPr>
            </w:pPr>
            <w:r w:rsidRPr="00C2116C">
              <w:rPr>
                <w:rFonts w:cs="Arial"/>
                <w:sz w:val="20"/>
                <w:szCs w:val="20"/>
              </w:rPr>
              <w:t>‘walking’</w:t>
            </w:r>
          </w:p>
          <w:p w:rsidR="00900D83" w:rsidRPr="00C2116C" w:rsidRDefault="00900D83" w:rsidP="005178F5">
            <w:pPr>
              <w:numPr>
                <w:ilvl w:val="0"/>
                <w:numId w:val="71"/>
              </w:numPr>
              <w:spacing w:before="0" w:line="240" w:lineRule="auto"/>
              <w:ind w:left="313" w:hanging="284"/>
              <w:rPr>
                <w:rFonts w:cs="Arial"/>
                <w:sz w:val="20"/>
                <w:szCs w:val="20"/>
              </w:rPr>
            </w:pPr>
            <w:r w:rsidRPr="00C2116C">
              <w:rPr>
                <w:rFonts w:cs="Arial"/>
                <w:sz w:val="20"/>
                <w:szCs w:val="20"/>
              </w:rPr>
              <w:t>Modifier: depending on the level of postural support</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At the same time category ‘locomotion’ has to be scored in ‘walking’</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drawing>
                <wp:inline distT="0" distB="0" distL="0" distR="0">
                  <wp:extent cx="685800" cy="685800"/>
                  <wp:effectExtent l="0" t="0" r="0" b="0"/>
                  <wp:docPr id="20" name="Afbeelding 8" descr="Bottom shuff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ottom shuffl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C2116C">
              <w:rPr>
                <w:rFonts w:cs="Arial"/>
                <w:b/>
                <w:bCs/>
                <w:sz w:val="20"/>
                <w:szCs w:val="20"/>
                <w:vertAlign w:val="superscript"/>
              </w:rPr>
              <w:footnoteReference w:id="2"/>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Bottom shuffling</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‘sitting’</w:t>
            </w:r>
          </w:p>
          <w:p w:rsidR="00900D83" w:rsidRPr="00C2116C" w:rsidRDefault="00900D83" w:rsidP="005178F5">
            <w:pPr>
              <w:numPr>
                <w:ilvl w:val="0"/>
                <w:numId w:val="71"/>
              </w:numPr>
              <w:spacing w:before="0" w:line="276" w:lineRule="auto"/>
              <w:ind w:left="313" w:hanging="284"/>
              <w:contextualSpacing w:val="0"/>
              <w:rPr>
                <w:rFonts w:cs="Arial"/>
                <w:sz w:val="20"/>
                <w:szCs w:val="20"/>
              </w:rPr>
            </w:pPr>
            <w:r w:rsidRPr="00C2116C">
              <w:rPr>
                <w:rFonts w:cs="Arial"/>
                <w:sz w:val="20"/>
                <w:szCs w:val="20"/>
              </w:rPr>
              <w:t>Modifier: depending on the level of postural support</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At the same time category ‘locomotion’ has to be scored in ‘bottom shuffling’</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drawing>
                <wp:inline distT="0" distB="0" distL="0" distR="0">
                  <wp:extent cx="1143000" cy="914400"/>
                  <wp:effectExtent l="0" t="0" r="0" b="0"/>
                  <wp:docPr id="23" name="Afbeelding 9" descr="http://bidok.uibk.ac.at/library/ammann-respekt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bidok.uibk.ac.at/library/ammann-respekt3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 xml:space="preserve">Kneeling/ </w:t>
            </w:r>
          </w:p>
          <w:p w:rsidR="00900D83" w:rsidRPr="00C2116C" w:rsidRDefault="00900D83" w:rsidP="00900D83">
            <w:pPr>
              <w:spacing w:line="240" w:lineRule="auto"/>
              <w:rPr>
                <w:rFonts w:cs="Arial"/>
                <w:sz w:val="20"/>
                <w:szCs w:val="20"/>
              </w:rPr>
            </w:pPr>
            <w:r w:rsidRPr="00C2116C">
              <w:rPr>
                <w:rFonts w:cs="Arial"/>
                <w:sz w:val="20"/>
                <w:szCs w:val="20"/>
              </w:rPr>
              <w:t>Half kneeling</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‘standing’</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depending on the level of postural support (caution: when the infant is sitting on his knees, ‘sitting – on flat surface’ is scored.)</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noProof/>
                <w:sz w:val="20"/>
                <w:szCs w:val="20"/>
                <w:lang w:val="de-DE"/>
              </w:rPr>
              <w:drawing>
                <wp:inline distT="0" distB="0" distL="0" distR="0">
                  <wp:extent cx="914400" cy="990600"/>
                  <wp:effectExtent l="0" t="0" r="0" b="0"/>
                  <wp:docPr id="24" name="Afbeelding 10" descr="http://bidok.uibk.ac.at/library/ammann-respekt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bidok.uibk.ac.at/library/ammann-respekt3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inline>
              </w:drawing>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Squat</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‘standing’</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depending on the level of postural support</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Side</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Side is scored a) when almost the entire side of the body is supported by a support surface, or b) when - in a semi-sideward sitting position - the lateral part of the thorax is supported. Examples of support surfaces are the matrass, the PT/CG, a pillow or another support device or adaptive equipment.</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Transition</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Is done by PT/CG. It is not scored if the child actively changes the position. Then you only score the end position of the child.</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‘with a handling technique’</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Category ‘neuromotor actions’ has to be set as ‘facilitation technique’; modifier ‘handling’</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‘without a handling technique’</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Category ‘neuromotor actions’ has to be set as ‘not specified neuromotor action’</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r w:rsidRPr="00C2116C">
              <w:rPr>
                <w:rFonts w:cs="Arial"/>
                <w:b/>
                <w:bCs/>
                <w:sz w:val="20"/>
                <w:szCs w:val="20"/>
              </w:rPr>
              <w:t>Situation</w:t>
            </w: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Carrying</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3"/>
              </w:numPr>
              <w:spacing w:before="0" w:line="240" w:lineRule="auto"/>
              <w:ind w:left="313" w:hanging="284"/>
              <w:contextualSpacing w:val="0"/>
              <w:rPr>
                <w:rFonts w:cs="Arial"/>
                <w:sz w:val="20"/>
                <w:szCs w:val="20"/>
              </w:rPr>
            </w:pPr>
            <w:r w:rsidRPr="00C2116C">
              <w:rPr>
                <w:rFonts w:cs="Arial"/>
                <w:sz w:val="20"/>
                <w:szCs w:val="20"/>
              </w:rPr>
              <w:t xml:space="preserve">During carrying of the child the position is depending on main support of child’s centre of gravity (e.g. stomach is facing PT/CG upper body </w:t>
            </w:r>
            <w:r w:rsidRPr="00C2116C">
              <w:rPr>
                <w:rFonts w:cs="Arial"/>
                <w:sz w:val="20"/>
                <w:szCs w:val="20"/>
              </w:rPr>
              <w:sym w:font="Symbol" w:char="F0DE"/>
            </w:r>
            <w:r w:rsidRPr="00C2116C">
              <w:rPr>
                <w:rFonts w:cs="Arial"/>
                <w:sz w:val="20"/>
                <w:szCs w:val="20"/>
              </w:rPr>
              <w:t xml:space="preserve"> ‘prone’; back is facing PT/CG upper body </w:t>
            </w:r>
            <w:r w:rsidRPr="00C2116C">
              <w:rPr>
                <w:rFonts w:cs="Arial"/>
                <w:sz w:val="20"/>
                <w:szCs w:val="20"/>
              </w:rPr>
              <w:sym w:font="Symbol" w:char="F0DE"/>
            </w:r>
            <w:r w:rsidRPr="00C2116C">
              <w:rPr>
                <w:rFonts w:cs="Arial"/>
                <w:sz w:val="20"/>
                <w:szCs w:val="20"/>
              </w:rPr>
              <w:t xml:space="preserve"> ‘supine’)</w:t>
            </w:r>
          </w:p>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Modifier: ‘against upper part of caregiver’s/ PT’s body’</w:t>
            </w:r>
          </w:p>
          <w:p w:rsidR="00900D83" w:rsidRPr="00C2116C" w:rsidRDefault="00900D83" w:rsidP="005178F5">
            <w:pPr>
              <w:numPr>
                <w:ilvl w:val="0"/>
                <w:numId w:val="72"/>
              </w:numPr>
              <w:spacing w:before="0" w:line="240" w:lineRule="auto"/>
              <w:ind w:left="313" w:hanging="284"/>
              <w:contextualSpacing w:val="0"/>
              <w:rPr>
                <w:rFonts w:cs="Arial"/>
                <w:sz w:val="20"/>
                <w:szCs w:val="20"/>
              </w:rPr>
            </w:pPr>
            <w:r w:rsidRPr="00C2116C">
              <w:rPr>
                <w:rFonts w:cs="Arial"/>
                <w:sz w:val="20"/>
                <w:szCs w:val="20"/>
              </w:rPr>
              <w:t>If CG/PT is walking the situation has to be changed into ‘carrying’. Maintains the CG/PT for example in a sitting position, the current situation continues.</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Motor activity and play</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most of the treatment situation</w:t>
            </w:r>
          </w:p>
        </w:tc>
      </w:tr>
      <w:tr w:rsidR="00900D83" w:rsidRPr="00C2116C">
        <w:trPr>
          <w:cantSplit/>
          <w:tblHeader/>
        </w:trPr>
        <w:tc>
          <w:tcPr>
            <w:tcW w:w="2255"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rPr>
                <w:rFonts w:cs="Arial"/>
                <w:b/>
                <w:bCs/>
                <w:sz w:val="20"/>
                <w:szCs w:val="20"/>
              </w:rPr>
            </w:pPr>
          </w:p>
        </w:tc>
        <w:tc>
          <w:tcPr>
            <w:tcW w:w="2212" w:type="dxa"/>
            <w:tcBorders>
              <w:top w:val="single" w:sz="4" w:space="0" w:color="auto"/>
              <w:left w:val="single" w:sz="4" w:space="0" w:color="auto"/>
              <w:bottom w:val="single" w:sz="4" w:space="0" w:color="auto"/>
              <w:right w:val="single" w:sz="4" w:space="0" w:color="auto"/>
            </w:tcBorders>
          </w:tcPr>
          <w:p w:rsidR="00900D83" w:rsidRPr="00C2116C" w:rsidRDefault="00900D83" w:rsidP="00900D83">
            <w:pPr>
              <w:spacing w:line="240" w:lineRule="auto"/>
              <w:rPr>
                <w:rFonts w:cs="Arial"/>
                <w:sz w:val="20"/>
                <w:szCs w:val="20"/>
              </w:rPr>
            </w:pPr>
            <w:r w:rsidRPr="00C2116C">
              <w:rPr>
                <w:rFonts w:cs="Arial"/>
                <w:sz w:val="20"/>
                <w:szCs w:val="20"/>
              </w:rPr>
              <w:t>Feeding</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r w:rsidRPr="00C2116C">
              <w:rPr>
                <w:rFonts w:cs="Arial"/>
                <w:sz w:val="20"/>
                <w:szCs w:val="20"/>
              </w:rPr>
              <w:t>Bathing</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r w:rsidRPr="00C2116C">
              <w:rPr>
                <w:rFonts w:cs="Arial"/>
                <w:sz w:val="20"/>
                <w:szCs w:val="20"/>
              </w:rPr>
              <w:t>Dressing/Undressing</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r w:rsidRPr="00C2116C">
              <w:rPr>
                <w:rFonts w:cs="Arial"/>
                <w:sz w:val="20"/>
                <w:szCs w:val="20"/>
              </w:rPr>
              <w:t>Changing diapers</w:t>
            </w:r>
          </w:p>
        </w:tc>
        <w:tc>
          <w:tcPr>
            <w:tcW w:w="4828" w:type="dxa"/>
            <w:tcBorders>
              <w:top w:val="single" w:sz="4" w:space="0" w:color="auto"/>
              <w:left w:val="single" w:sz="4" w:space="0" w:color="auto"/>
              <w:bottom w:val="single" w:sz="4" w:space="0" w:color="auto"/>
              <w:right w:val="single" w:sz="4" w:space="0" w:color="auto"/>
            </w:tcBorders>
          </w:tcPr>
          <w:p w:rsidR="00900D83" w:rsidRPr="00C2116C" w:rsidRDefault="00900D83" w:rsidP="005178F5">
            <w:pPr>
              <w:numPr>
                <w:ilvl w:val="0"/>
                <w:numId w:val="71"/>
              </w:numPr>
              <w:spacing w:before="0" w:line="240" w:lineRule="auto"/>
              <w:ind w:left="313" w:hanging="284"/>
              <w:contextualSpacing w:val="0"/>
              <w:rPr>
                <w:rFonts w:cs="Arial"/>
                <w:sz w:val="20"/>
                <w:szCs w:val="20"/>
              </w:rPr>
            </w:pPr>
            <w:r w:rsidRPr="00C2116C">
              <w:rPr>
                <w:rFonts w:cs="Arial"/>
                <w:sz w:val="20"/>
                <w:szCs w:val="20"/>
              </w:rPr>
              <w:t>If ‘neuromotor action’ can be observed you have to score them as such. In general this means that SPMB is scored, unless a specific therapeutic technique is used. Besides that ‘position’ of the child and aspects of ‘communication’ or ‘education’ need to be scored as well.</w:t>
            </w:r>
          </w:p>
        </w:tc>
      </w:tr>
    </w:tbl>
    <w:p w:rsidR="00900D83" w:rsidRPr="00C2116C" w:rsidRDefault="00900D83" w:rsidP="00900D83">
      <w:pPr>
        <w:ind w:left="360"/>
        <w:rPr>
          <w:rFonts w:cs="Arial"/>
          <w:noProof/>
        </w:rPr>
      </w:pPr>
    </w:p>
    <w:p w:rsidR="00900D83" w:rsidRPr="00C2116C" w:rsidRDefault="00900D83" w:rsidP="00900D83">
      <w:pPr>
        <w:spacing w:line="240" w:lineRule="auto"/>
        <w:rPr>
          <w:rFonts w:cs="Arial"/>
          <w:b/>
          <w:sz w:val="32"/>
          <w:szCs w:val="32"/>
        </w:rPr>
      </w:pPr>
      <w:r w:rsidRPr="00C2116C">
        <w:br w:type="page"/>
      </w:r>
      <w:r w:rsidRPr="00C2116C">
        <w:rPr>
          <w:rFonts w:cs="Arial"/>
          <w:b/>
          <w:sz w:val="32"/>
          <w:szCs w:val="32"/>
        </w:rPr>
        <w:lastRenderedPageBreak/>
        <w:t xml:space="preserve">Appendix II – Short list </w:t>
      </w:r>
    </w:p>
    <w:p w:rsidR="00900D83" w:rsidRPr="00C2116C" w:rsidRDefault="00900D83" w:rsidP="00900D83">
      <w:pPr>
        <w:spacing w:line="240" w:lineRule="auto"/>
        <w:rPr>
          <w:rFonts w:cs="Arial"/>
          <w:b/>
          <w:sz w:val="28"/>
          <w:szCs w:val="28"/>
        </w:rPr>
      </w:pPr>
    </w:p>
    <w:p w:rsidR="00900D83" w:rsidRPr="00C2116C" w:rsidRDefault="00900D83" w:rsidP="00900D83">
      <w:pPr>
        <w:spacing w:line="240" w:lineRule="auto"/>
        <w:rPr>
          <w:rFonts w:cs="Arial"/>
          <w:b/>
          <w:sz w:val="28"/>
          <w:szCs w:val="28"/>
        </w:rPr>
      </w:pPr>
      <w:r w:rsidRPr="00C2116C">
        <w:rPr>
          <w:rFonts w:cs="Arial"/>
          <w:b/>
          <w:sz w:val="28"/>
          <w:szCs w:val="28"/>
        </w:rPr>
        <w:t xml:space="preserve">A. Dependent Variables </w:t>
      </w:r>
    </w:p>
    <w:p w:rsidR="00900D83" w:rsidRPr="00C2116C" w:rsidRDefault="00900D83" w:rsidP="00900D83">
      <w:pPr>
        <w:spacing w:line="240" w:lineRule="auto"/>
        <w:rPr>
          <w:rFonts w:cs="Arial"/>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3793"/>
      </w:tblGrid>
      <w:tr w:rsidR="00900D83" w:rsidRPr="00C2116C">
        <w:trPr>
          <w:tblHeader/>
        </w:trPr>
        <w:tc>
          <w:tcPr>
            <w:tcW w:w="3119" w:type="dxa"/>
            <w:shd w:val="clear" w:color="auto" w:fill="auto"/>
          </w:tcPr>
          <w:p w:rsidR="00900D83" w:rsidRPr="00C2116C" w:rsidRDefault="00900D83" w:rsidP="00900D83">
            <w:pPr>
              <w:rPr>
                <w:rFonts w:cs="Arial"/>
                <w:b/>
              </w:rPr>
            </w:pPr>
            <w:r>
              <w:rPr>
                <w:rFonts w:cs="Arial"/>
                <w:b/>
              </w:rPr>
              <w:t>Behavio</w:t>
            </w:r>
            <w:r w:rsidRPr="00C2116C">
              <w:rPr>
                <w:rFonts w:cs="Arial"/>
                <w:b/>
              </w:rPr>
              <w:t>r</w:t>
            </w:r>
          </w:p>
        </w:tc>
        <w:tc>
          <w:tcPr>
            <w:tcW w:w="2552" w:type="dxa"/>
            <w:shd w:val="clear" w:color="auto" w:fill="auto"/>
          </w:tcPr>
          <w:p w:rsidR="00900D83" w:rsidRPr="00C2116C" w:rsidRDefault="00900D83" w:rsidP="00900D83">
            <w:pPr>
              <w:rPr>
                <w:rFonts w:cs="Arial"/>
                <w:b/>
              </w:rPr>
            </w:pPr>
            <w:r w:rsidRPr="00C2116C">
              <w:rPr>
                <w:rFonts w:cs="Arial"/>
                <w:b/>
              </w:rPr>
              <w:t>Modifier-groups</w:t>
            </w:r>
          </w:p>
        </w:tc>
        <w:tc>
          <w:tcPr>
            <w:tcW w:w="3793" w:type="dxa"/>
            <w:shd w:val="clear" w:color="auto" w:fill="auto"/>
          </w:tcPr>
          <w:p w:rsidR="00900D83" w:rsidRPr="00C2116C" w:rsidRDefault="00900D83" w:rsidP="00900D83">
            <w:pPr>
              <w:rPr>
                <w:rFonts w:cs="Arial"/>
                <w:b/>
              </w:rPr>
            </w:pPr>
            <w:r w:rsidRPr="00C2116C">
              <w:rPr>
                <w:rFonts w:cs="Arial"/>
                <w:b/>
              </w:rPr>
              <w:t>Modifiers</w:t>
            </w:r>
          </w:p>
        </w:tc>
      </w:tr>
      <w:tr w:rsidR="00900D83" w:rsidRPr="00C2116C">
        <w:trPr>
          <w:tblHeader/>
        </w:trPr>
        <w:tc>
          <w:tcPr>
            <w:tcW w:w="9464" w:type="dxa"/>
            <w:gridSpan w:val="3"/>
            <w:tcBorders>
              <w:bottom w:val="single" w:sz="4" w:space="0" w:color="auto"/>
            </w:tcBorders>
            <w:shd w:val="clear" w:color="auto" w:fill="auto"/>
          </w:tcPr>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 xml:space="preserve">A1. Neuromotor actions </w:t>
            </w:r>
          </w:p>
          <w:p w:rsidR="00900D83" w:rsidRPr="00C2116C" w:rsidRDefault="00900D83" w:rsidP="00900D83">
            <w:pPr>
              <w:spacing w:line="240" w:lineRule="auto"/>
              <w:rPr>
                <w:rFonts w:cs="Arial"/>
                <w:b/>
              </w:rPr>
            </w:pPr>
          </w:p>
        </w:tc>
      </w:tr>
      <w:tr w:rsidR="00900D83" w:rsidRPr="00C2116C">
        <w:trPr>
          <w:tblHeader/>
        </w:trPr>
        <w:tc>
          <w:tcPr>
            <w:tcW w:w="3119" w:type="dxa"/>
            <w:shd w:val="clear" w:color="auto" w:fill="auto"/>
          </w:tcPr>
          <w:p w:rsidR="00900D83" w:rsidRPr="00C2116C" w:rsidRDefault="00900D83" w:rsidP="005178F5">
            <w:pPr>
              <w:numPr>
                <w:ilvl w:val="1"/>
                <w:numId w:val="101"/>
              </w:numPr>
              <w:spacing w:before="0" w:line="240" w:lineRule="auto"/>
              <w:ind w:left="460" w:hanging="460"/>
              <w:contextualSpacing w:val="0"/>
              <w:rPr>
                <w:rFonts w:cs="Arial"/>
              </w:rPr>
            </w:pPr>
            <w:r w:rsidRPr="00C2116C">
              <w:rPr>
                <w:rFonts w:cs="Arial"/>
              </w:rPr>
              <w:t xml:space="preserve">Facilitation techniques </w:t>
            </w:r>
          </w:p>
        </w:tc>
        <w:tc>
          <w:tcPr>
            <w:tcW w:w="2552" w:type="dxa"/>
            <w:shd w:val="clear" w:color="auto" w:fill="auto"/>
          </w:tcPr>
          <w:p w:rsidR="00900D83" w:rsidRPr="00C2116C" w:rsidRDefault="00900D83" w:rsidP="00900D83">
            <w:pPr>
              <w:spacing w:line="240" w:lineRule="auto"/>
              <w:rPr>
                <w:rFonts w:cs="Arial"/>
              </w:rPr>
            </w:pPr>
            <w:r w:rsidRPr="00C2116C">
              <w:rPr>
                <w:rFonts w:cs="Arial"/>
              </w:rPr>
              <w:t>Type of facilitation</w:t>
            </w:r>
          </w:p>
          <w:p w:rsidR="00900D83" w:rsidRPr="00C2116C" w:rsidRDefault="00900D83" w:rsidP="00900D83">
            <w:pPr>
              <w:rPr>
                <w:rFonts w:cs="Arial"/>
              </w:rPr>
            </w:pPr>
          </w:p>
          <w:p w:rsidR="00900D83" w:rsidRPr="00C2116C" w:rsidRDefault="00900D83" w:rsidP="00900D83">
            <w:pPr>
              <w:rPr>
                <w:rFonts w:cs="Arial"/>
              </w:rPr>
            </w:pPr>
          </w:p>
        </w:tc>
        <w:tc>
          <w:tcPr>
            <w:tcW w:w="3793" w:type="dxa"/>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 xml:space="preserve">- Handling </w:t>
            </w:r>
          </w:p>
          <w:p w:rsidR="00900D83" w:rsidRPr="00C2116C" w:rsidRDefault="00900D83" w:rsidP="00900D83">
            <w:pPr>
              <w:spacing w:line="240" w:lineRule="auto"/>
              <w:rPr>
                <w:rFonts w:cs="Arial"/>
                <w:sz w:val="20"/>
                <w:szCs w:val="20"/>
              </w:rPr>
            </w:pPr>
            <w:r w:rsidRPr="00C2116C">
              <w:rPr>
                <w:rFonts w:cs="Arial"/>
                <w:sz w:val="20"/>
                <w:szCs w:val="20"/>
              </w:rPr>
              <w:t xml:space="preserve">- Pressure techniques </w:t>
            </w:r>
          </w:p>
          <w:p w:rsidR="00900D83" w:rsidRPr="00C2116C" w:rsidRDefault="00900D83" w:rsidP="00900D83">
            <w:pPr>
              <w:spacing w:line="240" w:lineRule="auto"/>
              <w:rPr>
                <w:rFonts w:cs="Arial"/>
                <w:sz w:val="20"/>
                <w:szCs w:val="20"/>
              </w:rPr>
            </w:pPr>
            <w:r w:rsidRPr="00C2116C">
              <w:rPr>
                <w:rFonts w:cs="Arial"/>
                <w:sz w:val="20"/>
                <w:szCs w:val="20"/>
              </w:rPr>
              <w:t xml:space="preserve">- Tapping techniques, intermittent and sweep tapping </w:t>
            </w:r>
          </w:p>
        </w:tc>
      </w:tr>
      <w:tr w:rsidR="00900D83" w:rsidRPr="00C2116C">
        <w:trPr>
          <w:trHeight w:val="1054"/>
          <w:tblHeader/>
        </w:trPr>
        <w:tc>
          <w:tcPr>
            <w:tcW w:w="3119" w:type="dxa"/>
            <w:shd w:val="clear" w:color="auto" w:fill="auto"/>
          </w:tcPr>
          <w:p w:rsidR="00900D83" w:rsidRPr="00C2116C" w:rsidRDefault="00900D83" w:rsidP="005178F5">
            <w:pPr>
              <w:numPr>
                <w:ilvl w:val="1"/>
                <w:numId w:val="101"/>
              </w:numPr>
              <w:spacing w:before="0" w:line="240" w:lineRule="auto"/>
              <w:ind w:left="460" w:hanging="460"/>
              <w:contextualSpacing w:val="0"/>
              <w:rPr>
                <w:rFonts w:cs="Arial"/>
              </w:rPr>
            </w:pPr>
            <w:r w:rsidRPr="00C2116C">
              <w:rPr>
                <w:rFonts w:cs="Arial"/>
              </w:rPr>
              <w:t xml:space="preserve">Reflex Locomotion </w:t>
            </w:r>
          </w:p>
        </w:tc>
        <w:tc>
          <w:tcPr>
            <w:tcW w:w="2552" w:type="dxa"/>
            <w:shd w:val="clear" w:color="auto" w:fill="auto"/>
          </w:tcPr>
          <w:p w:rsidR="00900D83" w:rsidRPr="00C2116C" w:rsidRDefault="00900D83" w:rsidP="00900D83">
            <w:pPr>
              <w:spacing w:line="240" w:lineRule="auto"/>
              <w:rPr>
                <w:rFonts w:cs="Arial"/>
              </w:rPr>
            </w:pPr>
            <w:r w:rsidRPr="00C2116C">
              <w:rPr>
                <w:rFonts w:cs="Arial"/>
              </w:rPr>
              <w:t>Type of reflex locomotion</w:t>
            </w:r>
          </w:p>
        </w:tc>
        <w:tc>
          <w:tcPr>
            <w:tcW w:w="3793" w:type="dxa"/>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 Holding without pressure points</w:t>
            </w:r>
          </w:p>
          <w:p w:rsidR="00900D83" w:rsidRPr="00C2116C" w:rsidRDefault="00900D83" w:rsidP="00900D83">
            <w:pPr>
              <w:spacing w:line="240" w:lineRule="auto"/>
              <w:rPr>
                <w:rFonts w:cs="Arial"/>
                <w:sz w:val="20"/>
                <w:szCs w:val="20"/>
              </w:rPr>
            </w:pPr>
            <w:r w:rsidRPr="00C2116C">
              <w:rPr>
                <w:rFonts w:cs="Arial"/>
                <w:sz w:val="20"/>
                <w:szCs w:val="20"/>
              </w:rPr>
              <w:t>- Holding with pressure points</w:t>
            </w:r>
          </w:p>
          <w:p w:rsidR="00900D83" w:rsidRPr="00C2116C" w:rsidRDefault="00900D83" w:rsidP="00900D83">
            <w:pPr>
              <w:spacing w:line="240" w:lineRule="auto"/>
              <w:rPr>
                <w:rFonts w:cs="Arial"/>
                <w:sz w:val="20"/>
                <w:szCs w:val="20"/>
              </w:rPr>
            </w:pPr>
            <w:r w:rsidRPr="00C2116C">
              <w:rPr>
                <w:rFonts w:cs="Arial"/>
                <w:sz w:val="20"/>
                <w:szCs w:val="20"/>
              </w:rPr>
              <w:t>- Pressure points with handling</w:t>
            </w:r>
          </w:p>
          <w:p w:rsidR="00900D83" w:rsidRPr="00C2116C" w:rsidRDefault="00900D83" w:rsidP="00900D83">
            <w:pPr>
              <w:spacing w:line="240" w:lineRule="auto"/>
              <w:rPr>
                <w:rFonts w:cs="Arial"/>
                <w:sz w:val="20"/>
                <w:szCs w:val="20"/>
              </w:rPr>
            </w:pPr>
            <w:r w:rsidRPr="00C2116C">
              <w:rPr>
                <w:rFonts w:cs="Arial"/>
                <w:sz w:val="20"/>
                <w:szCs w:val="20"/>
              </w:rPr>
              <w:t>- Other</w:t>
            </w:r>
          </w:p>
        </w:tc>
      </w:tr>
      <w:tr w:rsidR="00900D83" w:rsidRPr="00C2116C">
        <w:trPr>
          <w:trHeight w:val="497"/>
          <w:tblHeader/>
        </w:trPr>
        <w:tc>
          <w:tcPr>
            <w:tcW w:w="3119" w:type="dxa"/>
            <w:shd w:val="clear" w:color="auto" w:fill="auto"/>
          </w:tcPr>
          <w:p w:rsidR="00900D83" w:rsidRPr="00C2116C" w:rsidRDefault="00900D83" w:rsidP="005178F5">
            <w:pPr>
              <w:numPr>
                <w:ilvl w:val="1"/>
                <w:numId w:val="101"/>
              </w:numPr>
              <w:spacing w:before="0" w:line="240" w:lineRule="auto"/>
              <w:ind w:left="460" w:hanging="460"/>
              <w:contextualSpacing w:val="0"/>
              <w:rPr>
                <w:rFonts w:cs="Arial"/>
              </w:rPr>
            </w:pPr>
            <w:r w:rsidRPr="00C2116C">
              <w:rPr>
                <w:rFonts w:cs="Arial"/>
              </w:rPr>
              <w:t xml:space="preserve">Sensory experience; state event </w:t>
            </w:r>
          </w:p>
        </w:tc>
        <w:tc>
          <w:tcPr>
            <w:tcW w:w="2552" w:type="dxa"/>
            <w:shd w:val="clear" w:color="auto" w:fill="auto"/>
          </w:tcPr>
          <w:p w:rsidR="00900D83" w:rsidRPr="00C2116C" w:rsidRDefault="00900D83" w:rsidP="00900D83">
            <w:pPr>
              <w:spacing w:line="240" w:lineRule="auto"/>
              <w:rPr>
                <w:rFonts w:cs="Arial"/>
              </w:rPr>
            </w:pPr>
            <w:r w:rsidRPr="00C2116C">
              <w:rPr>
                <w:rFonts w:cs="Arial"/>
              </w:rPr>
              <w:t>Aim of sensory experience</w:t>
            </w:r>
          </w:p>
        </w:tc>
        <w:tc>
          <w:tcPr>
            <w:tcW w:w="3793" w:type="dxa"/>
            <w:vMerge w:val="restart"/>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 Affective sensory experience</w:t>
            </w:r>
          </w:p>
          <w:p w:rsidR="00900D83" w:rsidRPr="00C2116C" w:rsidRDefault="00900D83" w:rsidP="00900D83">
            <w:pPr>
              <w:spacing w:line="240" w:lineRule="auto"/>
              <w:rPr>
                <w:rFonts w:cs="Arial"/>
                <w:sz w:val="20"/>
                <w:szCs w:val="20"/>
              </w:rPr>
            </w:pPr>
            <w:r w:rsidRPr="00C2116C">
              <w:rPr>
                <w:rFonts w:cs="Arial"/>
                <w:sz w:val="20"/>
                <w:szCs w:val="20"/>
              </w:rPr>
              <w:t>- Mixed affective and aiming body awareness</w:t>
            </w:r>
          </w:p>
          <w:p w:rsidR="00900D83" w:rsidRPr="00C2116C" w:rsidRDefault="00900D83" w:rsidP="00900D83">
            <w:pPr>
              <w:spacing w:line="240" w:lineRule="auto"/>
              <w:rPr>
                <w:rFonts w:cs="Arial"/>
                <w:sz w:val="20"/>
                <w:szCs w:val="20"/>
              </w:rPr>
            </w:pPr>
            <w:r w:rsidRPr="00C2116C">
              <w:rPr>
                <w:rFonts w:cs="Arial"/>
                <w:sz w:val="20"/>
                <w:szCs w:val="20"/>
              </w:rPr>
              <w:t xml:space="preserve">- With the aim of body awareness </w:t>
            </w:r>
          </w:p>
        </w:tc>
      </w:tr>
      <w:tr w:rsidR="00900D83" w:rsidRPr="00C2116C">
        <w:trPr>
          <w:trHeight w:val="532"/>
          <w:tblHeader/>
        </w:trPr>
        <w:tc>
          <w:tcPr>
            <w:tcW w:w="3119" w:type="dxa"/>
            <w:shd w:val="clear" w:color="auto" w:fill="auto"/>
          </w:tcPr>
          <w:p w:rsidR="00900D83" w:rsidRPr="00C2116C" w:rsidRDefault="00900D83" w:rsidP="005178F5">
            <w:pPr>
              <w:numPr>
                <w:ilvl w:val="1"/>
                <w:numId w:val="101"/>
              </w:numPr>
              <w:spacing w:before="0" w:line="240" w:lineRule="auto"/>
              <w:ind w:left="460" w:hanging="460"/>
              <w:contextualSpacing w:val="0"/>
              <w:rPr>
                <w:rFonts w:cs="Arial"/>
              </w:rPr>
            </w:pPr>
            <w:r w:rsidRPr="00C2116C">
              <w:rPr>
                <w:rFonts w:cs="Arial"/>
              </w:rPr>
              <w:t xml:space="preserve">Sensory experience; point event </w:t>
            </w:r>
          </w:p>
        </w:tc>
        <w:tc>
          <w:tcPr>
            <w:tcW w:w="2552" w:type="dxa"/>
            <w:shd w:val="clear" w:color="auto" w:fill="auto"/>
          </w:tcPr>
          <w:p w:rsidR="00900D83" w:rsidRPr="00C2116C" w:rsidRDefault="00900D83" w:rsidP="00900D83">
            <w:pPr>
              <w:spacing w:line="240" w:lineRule="auto"/>
              <w:rPr>
                <w:rFonts w:cs="Arial"/>
              </w:rPr>
            </w:pPr>
            <w:r w:rsidRPr="00C2116C">
              <w:rPr>
                <w:rFonts w:cs="Arial"/>
              </w:rPr>
              <w:t>Aim of sensory experience</w:t>
            </w:r>
          </w:p>
        </w:tc>
        <w:tc>
          <w:tcPr>
            <w:tcW w:w="3793" w:type="dxa"/>
            <w:vMerge/>
            <w:shd w:val="clear" w:color="auto" w:fill="auto"/>
          </w:tcPr>
          <w:p w:rsidR="00900D83" w:rsidRPr="00C2116C" w:rsidRDefault="00900D83" w:rsidP="005178F5">
            <w:pPr>
              <w:numPr>
                <w:ilvl w:val="0"/>
                <w:numId w:val="70"/>
              </w:numPr>
              <w:tabs>
                <w:tab w:val="left" w:pos="318"/>
              </w:tabs>
              <w:spacing w:before="0" w:line="240" w:lineRule="auto"/>
              <w:ind w:left="318" w:hanging="284"/>
              <w:contextualSpacing w:val="0"/>
              <w:rPr>
                <w:rFonts w:cs="Arial"/>
                <w:sz w:val="20"/>
              </w:rPr>
            </w:pPr>
          </w:p>
        </w:tc>
      </w:tr>
      <w:tr w:rsidR="00900D83" w:rsidRPr="00C2116C">
        <w:trPr>
          <w:trHeight w:val="502"/>
          <w:tblHeader/>
        </w:trPr>
        <w:tc>
          <w:tcPr>
            <w:tcW w:w="3119" w:type="dxa"/>
            <w:shd w:val="clear" w:color="auto" w:fill="auto"/>
          </w:tcPr>
          <w:p w:rsidR="00900D83" w:rsidRPr="00C2116C" w:rsidRDefault="00900D83" w:rsidP="005178F5">
            <w:pPr>
              <w:numPr>
                <w:ilvl w:val="1"/>
                <w:numId w:val="101"/>
              </w:numPr>
              <w:spacing w:before="0" w:line="240" w:lineRule="auto"/>
              <w:ind w:left="460" w:hanging="460"/>
              <w:contextualSpacing w:val="0"/>
              <w:rPr>
                <w:rFonts w:cs="Arial"/>
              </w:rPr>
            </w:pPr>
            <w:r w:rsidRPr="00C2116C">
              <w:rPr>
                <w:rFonts w:cs="Arial"/>
              </w:rPr>
              <w:t xml:space="preserve">Passive motor experience </w:t>
            </w:r>
          </w:p>
        </w:tc>
        <w:tc>
          <w:tcPr>
            <w:tcW w:w="2552" w:type="dxa"/>
            <w:shd w:val="clear" w:color="auto" w:fill="auto"/>
          </w:tcPr>
          <w:p w:rsidR="00900D83" w:rsidRPr="00C2116C" w:rsidRDefault="00900D83" w:rsidP="00900D83">
            <w:pPr>
              <w:spacing w:line="240" w:lineRule="auto"/>
              <w:rPr>
                <w:rFonts w:cs="Arial"/>
              </w:rPr>
            </w:pPr>
          </w:p>
        </w:tc>
        <w:tc>
          <w:tcPr>
            <w:tcW w:w="3793" w:type="dxa"/>
            <w:shd w:val="clear" w:color="auto" w:fill="auto"/>
          </w:tcPr>
          <w:p w:rsidR="00900D83" w:rsidRPr="00C2116C" w:rsidRDefault="00900D83" w:rsidP="00900D83">
            <w:pPr>
              <w:tabs>
                <w:tab w:val="left" w:pos="318"/>
              </w:tabs>
              <w:ind w:left="34"/>
              <w:rPr>
                <w:rFonts w:cs="Arial"/>
                <w:sz w:val="20"/>
              </w:rPr>
            </w:pPr>
          </w:p>
        </w:tc>
      </w:tr>
      <w:tr w:rsidR="00900D83" w:rsidRPr="00C2116C">
        <w:trPr>
          <w:tblHeader/>
        </w:trPr>
        <w:tc>
          <w:tcPr>
            <w:tcW w:w="3119" w:type="dxa"/>
            <w:shd w:val="clear" w:color="auto" w:fill="auto"/>
          </w:tcPr>
          <w:p w:rsidR="00900D83" w:rsidRPr="00C2116C" w:rsidRDefault="00900D83" w:rsidP="005178F5">
            <w:pPr>
              <w:numPr>
                <w:ilvl w:val="1"/>
                <w:numId w:val="101"/>
              </w:numPr>
              <w:spacing w:before="0" w:line="240" w:lineRule="auto"/>
              <w:ind w:left="460" w:hanging="460"/>
              <w:contextualSpacing w:val="0"/>
              <w:rPr>
                <w:rFonts w:cs="Arial"/>
              </w:rPr>
            </w:pPr>
            <w:r>
              <w:rPr>
                <w:rFonts w:cs="Arial"/>
              </w:rPr>
              <w:t>Self-produced motor behavio</w:t>
            </w:r>
            <w:r w:rsidRPr="00C2116C">
              <w:rPr>
                <w:rFonts w:cs="Arial"/>
              </w:rPr>
              <w:t xml:space="preserve">r (SMBP), no interference with PT/CG </w:t>
            </w:r>
          </w:p>
        </w:tc>
        <w:tc>
          <w:tcPr>
            <w:tcW w:w="2552" w:type="dxa"/>
            <w:shd w:val="clear" w:color="auto" w:fill="auto"/>
          </w:tcPr>
          <w:p w:rsidR="00900D83" w:rsidRPr="00C2116C" w:rsidRDefault="00900D83" w:rsidP="00900D83">
            <w:pPr>
              <w:spacing w:line="240" w:lineRule="auto"/>
              <w:rPr>
                <w:rFonts w:cs="Arial"/>
              </w:rPr>
            </w:pPr>
          </w:p>
        </w:tc>
        <w:tc>
          <w:tcPr>
            <w:tcW w:w="3793" w:type="dxa"/>
            <w:shd w:val="clear" w:color="auto" w:fill="auto"/>
          </w:tcPr>
          <w:p w:rsidR="00900D83" w:rsidRPr="00C2116C" w:rsidRDefault="00900D83" w:rsidP="00900D83">
            <w:pPr>
              <w:tabs>
                <w:tab w:val="left" w:pos="318"/>
              </w:tabs>
              <w:rPr>
                <w:rFonts w:cs="Arial"/>
                <w:sz w:val="20"/>
              </w:rPr>
            </w:pPr>
          </w:p>
        </w:tc>
      </w:tr>
      <w:tr w:rsidR="00900D83" w:rsidRPr="00C2116C">
        <w:trPr>
          <w:tblHeader/>
        </w:trPr>
        <w:tc>
          <w:tcPr>
            <w:tcW w:w="3119" w:type="dxa"/>
            <w:shd w:val="clear" w:color="auto" w:fill="auto"/>
          </w:tcPr>
          <w:p w:rsidR="00900D83" w:rsidRPr="00C2116C" w:rsidRDefault="00900D83" w:rsidP="005178F5">
            <w:pPr>
              <w:numPr>
                <w:ilvl w:val="1"/>
                <w:numId w:val="101"/>
              </w:numPr>
              <w:spacing w:before="0" w:line="240" w:lineRule="auto"/>
              <w:ind w:left="460" w:hanging="460"/>
              <w:contextualSpacing w:val="0"/>
              <w:rPr>
                <w:rFonts w:cs="Arial"/>
              </w:rPr>
            </w:pPr>
            <w:r>
              <w:rPr>
                <w:rFonts w:cs="Arial"/>
              </w:rPr>
              <w:t>Self-produced motor behavio</w:t>
            </w:r>
            <w:r w:rsidRPr="00C2116C">
              <w:rPr>
                <w:rFonts w:cs="Arial"/>
              </w:rPr>
              <w:t>r (SMPB) in combination with constraint of one upper limb, no interference of caregiver/PT</w:t>
            </w:r>
          </w:p>
        </w:tc>
        <w:tc>
          <w:tcPr>
            <w:tcW w:w="2552" w:type="dxa"/>
            <w:shd w:val="clear" w:color="auto" w:fill="auto"/>
          </w:tcPr>
          <w:p w:rsidR="00900D83" w:rsidRPr="00C2116C" w:rsidRDefault="00900D83" w:rsidP="00900D83">
            <w:pPr>
              <w:spacing w:line="240" w:lineRule="auto"/>
              <w:rPr>
                <w:rFonts w:cs="Arial"/>
              </w:rPr>
            </w:pPr>
            <w:r w:rsidRPr="00C2116C">
              <w:rPr>
                <w:rFonts w:cs="Arial"/>
              </w:rPr>
              <w:t xml:space="preserve">Type of constraint </w:t>
            </w:r>
          </w:p>
        </w:tc>
        <w:tc>
          <w:tcPr>
            <w:tcW w:w="3793" w:type="dxa"/>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 CG/PT</w:t>
            </w:r>
          </w:p>
          <w:p w:rsidR="00900D83" w:rsidRPr="00C2116C" w:rsidRDefault="00900D83" w:rsidP="00900D83">
            <w:pPr>
              <w:spacing w:line="240" w:lineRule="auto"/>
              <w:rPr>
                <w:rFonts w:cs="Arial"/>
                <w:sz w:val="20"/>
              </w:rPr>
            </w:pPr>
            <w:r w:rsidRPr="00C2116C">
              <w:rPr>
                <w:rFonts w:cs="Arial"/>
                <w:sz w:val="20"/>
                <w:szCs w:val="20"/>
              </w:rPr>
              <w:t>- Towel, mitten, etc</w:t>
            </w:r>
          </w:p>
        </w:tc>
      </w:tr>
      <w:tr w:rsidR="00900D83" w:rsidRPr="00C2116C">
        <w:trPr>
          <w:trHeight w:val="4466"/>
          <w:tblHeader/>
        </w:trPr>
        <w:tc>
          <w:tcPr>
            <w:tcW w:w="3119" w:type="dxa"/>
            <w:shd w:val="clear" w:color="auto" w:fill="auto"/>
          </w:tcPr>
          <w:p w:rsidR="00900D83" w:rsidRPr="00C2116C" w:rsidRDefault="00900D83" w:rsidP="005178F5">
            <w:pPr>
              <w:numPr>
                <w:ilvl w:val="1"/>
                <w:numId w:val="101"/>
              </w:numPr>
              <w:spacing w:before="0" w:line="240" w:lineRule="auto"/>
              <w:ind w:left="460" w:hanging="460"/>
              <w:contextualSpacing w:val="0"/>
              <w:rPr>
                <w:rFonts w:cs="Arial"/>
              </w:rPr>
            </w:pPr>
            <w:r w:rsidRPr="00C2116C">
              <w:rPr>
                <w:rFonts w:cs="Arial"/>
              </w:rPr>
              <w:lastRenderedPageBreak/>
              <w:t xml:space="preserve">Challenged to SPMB (CSPMB), infant is allowed to continue activity by him/herself </w:t>
            </w:r>
          </w:p>
        </w:tc>
        <w:tc>
          <w:tcPr>
            <w:tcW w:w="2552" w:type="dxa"/>
            <w:shd w:val="clear" w:color="auto" w:fill="auto"/>
          </w:tcPr>
          <w:p w:rsidR="00900D83" w:rsidRPr="00C2116C" w:rsidRDefault="00900D83" w:rsidP="005178F5">
            <w:pPr>
              <w:numPr>
                <w:ilvl w:val="0"/>
                <w:numId w:val="100"/>
              </w:numPr>
              <w:spacing w:before="0" w:line="240" w:lineRule="auto"/>
              <w:ind w:left="317" w:hanging="283"/>
              <w:contextualSpacing w:val="0"/>
              <w:rPr>
                <w:rFonts w:cs="Arial"/>
              </w:rPr>
            </w:pPr>
            <w:r w:rsidRPr="00C2116C">
              <w:rPr>
                <w:rFonts w:cs="Arial"/>
              </w:rPr>
              <w:t>Variation</w:t>
            </w:r>
          </w:p>
          <w:p w:rsidR="00900D83" w:rsidRPr="00C2116C" w:rsidRDefault="00900D83" w:rsidP="005178F5">
            <w:pPr>
              <w:numPr>
                <w:ilvl w:val="0"/>
                <w:numId w:val="100"/>
              </w:numPr>
              <w:spacing w:before="0" w:line="240" w:lineRule="auto"/>
              <w:ind w:left="317" w:hanging="283"/>
              <w:contextualSpacing w:val="0"/>
              <w:rPr>
                <w:rFonts w:cs="Arial"/>
              </w:rPr>
            </w:pPr>
            <w:r w:rsidRPr="00C2116C">
              <w:rPr>
                <w:rFonts w:cs="Arial"/>
              </w:rPr>
              <w:t>Extent of challenge</w:t>
            </w:r>
          </w:p>
          <w:p w:rsidR="00900D83" w:rsidRPr="00C2116C" w:rsidRDefault="00900D83" w:rsidP="00900D83">
            <w:pPr>
              <w:ind w:left="-43"/>
              <w:rPr>
                <w:rFonts w:cs="Arial"/>
              </w:rPr>
            </w:pPr>
          </w:p>
        </w:tc>
        <w:tc>
          <w:tcPr>
            <w:tcW w:w="3793" w:type="dxa"/>
            <w:vMerge w:val="restart"/>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Variation:</w:t>
            </w:r>
          </w:p>
          <w:p w:rsidR="00900D83" w:rsidRPr="00C2116C" w:rsidRDefault="00900D83" w:rsidP="00900D83">
            <w:pPr>
              <w:spacing w:line="240" w:lineRule="auto"/>
              <w:rPr>
                <w:rFonts w:cs="Arial"/>
                <w:sz w:val="20"/>
                <w:szCs w:val="20"/>
              </w:rPr>
            </w:pPr>
            <w:r w:rsidRPr="00C2116C">
              <w:rPr>
                <w:rFonts w:cs="Arial"/>
                <w:sz w:val="20"/>
                <w:szCs w:val="20"/>
              </w:rPr>
              <w:t xml:space="preserve">- Little variation </w:t>
            </w:r>
          </w:p>
          <w:p w:rsidR="00900D83" w:rsidRPr="00C2116C" w:rsidRDefault="00900D83" w:rsidP="00900D83">
            <w:pPr>
              <w:spacing w:line="240" w:lineRule="auto"/>
              <w:rPr>
                <w:rFonts w:cs="Arial"/>
                <w:sz w:val="20"/>
                <w:szCs w:val="20"/>
              </w:rPr>
            </w:pPr>
            <w:r w:rsidRPr="00C2116C">
              <w:rPr>
                <w:rFonts w:cs="Arial"/>
                <w:sz w:val="20"/>
                <w:szCs w:val="20"/>
              </w:rPr>
              <w:t xml:space="preserve">- Large variation </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r w:rsidRPr="00C2116C">
              <w:rPr>
                <w:rFonts w:cs="Arial"/>
                <w:sz w:val="20"/>
                <w:szCs w:val="20"/>
              </w:rPr>
              <w:t>Type of constraint upper limb</w:t>
            </w:r>
          </w:p>
          <w:p w:rsidR="00900D83" w:rsidRPr="00C2116C" w:rsidRDefault="00900D83" w:rsidP="00900D83">
            <w:pPr>
              <w:spacing w:line="240" w:lineRule="auto"/>
              <w:rPr>
                <w:rFonts w:cs="Arial"/>
                <w:sz w:val="20"/>
                <w:szCs w:val="20"/>
              </w:rPr>
            </w:pPr>
            <w:r w:rsidRPr="00C2116C">
              <w:rPr>
                <w:rFonts w:cs="Arial"/>
                <w:sz w:val="20"/>
                <w:szCs w:val="20"/>
              </w:rPr>
              <w:t>- Caregiver/ PT</w:t>
            </w:r>
          </w:p>
          <w:p w:rsidR="00900D83" w:rsidRPr="00C2116C" w:rsidRDefault="00900D83" w:rsidP="00900D83">
            <w:pPr>
              <w:spacing w:line="240" w:lineRule="auto"/>
              <w:rPr>
                <w:rFonts w:cs="Arial"/>
                <w:sz w:val="20"/>
                <w:szCs w:val="20"/>
              </w:rPr>
            </w:pPr>
            <w:r w:rsidRPr="00C2116C">
              <w:rPr>
                <w:rFonts w:cs="Arial"/>
                <w:sz w:val="20"/>
                <w:szCs w:val="20"/>
              </w:rPr>
              <w:t>- Towel, sling, mitten, etc.</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r w:rsidRPr="00C2116C">
              <w:rPr>
                <w:rFonts w:cs="Arial"/>
                <w:sz w:val="20"/>
                <w:szCs w:val="20"/>
              </w:rPr>
              <w:t>Extent of challenge:</w:t>
            </w:r>
          </w:p>
          <w:p w:rsidR="00900D83" w:rsidRPr="00C2116C" w:rsidRDefault="00900D83" w:rsidP="00900D83">
            <w:pPr>
              <w:spacing w:line="240" w:lineRule="auto"/>
              <w:rPr>
                <w:rFonts w:cs="Arial"/>
                <w:sz w:val="20"/>
                <w:szCs w:val="20"/>
              </w:rPr>
            </w:pPr>
            <w:r w:rsidRPr="00C2116C">
              <w:rPr>
                <w:rFonts w:cs="Arial"/>
                <w:sz w:val="20"/>
                <w:szCs w:val="20"/>
              </w:rPr>
              <w:t>- Minimal challenge (easy/too easy)</w:t>
            </w:r>
          </w:p>
          <w:p w:rsidR="00900D83" w:rsidRPr="00C2116C" w:rsidRDefault="00900D83" w:rsidP="00900D83">
            <w:pPr>
              <w:spacing w:line="240" w:lineRule="auto"/>
              <w:rPr>
                <w:rFonts w:cs="Arial"/>
                <w:sz w:val="20"/>
                <w:szCs w:val="20"/>
              </w:rPr>
            </w:pPr>
            <w:r w:rsidRPr="00C2116C">
              <w:rPr>
                <w:rFonts w:cs="Arial"/>
                <w:sz w:val="20"/>
                <w:szCs w:val="20"/>
              </w:rPr>
              <w:t>- Just at the verge of the infant’s abilities</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r w:rsidRPr="00C2116C">
              <w:rPr>
                <w:rFonts w:cs="Arial"/>
                <w:sz w:val="20"/>
                <w:szCs w:val="20"/>
              </w:rPr>
              <w:t>Facilitation techniques, sensory, passive motor experience:</w:t>
            </w:r>
          </w:p>
          <w:p w:rsidR="00900D83" w:rsidRPr="00C2116C" w:rsidRDefault="00900D83" w:rsidP="00900D83">
            <w:pPr>
              <w:spacing w:line="240" w:lineRule="auto"/>
              <w:rPr>
                <w:rFonts w:cs="Arial"/>
                <w:sz w:val="20"/>
                <w:szCs w:val="20"/>
              </w:rPr>
            </w:pPr>
            <w:r w:rsidRPr="00C2116C">
              <w:rPr>
                <w:rFonts w:cs="Arial"/>
                <w:sz w:val="20"/>
                <w:szCs w:val="20"/>
              </w:rPr>
              <w:t>- Handling techniques</w:t>
            </w:r>
          </w:p>
          <w:p w:rsidR="00900D83" w:rsidRPr="00C2116C" w:rsidRDefault="00900D83" w:rsidP="00900D83">
            <w:pPr>
              <w:spacing w:line="240" w:lineRule="auto"/>
              <w:rPr>
                <w:rFonts w:cs="Arial"/>
                <w:sz w:val="20"/>
                <w:szCs w:val="20"/>
              </w:rPr>
            </w:pPr>
            <w:r w:rsidRPr="00C2116C">
              <w:rPr>
                <w:rFonts w:cs="Arial"/>
                <w:sz w:val="20"/>
                <w:szCs w:val="20"/>
              </w:rPr>
              <w:t>- Pressure</w:t>
            </w:r>
          </w:p>
          <w:p w:rsidR="00900D83" w:rsidRPr="00C2116C" w:rsidRDefault="00900D83" w:rsidP="00900D83">
            <w:pPr>
              <w:spacing w:line="240" w:lineRule="auto"/>
              <w:rPr>
                <w:rFonts w:cs="Arial"/>
                <w:sz w:val="20"/>
                <w:szCs w:val="20"/>
              </w:rPr>
            </w:pPr>
            <w:r w:rsidRPr="00C2116C">
              <w:rPr>
                <w:rFonts w:cs="Arial"/>
                <w:sz w:val="20"/>
                <w:szCs w:val="20"/>
              </w:rPr>
              <w:t>- Tapping</w:t>
            </w:r>
          </w:p>
          <w:p w:rsidR="00900D83" w:rsidRPr="00C2116C" w:rsidRDefault="00900D83" w:rsidP="00900D83">
            <w:pPr>
              <w:spacing w:line="240" w:lineRule="auto"/>
              <w:rPr>
                <w:rFonts w:cs="Arial"/>
                <w:sz w:val="20"/>
                <w:szCs w:val="20"/>
              </w:rPr>
            </w:pPr>
            <w:r w:rsidRPr="00C2116C">
              <w:rPr>
                <w:rFonts w:cs="Arial"/>
                <w:sz w:val="20"/>
                <w:szCs w:val="20"/>
              </w:rPr>
              <w:t>- Sensory</w:t>
            </w:r>
          </w:p>
          <w:p w:rsidR="00900D83" w:rsidRPr="00C2116C" w:rsidRDefault="00900D83" w:rsidP="00900D83">
            <w:pPr>
              <w:spacing w:line="240" w:lineRule="auto"/>
              <w:rPr>
                <w:rFonts w:cs="Arial"/>
                <w:sz w:val="20"/>
                <w:szCs w:val="20"/>
              </w:rPr>
            </w:pPr>
            <w:r w:rsidRPr="00C2116C">
              <w:rPr>
                <w:rFonts w:cs="Arial"/>
                <w:sz w:val="20"/>
                <w:szCs w:val="20"/>
              </w:rPr>
              <w:t>- Passive</w:t>
            </w:r>
          </w:p>
          <w:p w:rsidR="00900D83" w:rsidRPr="00C2116C" w:rsidRDefault="00900D83" w:rsidP="00900D83">
            <w:pPr>
              <w:spacing w:line="240" w:lineRule="auto"/>
              <w:rPr>
                <w:rFonts w:cs="Arial"/>
                <w:sz w:val="20"/>
                <w:szCs w:val="20"/>
              </w:rPr>
            </w:pPr>
          </w:p>
        </w:tc>
      </w:tr>
      <w:tr w:rsidR="00900D83" w:rsidRPr="00C2116C">
        <w:trPr>
          <w:trHeight w:val="3831"/>
          <w:tblHeader/>
        </w:trPr>
        <w:tc>
          <w:tcPr>
            <w:tcW w:w="3119" w:type="dxa"/>
            <w:shd w:val="clear" w:color="auto" w:fill="auto"/>
          </w:tcPr>
          <w:p w:rsidR="00900D83" w:rsidRPr="00C2116C" w:rsidRDefault="00900D83" w:rsidP="005178F5">
            <w:pPr>
              <w:numPr>
                <w:ilvl w:val="1"/>
                <w:numId w:val="101"/>
              </w:numPr>
              <w:spacing w:before="0" w:line="240" w:lineRule="auto"/>
              <w:ind w:left="460" w:hanging="426"/>
              <w:contextualSpacing w:val="0"/>
              <w:rPr>
                <w:rFonts w:cs="Arial"/>
              </w:rPr>
            </w:pPr>
            <w:r w:rsidRPr="00C2116C">
              <w:rPr>
                <w:rFonts w:cs="Arial"/>
              </w:rPr>
              <w:t xml:space="preserve">CSPMB in combination with constraint of upper limb, infant is allowed to continue activity by him/herself </w:t>
            </w:r>
          </w:p>
        </w:tc>
        <w:tc>
          <w:tcPr>
            <w:tcW w:w="2552" w:type="dxa"/>
            <w:shd w:val="clear" w:color="auto" w:fill="auto"/>
          </w:tcPr>
          <w:p w:rsidR="00900D83" w:rsidRPr="00C2116C" w:rsidRDefault="00900D83" w:rsidP="00900D83">
            <w:pPr>
              <w:numPr>
                <w:ilvl w:val="0"/>
                <w:numId w:val="99"/>
              </w:numPr>
              <w:spacing w:before="0" w:line="240" w:lineRule="auto"/>
              <w:contextualSpacing w:val="0"/>
              <w:rPr>
                <w:rFonts w:cs="Arial"/>
              </w:rPr>
            </w:pPr>
            <w:r w:rsidRPr="00C2116C">
              <w:rPr>
                <w:rFonts w:cs="Arial"/>
              </w:rPr>
              <w:t>Variation</w:t>
            </w:r>
          </w:p>
          <w:p w:rsidR="00900D83" w:rsidRPr="00C2116C" w:rsidRDefault="00900D83" w:rsidP="00900D83">
            <w:pPr>
              <w:numPr>
                <w:ilvl w:val="0"/>
                <w:numId w:val="99"/>
              </w:numPr>
              <w:spacing w:before="0" w:line="240" w:lineRule="auto"/>
              <w:contextualSpacing w:val="0"/>
              <w:rPr>
                <w:rFonts w:cs="Arial"/>
              </w:rPr>
            </w:pPr>
            <w:r w:rsidRPr="00C2116C">
              <w:rPr>
                <w:rFonts w:cs="Arial"/>
              </w:rPr>
              <w:t>Type of constraint upper limb</w:t>
            </w:r>
          </w:p>
          <w:p w:rsidR="00900D83" w:rsidRPr="00C2116C" w:rsidRDefault="00900D83" w:rsidP="00900D83">
            <w:pPr>
              <w:numPr>
                <w:ilvl w:val="0"/>
                <w:numId w:val="99"/>
              </w:numPr>
              <w:spacing w:before="0" w:line="240" w:lineRule="auto"/>
              <w:contextualSpacing w:val="0"/>
              <w:rPr>
                <w:rFonts w:cs="Arial"/>
              </w:rPr>
            </w:pPr>
            <w:r w:rsidRPr="00C2116C">
              <w:rPr>
                <w:rFonts w:cs="Arial"/>
              </w:rPr>
              <w:t>Extent of challenge</w:t>
            </w:r>
          </w:p>
          <w:p w:rsidR="00900D83" w:rsidRPr="00C2116C" w:rsidRDefault="00900D83" w:rsidP="00900D83">
            <w:pPr>
              <w:ind w:left="-43"/>
              <w:rPr>
                <w:rFonts w:cs="Arial"/>
              </w:rPr>
            </w:pPr>
            <w:r w:rsidRPr="00C2116C">
              <w:rPr>
                <w:rFonts w:cs="Arial"/>
              </w:rPr>
              <w:t xml:space="preserve"> </w:t>
            </w:r>
          </w:p>
        </w:tc>
        <w:tc>
          <w:tcPr>
            <w:tcW w:w="3793" w:type="dxa"/>
            <w:vMerge/>
            <w:shd w:val="clear" w:color="auto" w:fill="auto"/>
          </w:tcPr>
          <w:p w:rsidR="00900D83" w:rsidRPr="00C2116C" w:rsidRDefault="00900D83" w:rsidP="00900D83">
            <w:pPr>
              <w:tabs>
                <w:tab w:val="left" w:pos="318"/>
              </w:tabs>
              <w:spacing w:before="60"/>
              <w:rPr>
                <w:rFonts w:cs="Arial"/>
                <w:sz w:val="20"/>
                <w:u w:val="single"/>
              </w:rPr>
            </w:pPr>
          </w:p>
        </w:tc>
      </w:tr>
      <w:tr w:rsidR="00900D83" w:rsidRPr="00C2116C">
        <w:trPr>
          <w:trHeight w:val="1542"/>
          <w:tblHeader/>
        </w:trPr>
        <w:tc>
          <w:tcPr>
            <w:tcW w:w="3119" w:type="dxa"/>
            <w:shd w:val="clear" w:color="auto" w:fill="auto"/>
          </w:tcPr>
          <w:p w:rsidR="00900D83" w:rsidRPr="00C2116C" w:rsidRDefault="00900D83" w:rsidP="005178F5">
            <w:pPr>
              <w:numPr>
                <w:ilvl w:val="1"/>
                <w:numId w:val="101"/>
              </w:numPr>
              <w:spacing w:before="0" w:line="240" w:lineRule="auto"/>
              <w:ind w:left="460" w:hanging="568"/>
              <w:contextualSpacing w:val="0"/>
              <w:rPr>
                <w:rFonts w:cs="Arial"/>
              </w:rPr>
            </w:pPr>
            <w:r w:rsidRPr="00C2116C">
              <w:rPr>
                <w:rFonts w:cs="Arial"/>
              </w:rPr>
              <w:t xml:space="preserve">CSPMB, activity flows over into facilitation, sensory or passive experience </w:t>
            </w:r>
          </w:p>
        </w:tc>
        <w:tc>
          <w:tcPr>
            <w:tcW w:w="2552" w:type="dxa"/>
            <w:shd w:val="clear" w:color="auto" w:fill="auto"/>
          </w:tcPr>
          <w:p w:rsidR="00900D83" w:rsidRPr="00C2116C" w:rsidRDefault="00900D83" w:rsidP="005178F5">
            <w:pPr>
              <w:numPr>
                <w:ilvl w:val="0"/>
                <w:numId w:val="98"/>
              </w:numPr>
              <w:spacing w:before="0" w:line="240" w:lineRule="auto"/>
              <w:ind w:left="317"/>
              <w:contextualSpacing w:val="0"/>
              <w:rPr>
                <w:rFonts w:cs="Arial"/>
              </w:rPr>
            </w:pPr>
            <w:r w:rsidRPr="00C2116C">
              <w:rPr>
                <w:rFonts w:cs="Arial"/>
              </w:rPr>
              <w:t>Variation</w:t>
            </w:r>
          </w:p>
          <w:p w:rsidR="00900D83" w:rsidRPr="00C2116C" w:rsidRDefault="00900D83" w:rsidP="005178F5">
            <w:pPr>
              <w:numPr>
                <w:ilvl w:val="0"/>
                <w:numId w:val="98"/>
              </w:numPr>
              <w:spacing w:before="0" w:line="240" w:lineRule="auto"/>
              <w:ind w:left="317"/>
              <w:contextualSpacing w:val="0"/>
              <w:rPr>
                <w:rFonts w:cs="Arial"/>
              </w:rPr>
            </w:pPr>
            <w:r w:rsidRPr="00C2116C">
              <w:rPr>
                <w:rFonts w:cs="Arial"/>
              </w:rPr>
              <w:t>Type of facilitation techniques, sensory, passive motor experience</w:t>
            </w:r>
          </w:p>
          <w:p w:rsidR="00900D83" w:rsidRPr="00C2116C" w:rsidRDefault="00900D83" w:rsidP="005178F5">
            <w:pPr>
              <w:numPr>
                <w:ilvl w:val="0"/>
                <w:numId w:val="98"/>
              </w:numPr>
              <w:spacing w:before="0" w:line="240" w:lineRule="auto"/>
              <w:ind w:left="317"/>
              <w:contextualSpacing w:val="0"/>
              <w:rPr>
                <w:rFonts w:cs="Arial"/>
              </w:rPr>
            </w:pPr>
            <w:r w:rsidRPr="00C2116C">
              <w:rPr>
                <w:rFonts w:cs="Arial"/>
              </w:rPr>
              <w:t>Extent of challenge</w:t>
            </w:r>
          </w:p>
        </w:tc>
        <w:tc>
          <w:tcPr>
            <w:tcW w:w="3793" w:type="dxa"/>
            <w:vMerge/>
            <w:shd w:val="clear" w:color="auto" w:fill="auto"/>
          </w:tcPr>
          <w:p w:rsidR="00900D83" w:rsidRPr="00C2116C" w:rsidRDefault="00900D83" w:rsidP="005178F5">
            <w:pPr>
              <w:numPr>
                <w:ilvl w:val="0"/>
                <w:numId w:val="70"/>
              </w:numPr>
              <w:tabs>
                <w:tab w:val="left" w:pos="318"/>
              </w:tabs>
              <w:spacing w:before="0" w:line="240" w:lineRule="auto"/>
              <w:ind w:left="318" w:hanging="284"/>
              <w:contextualSpacing w:val="0"/>
              <w:rPr>
                <w:rFonts w:cs="Arial"/>
                <w:sz w:val="20"/>
              </w:rPr>
            </w:pPr>
          </w:p>
        </w:tc>
      </w:tr>
      <w:tr w:rsidR="00900D83" w:rsidRPr="00C2116C">
        <w:trPr>
          <w:tblHeader/>
        </w:trPr>
        <w:tc>
          <w:tcPr>
            <w:tcW w:w="3119" w:type="dxa"/>
            <w:shd w:val="clear" w:color="auto" w:fill="auto"/>
          </w:tcPr>
          <w:p w:rsidR="00900D83" w:rsidRPr="00C2116C" w:rsidRDefault="00900D83" w:rsidP="005178F5">
            <w:pPr>
              <w:numPr>
                <w:ilvl w:val="1"/>
                <w:numId w:val="101"/>
              </w:numPr>
              <w:tabs>
                <w:tab w:val="left" w:pos="567"/>
              </w:tabs>
              <w:spacing w:before="0" w:line="240" w:lineRule="auto"/>
              <w:ind w:left="460" w:hanging="568"/>
              <w:rPr>
                <w:rFonts w:cs="Arial"/>
              </w:rPr>
            </w:pPr>
            <w:r w:rsidRPr="00C2116C">
              <w:rPr>
                <w:rFonts w:cs="Arial"/>
              </w:rPr>
              <w:t>Craniosacral therapy</w:t>
            </w:r>
          </w:p>
        </w:tc>
        <w:tc>
          <w:tcPr>
            <w:tcW w:w="2552" w:type="dxa"/>
            <w:shd w:val="clear" w:color="auto" w:fill="auto"/>
          </w:tcPr>
          <w:p w:rsidR="00900D83" w:rsidRPr="00C2116C" w:rsidRDefault="00900D83" w:rsidP="00900D83">
            <w:pPr>
              <w:rPr>
                <w:rFonts w:cs="Arial"/>
              </w:rPr>
            </w:pPr>
          </w:p>
        </w:tc>
        <w:tc>
          <w:tcPr>
            <w:tcW w:w="3793" w:type="dxa"/>
            <w:shd w:val="clear" w:color="auto" w:fill="auto"/>
          </w:tcPr>
          <w:p w:rsidR="00900D83" w:rsidRPr="00C2116C" w:rsidRDefault="00900D83" w:rsidP="00900D83">
            <w:pPr>
              <w:tabs>
                <w:tab w:val="left" w:pos="318"/>
              </w:tabs>
              <w:rPr>
                <w:rFonts w:cs="Arial"/>
                <w:sz w:val="20"/>
              </w:rPr>
            </w:pPr>
          </w:p>
        </w:tc>
      </w:tr>
      <w:tr w:rsidR="00900D83" w:rsidRPr="00C2116C">
        <w:trPr>
          <w:tblHeader/>
        </w:trPr>
        <w:tc>
          <w:tcPr>
            <w:tcW w:w="3119" w:type="dxa"/>
            <w:shd w:val="clear" w:color="auto" w:fill="auto"/>
          </w:tcPr>
          <w:p w:rsidR="00900D83" w:rsidRPr="00C2116C" w:rsidRDefault="00900D83" w:rsidP="005178F5">
            <w:pPr>
              <w:numPr>
                <w:ilvl w:val="1"/>
                <w:numId w:val="101"/>
              </w:numPr>
              <w:tabs>
                <w:tab w:val="left" w:pos="460"/>
              </w:tabs>
              <w:spacing w:before="0" w:line="240" w:lineRule="auto"/>
              <w:ind w:hanging="828"/>
              <w:rPr>
                <w:rFonts w:cs="Arial"/>
              </w:rPr>
            </w:pPr>
            <w:r w:rsidRPr="00C2116C">
              <w:rPr>
                <w:rFonts w:cs="Arial"/>
              </w:rPr>
              <w:t>Not specified</w:t>
            </w:r>
          </w:p>
        </w:tc>
        <w:tc>
          <w:tcPr>
            <w:tcW w:w="2552" w:type="dxa"/>
            <w:shd w:val="clear" w:color="auto" w:fill="auto"/>
          </w:tcPr>
          <w:p w:rsidR="00900D83" w:rsidRPr="00C2116C" w:rsidRDefault="00900D83" w:rsidP="00900D83">
            <w:pPr>
              <w:rPr>
                <w:rFonts w:cs="Arial"/>
              </w:rPr>
            </w:pPr>
          </w:p>
        </w:tc>
        <w:tc>
          <w:tcPr>
            <w:tcW w:w="3793" w:type="dxa"/>
            <w:shd w:val="clear" w:color="auto" w:fill="auto"/>
          </w:tcPr>
          <w:p w:rsidR="00900D83" w:rsidRPr="00C2116C" w:rsidRDefault="00900D83" w:rsidP="00900D83">
            <w:pPr>
              <w:tabs>
                <w:tab w:val="left" w:pos="318"/>
              </w:tabs>
              <w:rPr>
                <w:rFonts w:cs="Arial"/>
                <w:sz w:val="20"/>
              </w:rPr>
            </w:pPr>
          </w:p>
        </w:tc>
      </w:tr>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A2. Educational actions</w:t>
            </w:r>
          </w:p>
          <w:p w:rsidR="00900D83" w:rsidRPr="00C2116C" w:rsidRDefault="00900D83" w:rsidP="00900D83">
            <w:pPr>
              <w:spacing w:line="240" w:lineRule="auto"/>
              <w:rPr>
                <w:rFonts w:cs="Arial"/>
                <w:b/>
              </w:rPr>
            </w:pPr>
          </w:p>
        </w:tc>
      </w:tr>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i/>
              </w:rPr>
            </w:pPr>
            <w:r w:rsidRPr="00C2116C">
              <w:rPr>
                <w:rFonts w:cs="Arial"/>
                <w:i/>
              </w:rPr>
              <w:t>2A Educational actions towards infant; Interference by PT/CG during treatment session</w:t>
            </w:r>
          </w:p>
          <w:p w:rsidR="00900D83" w:rsidRPr="00C2116C" w:rsidRDefault="00900D83" w:rsidP="00900D83">
            <w:pPr>
              <w:spacing w:line="240" w:lineRule="auto"/>
              <w:rPr>
                <w:rFonts w:cs="Arial"/>
                <w:i/>
              </w:rPr>
            </w:pPr>
          </w:p>
        </w:tc>
      </w:tr>
      <w:tr w:rsidR="00900D83" w:rsidRPr="00C2116C">
        <w:trPr>
          <w:trHeight w:val="1476"/>
          <w:tblHeader/>
        </w:trPr>
        <w:tc>
          <w:tcPr>
            <w:tcW w:w="3119" w:type="dxa"/>
            <w:shd w:val="clear" w:color="auto" w:fill="auto"/>
          </w:tcPr>
          <w:p w:rsidR="00900D83" w:rsidRPr="00C2116C" w:rsidRDefault="00900D83" w:rsidP="005178F5">
            <w:pPr>
              <w:numPr>
                <w:ilvl w:val="1"/>
                <w:numId w:val="95"/>
              </w:numPr>
              <w:spacing w:before="0" w:line="240" w:lineRule="auto"/>
              <w:ind w:left="460" w:hanging="460"/>
              <w:contextualSpacing w:val="0"/>
              <w:rPr>
                <w:rFonts w:cs="Arial"/>
              </w:rPr>
            </w:pPr>
            <w:r w:rsidRPr="00C2116C">
              <w:rPr>
                <w:rFonts w:cs="Arial"/>
              </w:rPr>
              <w:lastRenderedPageBreak/>
              <w:t xml:space="preserve">PT/CG interferes with activities of infant point event </w:t>
            </w:r>
          </w:p>
        </w:tc>
        <w:tc>
          <w:tcPr>
            <w:tcW w:w="2552" w:type="dxa"/>
            <w:shd w:val="clear" w:color="auto" w:fill="auto"/>
          </w:tcPr>
          <w:p w:rsidR="00900D83" w:rsidRPr="00C2116C" w:rsidRDefault="00900D83" w:rsidP="00900D83">
            <w:pPr>
              <w:spacing w:line="240" w:lineRule="auto"/>
              <w:rPr>
                <w:rFonts w:cs="Arial"/>
              </w:rPr>
            </w:pPr>
            <w:r w:rsidRPr="00C2116C">
              <w:rPr>
                <w:rFonts w:cs="Arial"/>
              </w:rPr>
              <w:t>Type of interference</w:t>
            </w:r>
          </w:p>
          <w:p w:rsidR="00900D83" w:rsidRPr="00C2116C" w:rsidRDefault="00900D83" w:rsidP="00900D83">
            <w:pPr>
              <w:spacing w:line="240" w:lineRule="auto"/>
              <w:rPr>
                <w:rFonts w:cs="Arial"/>
              </w:rPr>
            </w:pPr>
            <w:r w:rsidRPr="00C2116C">
              <w:rPr>
                <w:rFonts w:cs="Arial"/>
              </w:rPr>
              <w:br/>
            </w:r>
            <w:r w:rsidRPr="00C2116C">
              <w:rPr>
                <w:rFonts w:cs="Arial"/>
              </w:rPr>
              <w:br/>
            </w:r>
            <w:r w:rsidRPr="00C2116C">
              <w:rPr>
                <w:rFonts w:cs="Arial"/>
              </w:rPr>
              <w:br/>
            </w:r>
          </w:p>
        </w:tc>
        <w:tc>
          <w:tcPr>
            <w:tcW w:w="3793" w:type="dxa"/>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 xml:space="preserve">- PT/CG interrupts activities of  infant after having given ample time </w:t>
            </w:r>
          </w:p>
          <w:p w:rsidR="00900D83" w:rsidRPr="00C2116C" w:rsidRDefault="00900D83" w:rsidP="00900D83">
            <w:pPr>
              <w:spacing w:line="240" w:lineRule="auto"/>
              <w:rPr>
                <w:rFonts w:cs="Arial"/>
                <w:sz w:val="20"/>
                <w:szCs w:val="20"/>
              </w:rPr>
            </w:pPr>
            <w:r w:rsidRPr="00C2116C">
              <w:rPr>
                <w:rFonts w:cs="Arial"/>
                <w:sz w:val="20"/>
                <w:szCs w:val="20"/>
              </w:rPr>
              <w:t>- PT/CG interrupts activities of the infant, does not allow the infant time</w:t>
            </w:r>
          </w:p>
          <w:p w:rsidR="00900D83" w:rsidRPr="00C2116C" w:rsidRDefault="00900D83" w:rsidP="00900D83">
            <w:pPr>
              <w:spacing w:line="240" w:lineRule="auto"/>
              <w:rPr>
                <w:rFonts w:cs="Arial"/>
                <w:sz w:val="20"/>
                <w:szCs w:val="20"/>
              </w:rPr>
            </w:pPr>
            <w:r w:rsidRPr="00C2116C">
              <w:rPr>
                <w:rFonts w:cs="Arial"/>
                <w:sz w:val="20"/>
                <w:szCs w:val="20"/>
              </w:rPr>
              <w:t>- PT/CG provokes reflex activity</w:t>
            </w:r>
          </w:p>
          <w:p w:rsidR="00900D83" w:rsidRPr="00C2116C" w:rsidRDefault="00900D83" w:rsidP="00900D83">
            <w:pPr>
              <w:spacing w:line="240" w:lineRule="auto"/>
              <w:rPr>
                <w:rFonts w:cs="Arial"/>
                <w:sz w:val="20"/>
                <w:szCs w:val="20"/>
              </w:rPr>
            </w:pPr>
            <w:r w:rsidRPr="00C2116C">
              <w:rPr>
                <w:rFonts w:cs="Arial"/>
                <w:sz w:val="20"/>
                <w:szCs w:val="20"/>
              </w:rPr>
              <w:t>- PT/CG corrects when infant fails</w:t>
            </w:r>
          </w:p>
        </w:tc>
      </w:tr>
      <w:tr w:rsidR="00900D83" w:rsidRPr="00C2116C">
        <w:trPr>
          <w:trHeight w:val="611"/>
          <w:tblHeader/>
        </w:trPr>
        <w:tc>
          <w:tcPr>
            <w:tcW w:w="3119" w:type="dxa"/>
            <w:shd w:val="clear" w:color="auto" w:fill="auto"/>
          </w:tcPr>
          <w:p w:rsidR="00900D83" w:rsidRPr="00C2116C" w:rsidRDefault="00900D83" w:rsidP="005178F5">
            <w:pPr>
              <w:numPr>
                <w:ilvl w:val="1"/>
                <w:numId w:val="95"/>
              </w:numPr>
              <w:spacing w:before="0" w:line="240" w:lineRule="auto"/>
              <w:ind w:left="460" w:hanging="460"/>
              <w:contextualSpacing w:val="0"/>
              <w:rPr>
                <w:rFonts w:cs="Arial"/>
              </w:rPr>
            </w:pPr>
            <w:r w:rsidRPr="00C2116C">
              <w:rPr>
                <w:rFonts w:cs="Arial"/>
              </w:rPr>
              <w:t xml:space="preserve">Not specified </w:t>
            </w:r>
          </w:p>
          <w:p w:rsidR="00900D83" w:rsidRPr="00C2116C" w:rsidRDefault="00900D83" w:rsidP="00900D83">
            <w:pPr>
              <w:spacing w:line="240" w:lineRule="auto"/>
              <w:rPr>
                <w:rFonts w:cs="Arial"/>
              </w:rPr>
            </w:pPr>
          </w:p>
        </w:tc>
        <w:tc>
          <w:tcPr>
            <w:tcW w:w="2552" w:type="dxa"/>
            <w:shd w:val="clear" w:color="auto" w:fill="auto"/>
          </w:tcPr>
          <w:p w:rsidR="00900D83" w:rsidRPr="00C2116C" w:rsidRDefault="00900D83" w:rsidP="00900D83">
            <w:pPr>
              <w:spacing w:line="240" w:lineRule="auto"/>
              <w:rPr>
                <w:highlight w:val="yellow"/>
              </w:rPr>
            </w:pPr>
          </w:p>
        </w:tc>
        <w:tc>
          <w:tcPr>
            <w:tcW w:w="3793" w:type="dxa"/>
            <w:shd w:val="clear" w:color="auto" w:fill="auto"/>
          </w:tcPr>
          <w:p w:rsidR="00900D83" w:rsidRPr="00C2116C" w:rsidRDefault="00900D83" w:rsidP="00900D83">
            <w:pPr>
              <w:spacing w:line="240" w:lineRule="auto"/>
            </w:pPr>
          </w:p>
        </w:tc>
      </w:tr>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i/>
              </w:rPr>
            </w:pPr>
            <w:r w:rsidRPr="00C2116C">
              <w:rPr>
                <w:rFonts w:cs="Arial"/>
                <w:i/>
              </w:rPr>
              <w:t>2B Educational actions towards caregiver</w:t>
            </w:r>
          </w:p>
          <w:p w:rsidR="00900D83" w:rsidRPr="00C2116C" w:rsidRDefault="00900D83" w:rsidP="00900D83">
            <w:pPr>
              <w:spacing w:line="240" w:lineRule="auto"/>
              <w:rPr>
                <w:rFonts w:cs="Arial"/>
                <w:i/>
              </w:rPr>
            </w:pPr>
          </w:p>
        </w:tc>
      </w:tr>
      <w:tr w:rsidR="00900D83" w:rsidRPr="00C2116C">
        <w:trPr>
          <w:trHeight w:val="231"/>
          <w:tblHeader/>
        </w:trPr>
        <w:tc>
          <w:tcPr>
            <w:tcW w:w="3119" w:type="dxa"/>
            <w:shd w:val="clear" w:color="auto" w:fill="auto"/>
          </w:tcPr>
          <w:p w:rsidR="00900D83" w:rsidRPr="00C2116C" w:rsidRDefault="00900D83" w:rsidP="00900D83">
            <w:pPr>
              <w:spacing w:line="240" w:lineRule="auto"/>
              <w:rPr>
                <w:rFonts w:cs="Arial"/>
              </w:rPr>
            </w:pPr>
            <w:r w:rsidRPr="00C2116C">
              <w:rPr>
                <w:rFonts w:cs="Arial"/>
              </w:rPr>
              <w:t xml:space="preserve">2.1. Caregiver training </w:t>
            </w:r>
          </w:p>
          <w:p w:rsidR="00900D83" w:rsidRPr="00C2116C" w:rsidRDefault="00900D83" w:rsidP="00900D83">
            <w:pPr>
              <w:spacing w:line="240" w:lineRule="auto"/>
              <w:rPr>
                <w:rFonts w:cs="Arial"/>
              </w:rPr>
            </w:pPr>
          </w:p>
        </w:tc>
        <w:tc>
          <w:tcPr>
            <w:tcW w:w="2552" w:type="dxa"/>
            <w:shd w:val="clear" w:color="auto" w:fill="auto"/>
          </w:tcPr>
          <w:p w:rsidR="00900D83" w:rsidRPr="00C2116C" w:rsidRDefault="00900D83" w:rsidP="00900D83">
            <w:pPr>
              <w:spacing w:line="240" w:lineRule="auto"/>
            </w:pPr>
          </w:p>
        </w:tc>
        <w:tc>
          <w:tcPr>
            <w:tcW w:w="3793" w:type="dxa"/>
            <w:shd w:val="clear" w:color="auto" w:fill="auto"/>
          </w:tcPr>
          <w:p w:rsidR="00900D83" w:rsidRPr="00C2116C" w:rsidRDefault="00900D83" w:rsidP="00900D83">
            <w:pPr>
              <w:spacing w:line="240" w:lineRule="auto"/>
            </w:pPr>
          </w:p>
        </w:tc>
      </w:tr>
      <w:tr w:rsidR="00900D83" w:rsidRPr="00C2116C">
        <w:trPr>
          <w:trHeight w:val="248"/>
          <w:tblHeader/>
        </w:trPr>
        <w:tc>
          <w:tcPr>
            <w:tcW w:w="3119" w:type="dxa"/>
            <w:shd w:val="clear" w:color="auto" w:fill="auto"/>
          </w:tcPr>
          <w:p w:rsidR="00900D83" w:rsidRPr="00C2116C" w:rsidRDefault="00900D83" w:rsidP="00900D83">
            <w:pPr>
              <w:spacing w:line="240" w:lineRule="auto"/>
              <w:rPr>
                <w:rFonts w:cs="Arial"/>
              </w:rPr>
            </w:pPr>
            <w:r w:rsidRPr="00C2116C">
              <w:rPr>
                <w:rFonts w:cs="Arial"/>
              </w:rPr>
              <w:t>2.2. Caregiver coaching</w:t>
            </w:r>
          </w:p>
          <w:p w:rsidR="00900D83" w:rsidRPr="00C2116C" w:rsidRDefault="00900D83" w:rsidP="00900D83">
            <w:pPr>
              <w:spacing w:line="240" w:lineRule="auto"/>
              <w:rPr>
                <w:rFonts w:cs="Arial"/>
              </w:rPr>
            </w:pPr>
          </w:p>
        </w:tc>
        <w:tc>
          <w:tcPr>
            <w:tcW w:w="2552" w:type="dxa"/>
            <w:shd w:val="clear" w:color="auto" w:fill="auto"/>
          </w:tcPr>
          <w:p w:rsidR="00900D83" w:rsidRPr="00C2116C" w:rsidRDefault="00900D83" w:rsidP="00900D83">
            <w:pPr>
              <w:spacing w:line="240" w:lineRule="auto"/>
            </w:pPr>
          </w:p>
        </w:tc>
        <w:tc>
          <w:tcPr>
            <w:tcW w:w="3793" w:type="dxa"/>
            <w:shd w:val="clear" w:color="auto" w:fill="auto"/>
          </w:tcPr>
          <w:p w:rsidR="00900D83" w:rsidRPr="00C2116C" w:rsidRDefault="00900D83" w:rsidP="00900D83">
            <w:pPr>
              <w:spacing w:line="240" w:lineRule="auto"/>
            </w:pPr>
          </w:p>
        </w:tc>
      </w:tr>
      <w:tr w:rsidR="00900D83" w:rsidRPr="00C2116C">
        <w:trPr>
          <w:tblHeader/>
        </w:trPr>
        <w:tc>
          <w:tcPr>
            <w:tcW w:w="3119" w:type="dxa"/>
            <w:shd w:val="clear" w:color="auto" w:fill="auto"/>
          </w:tcPr>
          <w:p w:rsidR="00900D83" w:rsidRPr="00C2116C" w:rsidRDefault="00900D83" w:rsidP="00900D83">
            <w:pPr>
              <w:spacing w:line="240" w:lineRule="auto"/>
              <w:rPr>
                <w:rFonts w:cs="Arial"/>
              </w:rPr>
            </w:pPr>
            <w:r w:rsidRPr="00C2116C">
              <w:rPr>
                <w:rFonts w:cs="Arial"/>
              </w:rPr>
              <w:t xml:space="preserve">2.3. Not specified </w:t>
            </w:r>
          </w:p>
          <w:p w:rsidR="00900D83" w:rsidRPr="00C2116C" w:rsidRDefault="00900D83" w:rsidP="00900D83">
            <w:pPr>
              <w:spacing w:line="240" w:lineRule="auto"/>
              <w:rPr>
                <w:rFonts w:cs="Arial"/>
              </w:rPr>
            </w:pPr>
          </w:p>
        </w:tc>
        <w:tc>
          <w:tcPr>
            <w:tcW w:w="2552" w:type="dxa"/>
            <w:shd w:val="clear" w:color="auto" w:fill="auto"/>
          </w:tcPr>
          <w:p w:rsidR="00900D83" w:rsidRPr="00C2116C" w:rsidRDefault="00900D83" w:rsidP="00900D83">
            <w:pPr>
              <w:spacing w:line="240" w:lineRule="auto"/>
            </w:pPr>
          </w:p>
        </w:tc>
        <w:tc>
          <w:tcPr>
            <w:tcW w:w="3793" w:type="dxa"/>
            <w:shd w:val="clear" w:color="auto" w:fill="auto"/>
          </w:tcPr>
          <w:p w:rsidR="00900D83" w:rsidRPr="00C2116C" w:rsidRDefault="00900D83" w:rsidP="00900D83">
            <w:pPr>
              <w:spacing w:line="240" w:lineRule="auto"/>
            </w:pPr>
          </w:p>
        </w:tc>
      </w:tr>
    </w:tbl>
    <w:p w:rsidR="00900D83" w:rsidRPr="00C2116C" w:rsidRDefault="00900D83" w:rsidP="00900D83">
      <w:r w:rsidRPr="00C2116C">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3793"/>
      </w:tblGrid>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 xml:space="preserve">A3. Communication </w:t>
            </w:r>
          </w:p>
          <w:p w:rsidR="00900D83" w:rsidRPr="00C2116C" w:rsidRDefault="00900D83" w:rsidP="00900D83">
            <w:pPr>
              <w:spacing w:line="240" w:lineRule="auto"/>
              <w:rPr>
                <w:rFonts w:cs="Arial"/>
                <w:b/>
              </w:rPr>
            </w:pPr>
          </w:p>
        </w:tc>
      </w:tr>
      <w:tr w:rsidR="00900D83" w:rsidRPr="00C2116C">
        <w:trPr>
          <w:tblHeader/>
        </w:trPr>
        <w:tc>
          <w:tcPr>
            <w:tcW w:w="3119" w:type="dxa"/>
            <w:shd w:val="clear" w:color="auto" w:fill="auto"/>
          </w:tcPr>
          <w:p w:rsidR="00900D83" w:rsidRPr="00C2116C" w:rsidRDefault="00900D83" w:rsidP="00900D83">
            <w:pPr>
              <w:tabs>
                <w:tab w:val="left" w:pos="567"/>
              </w:tabs>
              <w:spacing w:line="240" w:lineRule="auto"/>
              <w:rPr>
                <w:rFonts w:cs="Arial"/>
              </w:rPr>
            </w:pPr>
            <w:r w:rsidRPr="00C2116C">
              <w:rPr>
                <w:rFonts w:cs="Arial"/>
              </w:rPr>
              <w:t xml:space="preserve">3.1. Information exchange </w:t>
            </w:r>
          </w:p>
        </w:tc>
        <w:tc>
          <w:tcPr>
            <w:tcW w:w="2552" w:type="dxa"/>
            <w:shd w:val="clear" w:color="auto" w:fill="auto"/>
          </w:tcPr>
          <w:p w:rsidR="00900D83" w:rsidRPr="00C2116C" w:rsidRDefault="00900D83" w:rsidP="00900D83">
            <w:pPr>
              <w:spacing w:line="240" w:lineRule="auto"/>
              <w:rPr>
                <w:rFonts w:cs="Arial"/>
              </w:rPr>
            </w:pPr>
            <w:r w:rsidRPr="00C2116C">
              <w:rPr>
                <w:rFonts w:cs="Arial"/>
              </w:rPr>
              <w:t>Type of exchange</w:t>
            </w:r>
          </w:p>
        </w:tc>
        <w:tc>
          <w:tcPr>
            <w:tcW w:w="3793" w:type="dxa"/>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 Family history, NICU experiences, current situation or daily business</w:t>
            </w:r>
          </w:p>
          <w:p w:rsidR="00900D83" w:rsidRPr="00C2116C" w:rsidRDefault="00900D83" w:rsidP="00900D83">
            <w:pPr>
              <w:spacing w:line="240" w:lineRule="auto"/>
              <w:rPr>
                <w:rFonts w:cs="Arial"/>
                <w:sz w:val="20"/>
                <w:szCs w:val="20"/>
              </w:rPr>
            </w:pPr>
            <w:r w:rsidRPr="00C2116C">
              <w:rPr>
                <w:rFonts w:cs="Arial"/>
                <w:sz w:val="20"/>
                <w:szCs w:val="20"/>
              </w:rPr>
              <w:t>- NDT principles</w:t>
            </w:r>
          </w:p>
          <w:p w:rsidR="00900D83" w:rsidRPr="00C2116C" w:rsidRDefault="00900D83" w:rsidP="00900D83">
            <w:pPr>
              <w:spacing w:line="240" w:lineRule="auto"/>
              <w:rPr>
                <w:rFonts w:cs="Arial"/>
                <w:sz w:val="20"/>
                <w:szCs w:val="20"/>
              </w:rPr>
            </w:pPr>
            <w:r w:rsidRPr="00C2116C">
              <w:rPr>
                <w:rFonts w:cs="Arial"/>
                <w:sz w:val="20"/>
                <w:szCs w:val="20"/>
              </w:rPr>
              <w:t>- VOJTA principles</w:t>
            </w:r>
          </w:p>
          <w:p w:rsidR="00900D83" w:rsidRPr="00C2116C" w:rsidRDefault="00900D83" w:rsidP="00900D83">
            <w:pPr>
              <w:spacing w:line="240" w:lineRule="auto"/>
              <w:rPr>
                <w:rFonts w:cs="Arial"/>
                <w:sz w:val="20"/>
                <w:szCs w:val="20"/>
              </w:rPr>
            </w:pPr>
            <w:r w:rsidRPr="00C2116C">
              <w:rPr>
                <w:rFonts w:cs="Arial"/>
                <w:sz w:val="20"/>
                <w:szCs w:val="20"/>
              </w:rPr>
              <w:t>- COPCA principles</w:t>
            </w:r>
          </w:p>
          <w:p w:rsidR="00900D83" w:rsidRPr="00C2116C" w:rsidRDefault="00900D83" w:rsidP="00900D83">
            <w:pPr>
              <w:spacing w:line="240" w:lineRule="auto"/>
              <w:rPr>
                <w:rFonts w:cs="Arial"/>
                <w:sz w:val="20"/>
                <w:szCs w:val="20"/>
              </w:rPr>
            </w:pPr>
          </w:p>
        </w:tc>
      </w:tr>
      <w:tr w:rsidR="00900D83" w:rsidRPr="00C2116C">
        <w:trPr>
          <w:tblHeader/>
        </w:trPr>
        <w:tc>
          <w:tcPr>
            <w:tcW w:w="3119" w:type="dxa"/>
            <w:shd w:val="clear" w:color="auto" w:fill="auto"/>
          </w:tcPr>
          <w:p w:rsidR="00900D83" w:rsidRPr="00C2116C" w:rsidRDefault="00900D83" w:rsidP="00900D83">
            <w:pPr>
              <w:tabs>
                <w:tab w:val="left" w:pos="567"/>
              </w:tabs>
              <w:spacing w:line="240" w:lineRule="auto"/>
              <w:rPr>
                <w:rFonts w:cs="Arial"/>
              </w:rPr>
            </w:pPr>
            <w:r w:rsidRPr="00C2116C">
              <w:rPr>
                <w:rFonts w:cs="Arial"/>
              </w:rPr>
              <w:t xml:space="preserve">3.2. Instruct </w:t>
            </w:r>
          </w:p>
        </w:tc>
        <w:tc>
          <w:tcPr>
            <w:tcW w:w="2552" w:type="dxa"/>
            <w:shd w:val="clear" w:color="auto" w:fill="auto"/>
          </w:tcPr>
          <w:p w:rsidR="00900D83" w:rsidRPr="00C2116C" w:rsidRDefault="00900D83" w:rsidP="00900D83">
            <w:pPr>
              <w:spacing w:line="240" w:lineRule="auto"/>
              <w:rPr>
                <w:rFonts w:cs="Arial"/>
                <w:u w:val="single"/>
              </w:rPr>
            </w:pPr>
            <w:r w:rsidRPr="00C2116C">
              <w:rPr>
                <w:rFonts w:cs="Arial"/>
              </w:rPr>
              <w:t>Type of instructing</w:t>
            </w:r>
          </w:p>
        </w:tc>
        <w:tc>
          <w:tcPr>
            <w:tcW w:w="3793" w:type="dxa"/>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 PT gives strict instruction on the best way to perform</w:t>
            </w:r>
          </w:p>
          <w:p w:rsidR="00900D83" w:rsidRPr="00C2116C" w:rsidRDefault="00900D83" w:rsidP="00900D83">
            <w:pPr>
              <w:spacing w:line="240" w:lineRule="auto"/>
              <w:rPr>
                <w:rFonts w:cs="Arial"/>
                <w:sz w:val="20"/>
                <w:szCs w:val="20"/>
              </w:rPr>
            </w:pPr>
            <w:r w:rsidRPr="00C2116C">
              <w:rPr>
                <w:rFonts w:cs="Arial"/>
                <w:sz w:val="20"/>
                <w:szCs w:val="20"/>
              </w:rPr>
              <w:t>- Instruction about multiple ways to achieve best performance</w:t>
            </w:r>
          </w:p>
          <w:p w:rsidR="00900D83" w:rsidRPr="00C2116C" w:rsidRDefault="00900D83" w:rsidP="00900D83">
            <w:pPr>
              <w:spacing w:line="240" w:lineRule="auto"/>
              <w:rPr>
                <w:rFonts w:cs="Arial"/>
                <w:sz w:val="20"/>
                <w:szCs w:val="20"/>
              </w:rPr>
            </w:pPr>
            <w:r w:rsidRPr="00C2116C">
              <w:rPr>
                <w:rFonts w:cs="Arial"/>
                <w:sz w:val="20"/>
                <w:szCs w:val="20"/>
              </w:rPr>
              <w:t xml:space="preserve">- PT gives hints, provides a suggestion/clue (indirect) </w:t>
            </w:r>
          </w:p>
          <w:p w:rsidR="00900D83" w:rsidRPr="00C2116C" w:rsidRDefault="00900D83" w:rsidP="00900D83">
            <w:pPr>
              <w:spacing w:line="240" w:lineRule="auto"/>
              <w:rPr>
                <w:rFonts w:cs="Arial"/>
                <w:sz w:val="20"/>
                <w:szCs w:val="20"/>
              </w:rPr>
            </w:pPr>
            <w:r w:rsidRPr="00C2116C">
              <w:rPr>
                <w:rFonts w:cs="Arial"/>
                <w:sz w:val="20"/>
                <w:szCs w:val="20"/>
              </w:rPr>
              <w:t>- Not specified</w:t>
            </w:r>
          </w:p>
          <w:p w:rsidR="00900D83" w:rsidRPr="00C2116C" w:rsidRDefault="00900D83" w:rsidP="00900D83">
            <w:pPr>
              <w:spacing w:line="240" w:lineRule="auto"/>
              <w:rPr>
                <w:rFonts w:cs="Arial"/>
                <w:sz w:val="20"/>
                <w:szCs w:val="20"/>
              </w:rPr>
            </w:pPr>
          </w:p>
        </w:tc>
      </w:tr>
      <w:tr w:rsidR="00900D83" w:rsidRPr="00C2116C">
        <w:trPr>
          <w:tblHeader/>
        </w:trPr>
        <w:tc>
          <w:tcPr>
            <w:tcW w:w="3119" w:type="dxa"/>
            <w:shd w:val="clear" w:color="auto" w:fill="auto"/>
          </w:tcPr>
          <w:p w:rsidR="00900D83" w:rsidRPr="00C2116C" w:rsidRDefault="00900D83" w:rsidP="00900D83">
            <w:pPr>
              <w:tabs>
                <w:tab w:val="left" w:pos="567"/>
              </w:tabs>
              <w:spacing w:line="240" w:lineRule="auto"/>
              <w:rPr>
                <w:rFonts w:cs="Arial"/>
              </w:rPr>
            </w:pPr>
            <w:r w:rsidRPr="00C2116C">
              <w:rPr>
                <w:rFonts w:cs="Arial"/>
              </w:rPr>
              <w:t>3.3. Provide feedback</w:t>
            </w:r>
          </w:p>
        </w:tc>
        <w:tc>
          <w:tcPr>
            <w:tcW w:w="2552" w:type="dxa"/>
            <w:shd w:val="clear" w:color="auto" w:fill="auto"/>
          </w:tcPr>
          <w:p w:rsidR="00900D83" w:rsidRPr="00C2116C" w:rsidRDefault="00900D83" w:rsidP="00900D83">
            <w:pPr>
              <w:spacing w:line="240" w:lineRule="auto"/>
              <w:rPr>
                <w:rFonts w:cs="Arial"/>
              </w:rPr>
            </w:pPr>
            <w:r w:rsidRPr="00C2116C">
              <w:rPr>
                <w:rFonts w:cs="Arial"/>
              </w:rPr>
              <w:t>Type of feedback</w:t>
            </w:r>
          </w:p>
        </w:tc>
        <w:tc>
          <w:tcPr>
            <w:tcW w:w="3793" w:type="dxa"/>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 xml:space="preserve">- PT tells the caregiver what went right/wrong. </w:t>
            </w:r>
          </w:p>
          <w:p w:rsidR="00900D83" w:rsidRPr="00C2116C" w:rsidRDefault="00900D83" w:rsidP="00900D83">
            <w:pPr>
              <w:spacing w:line="240" w:lineRule="auto"/>
              <w:rPr>
                <w:rFonts w:cs="Arial"/>
                <w:sz w:val="20"/>
                <w:szCs w:val="20"/>
              </w:rPr>
            </w:pPr>
            <w:r w:rsidRPr="00C2116C">
              <w:rPr>
                <w:rFonts w:cs="Arial"/>
                <w:sz w:val="20"/>
                <w:szCs w:val="20"/>
              </w:rPr>
              <w:t>- PT evaluates the procedure.</w:t>
            </w:r>
          </w:p>
          <w:p w:rsidR="00900D83" w:rsidRPr="00C2116C" w:rsidRDefault="00900D83" w:rsidP="00900D83">
            <w:pPr>
              <w:spacing w:line="240" w:lineRule="auto"/>
              <w:rPr>
                <w:rFonts w:cs="Arial"/>
                <w:sz w:val="20"/>
                <w:szCs w:val="20"/>
              </w:rPr>
            </w:pPr>
            <w:r w:rsidRPr="00C2116C">
              <w:rPr>
                <w:rFonts w:cs="Arial"/>
                <w:sz w:val="20"/>
                <w:szCs w:val="20"/>
              </w:rPr>
              <w:t>- PT asks and listens to the opinion of the caregiver.</w:t>
            </w:r>
          </w:p>
          <w:p w:rsidR="00900D83" w:rsidRPr="00C2116C" w:rsidRDefault="00900D83" w:rsidP="00900D83">
            <w:pPr>
              <w:spacing w:line="240" w:lineRule="auto"/>
              <w:rPr>
                <w:rFonts w:cs="Arial"/>
                <w:sz w:val="20"/>
                <w:szCs w:val="20"/>
              </w:rPr>
            </w:pPr>
            <w:r w:rsidRPr="00C2116C">
              <w:rPr>
                <w:rFonts w:cs="Arial"/>
                <w:sz w:val="20"/>
                <w:szCs w:val="20"/>
              </w:rPr>
              <w:t xml:space="preserve">- Caregiver and PT share information on infant development. </w:t>
            </w:r>
          </w:p>
          <w:p w:rsidR="00900D83" w:rsidRPr="00C2116C" w:rsidRDefault="00900D83" w:rsidP="00900D83">
            <w:pPr>
              <w:spacing w:line="240" w:lineRule="auto"/>
              <w:rPr>
                <w:rFonts w:cs="Arial"/>
                <w:sz w:val="20"/>
                <w:szCs w:val="20"/>
              </w:rPr>
            </w:pPr>
          </w:p>
        </w:tc>
      </w:tr>
      <w:tr w:rsidR="00900D83" w:rsidRPr="00C2116C">
        <w:trPr>
          <w:tblHeader/>
        </w:trPr>
        <w:tc>
          <w:tcPr>
            <w:tcW w:w="3119" w:type="dxa"/>
            <w:shd w:val="clear" w:color="auto" w:fill="auto"/>
          </w:tcPr>
          <w:p w:rsidR="00900D83" w:rsidRPr="00C2116C" w:rsidRDefault="00900D83" w:rsidP="00900D83">
            <w:pPr>
              <w:tabs>
                <w:tab w:val="left" w:pos="284"/>
              </w:tabs>
              <w:spacing w:line="240" w:lineRule="auto"/>
              <w:rPr>
                <w:rFonts w:cs="Arial"/>
              </w:rPr>
            </w:pPr>
            <w:r w:rsidRPr="00C2116C">
              <w:rPr>
                <w:rFonts w:cs="Arial"/>
              </w:rPr>
              <w:t xml:space="preserve">3.4. Not specified, e.g. communication with infant </w:t>
            </w:r>
          </w:p>
          <w:p w:rsidR="00900D83" w:rsidRPr="00C2116C" w:rsidRDefault="00900D83" w:rsidP="00900D83">
            <w:pPr>
              <w:tabs>
                <w:tab w:val="left" w:pos="284"/>
              </w:tabs>
              <w:spacing w:line="240" w:lineRule="auto"/>
              <w:rPr>
                <w:rFonts w:cs="Arial"/>
              </w:rPr>
            </w:pPr>
          </w:p>
        </w:tc>
        <w:tc>
          <w:tcPr>
            <w:tcW w:w="2552" w:type="dxa"/>
            <w:shd w:val="clear" w:color="auto" w:fill="auto"/>
          </w:tcPr>
          <w:p w:rsidR="00900D83" w:rsidRPr="00C2116C" w:rsidRDefault="00900D83" w:rsidP="00900D83">
            <w:pPr>
              <w:rPr>
                <w:rFonts w:cs="Arial"/>
              </w:rPr>
            </w:pPr>
          </w:p>
        </w:tc>
        <w:tc>
          <w:tcPr>
            <w:tcW w:w="3793" w:type="dxa"/>
            <w:shd w:val="clear" w:color="auto" w:fill="auto"/>
          </w:tcPr>
          <w:p w:rsidR="00900D83" w:rsidRPr="00C2116C" w:rsidRDefault="00900D83" w:rsidP="00900D83">
            <w:pPr>
              <w:tabs>
                <w:tab w:val="left" w:pos="318"/>
              </w:tabs>
              <w:rPr>
                <w:rFonts w:cs="Arial"/>
                <w:sz w:val="20"/>
              </w:rPr>
            </w:pPr>
          </w:p>
        </w:tc>
      </w:tr>
      <w:tr w:rsidR="00900D83" w:rsidRPr="00C2116C">
        <w:trPr>
          <w:tblHeader/>
        </w:trPr>
        <w:tc>
          <w:tcPr>
            <w:tcW w:w="3119" w:type="dxa"/>
            <w:shd w:val="clear" w:color="auto" w:fill="auto"/>
          </w:tcPr>
          <w:p w:rsidR="00900D83" w:rsidRPr="00C2116C" w:rsidRDefault="00900D83" w:rsidP="00900D83">
            <w:pPr>
              <w:tabs>
                <w:tab w:val="left" w:pos="284"/>
              </w:tabs>
              <w:spacing w:line="240" w:lineRule="auto"/>
              <w:rPr>
                <w:rFonts w:cs="Arial"/>
              </w:rPr>
            </w:pPr>
            <w:r w:rsidRPr="00C2116C">
              <w:rPr>
                <w:rFonts w:cs="Arial"/>
              </w:rPr>
              <w:t>3.5. No communication</w:t>
            </w:r>
          </w:p>
        </w:tc>
        <w:tc>
          <w:tcPr>
            <w:tcW w:w="2552" w:type="dxa"/>
            <w:shd w:val="clear" w:color="auto" w:fill="auto"/>
          </w:tcPr>
          <w:p w:rsidR="00900D83" w:rsidRPr="00C2116C" w:rsidRDefault="00900D83" w:rsidP="00900D83">
            <w:pPr>
              <w:rPr>
                <w:rFonts w:cs="Arial"/>
              </w:rPr>
            </w:pPr>
          </w:p>
        </w:tc>
        <w:tc>
          <w:tcPr>
            <w:tcW w:w="3793" w:type="dxa"/>
            <w:shd w:val="clear" w:color="auto" w:fill="auto"/>
          </w:tcPr>
          <w:p w:rsidR="00900D83" w:rsidRPr="00C2116C" w:rsidRDefault="00900D83" w:rsidP="00900D83">
            <w:pPr>
              <w:tabs>
                <w:tab w:val="left" w:pos="318"/>
              </w:tabs>
              <w:rPr>
                <w:rFonts w:cs="Arial"/>
                <w:sz w:val="20"/>
              </w:rPr>
            </w:pPr>
          </w:p>
        </w:tc>
      </w:tr>
    </w:tbl>
    <w:p w:rsidR="00900D83" w:rsidRPr="00C2116C" w:rsidRDefault="00900D83" w:rsidP="00900D83">
      <w:r w:rsidRPr="00C2116C">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3793"/>
      </w:tblGrid>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A4. Position</w:t>
            </w:r>
          </w:p>
          <w:p w:rsidR="00900D83" w:rsidRPr="00C2116C" w:rsidRDefault="00900D83" w:rsidP="00900D83">
            <w:pPr>
              <w:spacing w:line="240" w:lineRule="auto"/>
            </w:pPr>
          </w:p>
        </w:tc>
      </w:tr>
      <w:tr w:rsidR="00900D83" w:rsidRPr="00C2116C">
        <w:trPr>
          <w:trHeight w:val="2488"/>
          <w:tblHeader/>
        </w:trPr>
        <w:tc>
          <w:tcPr>
            <w:tcW w:w="3119" w:type="dxa"/>
            <w:shd w:val="clear" w:color="auto" w:fill="auto"/>
          </w:tcPr>
          <w:p w:rsidR="00900D83" w:rsidRPr="00C2116C" w:rsidRDefault="00900D83" w:rsidP="005178F5">
            <w:pPr>
              <w:numPr>
                <w:ilvl w:val="1"/>
                <w:numId w:val="93"/>
              </w:numPr>
              <w:spacing w:before="0" w:line="240" w:lineRule="auto"/>
              <w:ind w:left="460" w:hanging="426"/>
              <w:contextualSpacing w:val="0"/>
              <w:rPr>
                <w:rFonts w:cs="Arial"/>
              </w:rPr>
            </w:pPr>
            <w:r w:rsidRPr="00C2116C">
              <w:rPr>
                <w:rFonts w:cs="Arial"/>
              </w:rPr>
              <w:t>Supine</w:t>
            </w:r>
          </w:p>
        </w:tc>
        <w:tc>
          <w:tcPr>
            <w:tcW w:w="2552" w:type="dxa"/>
            <w:shd w:val="clear" w:color="auto" w:fill="auto"/>
          </w:tcPr>
          <w:p w:rsidR="00900D83" w:rsidRPr="00C2116C" w:rsidRDefault="00900D83" w:rsidP="005178F5">
            <w:pPr>
              <w:numPr>
                <w:ilvl w:val="0"/>
                <w:numId w:val="97"/>
              </w:numPr>
              <w:spacing w:before="0" w:line="240" w:lineRule="auto"/>
              <w:ind w:left="332"/>
              <w:contextualSpacing w:val="0"/>
              <w:rPr>
                <w:rFonts w:cs="Arial"/>
              </w:rPr>
            </w:pPr>
            <w:r w:rsidRPr="00C2116C">
              <w:rPr>
                <w:rFonts w:cs="Arial"/>
              </w:rPr>
              <w:t>Surface</w:t>
            </w:r>
          </w:p>
          <w:p w:rsidR="00900D83" w:rsidRPr="00C2116C" w:rsidRDefault="00900D83" w:rsidP="005178F5">
            <w:pPr>
              <w:numPr>
                <w:ilvl w:val="0"/>
                <w:numId w:val="97"/>
              </w:numPr>
              <w:spacing w:before="0" w:line="240" w:lineRule="auto"/>
              <w:ind w:left="332"/>
              <w:contextualSpacing w:val="0"/>
              <w:rPr>
                <w:rFonts w:cs="Arial"/>
              </w:rPr>
            </w:pPr>
            <w:r w:rsidRPr="00C2116C">
              <w:rPr>
                <w:rFonts w:cs="Arial"/>
              </w:rPr>
              <w:t>Lifting of the pelvis</w:t>
            </w:r>
          </w:p>
          <w:p w:rsidR="00900D83" w:rsidRPr="00C2116C" w:rsidRDefault="00900D83" w:rsidP="00900D83">
            <w:pPr>
              <w:rPr>
                <w:rFonts w:cs="Arial"/>
              </w:rPr>
            </w:pPr>
          </w:p>
          <w:p w:rsidR="00900D83" w:rsidRPr="00C2116C" w:rsidRDefault="00900D83" w:rsidP="00900D83">
            <w:pPr>
              <w:rPr>
                <w:rFonts w:cs="Arial"/>
              </w:rPr>
            </w:pPr>
          </w:p>
          <w:p w:rsidR="00900D83" w:rsidRPr="00C2116C" w:rsidRDefault="00900D83" w:rsidP="00900D83">
            <w:pPr>
              <w:jc w:val="center"/>
              <w:rPr>
                <w:rFonts w:cs="Arial"/>
              </w:rPr>
            </w:pPr>
          </w:p>
        </w:tc>
        <w:tc>
          <w:tcPr>
            <w:tcW w:w="3793" w:type="dxa"/>
            <w:vMerge w:val="restart"/>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Lifting of the pelvis:</w:t>
            </w:r>
          </w:p>
          <w:p w:rsidR="00900D83" w:rsidRPr="00C2116C" w:rsidRDefault="00900D83" w:rsidP="00900D83">
            <w:pPr>
              <w:spacing w:line="240" w:lineRule="auto"/>
              <w:rPr>
                <w:rFonts w:cs="Arial"/>
                <w:sz w:val="20"/>
                <w:szCs w:val="20"/>
              </w:rPr>
            </w:pPr>
            <w:r w:rsidRPr="00C2116C">
              <w:rPr>
                <w:rFonts w:cs="Arial"/>
                <w:sz w:val="20"/>
                <w:szCs w:val="20"/>
              </w:rPr>
              <w:t>- With imposed pelvis lift</w:t>
            </w:r>
          </w:p>
          <w:p w:rsidR="00900D83" w:rsidRPr="00C2116C" w:rsidRDefault="00900D83" w:rsidP="00900D83">
            <w:pPr>
              <w:spacing w:line="240" w:lineRule="auto"/>
              <w:rPr>
                <w:rFonts w:cs="Arial"/>
                <w:sz w:val="20"/>
                <w:szCs w:val="20"/>
              </w:rPr>
            </w:pPr>
            <w:r w:rsidRPr="00C2116C">
              <w:rPr>
                <w:rFonts w:cs="Arial"/>
                <w:sz w:val="20"/>
                <w:szCs w:val="20"/>
              </w:rPr>
              <w:t>- Pelvis not lifted</w:t>
            </w:r>
          </w:p>
          <w:p w:rsidR="00900D83" w:rsidRPr="00C2116C" w:rsidRDefault="00900D83" w:rsidP="00900D83">
            <w:pPr>
              <w:spacing w:line="240" w:lineRule="auto"/>
              <w:rPr>
                <w:rFonts w:cs="Arial"/>
                <w:sz w:val="20"/>
                <w:szCs w:val="20"/>
              </w:rPr>
            </w:pPr>
            <w:r w:rsidRPr="00C2116C">
              <w:rPr>
                <w:rFonts w:cs="Arial"/>
                <w:sz w:val="20"/>
                <w:szCs w:val="20"/>
              </w:rPr>
              <w:t>- Pelvis lift not observable</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r w:rsidRPr="00C2116C">
              <w:rPr>
                <w:rFonts w:cs="Arial"/>
                <w:sz w:val="20"/>
                <w:szCs w:val="20"/>
              </w:rPr>
              <w:t>Surface:</w:t>
            </w:r>
          </w:p>
          <w:p w:rsidR="00900D83" w:rsidRPr="00C2116C" w:rsidRDefault="00900D83" w:rsidP="00900D83">
            <w:pPr>
              <w:spacing w:line="240" w:lineRule="auto"/>
              <w:rPr>
                <w:rFonts w:cs="Arial"/>
                <w:sz w:val="20"/>
                <w:szCs w:val="20"/>
              </w:rPr>
            </w:pPr>
            <w:r w:rsidRPr="00C2116C">
              <w:rPr>
                <w:rFonts w:cs="Arial"/>
                <w:sz w:val="20"/>
                <w:szCs w:val="20"/>
              </w:rPr>
              <w:t>- On flat surface</w:t>
            </w:r>
          </w:p>
          <w:p w:rsidR="00900D83" w:rsidRPr="00C2116C" w:rsidRDefault="00900D83" w:rsidP="00900D83">
            <w:pPr>
              <w:spacing w:line="240" w:lineRule="auto"/>
              <w:rPr>
                <w:rFonts w:cs="Arial"/>
                <w:sz w:val="20"/>
                <w:szCs w:val="20"/>
              </w:rPr>
            </w:pPr>
            <w:r w:rsidRPr="00C2116C">
              <w:rPr>
                <w:rFonts w:cs="Arial"/>
                <w:sz w:val="20"/>
                <w:szCs w:val="20"/>
              </w:rPr>
              <w:t>- On lap PT</w:t>
            </w:r>
            <w:r w:rsidRPr="00C2116C">
              <w:rPr>
                <w:rFonts w:cs="Arial"/>
                <w:sz w:val="20"/>
                <w:szCs w:val="20"/>
              </w:rPr>
              <w:footnoteReference w:id="3"/>
            </w:r>
            <w:r w:rsidRPr="00C2116C">
              <w:rPr>
                <w:rFonts w:cs="Arial"/>
                <w:sz w:val="20"/>
                <w:szCs w:val="20"/>
              </w:rPr>
              <w:t>/CG</w:t>
            </w:r>
            <w:r w:rsidRPr="00C2116C">
              <w:rPr>
                <w:rFonts w:cs="Arial"/>
                <w:sz w:val="20"/>
                <w:szCs w:val="20"/>
              </w:rPr>
              <w:footnoteReference w:id="4"/>
            </w:r>
          </w:p>
          <w:p w:rsidR="00900D83" w:rsidRPr="00C2116C" w:rsidRDefault="00900D83" w:rsidP="00900D83">
            <w:pPr>
              <w:spacing w:line="240" w:lineRule="auto"/>
              <w:rPr>
                <w:rFonts w:cs="Arial"/>
                <w:sz w:val="20"/>
                <w:szCs w:val="20"/>
              </w:rPr>
            </w:pPr>
            <w:r w:rsidRPr="00C2116C">
              <w:rPr>
                <w:rFonts w:cs="Arial"/>
                <w:sz w:val="20"/>
                <w:szCs w:val="20"/>
              </w:rPr>
              <w:t>- On Bobath ball</w:t>
            </w:r>
          </w:p>
          <w:p w:rsidR="00900D83" w:rsidRPr="00C2116C" w:rsidRDefault="00900D83" w:rsidP="00900D83">
            <w:pPr>
              <w:spacing w:line="240" w:lineRule="auto"/>
              <w:rPr>
                <w:rFonts w:cs="Arial"/>
                <w:sz w:val="20"/>
                <w:szCs w:val="20"/>
              </w:rPr>
            </w:pPr>
            <w:r w:rsidRPr="00C2116C">
              <w:rPr>
                <w:rFonts w:cs="Arial"/>
                <w:sz w:val="20"/>
                <w:szCs w:val="20"/>
              </w:rPr>
              <w:t>- On Bobath roll</w:t>
            </w:r>
          </w:p>
          <w:p w:rsidR="00900D83" w:rsidRPr="00C2116C" w:rsidRDefault="00900D83" w:rsidP="00900D83">
            <w:pPr>
              <w:spacing w:line="240" w:lineRule="auto"/>
              <w:rPr>
                <w:rFonts w:cs="Arial"/>
                <w:sz w:val="20"/>
                <w:szCs w:val="20"/>
              </w:rPr>
            </w:pPr>
            <w:r w:rsidRPr="00C2116C">
              <w:rPr>
                <w:rFonts w:cs="Arial"/>
                <w:sz w:val="20"/>
                <w:szCs w:val="20"/>
              </w:rPr>
              <w:t xml:space="preserve">- Across leg/arm of PT/CG </w:t>
            </w:r>
          </w:p>
          <w:p w:rsidR="00900D83" w:rsidRPr="00C2116C" w:rsidDel="00DE59F6" w:rsidRDefault="00900D83" w:rsidP="00900D83">
            <w:pPr>
              <w:spacing w:line="240" w:lineRule="auto"/>
              <w:rPr>
                <w:rFonts w:cs="Arial"/>
                <w:sz w:val="20"/>
                <w:szCs w:val="20"/>
              </w:rPr>
            </w:pPr>
            <w:r w:rsidRPr="00C2116C">
              <w:rPr>
                <w:rFonts w:cs="Arial"/>
                <w:sz w:val="20"/>
                <w:szCs w:val="20"/>
              </w:rPr>
              <w:t>- Saddle</w:t>
            </w:r>
          </w:p>
          <w:p w:rsidR="00900D83" w:rsidRPr="00C2116C" w:rsidRDefault="00900D83" w:rsidP="00900D83">
            <w:pPr>
              <w:spacing w:line="240" w:lineRule="auto"/>
              <w:rPr>
                <w:rFonts w:cs="Arial"/>
                <w:sz w:val="20"/>
                <w:szCs w:val="20"/>
              </w:rPr>
            </w:pPr>
            <w:r w:rsidRPr="00C2116C">
              <w:rPr>
                <w:rFonts w:cs="Arial"/>
                <w:sz w:val="20"/>
                <w:szCs w:val="20"/>
              </w:rPr>
              <w:t>- Maxicosi/buggy</w:t>
            </w:r>
          </w:p>
          <w:p w:rsidR="00900D83" w:rsidRPr="00C2116C" w:rsidRDefault="00900D83" w:rsidP="00900D83">
            <w:pPr>
              <w:spacing w:line="240" w:lineRule="auto"/>
              <w:rPr>
                <w:rFonts w:cs="Arial"/>
                <w:sz w:val="20"/>
                <w:szCs w:val="20"/>
              </w:rPr>
            </w:pPr>
            <w:r w:rsidRPr="00C2116C">
              <w:rPr>
                <w:rFonts w:cs="Arial"/>
                <w:sz w:val="20"/>
                <w:szCs w:val="20"/>
              </w:rPr>
              <w:t>- Baby chair</w:t>
            </w:r>
          </w:p>
          <w:p w:rsidR="00900D83" w:rsidRPr="00C2116C" w:rsidRDefault="00900D83" w:rsidP="00900D83">
            <w:pPr>
              <w:spacing w:line="240" w:lineRule="auto"/>
              <w:rPr>
                <w:rFonts w:cs="Arial"/>
                <w:sz w:val="20"/>
                <w:szCs w:val="20"/>
              </w:rPr>
            </w:pPr>
            <w:r w:rsidRPr="00C2116C">
              <w:rPr>
                <w:rFonts w:cs="Arial"/>
                <w:sz w:val="20"/>
                <w:szCs w:val="20"/>
              </w:rPr>
              <w:t>- Baby walker</w:t>
            </w:r>
          </w:p>
          <w:p w:rsidR="00900D83" w:rsidRPr="00C2116C" w:rsidRDefault="00900D83" w:rsidP="00900D83">
            <w:pPr>
              <w:spacing w:line="240" w:lineRule="auto"/>
              <w:rPr>
                <w:rFonts w:cs="Arial"/>
                <w:sz w:val="20"/>
                <w:szCs w:val="20"/>
              </w:rPr>
            </w:pPr>
            <w:r w:rsidRPr="00C2116C">
              <w:rPr>
                <w:rFonts w:cs="Arial"/>
                <w:sz w:val="20"/>
                <w:szCs w:val="20"/>
              </w:rPr>
              <w:t>- On dressing mattress</w:t>
            </w:r>
          </w:p>
          <w:p w:rsidR="00900D83" w:rsidRPr="00C2116C" w:rsidRDefault="00900D83" w:rsidP="00900D83">
            <w:pPr>
              <w:spacing w:line="240" w:lineRule="auto"/>
              <w:rPr>
                <w:rFonts w:cs="Arial"/>
                <w:sz w:val="20"/>
                <w:szCs w:val="20"/>
              </w:rPr>
            </w:pPr>
            <w:r w:rsidRPr="00C2116C">
              <w:rPr>
                <w:rFonts w:cs="Arial"/>
                <w:sz w:val="20"/>
                <w:szCs w:val="20"/>
              </w:rPr>
              <w:t>- Against upper part of CG/PT’s body</w:t>
            </w:r>
          </w:p>
          <w:p w:rsidR="00900D83" w:rsidRPr="00C2116C" w:rsidRDefault="00900D83" w:rsidP="00900D83">
            <w:pPr>
              <w:spacing w:line="240" w:lineRule="auto"/>
              <w:rPr>
                <w:rFonts w:cs="Arial"/>
                <w:sz w:val="20"/>
                <w:szCs w:val="20"/>
              </w:rPr>
            </w:pPr>
            <w:r w:rsidRPr="00C2116C">
              <w:rPr>
                <w:rFonts w:cs="Arial"/>
                <w:sz w:val="20"/>
                <w:szCs w:val="20"/>
              </w:rPr>
              <w:t>- Other surface</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r w:rsidRPr="00C2116C">
              <w:rPr>
                <w:rFonts w:cs="Arial"/>
                <w:sz w:val="20"/>
                <w:szCs w:val="20"/>
              </w:rPr>
              <w:t>Postural support:</w:t>
            </w:r>
          </w:p>
          <w:p w:rsidR="00900D83" w:rsidRPr="00C2116C" w:rsidRDefault="00900D83" w:rsidP="00900D83">
            <w:pPr>
              <w:spacing w:line="240" w:lineRule="auto"/>
              <w:rPr>
                <w:rFonts w:cs="Arial"/>
                <w:sz w:val="20"/>
                <w:szCs w:val="20"/>
              </w:rPr>
            </w:pPr>
            <w:r w:rsidRPr="00C2116C">
              <w:rPr>
                <w:rFonts w:cs="Arial"/>
                <w:sz w:val="20"/>
                <w:szCs w:val="20"/>
              </w:rPr>
              <w:t>- No postural support</w:t>
            </w:r>
          </w:p>
          <w:p w:rsidR="00900D83" w:rsidRPr="00C2116C" w:rsidRDefault="00900D83" w:rsidP="00900D83">
            <w:pPr>
              <w:spacing w:line="240" w:lineRule="auto"/>
              <w:rPr>
                <w:rFonts w:cs="Arial"/>
                <w:sz w:val="20"/>
                <w:szCs w:val="20"/>
              </w:rPr>
            </w:pPr>
            <w:r w:rsidRPr="00C2116C">
              <w:rPr>
                <w:rFonts w:cs="Arial"/>
                <w:sz w:val="20"/>
                <w:szCs w:val="20"/>
              </w:rPr>
              <w:t>- Minimal postural support</w:t>
            </w:r>
          </w:p>
          <w:p w:rsidR="00900D83" w:rsidRPr="00C2116C" w:rsidRDefault="00900D83" w:rsidP="00900D83">
            <w:pPr>
              <w:spacing w:line="240" w:lineRule="auto"/>
              <w:rPr>
                <w:rFonts w:cs="Arial"/>
                <w:sz w:val="20"/>
                <w:szCs w:val="20"/>
              </w:rPr>
            </w:pPr>
            <w:r w:rsidRPr="00C2116C">
              <w:rPr>
                <w:rFonts w:cs="Arial"/>
                <w:sz w:val="20"/>
                <w:szCs w:val="20"/>
              </w:rPr>
              <w:t>- Clear postural support</w:t>
            </w:r>
          </w:p>
          <w:p w:rsidR="00900D83" w:rsidRPr="00C2116C" w:rsidRDefault="00900D83" w:rsidP="00900D83">
            <w:pPr>
              <w:spacing w:line="240" w:lineRule="auto"/>
              <w:rPr>
                <w:rFonts w:cs="Arial"/>
                <w:sz w:val="20"/>
                <w:szCs w:val="20"/>
              </w:rPr>
            </w:pPr>
            <w:r w:rsidRPr="00C2116C">
              <w:rPr>
                <w:rFonts w:cs="Arial"/>
                <w:sz w:val="20"/>
                <w:szCs w:val="20"/>
              </w:rPr>
              <w:t>- Full postural support</w:t>
            </w:r>
          </w:p>
          <w:p w:rsidR="00900D83" w:rsidRPr="00C2116C" w:rsidRDefault="00900D83" w:rsidP="00900D83">
            <w:pPr>
              <w:spacing w:line="240" w:lineRule="auto"/>
              <w:rPr>
                <w:rFonts w:cs="Arial"/>
                <w:sz w:val="20"/>
                <w:szCs w:val="20"/>
              </w:rPr>
            </w:pPr>
            <w:r w:rsidRPr="00C2116C">
              <w:rPr>
                <w:rFonts w:cs="Arial"/>
                <w:sz w:val="20"/>
                <w:szCs w:val="20"/>
              </w:rPr>
              <w:t>- Not observable</w:t>
            </w:r>
          </w:p>
          <w:p w:rsidR="00900D83" w:rsidRPr="00C2116C" w:rsidRDefault="00900D83" w:rsidP="00900D83">
            <w:pPr>
              <w:spacing w:line="240" w:lineRule="auto"/>
              <w:rPr>
                <w:rFonts w:cs="Arial"/>
                <w:sz w:val="20"/>
                <w:szCs w:val="20"/>
              </w:rPr>
            </w:pPr>
          </w:p>
          <w:p w:rsidR="00900D83" w:rsidRPr="00C2116C" w:rsidRDefault="00900D83" w:rsidP="00900D83">
            <w:pPr>
              <w:spacing w:line="240" w:lineRule="auto"/>
              <w:rPr>
                <w:rFonts w:cs="Arial"/>
                <w:sz w:val="20"/>
                <w:szCs w:val="20"/>
              </w:rPr>
            </w:pPr>
            <w:r w:rsidRPr="00C2116C">
              <w:rPr>
                <w:rFonts w:cs="Arial"/>
                <w:sz w:val="20"/>
                <w:szCs w:val="20"/>
              </w:rPr>
              <w:t xml:space="preserve">Adaptive equipment: </w:t>
            </w:r>
          </w:p>
          <w:p w:rsidR="00900D83" w:rsidRPr="00C2116C" w:rsidRDefault="00900D83" w:rsidP="00900D83">
            <w:pPr>
              <w:spacing w:line="240" w:lineRule="auto"/>
              <w:rPr>
                <w:rFonts w:cs="Arial"/>
                <w:sz w:val="20"/>
                <w:szCs w:val="20"/>
              </w:rPr>
            </w:pPr>
            <w:r w:rsidRPr="00C2116C">
              <w:rPr>
                <w:rFonts w:cs="Arial"/>
                <w:sz w:val="20"/>
                <w:szCs w:val="20"/>
              </w:rPr>
              <w:t>- No adaptive equipment</w:t>
            </w:r>
          </w:p>
          <w:p w:rsidR="00900D83" w:rsidRPr="00C2116C" w:rsidRDefault="00900D83" w:rsidP="00900D83">
            <w:pPr>
              <w:spacing w:line="240" w:lineRule="auto"/>
              <w:rPr>
                <w:rFonts w:cs="Arial"/>
                <w:sz w:val="20"/>
                <w:szCs w:val="20"/>
              </w:rPr>
            </w:pPr>
            <w:r w:rsidRPr="00C2116C">
              <w:rPr>
                <w:rFonts w:cs="Arial"/>
                <w:sz w:val="20"/>
                <w:szCs w:val="20"/>
              </w:rPr>
              <w:t>- Adaptive equipment</w:t>
            </w:r>
          </w:p>
          <w:p w:rsidR="00900D83" w:rsidRPr="00C2116C" w:rsidRDefault="00900D83" w:rsidP="00900D83">
            <w:pPr>
              <w:spacing w:line="240" w:lineRule="auto"/>
              <w:rPr>
                <w:rFonts w:cs="Arial"/>
                <w:sz w:val="20"/>
                <w:szCs w:val="28"/>
                <w:u w:val="single"/>
              </w:rPr>
            </w:pPr>
          </w:p>
        </w:tc>
      </w:tr>
      <w:tr w:rsidR="00900D83" w:rsidRPr="00C2116C">
        <w:trPr>
          <w:tblHeader/>
        </w:trPr>
        <w:tc>
          <w:tcPr>
            <w:tcW w:w="3119" w:type="dxa"/>
            <w:shd w:val="clear" w:color="auto" w:fill="auto"/>
          </w:tcPr>
          <w:p w:rsidR="00900D83" w:rsidRPr="00C2116C" w:rsidRDefault="00900D83" w:rsidP="00900D83">
            <w:pPr>
              <w:spacing w:line="240" w:lineRule="auto"/>
              <w:rPr>
                <w:rFonts w:cs="Arial"/>
              </w:rPr>
            </w:pPr>
            <w:r w:rsidRPr="00C2116C">
              <w:rPr>
                <w:rFonts w:cs="Arial"/>
              </w:rPr>
              <w:t>4.2. Prone</w:t>
            </w:r>
          </w:p>
          <w:p w:rsidR="00900D83" w:rsidRPr="00C2116C" w:rsidRDefault="00900D83" w:rsidP="00900D83">
            <w:pPr>
              <w:spacing w:line="240" w:lineRule="auto"/>
              <w:rPr>
                <w:rFonts w:cs="Arial"/>
              </w:rPr>
            </w:pPr>
            <w:r w:rsidRPr="00C2116C">
              <w:rPr>
                <w:rFonts w:cs="Arial"/>
              </w:rPr>
              <w:t>4.3. Side</w:t>
            </w:r>
          </w:p>
          <w:p w:rsidR="00900D83" w:rsidRPr="00C2116C" w:rsidRDefault="00900D83" w:rsidP="00900D83">
            <w:pPr>
              <w:spacing w:line="240" w:lineRule="auto"/>
              <w:rPr>
                <w:rFonts w:cs="Arial"/>
              </w:rPr>
            </w:pPr>
            <w:r w:rsidRPr="00C2116C">
              <w:rPr>
                <w:rFonts w:cs="Arial"/>
              </w:rPr>
              <w:t>4.4. Sitting</w:t>
            </w:r>
          </w:p>
          <w:p w:rsidR="00900D83" w:rsidRPr="00C2116C" w:rsidRDefault="00900D83" w:rsidP="00900D83">
            <w:pPr>
              <w:spacing w:line="240" w:lineRule="auto"/>
              <w:rPr>
                <w:rFonts w:cs="Arial"/>
              </w:rPr>
            </w:pPr>
            <w:r w:rsidRPr="00C2116C">
              <w:rPr>
                <w:rFonts w:cs="Arial"/>
              </w:rPr>
              <w:t xml:space="preserve">4.5. Standing </w:t>
            </w:r>
          </w:p>
          <w:p w:rsidR="00900D83" w:rsidRPr="00C2116C" w:rsidRDefault="00900D83" w:rsidP="00900D83">
            <w:pPr>
              <w:spacing w:line="240" w:lineRule="auto"/>
              <w:rPr>
                <w:rFonts w:cs="Arial"/>
              </w:rPr>
            </w:pPr>
            <w:r w:rsidRPr="00C2116C">
              <w:rPr>
                <w:rFonts w:cs="Arial"/>
              </w:rPr>
              <w:t>4.6. Walking</w:t>
            </w:r>
          </w:p>
        </w:tc>
        <w:tc>
          <w:tcPr>
            <w:tcW w:w="2552" w:type="dxa"/>
            <w:shd w:val="clear" w:color="auto" w:fill="auto"/>
          </w:tcPr>
          <w:p w:rsidR="00900D83" w:rsidRPr="00C2116C" w:rsidRDefault="00900D83" w:rsidP="005178F5">
            <w:pPr>
              <w:numPr>
                <w:ilvl w:val="0"/>
                <w:numId w:val="74"/>
              </w:numPr>
              <w:spacing w:before="0" w:line="240" w:lineRule="auto"/>
              <w:ind w:left="332"/>
              <w:contextualSpacing w:val="0"/>
              <w:rPr>
                <w:rFonts w:cs="Arial"/>
                <w:b/>
                <w:sz w:val="28"/>
                <w:szCs w:val="28"/>
              </w:rPr>
            </w:pPr>
            <w:r w:rsidRPr="00C2116C">
              <w:rPr>
                <w:rFonts w:cs="Arial"/>
              </w:rPr>
              <w:t>Surface</w:t>
            </w:r>
          </w:p>
          <w:p w:rsidR="00900D83" w:rsidRPr="00C2116C" w:rsidRDefault="00900D83" w:rsidP="005178F5">
            <w:pPr>
              <w:numPr>
                <w:ilvl w:val="0"/>
                <w:numId w:val="74"/>
              </w:numPr>
              <w:spacing w:before="0" w:line="240" w:lineRule="auto"/>
              <w:ind w:left="332"/>
              <w:contextualSpacing w:val="0"/>
              <w:rPr>
                <w:rFonts w:cs="Arial"/>
                <w:b/>
                <w:sz w:val="28"/>
                <w:szCs w:val="28"/>
              </w:rPr>
            </w:pPr>
            <w:r w:rsidRPr="00C2116C">
              <w:rPr>
                <w:rFonts w:cs="Arial"/>
              </w:rPr>
              <w:t>Postural support</w:t>
            </w:r>
          </w:p>
        </w:tc>
        <w:tc>
          <w:tcPr>
            <w:tcW w:w="3793" w:type="dxa"/>
            <w:vMerge/>
            <w:shd w:val="clear" w:color="auto" w:fill="auto"/>
          </w:tcPr>
          <w:p w:rsidR="00900D83" w:rsidRPr="00C2116C" w:rsidRDefault="00900D83" w:rsidP="00900D83">
            <w:pPr>
              <w:rPr>
                <w:rFonts w:cs="Arial"/>
                <w:b/>
                <w:sz w:val="28"/>
                <w:szCs w:val="28"/>
                <w:u w:val="single"/>
              </w:rPr>
            </w:pPr>
          </w:p>
        </w:tc>
      </w:tr>
      <w:tr w:rsidR="00900D83" w:rsidRPr="00C2116C">
        <w:trPr>
          <w:tblHeader/>
        </w:trPr>
        <w:tc>
          <w:tcPr>
            <w:tcW w:w="3119" w:type="dxa"/>
            <w:shd w:val="clear" w:color="auto" w:fill="auto"/>
          </w:tcPr>
          <w:p w:rsidR="00900D83" w:rsidRPr="00C2116C" w:rsidRDefault="00900D83" w:rsidP="00900D83">
            <w:pPr>
              <w:spacing w:line="240" w:lineRule="auto"/>
              <w:rPr>
                <w:rFonts w:cs="Arial"/>
              </w:rPr>
            </w:pPr>
            <w:r w:rsidRPr="00C2116C">
              <w:rPr>
                <w:rFonts w:cs="Arial"/>
              </w:rPr>
              <w:lastRenderedPageBreak/>
              <w:t>4.7. Transition</w:t>
            </w:r>
          </w:p>
        </w:tc>
        <w:tc>
          <w:tcPr>
            <w:tcW w:w="2552" w:type="dxa"/>
            <w:shd w:val="clear" w:color="auto" w:fill="auto"/>
          </w:tcPr>
          <w:p w:rsidR="00900D83" w:rsidRPr="00C2116C" w:rsidRDefault="00900D83" w:rsidP="00900D83">
            <w:pPr>
              <w:spacing w:line="240" w:lineRule="auto"/>
              <w:rPr>
                <w:rFonts w:cs="Arial"/>
              </w:rPr>
            </w:pPr>
            <w:r w:rsidRPr="00C2116C">
              <w:rPr>
                <w:rFonts w:cs="Arial"/>
              </w:rPr>
              <w:t>With or without handling</w:t>
            </w:r>
          </w:p>
        </w:tc>
        <w:tc>
          <w:tcPr>
            <w:tcW w:w="3793" w:type="dxa"/>
            <w:shd w:val="clear" w:color="auto" w:fill="auto"/>
          </w:tcPr>
          <w:p w:rsidR="00900D83" w:rsidRPr="00C2116C" w:rsidRDefault="00900D83" w:rsidP="00900D83">
            <w:pPr>
              <w:spacing w:line="240" w:lineRule="auto"/>
              <w:rPr>
                <w:rFonts w:cs="Arial"/>
                <w:sz w:val="20"/>
                <w:szCs w:val="20"/>
              </w:rPr>
            </w:pPr>
            <w:r w:rsidRPr="00C2116C">
              <w:rPr>
                <w:rFonts w:cs="Arial"/>
                <w:sz w:val="20"/>
                <w:szCs w:val="20"/>
              </w:rPr>
              <w:t>- With a handling technique</w:t>
            </w:r>
          </w:p>
          <w:p w:rsidR="00900D83" w:rsidRPr="00C2116C" w:rsidRDefault="00900D83" w:rsidP="00900D83">
            <w:pPr>
              <w:spacing w:line="240" w:lineRule="auto"/>
              <w:rPr>
                <w:rFonts w:cs="Arial"/>
                <w:sz w:val="20"/>
                <w:szCs w:val="20"/>
              </w:rPr>
            </w:pPr>
            <w:r w:rsidRPr="00C2116C">
              <w:rPr>
                <w:rFonts w:cs="Arial"/>
                <w:sz w:val="20"/>
                <w:szCs w:val="20"/>
              </w:rPr>
              <w:t>- Without a handling technique</w:t>
            </w:r>
          </w:p>
          <w:p w:rsidR="00900D83" w:rsidRPr="00C2116C" w:rsidRDefault="00900D83" w:rsidP="00900D83">
            <w:pPr>
              <w:spacing w:line="240" w:lineRule="auto"/>
              <w:rPr>
                <w:rFonts w:cs="Arial"/>
                <w:b/>
                <w:sz w:val="28"/>
                <w:szCs w:val="28"/>
                <w:u w:val="single"/>
              </w:rPr>
            </w:pPr>
          </w:p>
        </w:tc>
      </w:tr>
      <w:tr w:rsidR="00900D83" w:rsidRPr="00C2116C">
        <w:trPr>
          <w:trHeight w:val="205"/>
          <w:tblHeader/>
        </w:trPr>
        <w:tc>
          <w:tcPr>
            <w:tcW w:w="3119" w:type="dxa"/>
            <w:shd w:val="clear" w:color="auto" w:fill="auto"/>
          </w:tcPr>
          <w:p w:rsidR="00900D83" w:rsidRPr="00C2116C" w:rsidRDefault="00900D83" w:rsidP="00900D83">
            <w:pPr>
              <w:spacing w:line="240" w:lineRule="auto"/>
              <w:rPr>
                <w:rFonts w:cs="Arial"/>
              </w:rPr>
            </w:pPr>
            <w:r w:rsidRPr="00C2116C">
              <w:rPr>
                <w:rFonts w:cs="Arial"/>
              </w:rPr>
              <w:t>4.8. Not specified position</w:t>
            </w:r>
          </w:p>
        </w:tc>
        <w:tc>
          <w:tcPr>
            <w:tcW w:w="2552" w:type="dxa"/>
            <w:shd w:val="clear" w:color="auto" w:fill="auto"/>
            <w:vAlign w:val="center"/>
          </w:tcPr>
          <w:p w:rsidR="00900D83" w:rsidRPr="00C2116C" w:rsidRDefault="00900D83" w:rsidP="00900D83">
            <w:pPr>
              <w:spacing w:line="240" w:lineRule="auto"/>
              <w:rPr>
                <w:rFonts w:cs="Arial"/>
                <w:b/>
                <w:sz w:val="28"/>
                <w:szCs w:val="28"/>
                <w:u w:val="single"/>
              </w:rPr>
            </w:pPr>
          </w:p>
        </w:tc>
        <w:tc>
          <w:tcPr>
            <w:tcW w:w="3793" w:type="dxa"/>
            <w:shd w:val="clear" w:color="auto" w:fill="auto"/>
          </w:tcPr>
          <w:p w:rsidR="00900D83" w:rsidRPr="00C2116C" w:rsidRDefault="00900D83" w:rsidP="00900D83">
            <w:pPr>
              <w:rPr>
                <w:rFonts w:cs="Arial"/>
                <w:b/>
                <w:sz w:val="28"/>
                <w:szCs w:val="28"/>
                <w:u w:val="single"/>
              </w:rPr>
            </w:pPr>
          </w:p>
        </w:tc>
      </w:tr>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A5. Situation of treatment session</w:t>
            </w:r>
          </w:p>
          <w:p w:rsidR="00900D83" w:rsidRPr="00C2116C" w:rsidRDefault="00900D83" w:rsidP="00900D83">
            <w:pPr>
              <w:spacing w:line="240" w:lineRule="auto"/>
              <w:rPr>
                <w:rFonts w:cs="Arial"/>
                <w:b/>
              </w:rPr>
            </w:pPr>
          </w:p>
        </w:tc>
      </w:tr>
      <w:tr w:rsidR="00900D83" w:rsidRPr="00C2116C">
        <w:trPr>
          <w:tblHeader/>
        </w:trPr>
        <w:tc>
          <w:tcPr>
            <w:tcW w:w="3119" w:type="dxa"/>
            <w:shd w:val="clear" w:color="auto" w:fill="auto"/>
          </w:tcPr>
          <w:p w:rsidR="00900D83" w:rsidRPr="00C2116C" w:rsidRDefault="00900D83" w:rsidP="00900D83">
            <w:pPr>
              <w:spacing w:line="240" w:lineRule="auto"/>
              <w:rPr>
                <w:rFonts w:cs="Arial"/>
              </w:rPr>
            </w:pPr>
            <w:r w:rsidRPr="00C2116C">
              <w:rPr>
                <w:rFonts w:cs="Arial"/>
              </w:rPr>
              <w:t>5.1. Motor activity/ play</w:t>
            </w:r>
          </w:p>
          <w:p w:rsidR="00900D83" w:rsidRPr="00C2116C" w:rsidRDefault="00900D83" w:rsidP="00900D83">
            <w:pPr>
              <w:spacing w:line="240" w:lineRule="auto"/>
              <w:rPr>
                <w:rFonts w:cs="Arial"/>
              </w:rPr>
            </w:pPr>
            <w:r w:rsidRPr="00C2116C">
              <w:rPr>
                <w:rFonts w:cs="Arial"/>
              </w:rPr>
              <w:t xml:space="preserve">5.2. Feeding </w:t>
            </w:r>
          </w:p>
          <w:p w:rsidR="00900D83" w:rsidRPr="00C2116C" w:rsidRDefault="00900D83" w:rsidP="00900D83">
            <w:pPr>
              <w:spacing w:line="240" w:lineRule="auto"/>
              <w:rPr>
                <w:rFonts w:cs="Arial"/>
              </w:rPr>
            </w:pPr>
            <w:r w:rsidRPr="00C2116C">
              <w:rPr>
                <w:rFonts w:cs="Arial"/>
              </w:rPr>
              <w:t>5.3. Bathing</w:t>
            </w:r>
          </w:p>
          <w:p w:rsidR="00900D83" w:rsidRPr="00C2116C" w:rsidRDefault="00900D83" w:rsidP="00900D83">
            <w:pPr>
              <w:spacing w:line="240" w:lineRule="auto"/>
              <w:rPr>
                <w:rFonts w:cs="Arial"/>
              </w:rPr>
            </w:pPr>
            <w:r w:rsidRPr="00C2116C">
              <w:rPr>
                <w:rFonts w:cs="Arial"/>
              </w:rPr>
              <w:t>5.4. Dressing/ undressing</w:t>
            </w:r>
          </w:p>
          <w:p w:rsidR="00900D83" w:rsidRPr="00C2116C" w:rsidRDefault="00900D83" w:rsidP="00900D83">
            <w:pPr>
              <w:spacing w:line="240" w:lineRule="auto"/>
              <w:rPr>
                <w:rFonts w:cs="Arial"/>
              </w:rPr>
            </w:pPr>
            <w:r w:rsidRPr="00C2116C">
              <w:rPr>
                <w:rFonts w:cs="Arial"/>
              </w:rPr>
              <w:t>5.5. Changing Diapers</w:t>
            </w:r>
          </w:p>
          <w:p w:rsidR="00900D83" w:rsidRPr="00C2116C" w:rsidRDefault="00900D83" w:rsidP="00900D83">
            <w:pPr>
              <w:spacing w:line="240" w:lineRule="auto"/>
              <w:rPr>
                <w:rFonts w:cs="Arial"/>
              </w:rPr>
            </w:pPr>
            <w:r w:rsidRPr="00C2116C">
              <w:rPr>
                <w:rFonts w:cs="Arial"/>
              </w:rPr>
              <w:t>5.6. Carrying</w:t>
            </w:r>
          </w:p>
          <w:p w:rsidR="00900D83" w:rsidRPr="00C2116C" w:rsidRDefault="00900D83" w:rsidP="00900D83">
            <w:pPr>
              <w:spacing w:line="240" w:lineRule="auto"/>
              <w:rPr>
                <w:rFonts w:cs="Arial"/>
              </w:rPr>
            </w:pPr>
            <w:r w:rsidRPr="00C2116C">
              <w:rPr>
                <w:rFonts w:cs="Arial"/>
              </w:rPr>
              <w:t>5.7. Not specified situation</w:t>
            </w:r>
          </w:p>
          <w:p w:rsidR="00900D83" w:rsidRPr="00C2116C" w:rsidRDefault="00900D83" w:rsidP="00900D83">
            <w:pPr>
              <w:spacing w:line="240" w:lineRule="auto"/>
            </w:pPr>
          </w:p>
        </w:tc>
        <w:tc>
          <w:tcPr>
            <w:tcW w:w="2552" w:type="dxa"/>
            <w:shd w:val="clear" w:color="auto" w:fill="auto"/>
            <w:vAlign w:val="center"/>
          </w:tcPr>
          <w:p w:rsidR="00900D83" w:rsidRPr="00C2116C" w:rsidRDefault="00900D83" w:rsidP="00900D83">
            <w:pPr>
              <w:rPr>
                <w:rFonts w:cs="Arial"/>
                <w:b/>
                <w:sz w:val="28"/>
                <w:szCs w:val="28"/>
                <w:u w:val="single"/>
              </w:rPr>
            </w:pPr>
          </w:p>
        </w:tc>
        <w:tc>
          <w:tcPr>
            <w:tcW w:w="3793" w:type="dxa"/>
            <w:shd w:val="clear" w:color="auto" w:fill="auto"/>
          </w:tcPr>
          <w:p w:rsidR="00900D83" w:rsidRPr="00C2116C" w:rsidRDefault="00900D83" w:rsidP="00900D83">
            <w:pPr>
              <w:rPr>
                <w:rFonts w:cs="Arial"/>
                <w:b/>
                <w:sz w:val="28"/>
                <w:szCs w:val="28"/>
                <w:u w:val="single"/>
              </w:rPr>
            </w:pPr>
          </w:p>
        </w:tc>
      </w:tr>
    </w:tbl>
    <w:p w:rsidR="00900D83" w:rsidRPr="00C2116C" w:rsidRDefault="00900D83" w:rsidP="00900D83">
      <w:r w:rsidRPr="00C2116C">
        <w:br w:type="page"/>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3793"/>
      </w:tblGrid>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b/>
              </w:rPr>
            </w:pPr>
            <w:r w:rsidRPr="00DA1956">
              <w:rPr>
                <w:rFonts w:cs="Arial"/>
                <w:b/>
                <w:color w:val="000000" w:themeColor="text1"/>
                <w:lang w:val="fr-FR"/>
              </w:rPr>
              <w:t xml:space="preserve">Technical non-PT action </w:t>
            </w:r>
            <w:r w:rsidRPr="00DA1956">
              <w:rPr>
                <w:rFonts w:cs="Arial"/>
                <w:b/>
                <w:lang w:val="fr-FR"/>
              </w:rPr>
              <w:t>categories</w:t>
            </w:r>
          </w:p>
        </w:tc>
      </w:tr>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i/>
              </w:rPr>
            </w:pPr>
            <w:r w:rsidRPr="00042A09">
              <w:rPr>
                <w:rFonts w:cs="Arial"/>
                <w:b/>
                <w:lang w:val="en-GB"/>
              </w:rPr>
              <w:t>AI. Comforting</w:t>
            </w:r>
          </w:p>
        </w:tc>
      </w:tr>
      <w:tr w:rsidR="00900D83" w:rsidRPr="00C2116C">
        <w:trPr>
          <w:tblHeader/>
        </w:trPr>
        <w:tc>
          <w:tcPr>
            <w:tcW w:w="3119" w:type="dxa"/>
            <w:shd w:val="clear" w:color="auto" w:fill="auto"/>
          </w:tcPr>
          <w:p w:rsidR="00900D83" w:rsidRPr="00042A09" w:rsidRDefault="00900D83" w:rsidP="00900D83">
            <w:pPr>
              <w:tabs>
                <w:tab w:val="left" w:pos="567"/>
              </w:tabs>
              <w:spacing w:line="240" w:lineRule="auto"/>
              <w:ind w:left="-6"/>
              <w:rPr>
                <w:rFonts w:cs="Arial"/>
                <w:lang w:val="en-GB"/>
              </w:rPr>
            </w:pPr>
            <w:r w:rsidRPr="00042A09">
              <w:rPr>
                <w:rFonts w:cs="Arial"/>
                <w:lang w:val="en-GB"/>
              </w:rPr>
              <w:t>Ia. No comforting</w:t>
            </w:r>
          </w:p>
          <w:p w:rsidR="00900D83" w:rsidRPr="00C2116C" w:rsidRDefault="00900D83" w:rsidP="00900D83">
            <w:pPr>
              <w:tabs>
                <w:tab w:val="left" w:pos="567"/>
              </w:tabs>
              <w:spacing w:line="240" w:lineRule="auto"/>
              <w:rPr>
                <w:rFonts w:cs="Arial"/>
              </w:rPr>
            </w:pPr>
            <w:r w:rsidRPr="00042A09">
              <w:rPr>
                <w:rFonts w:cs="Arial"/>
                <w:lang w:val="en-GB"/>
              </w:rPr>
              <w:t>Ib. Comforting the infant when infant is upset/crying/tired</w:t>
            </w:r>
          </w:p>
        </w:tc>
        <w:tc>
          <w:tcPr>
            <w:tcW w:w="2552" w:type="dxa"/>
            <w:shd w:val="clear" w:color="auto" w:fill="auto"/>
          </w:tcPr>
          <w:p w:rsidR="00900D83" w:rsidRPr="00C2116C" w:rsidRDefault="00900D83" w:rsidP="00900D83">
            <w:pPr>
              <w:rPr>
                <w:rFonts w:cs="Arial"/>
                <w:u w:val="single"/>
              </w:rPr>
            </w:pPr>
          </w:p>
        </w:tc>
        <w:tc>
          <w:tcPr>
            <w:tcW w:w="3793" w:type="dxa"/>
            <w:shd w:val="clear" w:color="auto" w:fill="auto"/>
          </w:tcPr>
          <w:p w:rsidR="00900D83" w:rsidRPr="00C2116C" w:rsidRDefault="00900D83" w:rsidP="00900D83">
            <w:pPr>
              <w:rPr>
                <w:rFonts w:cs="Arial"/>
              </w:rPr>
            </w:pPr>
          </w:p>
        </w:tc>
      </w:tr>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i/>
              </w:rPr>
            </w:pPr>
            <w:r w:rsidRPr="00042A09">
              <w:rPr>
                <w:rFonts w:cs="Arial"/>
                <w:b/>
                <w:lang w:val="en-GB"/>
              </w:rPr>
              <w:t>AII. Interruption by operator</w:t>
            </w:r>
          </w:p>
        </w:tc>
      </w:tr>
      <w:tr w:rsidR="00900D83" w:rsidRPr="00C2116C">
        <w:trPr>
          <w:tblHeader/>
        </w:trPr>
        <w:tc>
          <w:tcPr>
            <w:tcW w:w="3119" w:type="dxa"/>
            <w:shd w:val="clear" w:color="auto" w:fill="auto"/>
          </w:tcPr>
          <w:p w:rsidR="00900D83" w:rsidRPr="00042A09" w:rsidRDefault="00900D83" w:rsidP="00900D83">
            <w:pPr>
              <w:tabs>
                <w:tab w:val="left" w:pos="318"/>
              </w:tabs>
              <w:spacing w:line="240" w:lineRule="auto"/>
              <w:ind w:left="-6"/>
              <w:rPr>
                <w:rFonts w:cs="Arial"/>
                <w:lang w:val="en-GB"/>
              </w:rPr>
            </w:pPr>
            <w:r w:rsidRPr="00042A09">
              <w:rPr>
                <w:rFonts w:cs="Arial"/>
                <w:lang w:val="en-GB"/>
              </w:rPr>
              <w:t>IIa. No interruption</w:t>
            </w:r>
          </w:p>
          <w:p w:rsidR="00900D83" w:rsidRPr="00C2116C" w:rsidRDefault="00900D83" w:rsidP="00900D83">
            <w:pPr>
              <w:tabs>
                <w:tab w:val="left" w:pos="318"/>
              </w:tabs>
              <w:spacing w:line="240" w:lineRule="auto"/>
              <w:rPr>
                <w:rFonts w:cs="Arial"/>
              </w:rPr>
            </w:pPr>
            <w:r w:rsidRPr="00042A09">
              <w:rPr>
                <w:rFonts w:cs="Arial"/>
                <w:lang w:val="en-GB"/>
              </w:rPr>
              <w:t>IIb. Interruption</w:t>
            </w:r>
          </w:p>
        </w:tc>
        <w:tc>
          <w:tcPr>
            <w:tcW w:w="2552" w:type="dxa"/>
            <w:shd w:val="clear" w:color="auto" w:fill="auto"/>
          </w:tcPr>
          <w:p w:rsidR="00900D83" w:rsidRPr="00C2116C" w:rsidRDefault="00900D83" w:rsidP="00900D83">
            <w:pPr>
              <w:rPr>
                <w:rFonts w:cs="Arial"/>
                <w:u w:val="single"/>
              </w:rPr>
            </w:pPr>
          </w:p>
        </w:tc>
        <w:tc>
          <w:tcPr>
            <w:tcW w:w="3793" w:type="dxa"/>
            <w:shd w:val="clear" w:color="auto" w:fill="auto"/>
          </w:tcPr>
          <w:p w:rsidR="00900D83" w:rsidRPr="00C2116C" w:rsidRDefault="00900D83" w:rsidP="00900D83">
            <w:pPr>
              <w:rPr>
                <w:rFonts w:cs="Arial"/>
              </w:rPr>
            </w:pPr>
          </w:p>
        </w:tc>
      </w:tr>
      <w:tr w:rsidR="00900D83" w:rsidRPr="00C2116C">
        <w:trPr>
          <w:tblHeader/>
        </w:trPr>
        <w:tc>
          <w:tcPr>
            <w:tcW w:w="9464" w:type="dxa"/>
            <w:gridSpan w:val="3"/>
            <w:shd w:val="clear" w:color="auto" w:fill="auto"/>
          </w:tcPr>
          <w:p w:rsidR="00900D83" w:rsidRPr="00C2116C" w:rsidRDefault="00900D83" w:rsidP="00900D83">
            <w:pPr>
              <w:spacing w:line="240" w:lineRule="auto"/>
              <w:rPr>
                <w:rFonts w:cs="Arial"/>
                <w:i/>
              </w:rPr>
            </w:pPr>
            <w:r w:rsidRPr="00042A09">
              <w:rPr>
                <w:rFonts w:cs="Arial"/>
                <w:b/>
                <w:lang w:val="en-GB"/>
              </w:rPr>
              <w:t>AIII. Locomotion</w:t>
            </w:r>
          </w:p>
        </w:tc>
      </w:tr>
      <w:tr w:rsidR="00900D83" w:rsidRPr="00C2116C">
        <w:trPr>
          <w:tblHeader/>
        </w:trPr>
        <w:tc>
          <w:tcPr>
            <w:tcW w:w="3119" w:type="dxa"/>
            <w:shd w:val="clear" w:color="auto" w:fill="auto"/>
          </w:tcPr>
          <w:p w:rsidR="00900D83" w:rsidRPr="00042A09" w:rsidRDefault="00900D83" w:rsidP="00900D83">
            <w:pPr>
              <w:tabs>
                <w:tab w:val="left" w:pos="318"/>
              </w:tabs>
              <w:spacing w:line="240" w:lineRule="auto"/>
              <w:ind w:left="-6"/>
              <w:rPr>
                <w:rFonts w:cs="Arial"/>
                <w:lang w:val="en-GB"/>
              </w:rPr>
            </w:pPr>
            <w:r w:rsidRPr="00042A09">
              <w:rPr>
                <w:rFonts w:cs="Arial"/>
                <w:lang w:val="en-GB"/>
              </w:rPr>
              <w:t>IIIa.  Crawling</w:t>
            </w:r>
          </w:p>
          <w:p w:rsidR="00900D83" w:rsidRPr="00042A09" w:rsidRDefault="00900D83" w:rsidP="00900D83">
            <w:pPr>
              <w:tabs>
                <w:tab w:val="left" w:pos="318"/>
              </w:tabs>
              <w:spacing w:line="240" w:lineRule="auto"/>
              <w:ind w:left="-6"/>
              <w:rPr>
                <w:rFonts w:cs="Arial"/>
                <w:lang w:val="en-GB"/>
              </w:rPr>
            </w:pPr>
            <w:r w:rsidRPr="00042A09">
              <w:rPr>
                <w:rFonts w:cs="Arial"/>
                <w:lang w:val="en-GB"/>
              </w:rPr>
              <w:t>IIIb.  Creeping</w:t>
            </w:r>
          </w:p>
          <w:p w:rsidR="00900D83" w:rsidRPr="00042A09" w:rsidRDefault="00900D83" w:rsidP="00900D83">
            <w:pPr>
              <w:tabs>
                <w:tab w:val="left" w:pos="318"/>
              </w:tabs>
              <w:spacing w:line="240" w:lineRule="auto"/>
              <w:ind w:left="-6"/>
              <w:rPr>
                <w:rFonts w:cs="Arial"/>
                <w:lang w:val="en-GB"/>
              </w:rPr>
            </w:pPr>
            <w:r w:rsidRPr="00042A09">
              <w:rPr>
                <w:rFonts w:cs="Arial"/>
                <w:lang w:val="en-GB"/>
              </w:rPr>
              <w:t>IIIc.  Bottom shuffling</w:t>
            </w:r>
          </w:p>
          <w:p w:rsidR="00900D83" w:rsidRPr="00042A09" w:rsidRDefault="00900D83" w:rsidP="00900D83">
            <w:pPr>
              <w:tabs>
                <w:tab w:val="left" w:pos="318"/>
              </w:tabs>
              <w:spacing w:line="240" w:lineRule="auto"/>
              <w:ind w:left="-6"/>
              <w:rPr>
                <w:rFonts w:cs="Arial"/>
                <w:lang w:val="en-GB"/>
              </w:rPr>
            </w:pPr>
            <w:r w:rsidRPr="00042A09">
              <w:rPr>
                <w:rFonts w:cs="Arial"/>
                <w:lang w:val="en-GB"/>
              </w:rPr>
              <w:t>IIId.  Walk</w:t>
            </w:r>
          </w:p>
          <w:p w:rsidR="00900D83" w:rsidRPr="00042A09" w:rsidRDefault="00900D83" w:rsidP="00900D83">
            <w:pPr>
              <w:tabs>
                <w:tab w:val="left" w:pos="318"/>
              </w:tabs>
              <w:spacing w:line="240" w:lineRule="auto"/>
              <w:ind w:left="-6"/>
              <w:rPr>
                <w:rFonts w:cs="Arial"/>
                <w:lang w:val="en-GB"/>
              </w:rPr>
            </w:pPr>
            <w:r w:rsidRPr="00042A09">
              <w:rPr>
                <w:rFonts w:cs="Arial"/>
                <w:lang w:val="en-GB"/>
              </w:rPr>
              <w:t>IIIe.  Other</w:t>
            </w:r>
          </w:p>
          <w:p w:rsidR="00900D83" w:rsidRPr="00C2116C" w:rsidRDefault="00900D83" w:rsidP="00900D83">
            <w:pPr>
              <w:tabs>
                <w:tab w:val="left" w:pos="426"/>
                <w:tab w:val="left" w:pos="567"/>
              </w:tabs>
              <w:spacing w:line="240" w:lineRule="auto"/>
              <w:rPr>
                <w:rFonts w:cs="Arial"/>
              </w:rPr>
            </w:pPr>
            <w:r w:rsidRPr="00042A09">
              <w:rPr>
                <w:rFonts w:cs="Arial"/>
                <w:lang w:val="en-GB"/>
              </w:rPr>
              <w:t>IIIf.   No locomotion</w:t>
            </w:r>
          </w:p>
        </w:tc>
        <w:tc>
          <w:tcPr>
            <w:tcW w:w="2552" w:type="dxa"/>
            <w:shd w:val="clear" w:color="auto" w:fill="auto"/>
          </w:tcPr>
          <w:p w:rsidR="00900D83" w:rsidRPr="00C2116C" w:rsidRDefault="00900D83" w:rsidP="00900D83">
            <w:pPr>
              <w:rPr>
                <w:rFonts w:cs="Arial"/>
                <w:u w:val="single"/>
              </w:rPr>
            </w:pPr>
          </w:p>
        </w:tc>
        <w:tc>
          <w:tcPr>
            <w:tcW w:w="3793" w:type="dxa"/>
            <w:shd w:val="clear" w:color="auto" w:fill="auto"/>
          </w:tcPr>
          <w:p w:rsidR="00900D83" w:rsidRPr="00C2116C" w:rsidRDefault="00900D83" w:rsidP="00900D83">
            <w:pPr>
              <w:rPr>
                <w:rFonts w:cs="Arial"/>
              </w:rPr>
            </w:pPr>
          </w:p>
        </w:tc>
      </w:tr>
    </w:tbl>
    <w:p w:rsidR="00900D83" w:rsidRPr="00C2116C" w:rsidRDefault="00900D83" w:rsidP="00900D83">
      <w:pPr>
        <w:rPr>
          <w:rFonts w:cs="Arial"/>
          <w:b/>
          <w:smallCaps/>
          <w:sz w:val="28"/>
          <w:szCs w:val="28"/>
        </w:rPr>
      </w:pPr>
    </w:p>
    <w:p w:rsidR="00900D83" w:rsidRPr="00C2116C" w:rsidRDefault="00900D83" w:rsidP="00900D83">
      <w:pPr>
        <w:spacing w:line="240" w:lineRule="auto"/>
        <w:rPr>
          <w:rFonts w:cs="Arial"/>
          <w:b/>
          <w:sz w:val="32"/>
          <w:szCs w:val="32"/>
        </w:rPr>
      </w:pPr>
      <w:r w:rsidRPr="00C2116C">
        <w:rPr>
          <w:smallCaps/>
          <w:sz w:val="28"/>
          <w:szCs w:val="28"/>
        </w:rPr>
        <w:br w:type="page"/>
      </w:r>
      <w:r w:rsidRPr="00C2116C">
        <w:rPr>
          <w:rFonts w:cs="Arial"/>
          <w:b/>
          <w:smallCaps/>
          <w:sz w:val="32"/>
          <w:szCs w:val="32"/>
        </w:rPr>
        <w:lastRenderedPageBreak/>
        <w:t xml:space="preserve">B. Independent Variables </w:t>
      </w:r>
      <w:r w:rsidRPr="00C2116C">
        <w:rPr>
          <w:rFonts w:cs="Arial"/>
          <w:b/>
          <w:sz w:val="32"/>
          <w:szCs w:val="32"/>
        </w:rPr>
        <w:t xml:space="preserve">(note after session is completed)   </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b/>
        </w:rPr>
        <w:t xml:space="preserve">B.1 Type of session (clinical impression) </w:t>
      </w:r>
    </w:p>
    <w:p w:rsidR="00900D83" w:rsidRPr="00C2116C" w:rsidRDefault="00900D83" w:rsidP="00900D83">
      <w:pPr>
        <w:spacing w:line="240" w:lineRule="auto"/>
        <w:ind w:firstLine="708"/>
        <w:rPr>
          <w:rFonts w:cs="Arial"/>
        </w:rPr>
      </w:pPr>
    </w:p>
    <w:p w:rsidR="00900D83" w:rsidRPr="00C2116C" w:rsidRDefault="00900D83" w:rsidP="00900D83">
      <w:pPr>
        <w:spacing w:line="240" w:lineRule="auto"/>
        <w:ind w:firstLine="708"/>
        <w:rPr>
          <w:rFonts w:cs="Arial"/>
        </w:rPr>
      </w:pPr>
      <w:r w:rsidRPr="00C2116C">
        <w:rPr>
          <w:rFonts w:cs="Arial"/>
        </w:rPr>
        <w:t>Categories:</w:t>
      </w:r>
    </w:p>
    <w:p w:rsidR="00900D83" w:rsidRPr="00C2116C" w:rsidRDefault="00900D83" w:rsidP="005178F5">
      <w:pPr>
        <w:numPr>
          <w:ilvl w:val="3"/>
          <w:numId w:val="98"/>
        </w:numPr>
        <w:spacing w:before="0" w:line="240" w:lineRule="auto"/>
        <w:ind w:left="993" w:hanging="284"/>
        <w:contextualSpacing w:val="0"/>
        <w:rPr>
          <w:rFonts w:cs="Arial"/>
        </w:rPr>
      </w:pPr>
      <w:r w:rsidRPr="00C2116C">
        <w:rPr>
          <w:rFonts w:cs="Arial"/>
        </w:rPr>
        <w:t>COPCA</w:t>
      </w:r>
    </w:p>
    <w:p w:rsidR="00900D83" w:rsidRPr="00C2116C" w:rsidRDefault="00900D83" w:rsidP="005178F5">
      <w:pPr>
        <w:numPr>
          <w:ilvl w:val="3"/>
          <w:numId w:val="98"/>
        </w:numPr>
        <w:spacing w:before="0" w:line="240" w:lineRule="auto"/>
        <w:ind w:left="993" w:hanging="284"/>
        <w:contextualSpacing w:val="0"/>
        <w:rPr>
          <w:rFonts w:cs="Arial"/>
        </w:rPr>
      </w:pPr>
      <w:r w:rsidRPr="00C2116C">
        <w:rPr>
          <w:rFonts w:cs="Arial"/>
        </w:rPr>
        <w:t>TIP (based on NDT)</w:t>
      </w:r>
    </w:p>
    <w:p w:rsidR="00900D83" w:rsidRPr="00C2116C" w:rsidRDefault="00900D83" w:rsidP="005178F5">
      <w:pPr>
        <w:numPr>
          <w:ilvl w:val="3"/>
          <w:numId w:val="98"/>
        </w:numPr>
        <w:spacing w:before="0" w:line="240" w:lineRule="auto"/>
        <w:ind w:left="993" w:hanging="284"/>
        <w:contextualSpacing w:val="0"/>
        <w:rPr>
          <w:rFonts w:cs="Arial"/>
        </w:rPr>
      </w:pPr>
      <w:r w:rsidRPr="00C2116C">
        <w:rPr>
          <w:rFonts w:cs="Arial"/>
        </w:rPr>
        <w:t>VOJTA</w:t>
      </w:r>
    </w:p>
    <w:p w:rsidR="00900D83" w:rsidRPr="00C2116C" w:rsidRDefault="00900D83" w:rsidP="005178F5">
      <w:pPr>
        <w:numPr>
          <w:ilvl w:val="3"/>
          <w:numId w:val="98"/>
        </w:numPr>
        <w:spacing w:before="0" w:line="240" w:lineRule="auto"/>
        <w:ind w:left="993" w:hanging="284"/>
        <w:contextualSpacing w:val="0"/>
        <w:rPr>
          <w:rFonts w:cs="Arial"/>
        </w:rPr>
      </w:pPr>
      <w:r w:rsidRPr="00C2116C">
        <w:rPr>
          <w:rFonts w:cs="Arial"/>
        </w:rPr>
        <w:t xml:space="preserve">TIP (based on NDT) in combination with VOJTA </w:t>
      </w:r>
    </w:p>
    <w:p w:rsidR="00900D83" w:rsidRPr="00C2116C" w:rsidRDefault="00900D83" w:rsidP="005178F5">
      <w:pPr>
        <w:numPr>
          <w:ilvl w:val="3"/>
          <w:numId w:val="98"/>
        </w:numPr>
        <w:spacing w:before="0" w:line="240" w:lineRule="auto"/>
        <w:ind w:left="993" w:hanging="284"/>
        <w:contextualSpacing w:val="0"/>
        <w:rPr>
          <w:rFonts w:cs="Arial"/>
        </w:rPr>
      </w:pPr>
      <w:r w:rsidRPr="00C2116C">
        <w:rPr>
          <w:rFonts w:cs="Arial"/>
        </w:rPr>
        <w:t>Cranio-sacral therapy</w:t>
      </w:r>
    </w:p>
    <w:p w:rsidR="00900D83" w:rsidRPr="00C2116C" w:rsidRDefault="00900D83" w:rsidP="005178F5">
      <w:pPr>
        <w:numPr>
          <w:ilvl w:val="3"/>
          <w:numId w:val="98"/>
        </w:numPr>
        <w:spacing w:before="0" w:line="240" w:lineRule="auto"/>
        <w:ind w:left="993" w:hanging="284"/>
        <w:contextualSpacing w:val="0"/>
        <w:rPr>
          <w:rFonts w:cs="Arial"/>
        </w:rPr>
      </w:pPr>
      <w:r w:rsidRPr="00C2116C">
        <w:rPr>
          <w:rFonts w:cs="Arial"/>
        </w:rPr>
        <w:t>TIP (based on NDT) in combination with Cranio-sacral therapy</w:t>
      </w:r>
    </w:p>
    <w:p w:rsidR="00900D83" w:rsidRPr="00C2116C" w:rsidRDefault="00900D83" w:rsidP="005178F5">
      <w:pPr>
        <w:numPr>
          <w:ilvl w:val="3"/>
          <w:numId w:val="98"/>
        </w:numPr>
        <w:spacing w:before="0" w:line="240" w:lineRule="auto"/>
        <w:ind w:left="993" w:hanging="284"/>
        <w:contextualSpacing w:val="0"/>
        <w:rPr>
          <w:rFonts w:cs="Arial"/>
        </w:rPr>
      </w:pPr>
      <w:r w:rsidRPr="00C2116C">
        <w:rPr>
          <w:rFonts w:cs="Arial"/>
        </w:rPr>
        <w:t>Constraint Induced Movement Therapy (CIMT)</w:t>
      </w:r>
    </w:p>
    <w:p w:rsidR="00900D83" w:rsidRPr="00C2116C" w:rsidRDefault="00900D83" w:rsidP="005178F5">
      <w:pPr>
        <w:numPr>
          <w:ilvl w:val="3"/>
          <w:numId w:val="98"/>
        </w:numPr>
        <w:spacing w:before="0" w:line="240" w:lineRule="auto"/>
        <w:ind w:left="993" w:hanging="284"/>
        <w:contextualSpacing w:val="0"/>
        <w:rPr>
          <w:rFonts w:cs="Arial"/>
        </w:rPr>
      </w:pPr>
      <w:r w:rsidRPr="00C2116C">
        <w:rPr>
          <w:rFonts w:cs="Arial"/>
        </w:rPr>
        <w:t>COPCA in combination with CIMT</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b/>
        </w:rPr>
        <w:t xml:space="preserve">B.2 Dressing </w:t>
      </w:r>
    </w:p>
    <w:p w:rsidR="00900D83" w:rsidRPr="00C2116C" w:rsidRDefault="00900D83" w:rsidP="00900D83">
      <w:pPr>
        <w:spacing w:line="240" w:lineRule="auto"/>
        <w:rPr>
          <w:rFonts w:cs="Arial"/>
          <w:b/>
        </w:rPr>
      </w:pPr>
      <w:r w:rsidRPr="00C2116C">
        <w:rPr>
          <w:rFonts w:cs="Arial"/>
          <w:b/>
        </w:rPr>
        <w:tab/>
      </w:r>
    </w:p>
    <w:p w:rsidR="00900D83" w:rsidRPr="00C2116C" w:rsidRDefault="00900D83" w:rsidP="00900D83">
      <w:pPr>
        <w:spacing w:line="240" w:lineRule="auto"/>
        <w:rPr>
          <w:rFonts w:cs="Arial"/>
        </w:rPr>
      </w:pPr>
      <w:r w:rsidRPr="00C2116C">
        <w:rPr>
          <w:rFonts w:cs="Arial"/>
        </w:rPr>
        <w:tab/>
        <w:t>Categories:</w:t>
      </w:r>
    </w:p>
    <w:p w:rsidR="00900D83" w:rsidRPr="00C2116C" w:rsidRDefault="00900D83" w:rsidP="005178F5">
      <w:pPr>
        <w:numPr>
          <w:ilvl w:val="6"/>
          <w:numId w:val="98"/>
        </w:numPr>
        <w:spacing w:before="0" w:line="240" w:lineRule="auto"/>
        <w:ind w:left="993" w:hanging="284"/>
        <w:contextualSpacing w:val="0"/>
        <w:rPr>
          <w:rFonts w:cs="Arial"/>
        </w:rPr>
      </w:pPr>
      <w:r w:rsidRPr="00C2116C">
        <w:rPr>
          <w:rFonts w:cs="Arial"/>
        </w:rPr>
        <w:t>Dressed</w:t>
      </w:r>
    </w:p>
    <w:p w:rsidR="00900D83" w:rsidRPr="00C2116C" w:rsidRDefault="00900D83" w:rsidP="005178F5">
      <w:pPr>
        <w:numPr>
          <w:ilvl w:val="6"/>
          <w:numId w:val="98"/>
        </w:numPr>
        <w:spacing w:before="0" w:line="240" w:lineRule="auto"/>
        <w:ind w:left="993" w:hanging="284"/>
        <w:contextualSpacing w:val="0"/>
        <w:rPr>
          <w:rFonts w:cs="Arial"/>
        </w:rPr>
      </w:pPr>
      <w:r w:rsidRPr="00C2116C">
        <w:rPr>
          <w:rFonts w:cs="Arial"/>
        </w:rPr>
        <w:t>Infant is partially dressed, wears more clothes than underwear only.</w:t>
      </w:r>
    </w:p>
    <w:p w:rsidR="00900D83" w:rsidRPr="00C2116C" w:rsidRDefault="00900D83" w:rsidP="005178F5">
      <w:pPr>
        <w:numPr>
          <w:ilvl w:val="6"/>
          <w:numId w:val="98"/>
        </w:numPr>
        <w:spacing w:before="0" w:line="240" w:lineRule="auto"/>
        <w:ind w:left="993" w:hanging="284"/>
        <w:contextualSpacing w:val="0"/>
        <w:rPr>
          <w:rFonts w:cs="Arial"/>
        </w:rPr>
      </w:pPr>
      <w:r w:rsidRPr="00C2116C">
        <w:rPr>
          <w:rFonts w:cs="Arial"/>
        </w:rPr>
        <w:t>Infant is wearing underwear only</w:t>
      </w:r>
    </w:p>
    <w:p w:rsidR="00900D83" w:rsidRPr="00C2116C" w:rsidRDefault="00900D83" w:rsidP="005178F5">
      <w:pPr>
        <w:numPr>
          <w:ilvl w:val="6"/>
          <w:numId w:val="98"/>
        </w:numPr>
        <w:spacing w:before="0" w:line="240" w:lineRule="auto"/>
        <w:ind w:left="993" w:hanging="284"/>
        <w:contextualSpacing w:val="0"/>
        <w:rPr>
          <w:rFonts w:cs="Arial"/>
        </w:rPr>
      </w:pPr>
      <w:r w:rsidRPr="00C2116C">
        <w:rPr>
          <w:rFonts w:cs="Arial"/>
        </w:rPr>
        <w:t>Infant is undressed.</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b/>
        </w:rPr>
        <w:t>B.3. Family members involved in the treatment session</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Categories:</w:t>
      </w:r>
    </w:p>
    <w:p w:rsidR="00900D83" w:rsidRPr="00C2116C" w:rsidRDefault="00900D83" w:rsidP="005178F5">
      <w:pPr>
        <w:numPr>
          <w:ilvl w:val="3"/>
          <w:numId w:val="99"/>
        </w:numPr>
        <w:spacing w:before="0" w:line="240" w:lineRule="auto"/>
        <w:ind w:left="993" w:hanging="284"/>
        <w:contextualSpacing w:val="0"/>
        <w:rPr>
          <w:rFonts w:cs="Arial"/>
        </w:rPr>
      </w:pPr>
      <w:r w:rsidRPr="00C2116C">
        <w:rPr>
          <w:rFonts w:cs="Arial"/>
        </w:rPr>
        <w:t>Mother present only</w:t>
      </w:r>
    </w:p>
    <w:p w:rsidR="00900D83" w:rsidRPr="00C2116C" w:rsidRDefault="00900D83" w:rsidP="005178F5">
      <w:pPr>
        <w:numPr>
          <w:ilvl w:val="3"/>
          <w:numId w:val="99"/>
        </w:numPr>
        <w:spacing w:before="0" w:line="240" w:lineRule="auto"/>
        <w:ind w:left="993" w:hanging="284"/>
        <w:contextualSpacing w:val="0"/>
        <w:rPr>
          <w:rFonts w:cs="Arial"/>
        </w:rPr>
      </w:pPr>
      <w:r w:rsidRPr="00C2116C">
        <w:rPr>
          <w:rFonts w:cs="Arial"/>
        </w:rPr>
        <w:t>Father present only</w:t>
      </w:r>
    </w:p>
    <w:p w:rsidR="00900D83" w:rsidRPr="00C2116C" w:rsidRDefault="00900D83" w:rsidP="005178F5">
      <w:pPr>
        <w:numPr>
          <w:ilvl w:val="3"/>
          <w:numId w:val="99"/>
        </w:numPr>
        <w:spacing w:before="0" w:line="240" w:lineRule="auto"/>
        <w:ind w:left="993" w:hanging="284"/>
        <w:contextualSpacing w:val="0"/>
        <w:rPr>
          <w:rFonts w:cs="Arial"/>
        </w:rPr>
      </w:pPr>
      <w:r w:rsidRPr="00C2116C">
        <w:rPr>
          <w:rFonts w:cs="Arial"/>
        </w:rPr>
        <w:t xml:space="preserve">Other adult relatives only, e.g. grandparents, aunt. </w:t>
      </w:r>
    </w:p>
    <w:p w:rsidR="00900D83" w:rsidRPr="00C2116C" w:rsidRDefault="00900D83" w:rsidP="005178F5">
      <w:pPr>
        <w:numPr>
          <w:ilvl w:val="3"/>
          <w:numId w:val="99"/>
        </w:numPr>
        <w:spacing w:before="0" w:line="240" w:lineRule="auto"/>
        <w:ind w:left="993" w:hanging="284"/>
        <w:contextualSpacing w:val="0"/>
        <w:rPr>
          <w:rFonts w:cs="Arial"/>
        </w:rPr>
      </w:pPr>
      <w:r w:rsidRPr="00C2116C">
        <w:rPr>
          <w:rFonts w:cs="Arial"/>
        </w:rPr>
        <w:t>Both caregivers but no other family members present</w:t>
      </w:r>
    </w:p>
    <w:p w:rsidR="00900D83" w:rsidRPr="00C2116C" w:rsidRDefault="00900D83" w:rsidP="005178F5">
      <w:pPr>
        <w:numPr>
          <w:ilvl w:val="3"/>
          <w:numId w:val="99"/>
        </w:numPr>
        <w:spacing w:before="0" w:line="240" w:lineRule="auto"/>
        <w:ind w:left="993" w:hanging="284"/>
        <w:contextualSpacing w:val="0"/>
        <w:rPr>
          <w:rFonts w:cs="Arial"/>
        </w:rPr>
      </w:pPr>
      <w:r w:rsidRPr="00C2116C">
        <w:rPr>
          <w:rFonts w:cs="Arial"/>
        </w:rPr>
        <w:t>In addition to parent(s) also other family members present</w:t>
      </w:r>
    </w:p>
    <w:p w:rsidR="00900D83" w:rsidRPr="00C2116C" w:rsidRDefault="00900D83" w:rsidP="005178F5">
      <w:pPr>
        <w:numPr>
          <w:ilvl w:val="3"/>
          <w:numId w:val="99"/>
        </w:numPr>
        <w:spacing w:before="0" w:line="240" w:lineRule="auto"/>
        <w:ind w:left="993" w:hanging="284"/>
        <w:contextualSpacing w:val="0"/>
        <w:rPr>
          <w:rFonts w:cs="Arial"/>
        </w:rPr>
      </w:pPr>
      <w:r w:rsidRPr="00C2116C">
        <w:rPr>
          <w:rFonts w:cs="Arial"/>
        </w:rPr>
        <w:t>Caregiver or caregivers present but no active role in the treatment session</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b/>
        </w:rPr>
        <w:t xml:space="preserve">B.4 Role of the caregiver </w:t>
      </w:r>
    </w:p>
    <w:p w:rsidR="00900D83" w:rsidRPr="00C2116C" w:rsidRDefault="00900D83" w:rsidP="00900D83">
      <w:pPr>
        <w:spacing w:line="240" w:lineRule="auto"/>
        <w:rPr>
          <w:rFonts w:cs="Arial"/>
        </w:rPr>
      </w:pPr>
    </w:p>
    <w:p w:rsidR="00900D83" w:rsidRPr="00C2116C" w:rsidRDefault="00900D83" w:rsidP="00900D83">
      <w:pPr>
        <w:spacing w:line="240" w:lineRule="auto"/>
        <w:ind w:firstLine="708"/>
        <w:rPr>
          <w:rFonts w:cs="Arial"/>
        </w:rPr>
      </w:pPr>
      <w:r w:rsidRPr="00C2116C">
        <w:rPr>
          <w:rFonts w:cs="Arial"/>
        </w:rPr>
        <w:t>Categories:</w:t>
      </w:r>
    </w:p>
    <w:p w:rsidR="00900D83" w:rsidRPr="00C2116C" w:rsidRDefault="00900D83" w:rsidP="005178F5">
      <w:pPr>
        <w:numPr>
          <w:ilvl w:val="6"/>
          <w:numId w:val="99"/>
        </w:numPr>
        <w:spacing w:before="0" w:line="240" w:lineRule="auto"/>
        <w:ind w:left="993" w:hanging="284"/>
        <w:contextualSpacing w:val="0"/>
        <w:rPr>
          <w:rFonts w:cs="Arial"/>
        </w:rPr>
      </w:pPr>
      <w:r w:rsidRPr="00C2116C">
        <w:rPr>
          <w:rFonts w:cs="Arial"/>
        </w:rPr>
        <w:t>Physical therapist performs treatment by means of handling techniques</w:t>
      </w:r>
    </w:p>
    <w:p w:rsidR="00900D83" w:rsidRPr="00C2116C" w:rsidRDefault="00900D83" w:rsidP="005178F5">
      <w:pPr>
        <w:numPr>
          <w:ilvl w:val="6"/>
          <w:numId w:val="99"/>
        </w:numPr>
        <w:spacing w:before="0" w:line="240" w:lineRule="auto"/>
        <w:ind w:left="993" w:hanging="284"/>
        <w:contextualSpacing w:val="0"/>
        <w:rPr>
          <w:rFonts w:cs="Arial"/>
        </w:rPr>
      </w:pPr>
      <w:r w:rsidRPr="00C2116C">
        <w:rPr>
          <w:rFonts w:cs="Arial"/>
        </w:rPr>
        <w:t xml:space="preserve">PT performs treatment by means of specific Vojta techniques (holding the infant in specific ‘Vojta positions’ provoking reflex locomotion by pressure stimulation on specific defined points on the head, trunk or limbs). </w:t>
      </w:r>
    </w:p>
    <w:p w:rsidR="00900D83" w:rsidRPr="00C2116C" w:rsidRDefault="00900D83" w:rsidP="005178F5">
      <w:pPr>
        <w:numPr>
          <w:ilvl w:val="6"/>
          <w:numId w:val="99"/>
        </w:numPr>
        <w:spacing w:before="0" w:line="240" w:lineRule="auto"/>
        <w:ind w:left="993" w:hanging="284"/>
        <w:contextualSpacing w:val="0"/>
        <w:rPr>
          <w:rFonts w:cs="Arial"/>
        </w:rPr>
      </w:pPr>
      <w:r w:rsidRPr="00C2116C">
        <w:rPr>
          <w:rFonts w:cs="Arial"/>
        </w:rPr>
        <w:t xml:space="preserve">PT performs treatment by means of handling in combination with Vojta techniques </w:t>
      </w:r>
    </w:p>
    <w:p w:rsidR="00900D83" w:rsidRPr="00C2116C" w:rsidRDefault="00900D83" w:rsidP="005178F5">
      <w:pPr>
        <w:numPr>
          <w:ilvl w:val="6"/>
          <w:numId w:val="99"/>
        </w:numPr>
        <w:spacing w:before="0" w:line="240" w:lineRule="auto"/>
        <w:ind w:left="993" w:hanging="284"/>
        <w:contextualSpacing w:val="0"/>
        <w:rPr>
          <w:rFonts w:cs="Arial"/>
        </w:rPr>
      </w:pPr>
      <w:r w:rsidRPr="00C2116C">
        <w:rPr>
          <w:rFonts w:cs="Arial"/>
        </w:rPr>
        <w:t>Caregiver and physical therapist act together in handling techniques, physical therapist performs the treatment (hands on) while the caregiver guides the attention of the infant</w:t>
      </w:r>
    </w:p>
    <w:p w:rsidR="00900D83" w:rsidRPr="00C2116C" w:rsidRDefault="00900D83" w:rsidP="005178F5">
      <w:pPr>
        <w:numPr>
          <w:ilvl w:val="6"/>
          <w:numId w:val="99"/>
        </w:numPr>
        <w:spacing w:before="0" w:line="240" w:lineRule="auto"/>
        <w:ind w:left="993" w:hanging="284"/>
        <w:contextualSpacing w:val="0"/>
        <w:rPr>
          <w:rFonts w:cs="Arial"/>
        </w:rPr>
      </w:pPr>
      <w:r w:rsidRPr="00C2116C">
        <w:rPr>
          <w:rFonts w:cs="Arial"/>
        </w:rPr>
        <w:t>Caregiver performs handling techniques. The PT instructs the caregiver how to handle.</w:t>
      </w:r>
    </w:p>
    <w:p w:rsidR="00900D83" w:rsidRPr="00C2116C" w:rsidRDefault="00900D83" w:rsidP="005178F5">
      <w:pPr>
        <w:numPr>
          <w:ilvl w:val="6"/>
          <w:numId w:val="99"/>
        </w:numPr>
        <w:spacing w:before="0" w:line="240" w:lineRule="auto"/>
        <w:ind w:left="993" w:hanging="284"/>
        <w:contextualSpacing w:val="0"/>
        <w:rPr>
          <w:rFonts w:cs="Arial"/>
        </w:rPr>
      </w:pPr>
      <w:r w:rsidRPr="00C2116C">
        <w:rPr>
          <w:rFonts w:cs="Arial"/>
        </w:rPr>
        <w:t>PT and caregiver act together; PT trains caregiver how to perform the Vojta techniques</w:t>
      </w:r>
    </w:p>
    <w:p w:rsidR="00900D83" w:rsidRPr="00C2116C" w:rsidRDefault="00900D83" w:rsidP="005178F5">
      <w:pPr>
        <w:numPr>
          <w:ilvl w:val="6"/>
          <w:numId w:val="99"/>
        </w:numPr>
        <w:spacing w:before="0" w:line="240" w:lineRule="auto"/>
        <w:ind w:left="993" w:hanging="284"/>
        <w:contextualSpacing w:val="0"/>
        <w:rPr>
          <w:rFonts w:cs="Arial"/>
        </w:rPr>
      </w:pPr>
      <w:r w:rsidRPr="00C2116C">
        <w:rPr>
          <w:rFonts w:cs="Arial"/>
        </w:rPr>
        <w:t xml:space="preserve">Caregiver performs the treatment by means of specific Vojta techniques </w:t>
      </w:r>
    </w:p>
    <w:p w:rsidR="00900D83" w:rsidRPr="00C2116C" w:rsidRDefault="00900D83" w:rsidP="005178F5">
      <w:pPr>
        <w:numPr>
          <w:ilvl w:val="6"/>
          <w:numId w:val="99"/>
        </w:numPr>
        <w:spacing w:before="0" w:line="240" w:lineRule="auto"/>
        <w:ind w:left="993" w:hanging="284"/>
        <w:contextualSpacing w:val="0"/>
        <w:rPr>
          <w:rFonts w:cs="Arial"/>
        </w:rPr>
      </w:pPr>
      <w:r w:rsidRPr="00C2116C">
        <w:rPr>
          <w:rFonts w:cs="Arial"/>
        </w:rPr>
        <w:lastRenderedPageBreak/>
        <w:t xml:space="preserve">Caregiver performs the treatment by means of handling in combination with Vojta techniques </w:t>
      </w:r>
    </w:p>
    <w:p w:rsidR="00900D83" w:rsidRPr="00C2116C" w:rsidRDefault="00900D83" w:rsidP="005178F5">
      <w:pPr>
        <w:numPr>
          <w:ilvl w:val="6"/>
          <w:numId w:val="99"/>
        </w:numPr>
        <w:spacing w:before="0" w:line="240" w:lineRule="auto"/>
        <w:ind w:left="993" w:hanging="284"/>
        <w:contextualSpacing w:val="0"/>
        <w:rPr>
          <w:rFonts w:cs="Arial"/>
        </w:rPr>
      </w:pPr>
      <w:r w:rsidRPr="00C2116C">
        <w:rPr>
          <w:rFonts w:cs="Arial"/>
        </w:rPr>
        <w:t>Caregiver and PT act together (hands off), caregiver is playing with the child and may provide the infant with minimal support but leaves the infant always with ample opportunities for exploration. PT observes the caregiver-infant relationship and may give hints.</w:t>
      </w:r>
    </w:p>
    <w:p w:rsidR="00900D83" w:rsidRPr="00C2116C" w:rsidRDefault="00900D83" w:rsidP="005178F5">
      <w:pPr>
        <w:numPr>
          <w:ilvl w:val="6"/>
          <w:numId w:val="99"/>
        </w:numPr>
        <w:spacing w:before="0" w:line="240" w:lineRule="auto"/>
        <w:ind w:left="1134" w:hanging="425"/>
        <w:contextualSpacing w:val="0"/>
        <w:rPr>
          <w:rFonts w:cs="Arial"/>
        </w:rPr>
      </w:pPr>
      <w:r w:rsidRPr="00C2116C">
        <w:rPr>
          <w:rFonts w:cs="Arial"/>
        </w:rPr>
        <w:t>Caregiver is playing with the infant (hands off) and leaves the infant with ample opportunities for exploration.</w:t>
      </w:r>
    </w:p>
    <w:p w:rsidR="00900D83" w:rsidRPr="00C2116C" w:rsidRDefault="00900D83" w:rsidP="005178F5">
      <w:pPr>
        <w:numPr>
          <w:ilvl w:val="6"/>
          <w:numId w:val="99"/>
        </w:numPr>
        <w:spacing w:before="0" w:line="240" w:lineRule="auto"/>
        <w:ind w:left="1134" w:hanging="425"/>
        <w:contextualSpacing w:val="0"/>
        <w:rPr>
          <w:rFonts w:cs="Arial"/>
        </w:rPr>
      </w:pPr>
      <w:r w:rsidRPr="00C2116C">
        <w:rPr>
          <w:rFonts w:cs="Arial"/>
        </w:rPr>
        <w:t>PT is playing with infant (hands off) and leaves the infant with ample opportunities for exploration – caregiver observes</w:t>
      </w:r>
    </w:p>
    <w:p w:rsidR="00900D83" w:rsidRPr="00C2116C" w:rsidRDefault="00900D83" w:rsidP="005178F5">
      <w:pPr>
        <w:numPr>
          <w:ilvl w:val="6"/>
          <w:numId w:val="99"/>
        </w:numPr>
        <w:spacing w:before="0" w:line="240" w:lineRule="auto"/>
        <w:ind w:left="1134" w:hanging="425"/>
        <w:contextualSpacing w:val="0"/>
        <w:rPr>
          <w:rFonts w:cs="Arial"/>
        </w:rPr>
      </w:pPr>
      <w:r w:rsidRPr="00C2116C">
        <w:rPr>
          <w:rFonts w:cs="Arial"/>
        </w:rPr>
        <w:t>PT is playing with infant (hands off) and leaves the infant with ample opportunities for exploration – no specific role of caregiver</w:t>
      </w:r>
    </w:p>
    <w:p w:rsidR="00900D83" w:rsidRPr="00C2116C" w:rsidRDefault="00900D83" w:rsidP="00900D83">
      <w:pPr>
        <w:spacing w:line="240" w:lineRule="auto"/>
        <w:rPr>
          <w:rFonts w:cs="Arial"/>
        </w:rPr>
      </w:pPr>
    </w:p>
    <w:p w:rsidR="00900D83" w:rsidRPr="00C2116C" w:rsidRDefault="00900D83" w:rsidP="00900D83">
      <w:pPr>
        <w:spacing w:line="240" w:lineRule="auto"/>
        <w:rPr>
          <w:rFonts w:cs="Arial"/>
          <w:b/>
        </w:rPr>
      </w:pPr>
      <w:r w:rsidRPr="00C2116C">
        <w:rPr>
          <w:rFonts w:cs="Arial"/>
          <w:b/>
        </w:rPr>
        <w:t>B.5. Presence of twins</w:t>
      </w:r>
    </w:p>
    <w:p w:rsidR="00900D83" w:rsidRPr="00C2116C" w:rsidRDefault="00900D83" w:rsidP="00900D83">
      <w:pPr>
        <w:spacing w:line="240" w:lineRule="auto"/>
        <w:rPr>
          <w:rFonts w:cs="Arial"/>
          <w:b/>
        </w:rPr>
      </w:pPr>
    </w:p>
    <w:p w:rsidR="00900D83" w:rsidRPr="00C2116C" w:rsidRDefault="00900D83" w:rsidP="00900D83">
      <w:pPr>
        <w:spacing w:line="240" w:lineRule="auto"/>
        <w:rPr>
          <w:rFonts w:cs="Arial"/>
          <w:b/>
        </w:rPr>
      </w:pPr>
      <w:r w:rsidRPr="00C2116C">
        <w:rPr>
          <w:rFonts w:cs="Arial"/>
          <w:b/>
        </w:rPr>
        <w:tab/>
      </w:r>
      <w:r w:rsidRPr="00C2116C">
        <w:rPr>
          <w:rFonts w:cs="Arial"/>
        </w:rPr>
        <w:t>Categories:</w:t>
      </w:r>
    </w:p>
    <w:p w:rsidR="00900D83" w:rsidRPr="00C2116C" w:rsidRDefault="00900D83" w:rsidP="00900D83">
      <w:pPr>
        <w:spacing w:line="240" w:lineRule="auto"/>
        <w:ind w:left="993" w:hanging="284"/>
        <w:rPr>
          <w:rFonts w:cs="Arial"/>
        </w:rPr>
      </w:pPr>
      <w:r w:rsidRPr="00C2116C">
        <w:rPr>
          <w:rFonts w:cs="Arial"/>
        </w:rPr>
        <w:t>1. no = singleton infant</w:t>
      </w:r>
    </w:p>
    <w:p w:rsidR="00900D83" w:rsidRPr="00C2116C" w:rsidRDefault="00900D83" w:rsidP="00900D83">
      <w:pPr>
        <w:spacing w:line="240" w:lineRule="auto"/>
        <w:ind w:left="993" w:hanging="284"/>
        <w:rPr>
          <w:rFonts w:cs="Arial"/>
        </w:rPr>
      </w:pPr>
      <w:r w:rsidRPr="00C2116C">
        <w:rPr>
          <w:rFonts w:cs="Arial"/>
        </w:rPr>
        <w:t>2. yes = twins</w:t>
      </w:r>
    </w:p>
    <w:p w:rsidR="00900D83" w:rsidRPr="00302C8D" w:rsidRDefault="00900D83" w:rsidP="00900D83">
      <w:pPr>
        <w:spacing w:before="0" w:line="240" w:lineRule="auto"/>
        <w:contextualSpacing w:val="0"/>
        <w:rPr>
          <w:i/>
        </w:rPr>
      </w:pPr>
    </w:p>
    <w:p w:rsidR="00900D83" w:rsidRDefault="00900D83"/>
    <w:sectPr w:rsidR="00900D83" w:rsidSect="00900D83">
      <w:headerReference w:type="even" r:id="rId16"/>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279" w:rsidRDefault="00431279">
      <w:pPr>
        <w:spacing w:before="0" w:line="240" w:lineRule="auto"/>
      </w:pPr>
      <w:r>
        <w:separator/>
      </w:r>
    </w:p>
  </w:endnote>
  <w:endnote w:type="continuationSeparator" w:id="0">
    <w:p w:rsidR="00431279" w:rsidRDefault="004312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83" w:rsidRDefault="00900D83" w:rsidP="00900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D83" w:rsidRDefault="00900D83" w:rsidP="00900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83" w:rsidRDefault="00900D83" w:rsidP="00900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279" w:rsidRDefault="00431279">
      <w:pPr>
        <w:spacing w:before="0" w:line="240" w:lineRule="auto"/>
      </w:pPr>
      <w:r>
        <w:separator/>
      </w:r>
    </w:p>
  </w:footnote>
  <w:footnote w:type="continuationSeparator" w:id="0">
    <w:p w:rsidR="00431279" w:rsidRDefault="00431279">
      <w:pPr>
        <w:spacing w:before="0" w:line="240" w:lineRule="auto"/>
      </w:pPr>
      <w:r>
        <w:continuationSeparator/>
      </w:r>
    </w:p>
  </w:footnote>
  <w:footnote w:id="1">
    <w:p w:rsidR="00900D83" w:rsidRDefault="00900D83" w:rsidP="00900D83">
      <w:pPr>
        <w:pStyle w:val="FootnoteText"/>
      </w:pPr>
      <w:r w:rsidRPr="00D151EB">
        <w:rPr>
          <w:rStyle w:val="FootnoteReference"/>
        </w:rPr>
        <w:footnoteRef/>
      </w:r>
      <w:r w:rsidRPr="002912C3">
        <w:t xml:space="preserve"> http://bidok.uibk.ac.at/library/ammann-respekt.html [11.11.2012]</w:t>
      </w:r>
    </w:p>
  </w:footnote>
  <w:footnote w:id="2">
    <w:p w:rsidR="00900D83" w:rsidRDefault="00900D83" w:rsidP="00900D83">
      <w:pPr>
        <w:pStyle w:val="FootnoteText"/>
      </w:pPr>
      <w:r w:rsidRPr="00D151EB">
        <w:rPr>
          <w:rStyle w:val="FootnoteReference"/>
        </w:rPr>
        <w:footnoteRef/>
      </w:r>
      <w:r w:rsidRPr="002912C3">
        <w:t xml:space="preserve"> http://www.novita.org.au/Content.aspx?p=70 [11.11.2012]</w:t>
      </w:r>
    </w:p>
  </w:footnote>
  <w:footnote w:id="3">
    <w:p w:rsidR="00900D83" w:rsidRPr="009D0D62" w:rsidRDefault="00900D83" w:rsidP="00900D83">
      <w:pPr>
        <w:pStyle w:val="FootnoteText"/>
        <w:rPr>
          <w:rFonts w:ascii="Arial" w:hAnsi="Arial" w:cs="Arial"/>
          <w:lang w:val="en-GB"/>
        </w:rPr>
      </w:pPr>
      <w:r w:rsidRPr="009D0D62">
        <w:rPr>
          <w:rStyle w:val="FootnoteReference"/>
          <w:rFonts w:ascii="Arial" w:hAnsi="Arial" w:cs="Arial"/>
          <w:lang w:val="en-GB"/>
        </w:rPr>
        <w:footnoteRef/>
      </w:r>
      <w:r w:rsidRPr="009D0D62">
        <w:rPr>
          <w:rFonts w:ascii="Arial" w:hAnsi="Arial" w:cs="Arial"/>
          <w:lang w:val="en-GB"/>
        </w:rPr>
        <w:t xml:space="preserve"> PT </w:t>
      </w:r>
      <w:r>
        <w:rPr>
          <w:rFonts w:ascii="Arial" w:hAnsi="Arial" w:cs="Arial"/>
          <w:lang w:val="en-GB"/>
        </w:rPr>
        <w:t>–</w:t>
      </w:r>
      <w:r w:rsidRPr="009D0D62">
        <w:rPr>
          <w:rFonts w:ascii="Arial" w:hAnsi="Arial" w:cs="Arial"/>
          <w:lang w:val="en-GB"/>
        </w:rPr>
        <w:t xml:space="preserve"> Physiotherapy</w:t>
      </w:r>
      <w:r>
        <w:rPr>
          <w:rFonts w:ascii="Arial" w:hAnsi="Arial" w:cs="Arial"/>
          <w:lang w:val="en-GB"/>
        </w:rPr>
        <w:t xml:space="preserve">, </w:t>
      </w:r>
      <w:r w:rsidRPr="009D0D62">
        <w:rPr>
          <w:rStyle w:val="FootnoteReference"/>
          <w:rFonts w:ascii="Arial" w:hAnsi="Arial" w:cs="Arial"/>
          <w:lang w:val="en-GB"/>
        </w:rPr>
        <w:footnoteRef/>
      </w:r>
      <w:r w:rsidRPr="009D0D62">
        <w:rPr>
          <w:rFonts w:ascii="Arial" w:hAnsi="Arial" w:cs="Arial"/>
          <w:lang w:val="en-GB"/>
        </w:rPr>
        <w:t xml:space="preserve"> CG – Caregiver</w:t>
      </w:r>
    </w:p>
  </w:footnote>
  <w:footnote w:id="4">
    <w:p w:rsidR="00900D83" w:rsidRPr="009D0D62" w:rsidRDefault="00900D83" w:rsidP="00900D83">
      <w:pPr>
        <w:pStyle w:val="FootnoteText"/>
        <w:rPr>
          <w:rFonts w:ascii="Arial" w:hAnsi="Arial" w:cs="Arial"/>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83" w:rsidRDefault="00900D83" w:rsidP="00900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D83" w:rsidRDefault="00900D83" w:rsidP="00900D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83" w:rsidRDefault="00900D83" w:rsidP="00900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8F5">
      <w:rPr>
        <w:rStyle w:val="PageNumber"/>
        <w:noProof/>
      </w:rPr>
      <w:t>18</w:t>
    </w:r>
    <w:r>
      <w:rPr>
        <w:rStyle w:val="PageNumber"/>
      </w:rPr>
      <w:fldChar w:fldCharType="end"/>
    </w:r>
  </w:p>
  <w:p w:rsidR="00900D83" w:rsidRDefault="00900D83" w:rsidP="00900D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223"/>
    <w:multiLevelType w:val="multilevel"/>
    <w:tmpl w:val="B15C94D0"/>
    <w:styleLink w:val="List37"/>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abstractNum>
  <w:abstractNum w:abstractNumId="1" w15:restartNumberingAfterBreak="0">
    <w:nsid w:val="026C29C7"/>
    <w:multiLevelType w:val="multilevel"/>
    <w:tmpl w:val="F39A02F0"/>
    <w:styleLink w:val="List49"/>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1">
      <w:start w:val="1"/>
      <w:numFmt w:val="lowerLetter"/>
      <w:lvlText w:val="%2."/>
      <w:lvlJc w:val="left"/>
      <w:pPr>
        <w:tabs>
          <w:tab w:val="num" w:pos="1007"/>
        </w:tabs>
        <w:ind w:left="100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1732"/>
        </w:tabs>
        <w:ind w:left="1732"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447"/>
        </w:tabs>
        <w:ind w:left="244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167"/>
        </w:tabs>
        <w:ind w:left="316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3892"/>
        </w:tabs>
        <w:ind w:left="3892"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4607"/>
        </w:tabs>
        <w:ind w:left="460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327"/>
        </w:tabs>
        <w:ind w:left="532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052"/>
        </w:tabs>
        <w:ind w:left="6052"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2" w15:restartNumberingAfterBreak="0">
    <w:nsid w:val="03B61E8D"/>
    <w:multiLevelType w:val="multilevel"/>
    <w:tmpl w:val="8A265042"/>
    <w:styleLink w:val="List24"/>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 w15:restartNumberingAfterBreak="0">
    <w:nsid w:val="07184824"/>
    <w:multiLevelType w:val="multilevel"/>
    <w:tmpl w:val="7BDABDE4"/>
    <w:styleLink w:val="Liste3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 w15:restartNumberingAfterBreak="0">
    <w:nsid w:val="08427D71"/>
    <w:multiLevelType w:val="multilevel"/>
    <w:tmpl w:val="5FEEC290"/>
    <w:styleLink w:val="List1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 w15:restartNumberingAfterBreak="0">
    <w:nsid w:val="0AD66CF2"/>
    <w:multiLevelType w:val="multilevel"/>
    <w:tmpl w:val="0920934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pStyle w:val="Heading4"/>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B4E702E"/>
    <w:multiLevelType w:val="multilevel"/>
    <w:tmpl w:val="B92C43A2"/>
    <w:styleLink w:val="List26"/>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 w15:restartNumberingAfterBreak="0">
    <w:nsid w:val="0B7E0827"/>
    <w:multiLevelType w:val="hybridMultilevel"/>
    <w:tmpl w:val="FAC4D90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B3493F"/>
    <w:multiLevelType w:val="multilevel"/>
    <w:tmpl w:val="5BD6953C"/>
    <w:styleLink w:val="List48"/>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9" w15:restartNumberingAfterBreak="0">
    <w:nsid w:val="11E944AF"/>
    <w:multiLevelType w:val="multilevel"/>
    <w:tmpl w:val="7DD85A82"/>
    <w:styleLink w:val="List15"/>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 w15:restartNumberingAfterBreak="0">
    <w:nsid w:val="126C7180"/>
    <w:multiLevelType w:val="multilevel"/>
    <w:tmpl w:val="29529C78"/>
    <w:styleLink w:val="List46"/>
    <w:lvl w:ilvl="0">
      <w:numFmt w:val="bullet"/>
      <w:lvlText w:val="-"/>
      <w:lvlJc w:val="left"/>
      <w:pPr>
        <w:tabs>
          <w:tab w:val="num" w:pos="292"/>
        </w:tabs>
        <w:ind w:left="292" w:hanging="258"/>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abstractNum>
  <w:abstractNum w:abstractNumId="11" w15:restartNumberingAfterBreak="0">
    <w:nsid w:val="1361164B"/>
    <w:multiLevelType w:val="multilevel"/>
    <w:tmpl w:val="C55E2458"/>
    <w:styleLink w:val="List9"/>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 w15:restartNumberingAfterBreak="0">
    <w:nsid w:val="139146F7"/>
    <w:multiLevelType w:val="multilevel"/>
    <w:tmpl w:val="8F4CF69E"/>
    <w:styleLink w:val="List29"/>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3" w15:restartNumberingAfterBreak="0">
    <w:nsid w:val="13EE57D7"/>
    <w:multiLevelType w:val="hybridMultilevel"/>
    <w:tmpl w:val="EE98C9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6767D4"/>
    <w:multiLevelType w:val="multilevel"/>
    <w:tmpl w:val="FEDE1E5A"/>
    <w:styleLink w:val="List35"/>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abstractNum>
  <w:abstractNum w:abstractNumId="15" w15:restartNumberingAfterBreak="0">
    <w:nsid w:val="16BF64E3"/>
    <w:multiLevelType w:val="hybridMultilevel"/>
    <w:tmpl w:val="A4BEA9CA"/>
    <w:lvl w:ilvl="0" w:tplc="04130003">
      <w:start w:val="1"/>
      <w:numFmt w:val="bullet"/>
      <w:lvlText w:val="o"/>
      <w:lvlJc w:val="left"/>
      <w:pPr>
        <w:ind w:left="720" w:hanging="360"/>
      </w:pPr>
      <w:rPr>
        <w:rFonts w:ascii="Courier New" w:hAnsi="Courier New" w:cs="Courier New"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6C37AE2"/>
    <w:multiLevelType w:val="multilevel"/>
    <w:tmpl w:val="EAFEBA84"/>
    <w:styleLink w:val="List17"/>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 w15:restartNumberingAfterBreak="0">
    <w:nsid w:val="18662F6C"/>
    <w:multiLevelType w:val="multilevel"/>
    <w:tmpl w:val="21202F5C"/>
    <w:styleLink w:val="List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8" w15:restartNumberingAfterBreak="0">
    <w:nsid w:val="192316D3"/>
    <w:multiLevelType w:val="multilevel"/>
    <w:tmpl w:val="82324CDE"/>
    <w:styleLink w:val="List60"/>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1.%2."/>
      <w:lvlJc w:val="left"/>
      <w:pPr>
        <w:tabs>
          <w:tab w:val="num" w:pos="324"/>
        </w:tabs>
        <w:ind w:left="324" w:hanging="32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9" w15:restartNumberingAfterBreak="0">
    <w:nsid w:val="1956293B"/>
    <w:multiLevelType w:val="multilevel"/>
    <w:tmpl w:val="DB968620"/>
    <w:styleLink w:val="Liste5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0" w15:restartNumberingAfterBreak="0">
    <w:nsid w:val="1B86174B"/>
    <w:multiLevelType w:val="hybridMultilevel"/>
    <w:tmpl w:val="AF888C08"/>
    <w:lvl w:ilvl="0" w:tplc="AB08EF0C">
      <w:start w:val="1"/>
      <w:numFmt w:val="lowerLetter"/>
      <w:lvlText w:val="%1)"/>
      <w:lvlJc w:val="left"/>
      <w:pPr>
        <w:ind w:left="720" w:hanging="360"/>
      </w:pPr>
      <w:rPr>
        <w:rFonts w:cs="Times New Roman"/>
        <w:b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1" w15:restartNumberingAfterBreak="0">
    <w:nsid w:val="1BAA7A5E"/>
    <w:multiLevelType w:val="multilevel"/>
    <w:tmpl w:val="51081438"/>
    <w:styleLink w:val="List3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abstractNum>
  <w:abstractNum w:abstractNumId="22" w15:restartNumberingAfterBreak="0">
    <w:nsid w:val="1C4068BD"/>
    <w:multiLevelType w:val="hybridMultilevel"/>
    <w:tmpl w:val="381E655C"/>
    <w:lvl w:ilvl="0" w:tplc="F7C49D4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1CEB1612"/>
    <w:multiLevelType w:val="multilevel"/>
    <w:tmpl w:val="E0DAC03E"/>
    <w:styleLink w:val="List40"/>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24" w15:restartNumberingAfterBreak="0">
    <w:nsid w:val="1D1D2629"/>
    <w:multiLevelType w:val="multilevel"/>
    <w:tmpl w:val="7BD89E90"/>
    <w:styleLink w:val="List7"/>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5" w15:restartNumberingAfterBreak="0">
    <w:nsid w:val="1D601981"/>
    <w:multiLevelType w:val="hybridMultilevel"/>
    <w:tmpl w:val="007A8E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F6D4080"/>
    <w:multiLevelType w:val="multilevel"/>
    <w:tmpl w:val="46161B8A"/>
    <w:styleLink w:val="List34"/>
    <w:lvl w:ilvl="0">
      <w:start w:val="6"/>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27" w15:restartNumberingAfterBreak="0">
    <w:nsid w:val="1FFB1D7A"/>
    <w:multiLevelType w:val="multilevel"/>
    <w:tmpl w:val="28C0CCF4"/>
    <w:styleLink w:val="List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8" w15:restartNumberingAfterBreak="0">
    <w:nsid w:val="20E07838"/>
    <w:multiLevelType w:val="hybridMultilevel"/>
    <w:tmpl w:val="5BE281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1AF5BD9"/>
    <w:multiLevelType w:val="hybridMultilevel"/>
    <w:tmpl w:val="B1F8EB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22D42BD"/>
    <w:multiLevelType w:val="multilevel"/>
    <w:tmpl w:val="FDF89C34"/>
    <w:styleLink w:val="List58"/>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31" w15:restartNumberingAfterBreak="0">
    <w:nsid w:val="227E63B9"/>
    <w:multiLevelType w:val="hybridMultilevel"/>
    <w:tmpl w:val="E0A49FCA"/>
    <w:lvl w:ilvl="0" w:tplc="B558A4E2">
      <w:start w:val="1"/>
      <w:numFmt w:val="lowerLetter"/>
      <w:lvlText w:val="%1)"/>
      <w:lvlJc w:val="left"/>
      <w:pPr>
        <w:ind w:left="317" w:hanging="360"/>
      </w:pPr>
      <w:rPr>
        <w:rFonts w:cs="Times New Roman"/>
      </w:rPr>
    </w:lvl>
    <w:lvl w:ilvl="1" w:tplc="04130019">
      <w:start w:val="1"/>
      <w:numFmt w:val="lowerLetter"/>
      <w:lvlText w:val="%2."/>
      <w:lvlJc w:val="left"/>
      <w:pPr>
        <w:ind w:left="1037" w:hanging="360"/>
      </w:pPr>
      <w:rPr>
        <w:rFonts w:cs="Times New Roman"/>
      </w:rPr>
    </w:lvl>
    <w:lvl w:ilvl="2" w:tplc="0413001B">
      <w:start w:val="1"/>
      <w:numFmt w:val="lowerRoman"/>
      <w:lvlText w:val="%3."/>
      <w:lvlJc w:val="right"/>
      <w:pPr>
        <w:ind w:left="1757" w:hanging="180"/>
      </w:pPr>
      <w:rPr>
        <w:rFonts w:cs="Times New Roman"/>
      </w:rPr>
    </w:lvl>
    <w:lvl w:ilvl="3" w:tplc="0413000F">
      <w:start w:val="1"/>
      <w:numFmt w:val="decimal"/>
      <w:lvlText w:val="%4."/>
      <w:lvlJc w:val="left"/>
      <w:pPr>
        <w:ind w:left="2477" w:hanging="360"/>
      </w:pPr>
      <w:rPr>
        <w:rFonts w:cs="Times New Roman"/>
      </w:rPr>
    </w:lvl>
    <w:lvl w:ilvl="4" w:tplc="04130019">
      <w:start w:val="1"/>
      <w:numFmt w:val="lowerLetter"/>
      <w:lvlText w:val="%5."/>
      <w:lvlJc w:val="left"/>
      <w:pPr>
        <w:ind w:left="3197" w:hanging="360"/>
      </w:pPr>
      <w:rPr>
        <w:rFonts w:cs="Times New Roman"/>
      </w:rPr>
    </w:lvl>
    <w:lvl w:ilvl="5" w:tplc="0413001B">
      <w:start w:val="1"/>
      <w:numFmt w:val="lowerRoman"/>
      <w:lvlText w:val="%6."/>
      <w:lvlJc w:val="right"/>
      <w:pPr>
        <w:ind w:left="3917" w:hanging="180"/>
      </w:pPr>
      <w:rPr>
        <w:rFonts w:cs="Times New Roman"/>
      </w:rPr>
    </w:lvl>
    <w:lvl w:ilvl="6" w:tplc="0413000F">
      <w:start w:val="1"/>
      <w:numFmt w:val="decimal"/>
      <w:lvlText w:val="%7."/>
      <w:lvlJc w:val="left"/>
      <w:pPr>
        <w:ind w:left="4637" w:hanging="360"/>
      </w:pPr>
      <w:rPr>
        <w:rFonts w:cs="Times New Roman"/>
      </w:rPr>
    </w:lvl>
    <w:lvl w:ilvl="7" w:tplc="04130019">
      <w:start w:val="1"/>
      <w:numFmt w:val="lowerLetter"/>
      <w:lvlText w:val="%8."/>
      <w:lvlJc w:val="left"/>
      <w:pPr>
        <w:ind w:left="5357" w:hanging="360"/>
      </w:pPr>
      <w:rPr>
        <w:rFonts w:cs="Times New Roman"/>
      </w:rPr>
    </w:lvl>
    <w:lvl w:ilvl="8" w:tplc="0413001B">
      <w:start w:val="1"/>
      <w:numFmt w:val="lowerRoman"/>
      <w:lvlText w:val="%9."/>
      <w:lvlJc w:val="right"/>
      <w:pPr>
        <w:ind w:left="6077" w:hanging="180"/>
      </w:pPr>
      <w:rPr>
        <w:rFonts w:cs="Times New Roman"/>
      </w:rPr>
    </w:lvl>
  </w:abstractNum>
  <w:abstractNum w:abstractNumId="32" w15:restartNumberingAfterBreak="0">
    <w:nsid w:val="23800D98"/>
    <w:multiLevelType w:val="hybridMultilevel"/>
    <w:tmpl w:val="7666C3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56120A2"/>
    <w:multiLevelType w:val="multilevel"/>
    <w:tmpl w:val="334E80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386101"/>
    <w:multiLevelType w:val="multilevel"/>
    <w:tmpl w:val="7F961A8C"/>
    <w:styleLink w:val="List45"/>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35" w15:restartNumberingAfterBreak="0">
    <w:nsid w:val="272B66D4"/>
    <w:multiLevelType w:val="hybridMultilevel"/>
    <w:tmpl w:val="5AC497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8BC69DF"/>
    <w:multiLevelType w:val="multilevel"/>
    <w:tmpl w:val="CF800A9E"/>
    <w:styleLink w:val="List12"/>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7" w15:restartNumberingAfterBreak="0">
    <w:nsid w:val="28CA19FF"/>
    <w:multiLevelType w:val="multilevel"/>
    <w:tmpl w:val="FC1C4B30"/>
    <w:styleLink w:val="List32"/>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38" w15:restartNumberingAfterBreak="0">
    <w:nsid w:val="28F1550E"/>
    <w:multiLevelType w:val="multilevel"/>
    <w:tmpl w:val="727C9C86"/>
    <w:lvl w:ilvl="0">
      <w:start w:val="1"/>
      <w:numFmt w:val="decimal"/>
      <w:pStyle w:val="Inhaltsverzeichis"/>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29387386"/>
    <w:multiLevelType w:val="multilevel"/>
    <w:tmpl w:val="44C808A2"/>
    <w:styleLink w:val="List31"/>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40" w15:restartNumberingAfterBreak="0">
    <w:nsid w:val="2C0F6CB6"/>
    <w:multiLevelType w:val="multilevel"/>
    <w:tmpl w:val="9AAC2CD4"/>
    <w:styleLink w:val="List63"/>
    <w:lvl w:ilvl="0">
      <w:start w:val="1"/>
      <w:numFmt w:val="decimal"/>
      <w:lvlText w:val="%1."/>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41" w15:restartNumberingAfterBreak="0">
    <w:nsid w:val="2EA653F6"/>
    <w:multiLevelType w:val="multilevel"/>
    <w:tmpl w:val="A0CAED52"/>
    <w:styleLink w:val="List27"/>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2" w15:restartNumberingAfterBreak="0">
    <w:nsid w:val="2F5A5C8D"/>
    <w:multiLevelType w:val="hybridMultilevel"/>
    <w:tmpl w:val="C3F2D3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4D04550"/>
    <w:multiLevelType w:val="hybridMultilevel"/>
    <w:tmpl w:val="A7D4F6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5E97835"/>
    <w:multiLevelType w:val="multilevel"/>
    <w:tmpl w:val="A6EC5E8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A35A08"/>
    <w:multiLevelType w:val="multilevel"/>
    <w:tmpl w:val="3CE6B4C8"/>
    <w:styleLink w:val="List1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6" w15:restartNumberingAfterBreak="0">
    <w:nsid w:val="36FA568F"/>
    <w:multiLevelType w:val="hybridMultilevel"/>
    <w:tmpl w:val="B862F7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8C10B22"/>
    <w:multiLevelType w:val="multilevel"/>
    <w:tmpl w:val="A52AAAE0"/>
    <w:styleLink w:val="List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8" w15:restartNumberingAfterBreak="0">
    <w:nsid w:val="3A0337E0"/>
    <w:multiLevelType w:val="multilevel"/>
    <w:tmpl w:val="9A3A4DC0"/>
    <w:styleLink w:val="List41"/>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abstractNum>
  <w:abstractNum w:abstractNumId="49" w15:restartNumberingAfterBreak="0">
    <w:nsid w:val="3BBA06F1"/>
    <w:multiLevelType w:val="multilevel"/>
    <w:tmpl w:val="F3ACA76E"/>
    <w:styleLink w:val="List1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0" w15:restartNumberingAfterBreak="0">
    <w:nsid w:val="3FFD1992"/>
    <w:multiLevelType w:val="hybridMultilevel"/>
    <w:tmpl w:val="6902EB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1D13346"/>
    <w:multiLevelType w:val="multilevel"/>
    <w:tmpl w:val="6576EE20"/>
    <w:styleLink w:val="List55"/>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2"/>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52" w15:restartNumberingAfterBreak="0">
    <w:nsid w:val="42562ADF"/>
    <w:multiLevelType w:val="multilevel"/>
    <w:tmpl w:val="B7FCD6BE"/>
    <w:styleLink w:val="List10"/>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3" w15:restartNumberingAfterBreak="0">
    <w:nsid w:val="43B77526"/>
    <w:multiLevelType w:val="multilevel"/>
    <w:tmpl w:val="FFB2DA34"/>
    <w:styleLink w:val="List39"/>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8"/>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54" w15:restartNumberingAfterBreak="0">
    <w:nsid w:val="4AA55C01"/>
    <w:multiLevelType w:val="multilevel"/>
    <w:tmpl w:val="A9B886BE"/>
    <w:styleLink w:val="List23"/>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5" w15:restartNumberingAfterBreak="0">
    <w:nsid w:val="4EDC1E9C"/>
    <w:multiLevelType w:val="hybridMultilevel"/>
    <w:tmpl w:val="7F02F1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F360AA1"/>
    <w:multiLevelType w:val="hybridMultilevel"/>
    <w:tmpl w:val="25406F58"/>
    <w:lvl w:ilvl="0" w:tplc="04070001">
      <w:start w:val="1"/>
      <w:numFmt w:val="bullet"/>
      <w:lvlText w:val=""/>
      <w:lvlJc w:val="left"/>
      <w:pPr>
        <w:ind w:left="360" w:hanging="360"/>
      </w:pPr>
      <w:rPr>
        <w:rFonts w:ascii="Symbol" w:hAnsi="Symbol" w:hint="default"/>
      </w:rPr>
    </w:lvl>
    <w:lvl w:ilvl="1" w:tplc="C4C07BD6">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7" w15:restartNumberingAfterBreak="0">
    <w:nsid w:val="51270D2D"/>
    <w:multiLevelType w:val="hybridMultilevel"/>
    <w:tmpl w:val="79AE8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2CD3926"/>
    <w:multiLevelType w:val="hybridMultilevel"/>
    <w:tmpl w:val="C3147876"/>
    <w:lvl w:ilvl="0" w:tplc="A472342C">
      <w:start w:val="1"/>
      <w:numFmt w:val="bullet"/>
      <w:lvlText w:val="-"/>
      <w:lvlJc w:val="left"/>
      <w:pPr>
        <w:ind w:left="720" w:hanging="360"/>
      </w:pPr>
      <w:rPr>
        <w:rFonts w:ascii="Arial" w:eastAsia="Times New Roman" w:hAnsi="Arial" w:hint="default"/>
        <w:sz w:val="22"/>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9" w15:restartNumberingAfterBreak="0">
    <w:nsid w:val="553A49DB"/>
    <w:multiLevelType w:val="multilevel"/>
    <w:tmpl w:val="2C86838E"/>
    <w:styleLink w:val="List2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60" w15:restartNumberingAfterBreak="0">
    <w:nsid w:val="56153C38"/>
    <w:multiLevelType w:val="hybridMultilevel"/>
    <w:tmpl w:val="A7C6D1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58783389"/>
    <w:multiLevelType w:val="multilevel"/>
    <w:tmpl w:val="3CE819AA"/>
    <w:lvl w:ilvl="0">
      <w:start w:val="1"/>
      <w:numFmt w:val="decimal"/>
      <w:lvlText w:val="%1."/>
      <w:lvlJc w:val="center"/>
      <w:pPr>
        <w:ind w:left="432" w:hanging="432"/>
      </w:pPr>
      <w:rPr>
        <w:rFonts w:hint="default"/>
        <w:b/>
        <w:bCs/>
        <w:i w:val="0"/>
        <w:iCs w:val="0"/>
        <w:sz w:val="24"/>
        <w:szCs w:val="24"/>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lvlText w:val="%1.%2.%3.%4"/>
      <w:lvlJc w:val="left"/>
      <w:pPr>
        <w:tabs>
          <w:tab w:val="num" w:pos="153"/>
        </w:tabs>
        <w:ind w:left="153" w:hanging="1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597406FC"/>
    <w:multiLevelType w:val="multilevel"/>
    <w:tmpl w:val="353CCD86"/>
    <w:styleLink w:val="List51"/>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1.%2."/>
      <w:lvlJc w:val="left"/>
      <w:pPr>
        <w:tabs>
          <w:tab w:val="num" w:pos="567"/>
        </w:tabs>
        <w:ind w:left="567" w:hanging="567"/>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1380"/>
        </w:tabs>
        <w:ind w:left="138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1740"/>
        </w:tabs>
        <w:ind w:left="174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2430"/>
        </w:tabs>
        <w:ind w:left="243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2790"/>
        </w:tabs>
        <w:ind w:left="27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3480"/>
        </w:tabs>
        <w:ind w:left="348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3840"/>
        </w:tabs>
        <w:ind w:left="384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4530"/>
        </w:tabs>
        <w:ind w:left="453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63" w15:restartNumberingAfterBreak="0">
    <w:nsid w:val="5AF53D25"/>
    <w:multiLevelType w:val="multilevel"/>
    <w:tmpl w:val="0430E82A"/>
    <w:styleLink w:val="List4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5"/>
      <w:numFmt w:val="decimal"/>
      <w:lvlText w:val="%1.%2."/>
      <w:lvlJc w:val="left"/>
      <w:pPr>
        <w:tabs>
          <w:tab w:val="num" w:pos="432"/>
        </w:tabs>
        <w:ind w:left="432" w:hanging="432"/>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64" w15:restartNumberingAfterBreak="0">
    <w:nsid w:val="5B4B11DC"/>
    <w:multiLevelType w:val="hybridMultilevel"/>
    <w:tmpl w:val="9B0CB5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B604356"/>
    <w:multiLevelType w:val="multilevel"/>
    <w:tmpl w:val="EDD81410"/>
    <w:styleLink w:val="List20"/>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66" w15:restartNumberingAfterBreak="0">
    <w:nsid w:val="5D1D5AC6"/>
    <w:multiLevelType w:val="hybridMultilevel"/>
    <w:tmpl w:val="7750C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E302129"/>
    <w:multiLevelType w:val="multilevel"/>
    <w:tmpl w:val="D9A29FF8"/>
    <w:styleLink w:val="List57"/>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5"/>
      <w:numFmt w:val="decimal"/>
      <w:lvlText w:val="%1.%2."/>
      <w:lvlJc w:val="left"/>
      <w:pPr>
        <w:tabs>
          <w:tab w:val="num" w:pos="284"/>
        </w:tabs>
        <w:ind w:left="284"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68" w15:restartNumberingAfterBreak="0">
    <w:nsid w:val="5E9B3C18"/>
    <w:multiLevelType w:val="multilevel"/>
    <w:tmpl w:val="5F4EADA4"/>
    <w:styleLink w:val="List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69" w15:restartNumberingAfterBreak="0">
    <w:nsid w:val="5EBB68C1"/>
    <w:multiLevelType w:val="multilevel"/>
    <w:tmpl w:val="DFE86966"/>
    <w:styleLink w:val="List43"/>
    <w:lvl w:ilvl="0">
      <w:start w:val="1"/>
      <w:numFmt w:val="lowerLetter"/>
      <w:lvlText w:val="%1)"/>
      <w:lvlJc w:val="left"/>
      <w:pPr>
        <w:tabs>
          <w:tab w:val="num" w:pos="283"/>
        </w:tabs>
        <w:ind w:left="283" w:hanging="283"/>
      </w:pPr>
      <w:rPr>
        <w:rFonts w:ascii="Calibri" w:eastAsia="Calibri" w:hAnsi="Calibri" w:cs="Calibri"/>
        <w:caps w:val="0"/>
        <w:smallCaps w:val="0"/>
        <w:strike w:val="0"/>
        <w:dstrike w:val="0"/>
        <w:color w:val="000000"/>
        <w:spacing w:val="0"/>
        <w:kern w:val="0"/>
        <w:position w:val="0"/>
        <w:sz w:val="28"/>
        <w:szCs w:val="28"/>
        <w:u w:val="none" w:color="000000"/>
        <w:vertAlign w:val="baseline"/>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70" w15:restartNumberingAfterBreak="0">
    <w:nsid w:val="5F6A3746"/>
    <w:multiLevelType w:val="hybridMultilevel"/>
    <w:tmpl w:val="AF888C08"/>
    <w:lvl w:ilvl="0" w:tplc="AB08EF0C">
      <w:start w:val="1"/>
      <w:numFmt w:val="lowerLetter"/>
      <w:lvlText w:val="%1)"/>
      <w:lvlJc w:val="left"/>
      <w:pPr>
        <w:ind w:left="720" w:hanging="360"/>
      </w:pPr>
      <w:rPr>
        <w:rFonts w:cs="Times New Roman"/>
        <w:b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1" w15:restartNumberingAfterBreak="0">
    <w:nsid w:val="60294037"/>
    <w:multiLevelType w:val="multilevel"/>
    <w:tmpl w:val="61C8AC5A"/>
    <w:styleLink w:val="List44"/>
    <w:lvl w:ilvl="0">
      <w:numFmt w:val="bullet"/>
      <w:lvlText w:val="-"/>
      <w:lvlJc w:val="left"/>
      <w:pPr>
        <w:tabs>
          <w:tab w:val="num" w:pos="237"/>
        </w:tabs>
        <w:ind w:left="237" w:hanging="20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abstractNum>
  <w:abstractNum w:abstractNumId="72" w15:restartNumberingAfterBreak="0">
    <w:nsid w:val="605F5E56"/>
    <w:multiLevelType w:val="hybridMultilevel"/>
    <w:tmpl w:val="697C168A"/>
    <w:lvl w:ilvl="0" w:tplc="C614997E">
      <w:start w:val="1"/>
      <w:numFmt w:val="bullet"/>
      <w:lvlText w:val="-"/>
      <w:lvlJc w:val="left"/>
      <w:pPr>
        <w:ind w:left="720" w:hanging="360"/>
      </w:pPr>
      <w:rPr>
        <w:rFonts w:ascii="Arial" w:eastAsiaTheme="minorHAns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609F0F56"/>
    <w:multiLevelType w:val="multilevel"/>
    <w:tmpl w:val="0090098A"/>
    <w:styleLink w:val="List11"/>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4" w15:restartNumberingAfterBreak="0">
    <w:nsid w:val="62843AF7"/>
    <w:multiLevelType w:val="hybridMultilevel"/>
    <w:tmpl w:val="9E78DE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2911CF8"/>
    <w:multiLevelType w:val="hybridMultilevel"/>
    <w:tmpl w:val="0DE675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2B03F5F"/>
    <w:multiLevelType w:val="multilevel"/>
    <w:tmpl w:val="D6A403F4"/>
    <w:styleLink w:val="List13"/>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7" w15:restartNumberingAfterBreak="0">
    <w:nsid w:val="62DC7048"/>
    <w:multiLevelType w:val="multilevel"/>
    <w:tmpl w:val="7074849C"/>
    <w:styleLink w:val="List59"/>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1.%2."/>
      <w:lvlJc w:val="left"/>
      <w:pPr>
        <w:tabs>
          <w:tab w:val="num" w:pos="324"/>
        </w:tabs>
        <w:ind w:left="324" w:hanging="32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78" w15:restartNumberingAfterBreak="0">
    <w:nsid w:val="640D024E"/>
    <w:multiLevelType w:val="multilevel"/>
    <w:tmpl w:val="489842B6"/>
    <w:styleLink w:val="List65"/>
    <w:lvl w:ilvl="0">
      <w:start w:val="1"/>
      <w:numFmt w:val="decimal"/>
      <w:lvlText w:val="%1."/>
      <w:lvlJc w:val="left"/>
      <w:rPr>
        <w:rFonts w:ascii="Calibri" w:eastAsia="Calibri" w:hAnsi="Calibri" w:cs="Calibri"/>
        <w:position w:val="0"/>
        <w:lang w:val="nl-NL"/>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79" w15:restartNumberingAfterBreak="0">
    <w:nsid w:val="6ACC717A"/>
    <w:multiLevelType w:val="multilevel"/>
    <w:tmpl w:val="64E2C1CE"/>
    <w:styleLink w:val="List22"/>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80" w15:restartNumberingAfterBreak="0">
    <w:nsid w:val="6B1F5D7E"/>
    <w:multiLevelType w:val="multilevel"/>
    <w:tmpl w:val="D5CCA03E"/>
    <w:styleLink w:val="List56"/>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3"/>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81" w15:restartNumberingAfterBreak="0">
    <w:nsid w:val="6B9B54DF"/>
    <w:multiLevelType w:val="hybridMultilevel"/>
    <w:tmpl w:val="6456A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C3B6022"/>
    <w:multiLevelType w:val="multilevel"/>
    <w:tmpl w:val="95067588"/>
    <w:styleLink w:val="Liste4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83" w15:restartNumberingAfterBreak="0">
    <w:nsid w:val="6E3C3DF9"/>
    <w:multiLevelType w:val="multilevel"/>
    <w:tmpl w:val="7C6A776C"/>
    <w:styleLink w:val="List64"/>
    <w:lvl w:ilvl="0">
      <w:start w:val="1"/>
      <w:numFmt w:val="decimal"/>
      <w:lvlText w:val="%1."/>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lowerLetter"/>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84" w15:restartNumberingAfterBreak="0">
    <w:nsid w:val="6E546C74"/>
    <w:multiLevelType w:val="multilevel"/>
    <w:tmpl w:val="FB6ACC32"/>
    <w:styleLink w:val="List33"/>
    <w:lvl w:ilvl="0">
      <w:start w:val="8"/>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85" w15:restartNumberingAfterBreak="0">
    <w:nsid w:val="6E672718"/>
    <w:multiLevelType w:val="multilevel"/>
    <w:tmpl w:val="0AD26BE0"/>
    <w:styleLink w:val="List61"/>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2"/>
      <w:numFmt w:val="decimal"/>
      <w:lvlText w:val="%1.%2."/>
      <w:lvlJc w:val="left"/>
      <w:pPr>
        <w:tabs>
          <w:tab w:val="num" w:pos="426"/>
        </w:tabs>
        <w:ind w:left="426" w:hanging="426"/>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86" w15:restartNumberingAfterBreak="0">
    <w:nsid w:val="6E6B4393"/>
    <w:multiLevelType w:val="hybridMultilevel"/>
    <w:tmpl w:val="AF888C08"/>
    <w:lvl w:ilvl="0" w:tplc="AB08EF0C">
      <w:start w:val="1"/>
      <w:numFmt w:val="lowerLetter"/>
      <w:lvlText w:val="%1)"/>
      <w:lvlJc w:val="left"/>
      <w:pPr>
        <w:ind w:left="720" w:hanging="360"/>
      </w:pPr>
      <w:rPr>
        <w:rFonts w:cs="Times New Roman"/>
        <w:b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87" w15:restartNumberingAfterBreak="0">
    <w:nsid w:val="71784683"/>
    <w:multiLevelType w:val="multilevel"/>
    <w:tmpl w:val="8E0CC6A2"/>
    <w:styleLink w:val="List5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2"/>
      <w:numFmt w:val="decimal"/>
      <w:lvlText w:val="%1.%2."/>
      <w:lvlJc w:val="left"/>
      <w:pPr>
        <w:tabs>
          <w:tab w:val="num" w:pos="567"/>
        </w:tabs>
        <w:ind w:left="567" w:hanging="53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1380"/>
        </w:tabs>
        <w:ind w:left="138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1740"/>
        </w:tabs>
        <w:ind w:left="174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2430"/>
        </w:tabs>
        <w:ind w:left="243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2790"/>
        </w:tabs>
        <w:ind w:left="27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3480"/>
        </w:tabs>
        <w:ind w:left="348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3840"/>
        </w:tabs>
        <w:ind w:left="384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4530"/>
        </w:tabs>
        <w:ind w:left="453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88" w15:restartNumberingAfterBreak="0">
    <w:nsid w:val="71E820DD"/>
    <w:multiLevelType w:val="multilevel"/>
    <w:tmpl w:val="F6F4B5E2"/>
    <w:styleLink w:val="List53"/>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89" w15:restartNumberingAfterBreak="0">
    <w:nsid w:val="737F229E"/>
    <w:multiLevelType w:val="multilevel"/>
    <w:tmpl w:val="8632BBB4"/>
    <w:styleLink w:val="List2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0" w15:restartNumberingAfterBreak="0">
    <w:nsid w:val="73955D34"/>
    <w:multiLevelType w:val="multilevel"/>
    <w:tmpl w:val="A3348D2E"/>
    <w:styleLink w:val="List30"/>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91" w15:restartNumberingAfterBreak="0">
    <w:nsid w:val="73DD3695"/>
    <w:multiLevelType w:val="multilevel"/>
    <w:tmpl w:val="5F6651C4"/>
    <w:styleLink w:val="List47"/>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2"/>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92" w15:restartNumberingAfterBreak="0">
    <w:nsid w:val="754A601C"/>
    <w:multiLevelType w:val="multilevel"/>
    <w:tmpl w:val="CA327CEA"/>
    <w:styleLink w:val="List62"/>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93" w15:restartNumberingAfterBreak="0">
    <w:nsid w:val="7A36452A"/>
    <w:multiLevelType w:val="hybridMultilevel"/>
    <w:tmpl w:val="491E93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94" w15:restartNumberingAfterBreak="0">
    <w:nsid w:val="7BD86A36"/>
    <w:multiLevelType w:val="hybridMultilevel"/>
    <w:tmpl w:val="516C34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7C20285A"/>
    <w:multiLevelType w:val="multilevel"/>
    <w:tmpl w:val="8782233C"/>
    <w:styleLink w:val="List36"/>
    <w:lvl w:ilvl="0">
      <w:numFmt w:val="bullet"/>
      <w:lvlText w:val="•"/>
      <w:lvlJc w:val="left"/>
      <w:pPr>
        <w:tabs>
          <w:tab w:val="num" w:pos="327"/>
        </w:tabs>
        <w:ind w:left="327" w:hanging="327"/>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abstractNum>
  <w:abstractNum w:abstractNumId="96" w15:restartNumberingAfterBreak="0">
    <w:nsid w:val="7D370169"/>
    <w:multiLevelType w:val="multilevel"/>
    <w:tmpl w:val="85E40C1C"/>
    <w:styleLink w:val="List25"/>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97" w15:restartNumberingAfterBreak="0">
    <w:nsid w:val="7E6B1F4D"/>
    <w:multiLevelType w:val="multilevel"/>
    <w:tmpl w:val="2ECA451C"/>
    <w:styleLink w:val="List50"/>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98" w15:restartNumberingAfterBreak="0">
    <w:nsid w:val="7E892360"/>
    <w:multiLevelType w:val="multilevel"/>
    <w:tmpl w:val="B9D82AEE"/>
    <w:styleLink w:val="List19"/>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9" w15:restartNumberingAfterBreak="0">
    <w:nsid w:val="7E926B4E"/>
    <w:multiLevelType w:val="multilevel"/>
    <w:tmpl w:val="C0BEF220"/>
    <w:styleLink w:val="List54"/>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00" w15:restartNumberingAfterBreak="0">
    <w:nsid w:val="7F984507"/>
    <w:multiLevelType w:val="multilevel"/>
    <w:tmpl w:val="A2C2867E"/>
    <w:styleLink w:val="Liste2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num w:numId="1">
    <w:abstractNumId w:val="5"/>
  </w:num>
  <w:num w:numId="2">
    <w:abstractNumId w:val="38"/>
  </w:num>
  <w:num w:numId="3">
    <w:abstractNumId w:val="61"/>
  </w:num>
  <w:num w:numId="4">
    <w:abstractNumId w:val="17"/>
  </w:num>
  <w:num w:numId="5">
    <w:abstractNumId w:val="27"/>
  </w:num>
  <w:num w:numId="6">
    <w:abstractNumId w:val="100"/>
  </w:num>
  <w:num w:numId="7">
    <w:abstractNumId w:val="3"/>
  </w:num>
  <w:num w:numId="8">
    <w:abstractNumId w:val="82"/>
  </w:num>
  <w:num w:numId="9">
    <w:abstractNumId w:val="19"/>
  </w:num>
  <w:num w:numId="10">
    <w:abstractNumId w:val="47"/>
  </w:num>
  <w:num w:numId="11">
    <w:abstractNumId w:val="68"/>
  </w:num>
  <w:num w:numId="12">
    <w:abstractNumId w:val="11"/>
  </w:num>
  <w:num w:numId="13">
    <w:abstractNumId w:val="52"/>
  </w:num>
  <w:num w:numId="14">
    <w:abstractNumId w:val="73"/>
  </w:num>
  <w:num w:numId="15">
    <w:abstractNumId w:val="36"/>
  </w:num>
  <w:num w:numId="16">
    <w:abstractNumId w:val="76"/>
  </w:num>
  <w:num w:numId="17">
    <w:abstractNumId w:val="4"/>
  </w:num>
  <w:num w:numId="18">
    <w:abstractNumId w:val="9"/>
  </w:num>
  <w:num w:numId="19">
    <w:abstractNumId w:val="45"/>
  </w:num>
  <w:num w:numId="20">
    <w:abstractNumId w:val="16"/>
  </w:num>
  <w:num w:numId="21">
    <w:abstractNumId w:val="49"/>
  </w:num>
  <w:num w:numId="22">
    <w:abstractNumId w:val="98"/>
  </w:num>
  <w:num w:numId="23">
    <w:abstractNumId w:val="65"/>
  </w:num>
  <w:num w:numId="24">
    <w:abstractNumId w:val="59"/>
  </w:num>
  <w:num w:numId="25">
    <w:abstractNumId w:val="54"/>
  </w:num>
  <w:num w:numId="26">
    <w:abstractNumId w:val="2"/>
  </w:num>
  <w:num w:numId="27">
    <w:abstractNumId w:val="96"/>
  </w:num>
  <w:num w:numId="28">
    <w:abstractNumId w:val="79"/>
  </w:num>
  <w:num w:numId="29">
    <w:abstractNumId w:val="41"/>
  </w:num>
  <w:num w:numId="30">
    <w:abstractNumId w:val="6"/>
  </w:num>
  <w:num w:numId="31">
    <w:abstractNumId w:val="89"/>
  </w:num>
  <w:num w:numId="32">
    <w:abstractNumId w:val="12"/>
  </w:num>
  <w:num w:numId="33">
    <w:abstractNumId w:val="24"/>
  </w:num>
  <w:num w:numId="34">
    <w:abstractNumId w:val="90"/>
  </w:num>
  <w:num w:numId="35">
    <w:abstractNumId w:val="39"/>
  </w:num>
  <w:num w:numId="36">
    <w:abstractNumId w:val="37"/>
  </w:num>
  <w:num w:numId="37">
    <w:abstractNumId w:val="26"/>
  </w:num>
  <w:num w:numId="38">
    <w:abstractNumId w:val="84"/>
  </w:num>
  <w:num w:numId="39">
    <w:abstractNumId w:val="95"/>
  </w:num>
  <w:num w:numId="40">
    <w:abstractNumId w:val="21"/>
  </w:num>
  <w:num w:numId="41">
    <w:abstractNumId w:val="0"/>
  </w:num>
  <w:num w:numId="42">
    <w:abstractNumId w:val="14"/>
  </w:num>
  <w:num w:numId="43">
    <w:abstractNumId w:val="23"/>
  </w:num>
  <w:num w:numId="44">
    <w:abstractNumId w:val="63"/>
  </w:num>
  <w:num w:numId="45">
    <w:abstractNumId w:val="69"/>
  </w:num>
  <w:num w:numId="46">
    <w:abstractNumId w:val="71"/>
  </w:num>
  <w:num w:numId="47">
    <w:abstractNumId w:val="53"/>
  </w:num>
  <w:num w:numId="48">
    <w:abstractNumId w:val="34"/>
  </w:num>
  <w:num w:numId="49">
    <w:abstractNumId w:val="10"/>
  </w:num>
  <w:num w:numId="50">
    <w:abstractNumId w:val="8"/>
  </w:num>
  <w:num w:numId="51">
    <w:abstractNumId w:val="1"/>
  </w:num>
  <w:num w:numId="52">
    <w:abstractNumId w:val="97"/>
  </w:num>
  <w:num w:numId="53">
    <w:abstractNumId w:val="91"/>
  </w:num>
  <w:num w:numId="54">
    <w:abstractNumId w:val="62"/>
  </w:num>
  <w:num w:numId="55">
    <w:abstractNumId w:val="87"/>
  </w:num>
  <w:num w:numId="56">
    <w:abstractNumId w:val="88"/>
  </w:num>
  <w:num w:numId="57">
    <w:abstractNumId w:val="99"/>
  </w:num>
  <w:num w:numId="58">
    <w:abstractNumId w:val="51"/>
  </w:num>
  <w:num w:numId="59">
    <w:abstractNumId w:val="80"/>
  </w:num>
  <w:num w:numId="60">
    <w:abstractNumId w:val="48"/>
  </w:num>
  <w:num w:numId="61">
    <w:abstractNumId w:val="67"/>
  </w:num>
  <w:num w:numId="62">
    <w:abstractNumId w:val="30"/>
  </w:num>
  <w:num w:numId="63">
    <w:abstractNumId w:val="77"/>
  </w:num>
  <w:num w:numId="64">
    <w:abstractNumId w:val="18"/>
  </w:num>
  <w:num w:numId="65">
    <w:abstractNumId w:val="85"/>
  </w:num>
  <w:num w:numId="66">
    <w:abstractNumId w:val="92"/>
  </w:num>
  <w:num w:numId="67">
    <w:abstractNumId w:val="40"/>
  </w:num>
  <w:num w:numId="68">
    <w:abstractNumId w:val="83"/>
  </w:num>
  <w:num w:numId="69">
    <w:abstractNumId w:val="78"/>
  </w:num>
  <w:num w:numId="70">
    <w:abstractNumId w:val="58"/>
  </w:num>
  <w:num w:numId="71">
    <w:abstractNumId w:val="22"/>
  </w:num>
  <w:num w:numId="72">
    <w:abstractNumId w:val="56"/>
  </w:num>
  <w:num w:numId="73">
    <w:abstractNumId w:val="93"/>
  </w:num>
  <w:num w:numId="74">
    <w:abstractNumId w:val="20"/>
  </w:num>
  <w:num w:numId="75">
    <w:abstractNumId w:val="74"/>
  </w:num>
  <w:num w:numId="76">
    <w:abstractNumId w:val="64"/>
  </w:num>
  <w:num w:numId="77">
    <w:abstractNumId w:val="42"/>
  </w:num>
  <w:num w:numId="78">
    <w:abstractNumId w:val="75"/>
  </w:num>
  <w:num w:numId="79">
    <w:abstractNumId w:val="60"/>
  </w:num>
  <w:num w:numId="80">
    <w:abstractNumId w:val="57"/>
  </w:num>
  <w:num w:numId="81">
    <w:abstractNumId w:val="44"/>
  </w:num>
  <w:num w:numId="82">
    <w:abstractNumId w:val="15"/>
  </w:num>
  <w:num w:numId="83">
    <w:abstractNumId w:val="72"/>
  </w:num>
  <w:num w:numId="84">
    <w:abstractNumId w:val="35"/>
  </w:num>
  <w:num w:numId="85">
    <w:abstractNumId w:val="32"/>
  </w:num>
  <w:num w:numId="86">
    <w:abstractNumId w:val="50"/>
  </w:num>
  <w:num w:numId="87">
    <w:abstractNumId w:val="13"/>
  </w:num>
  <w:num w:numId="88">
    <w:abstractNumId w:val="28"/>
  </w:num>
  <w:num w:numId="89">
    <w:abstractNumId w:val="55"/>
  </w:num>
  <w:num w:numId="90">
    <w:abstractNumId w:val="43"/>
  </w:num>
  <w:num w:numId="91">
    <w:abstractNumId w:val="94"/>
  </w:num>
  <w:num w:numId="92">
    <w:abstractNumId w:val="7"/>
  </w:num>
  <w:num w:numId="93">
    <w:abstractNumId w:val="25"/>
  </w:num>
  <w:num w:numId="94">
    <w:abstractNumId w:val="81"/>
  </w:num>
  <w:num w:numId="95">
    <w:abstractNumId w:val="46"/>
  </w:num>
  <w:num w:numId="96">
    <w:abstractNumId w:val="66"/>
  </w:num>
  <w:num w:numId="97">
    <w:abstractNumId w:val="86"/>
  </w:num>
  <w:num w:numId="98">
    <w:abstractNumId w:val="70"/>
  </w:num>
  <w:num w:numId="99">
    <w:abstractNumId w:val="31"/>
  </w:num>
  <w:num w:numId="100">
    <w:abstractNumId w:val="29"/>
  </w:num>
  <w:num w:numId="101">
    <w:abstractNumId w:val="3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3"/>
    <w:rsid w:val="00431279"/>
    <w:rsid w:val="005178F5"/>
    <w:rsid w:val="00900D83"/>
    <w:rsid w:val="00B11AB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4132"/>
  <w15:docId w15:val="{1BCBFA7E-54A8-3A42-A164-B6F4E8F3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D83"/>
    <w:pPr>
      <w:spacing w:before="120" w:line="360" w:lineRule="auto"/>
      <w:contextualSpacing/>
    </w:pPr>
    <w:rPr>
      <w:rFonts w:ascii="Arial" w:eastAsiaTheme="minorEastAsia" w:hAnsi="Arial"/>
      <w:lang w:val="en-US" w:eastAsia="de-DE"/>
    </w:rPr>
  </w:style>
  <w:style w:type="paragraph" w:styleId="Heading1">
    <w:name w:val="heading 1"/>
    <w:aliases w:val="Titel 1"/>
    <w:basedOn w:val="Normal"/>
    <w:next w:val="Normal"/>
    <w:link w:val="Heading1Char"/>
    <w:autoRedefine/>
    <w:uiPriority w:val="99"/>
    <w:qFormat/>
    <w:rsid w:val="00900D83"/>
    <w:pPr>
      <w:keepNext/>
      <w:keepLines/>
      <w:pageBreakBefore/>
      <w:spacing w:before="0"/>
      <w:outlineLvl w:val="0"/>
    </w:pPr>
    <w:rPr>
      <w:rFonts w:cs="Arial"/>
      <w:b/>
      <w:bCs/>
      <w:sz w:val="32"/>
      <w:szCs w:val="32"/>
    </w:rPr>
  </w:style>
  <w:style w:type="paragraph" w:styleId="Heading2">
    <w:name w:val="heading 2"/>
    <w:aliases w:val="Titel 2"/>
    <w:basedOn w:val="Normal"/>
    <w:next w:val="Normal"/>
    <w:link w:val="Heading2Char"/>
    <w:autoRedefine/>
    <w:uiPriority w:val="9"/>
    <w:unhideWhenUsed/>
    <w:qFormat/>
    <w:rsid w:val="00900D83"/>
    <w:pPr>
      <w:keepNext/>
      <w:keepLines/>
      <w:numPr>
        <w:ilvl w:val="1"/>
        <w:numId w:val="3"/>
      </w:numPr>
      <w:outlineLvl w:val="1"/>
    </w:pPr>
    <w:rPr>
      <w:rFonts w:eastAsiaTheme="majorEastAsia" w:cstheme="majorBidi"/>
      <w:b/>
      <w:bCs/>
    </w:rPr>
  </w:style>
  <w:style w:type="paragraph" w:styleId="Heading3">
    <w:name w:val="heading 3"/>
    <w:aliases w:val="Titel 3"/>
    <w:basedOn w:val="Normal"/>
    <w:next w:val="Normal"/>
    <w:link w:val="Heading3Char"/>
    <w:autoRedefine/>
    <w:unhideWhenUsed/>
    <w:qFormat/>
    <w:rsid w:val="00900D83"/>
    <w:pPr>
      <w:keepNext/>
      <w:keepLines/>
      <w:numPr>
        <w:ilvl w:val="2"/>
        <w:numId w:val="3"/>
      </w:numPr>
      <w:outlineLvl w:val="2"/>
    </w:pPr>
    <w:rPr>
      <w:rFonts w:eastAsiaTheme="majorEastAsia" w:cstheme="majorBidi"/>
      <w:b/>
      <w:bCs/>
      <w:i/>
      <w:iCs/>
      <w:lang w:eastAsia="ja-JP"/>
    </w:rPr>
  </w:style>
  <w:style w:type="paragraph" w:styleId="Heading4">
    <w:name w:val="heading 4"/>
    <w:aliases w:val="Titel 4"/>
    <w:basedOn w:val="Normal"/>
    <w:next w:val="Normal"/>
    <w:link w:val="Heading4Char"/>
    <w:autoRedefine/>
    <w:uiPriority w:val="9"/>
    <w:unhideWhenUsed/>
    <w:qFormat/>
    <w:rsid w:val="00900D83"/>
    <w:pPr>
      <w:keepNext/>
      <w:keepLines/>
      <w:numPr>
        <w:ilvl w:val="3"/>
        <w:numId w:val="1"/>
      </w:numPr>
      <w:tabs>
        <w:tab w:val="num" w:pos="153"/>
      </w:tabs>
      <w:spacing w:before="300"/>
      <w:ind w:left="153" w:hanging="153"/>
      <w:contextualSpacing w:val="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900D83"/>
    <w:pPr>
      <w:keepNext/>
      <w:keepLines/>
      <w:spacing w:before="360" w:after="120"/>
      <w:ind w:left="851" w:hanging="851"/>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el 1 Char"/>
    <w:basedOn w:val="DefaultParagraphFont"/>
    <w:link w:val="Heading1"/>
    <w:uiPriority w:val="99"/>
    <w:rsid w:val="00900D83"/>
    <w:rPr>
      <w:rFonts w:ascii="Arial" w:eastAsiaTheme="minorEastAsia" w:hAnsi="Arial" w:cs="Arial"/>
      <w:b/>
      <w:bCs/>
      <w:sz w:val="32"/>
      <w:szCs w:val="32"/>
      <w:lang w:val="en-US" w:eastAsia="de-DE"/>
    </w:rPr>
  </w:style>
  <w:style w:type="character" w:customStyle="1" w:styleId="Heading2Char">
    <w:name w:val="Heading 2 Char"/>
    <w:aliases w:val="Titel 2 Char"/>
    <w:basedOn w:val="DefaultParagraphFont"/>
    <w:link w:val="Heading2"/>
    <w:uiPriority w:val="9"/>
    <w:rsid w:val="00900D83"/>
    <w:rPr>
      <w:rFonts w:ascii="Arial" w:eastAsiaTheme="majorEastAsia" w:hAnsi="Arial" w:cstheme="majorBidi"/>
      <w:b/>
      <w:bCs/>
      <w:lang w:val="en-US" w:eastAsia="de-DE"/>
    </w:rPr>
  </w:style>
  <w:style w:type="character" w:customStyle="1" w:styleId="Heading3Char">
    <w:name w:val="Heading 3 Char"/>
    <w:aliases w:val="Titel 3 Char"/>
    <w:basedOn w:val="DefaultParagraphFont"/>
    <w:link w:val="Heading3"/>
    <w:rsid w:val="00900D83"/>
    <w:rPr>
      <w:rFonts w:ascii="Arial" w:eastAsiaTheme="majorEastAsia" w:hAnsi="Arial" w:cstheme="majorBidi"/>
      <w:b/>
      <w:bCs/>
      <w:i/>
      <w:iCs/>
      <w:lang w:val="en-US" w:eastAsia="ja-JP"/>
    </w:rPr>
  </w:style>
  <w:style w:type="character" w:customStyle="1" w:styleId="Heading4Char">
    <w:name w:val="Heading 4 Char"/>
    <w:aliases w:val="Titel 4 Char"/>
    <w:basedOn w:val="DefaultParagraphFont"/>
    <w:link w:val="Heading4"/>
    <w:uiPriority w:val="9"/>
    <w:rsid w:val="00900D83"/>
    <w:rPr>
      <w:rFonts w:ascii="Arial" w:eastAsiaTheme="majorEastAsia" w:hAnsi="Arial" w:cstheme="majorBidi"/>
      <w:i/>
      <w:iCs/>
      <w:lang w:val="en-US" w:eastAsia="de-DE"/>
    </w:rPr>
  </w:style>
  <w:style w:type="character" w:customStyle="1" w:styleId="Heading5Char">
    <w:name w:val="Heading 5 Char"/>
    <w:basedOn w:val="DefaultParagraphFont"/>
    <w:link w:val="Heading5"/>
    <w:uiPriority w:val="9"/>
    <w:rsid w:val="00900D83"/>
    <w:rPr>
      <w:rFonts w:ascii="Arial" w:eastAsiaTheme="majorEastAsia" w:hAnsi="Arial" w:cstheme="majorBidi"/>
      <w:lang w:val="en-US" w:eastAsia="de-DE"/>
    </w:rPr>
  </w:style>
  <w:style w:type="paragraph" w:styleId="BalloonText">
    <w:name w:val="Balloon Text"/>
    <w:basedOn w:val="Normal"/>
    <w:link w:val="BalloonTextChar"/>
    <w:uiPriority w:val="99"/>
    <w:semiHidden/>
    <w:unhideWhenUsed/>
    <w:rsid w:val="00900D83"/>
    <w:pPr>
      <w:spacing w:before="0" w:line="240" w:lineRule="auto"/>
    </w:pPr>
    <w:rPr>
      <w:rFonts w:ascii="Lucida Grande" w:hAnsi="Lucida Grande" w:cs="Lucida Grande"/>
      <w:sz w:val="18"/>
      <w:szCs w:val="18"/>
    </w:rPr>
  </w:style>
  <w:style w:type="character" w:customStyle="1" w:styleId="SprechblasentextZeichen">
    <w:name w:val="Sprechblasentext Zeichen"/>
    <w:basedOn w:val="DefaultParagraphFont"/>
    <w:uiPriority w:val="99"/>
    <w:semiHidden/>
    <w:rsid w:val="00900D83"/>
    <w:rPr>
      <w:rFonts w:ascii="Lucida Grande" w:eastAsiaTheme="minorEastAsia" w:hAnsi="Lucida Grande" w:cs="Lucida Grande"/>
      <w:sz w:val="18"/>
      <w:szCs w:val="18"/>
      <w:lang w:val="en-US" w:eastAsia="de-DE"/>
    </w:rPr>
  </w:style>
  <w:style w:type="paragraph" w:customStyle="1" w:styleId="Formatvorlage1">
    <w:name w:val="Formatvorlage1"/>
    <w:basedOn w:val="Normal"/>
    <w:qFormat/>
    <w:rsid w:val="00900D83"/>
    <w:pPr>
      <w:jc w:val="right"/>
    </w:pPr>
  </w:style>
  <w:style w:type="paragraph" w:customStyle="1" w:styleId="Inhaltsverzeichis">
    <w:name w:val="Inhaltsverzeichis"/>
    <w:basedOn w:val="TOC1"/>
    <w:autoRedefine/>
    <w:qFormat/>
    <w:rsid w:val="00900D83"/>
    <w:pPr>
      <w:numPr>
        <w:numId w:val="2"/>
      </w:numPr>
      <w:spacing w:before="120" w:after="0"/>
    </w:pPr>
    <w:rPr>
      <w:b w:val="0"/>
      <w:bCs w:val="0"/>
      <w:noProof/>
    </w:rPr>
  </w:style>
  <w:style w:type="paragraph" w:styleId="TOC1">
    <w:name w:val="toc 1"/>
    <w:basedOn w:val="Normal"/>
    <w:next w:val="Normal"/>
    <w:autoRedefine/>
    <w:uiPriority w:val="39"/>
    <w:unhideWhenUsed/>
    <w:qFormat/>
    <w:rsid w:val="00900D83"/>
    <w:pPr>
      <w:spacing w:before="240" w:after="120"/>
    </w:pPr>
    <w:rPr>
      <w:b/>
      <w:bCs/>
      <w:color w:val="000000" w:themeColor="text1"/>
    </w:rPr>
  </w:style>
  <w:style w:type="paragraph" w:styleId="Header">
    <w:name w:val="header"/>
    <w:basedOn w:val="Normal"/>
    <w:link w:val="HeaderChar"/>
    <w:uiPriority w:val="99"/>
    <w:unhideWhenUsed/>
    <w:rsid w:val="00900D83"/>
    <w:pPr>
      <w:tabs>
        <w:tab w:val="center" w:pos="4536"/>
        <w:tab w:val="right" w:pos="9072"/>
      </w:tabs>
      <w:spacing w:line="240" w:lineRule="auto"/>
    </w:pPr>
  </w:style>
  <w:style w:type="character" w:customStyle="1" w:styleId="HeaderChar">
    <w:name w:val="Header Char"/>
    <w:basedOn w:val="DefaultParagraphFont"/>
    <w:link w:val="Header"/>
    <w:uiPriority w:val="99"/>
    <w:rsid w:val="00900D83"/>
    <w:rPr>
      <w:rFonts w:ascii="Arial" w:eastAsiaTheme="minorEastAsia" w:hAnsi="Arial"/>
      <w:lang w:val="en-US" w:eastAsia="de-DE"/>
    </w:rPr>
  </w:style>
  <w:style w:type="paragraph" w:styleId="Caption">
    <w:name w:val="caption"/>
    <w:basedOn w:val="Normal"/>
    <w:next w:val="Normal"/>
    <w:autoRedefine/>
    <w:uiPriority w:val="99"/>
    <w:unhideWhenUsed/>
    <w:qFormat/>
    <w:rsid w:val="00900D83"/>
    <w:pPr>
      <w:keepNext/>
      <w:keepLines/>
      <w:spacing w:after="120" w:line="240" w:lineRule="auto"/>
    </w:pPr>
  </w:style>
  <w:style w:type="paragraph" w:customStyle="1" w:styleId="Erklrung">
    <w:name w:val="Erklärung"/>
    <w:basedOn w:val="Normal"/>
    <w:autoRedefine/>
    <w:qFormat/>
    <w:rsid w:val="00900D83"/>
    <w:pPr>
      <w:keepNext/>
      <w:spacing w:after="300" w:line="240" w:lineRule="auto"/>
      <w:ind w:firstLine="709"/>
    </w:pPr>
    <w:rPr>
      <w:sz w:val="20"/>
    </w:rPr>
  </w:style>
  <w:style w:type="character" w:customStyle="1" w:styleId="BalloonTextChar">
    <w:name w:val="Balloon Text Char"/>
    <w:basedOn w:val="DefaultParagraphFont"/>
    <w:link w:val="BalloonText"/>
    <w:uiPriority w:val="99"/>
    <w:semiHidden/>
    <w:rsid w:val="00900D83"/>
    <w:rPr>
      <w:rFonts w:ascii="Lucida Grande" w:eastAsiaTheme="minorEastAsia" w:hAnsi="Lucida Grande" w:cs="Lucida Grande"/>
      <w:sz w:val="18"/>
      <w:szCs w:val="18"/>
      <w:lang w:val="en-US" w:eastAsia="de-DE"/>
    </w:rPr>
  </w:style>
  <w:style w:type="paragraph" w:customStyle="1" w:styleId="FormatvorlageMasterver">
    <w:name w:val="Formatvorlage Masterverö"/>
    <w:basedOn w:val="Normal"/>
    <w:qFormat/>
    <w:rsid w:val="00900D83"/>
    <w:pPr>
      <w:framePr w:hSpace="142" w:vSpace="142" w:wrap="around" w:vAnchor="text" w:hAnchor="text" w:y="1"/>
      <w:spacing w:line="480" w:lineRule="auto"/>
      <w:ind w:left="851" w:right="851"/>
    </w:pPr>
  </w:style>
  <w:style w:type="character" w:styleId="CommentReference">
    <w:name w:val="annotation reference"/>
    <w:basedOn w:val="DefaultParagraphFont"/>
    <w:uiPriority w:val="99"/>
    <w:semiHidden/>
    <w:unhideWhenUsed/>
    <w:rsid w:val="00900D83"/>
    <w:rPr>
      <w:sz w:val="18"/>
      <w:szCs w:val="18"/>
    </w:rPr>
  </w:style>
  <w:style w:type="paragraph" w:styleId="CommentText">
    <w:name w:val="annotation text"/>
    <w:basedOn w:val="Normal"/>
    <w:link w:val="CommentTextChar"/>
    <w:uiPriority w:val="99"/>
    <w:unhideWhenUsed/>
    <w:rsid w:val="00900D83"/>
    <w:pPr>
      <w:spacing w:line="240" w:lineRule="auto"/>
    </w:pPr>
  </w:style>
  <w:style w:type="character" w:customStyle="1" w:styleId="CommentTextChar">
    <w:name w:val="Comment Text Char"/>
    <w:basedOn w:val="DefaultParagraphFont"/>
    <w:link w:val="CommentText"/>
    <w:uiPriority w:val="99"/>
    <w:rsid w:val="00900D83"/>
    <w:rPr>
      <w:rFonts w:ascii="Arial" w:eastAsiaTheme="minorEastAsia" w:hAnsi="Arial"/>
      <w:lang w:val="en-US" w:eastAsia="de-DE"/>
    </w:rPr>
  </w:style>
  <w:style w:type="paragraph" w:styleId="CommentSubject">
    <w:name w:val="annotation subject"/>
    <w:basedOn w:val="CommentText"/>
    <w:next w:val="CommentText"/>
    <w:link w:val="CommentSubjectChar"/>
    <w:uiPriority w:val="99"/>
    <w:semiHidden/>
    <w:unhideWhenUsed/>
    <w:rsid w:val="00900D83"/>
    <w:rPr>
      <w:b/>
      <w:bCs/>
      <w:sz w:val="20"/>
      <w:szCs w:val="20"/>
    </w:rPr>
  </w:style>
  <w:style w:type="character" w:customStyle="1" w:styleId="CommentSubjectChar">
    <w:name w:val="Comment Subject Char"/>
    <w:basedOn w:val="CommentTextChar"/>
    <w:link w:val="CommentSubject"/>
    <w:uiPriority w:val="99"/>
    <w:semiHidden/>
    <w:rsid w:val="00900D83"/>
    <w:rPr>
      <w:rFonts w:ascii="Arial" w:eastAsiaTheme="minorEastAsia" w:hAnsi="Arial"/>
      <w:b/>
      <w:bCs/>
      <w:sz w:val="20"/>
      <w:szCs w:val="20"/>
      <w:lang w:val="en-US" w:eastAsia="de-DE"/>
    </w:rPr>
  </w:style>
  <w:style w:type="table" w:styleId="TableGrid">
    <w:name w:val="Table Grid"/>
    <w:basedOn w:val="TableNormal"/>
    <w:uiPriority w:val="99"/>
    <w:rsid w:val="00900D83"/>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0D83"/>
    <w:rPr>
      <w:rFonts w:ascii="Arial" w:eastAsiaTheme="minorEastAsia" w:hAnsi="Arial"/>
      <w:lang w:val="en-US" w:eastAsia="de-DE"/>
    </w:rPr>
  </w:style>
  <w:style w:type="character" w:customStyle="1" w:styleId="apple-converted-space">
    <w:name w:val="apple-converted-space"/>
    <w:basedOn w:val="DefaultParagraphFont"/>
    <w:rsid w:val="00900D83"/>
  </w:style>
  <w:style w:type="paragraph" w:customStyle="1" w:styleId="p">
    <w:name w:val="p"/>
    <w:basedOn w:val="Normal"/>
    <w:rsid w:val="00900D83"/>
    <w:pPr>
      <w:spacing w:before="100" w:beforeAutospacing="1" w:after="100" w:afterAutospacing="1" w:line="240" w:lineRule="auto"/>
      <w:contextualSpacing w:val="0"/>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900D83"/>
    <w:rPr>
      <w:color w:val="0000FF" w:themeColor="hyperlink"/>
      <w:u w:val="single"/>
    </w:rPr>
  </w:style>
  <w:style w:type="paragraph" w:styleId="ListParagraph">
    <w:name w:val="List Paragraph"/>
    <w:basedOn w:val="Normal"/>
    <w:uiPriority w:val="34"/>
    <w:qFormat/>
    <w:rsid w:val="00900D83"/>
    <w:pPr>
      <w:ind w:left="720"/>
    </w:pPr>
  </w:style>
  <w:style w:type="paragraph" w:styleId="Footer">
    <w:name w:val="footer"/>
    <w:basedOn w:val="Normal"/>
    <w:link w:val="FooterChar"/>
    <w:uiPriority w:val="99"/>
    <w:unhideWhenUsed/>
    <w:rsid w:val="00900D83"/>
    <w:pPr>
      <w:tabs>
        <w:tab w:val="center" w:pos="4536"/>
        <w:tab w:val="right" w:pos="9072"/>
      </w:tabs>
      <w:spacing w:before="0" w:line="240" w:lineRule="auto"/>
    </w:pPr>
  </w:style>
  <w:style w:type="character" w:customStyle="1" w:styleId="FooterChar">
    <w:name w:val="Footer Char"/>
    <w:basedOn w:val="DefaultParagraphFont"/>
    <w:link w:val="Footer"/>
    <w:uiPriority w:val="99"/>
    <w:rsid w:val="00900D83"/>
    <w:rPr>
      <w:rFonts w:ascii="Arial" w:eastAsiaTheme="minorEastAsia" w:hAnsi="Arial"/>
      <w:lang w:val="en-US" w:eastAsia="de-DE"/>
    </w:rPr>
  </w:style>
  <w:style w:type="character" w:styleId="PageNumber">
    <w:name w:val="page number"/>
    <w:basedOn w:val="DefaultParagraphFont"/>
    <w:uiPriority w:val="99"/>
    <w:semiHidden/>
    <w:unhideWhenUsed/>
    <w:rsid w:val="00900D83"/>
  </w:style>
  <w:style w:type="paragraph" w:styleId="FootnoteText">
    <w:name w:val="footnote text"/>
    <w:basedOn w:val="Normal"/>
    <w:link w:val="FootnoteTextChar"/>
    <w:uiPriority w:val="99"/>
    <w:rsid w:val="00900D83"/>
    <w:pPr>
      <w:spacing w:before="0" w:line="240" w:lineRule="auto"/>
      <w:contextualSpacing w:val="0"/>
    </w:pPr>
    <w:rPr>
      <w:rFonts w:ascii="Calibri" w:eastAsia="Calibri" w:hAnsi="Calibri" w:cs="Calibri"/>
      <w:sz w:val="20"/>
      <w:szCs w:val="20"/>
      <w:lang w:val="de-DE" w:eastAsia="en-US"/>
    </w:rPr>
  </w:style>
  <w:style w:type="character" w:customStyle="1" w:styleId="FootnoteTextChar">
    <w:name w:val="Footnote Text Char"/>
    <w:basedOn w:val="DefaultParagraphFont"/>
    <w:link w:val="FootnoteText"/>
    <w:uiPriority w:val="99"/>
    <w:rsid w:val="00900D83"/>
    <w:rPr>
      <w:rFonts w:ascii="Calibri" w:eastAsia="Calibri" w:hAnsi="Calibri" w:cs="Calibri"/>
      <w:sz w:val="20"/>
      <w:szCs w:val="20"/>
    </w:rPr>
  </w:style>
  <w:style w:type="character" w:styleId="FootnoteReference">
    <w:name w:val="footnote reference"/>
    <w:uiPriority w:val="99"/>
    <w:rsid w:val="00900D83"/>
    <w:rPr>
      <w:rFonts w:ascii="Times New Roman" w:hAnsi="Times New Roman" w:cs="Times New Roman"/>
      <w:vertAlign w:val="superscript"/>
    </w:rPr>
  </w:style>
  <w:style w:type="character" w:customStyle="1" w:styleId="highlight">
    <w:name w:val="highlight"/>
    <w:uiPriority w:val="99"/>
    <w:rsid w:val="00900D83"/>
    <w:rPr>
      <w:rFonts w:cs="Times New Roman"/>
    </w:rPr>
  </w:style>
  <w:style w:type="character" w:styleId="FollowedHyperlink">
    <w:name w:val="FollowedHyperlink"/>
    <w:basedOn w:val="DefaultParagraphFont"/>
    <w:uiPriority w:val="99"/>
    <w:semiHidden/>
    <w:unhideWhenUsed/>
    <w:rsid w:val="00900D83"/>
    <w:rPr>
      <w:color w:val="800080" w:themeColor="followedHyperlink"/>
      <w:u w:val="single"/>
    </w:rPr>
  </w:style>
  <w:style w:type="character" w:customStyle="1" w:styleId="jrnl">
    <w:name w:val="jrnl"/>
    <w:basedOn w:val="DefaultParagraphFont"/>
    <w:rsid w:val="00900D83"/>
  </w:style>
  <w:style w:type="table" w:customStyle="1" w:styleId="Tabelraster1">
    <w:name w:val="Tabelraster1"/>
    <w:uiPriority w:val="99"/>
    <w:rsid w:val="00900D83"/>
    <w:rPr>
      <w:rFonts w:ascii="Calibri" w:eastAsia="Calibri" w:hAnsi="Calibri"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raster3-accent11">
    <w:name w:val="Gemiddeld raster 3 - accent 11"/>
    <w:uiPriority w:val="99"/>
    <w:rsid w:val="00900D83"/>
    <w:rPr>
      <w:rFonts w:ascii="Calibri" w:eastAsia="Calibri" w:hAnsi="Calibri" w:cs="Times New Roman"/>
      <w:sz w:val="20"/>
      <w:szCs w:val="20"/>
      <w:lang w:val="nl-NL"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styleId="MediumGrid3-Accent1">
    <w:name w:val="Medium Grid 3 Accent 1"/>
    <w:basedOn w:val="TableNormal"/>
    <w:uiPriority w:val="99"/>
    <w:rsid w:val="00900D83"/>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semiHidden/>
    <w:rsid w:val="00900D83"/>
    <w:pPr>
      <w:spacing w:before="100" w:beforeAutospacing="1" w:after="100" w:afterAutospacing="1" w:line="240" w:lineRule="auto"/>
      <w:contextualSpacing w:val="0"/>
    </w:pPr>
    <w:rPr>
      <w:rFonts w:ascii="Times New Roman" w:eastAsia="Times New Roman" w:hAnsi="Times New Roman" w:cs="Times New Roman"/>
      <w:lang w:val="nl-NL" w:eastAsia="nl-NL"/>
    </w:rPr>
  </w:style>
  <w:style w:type="character" w:styleId="LineNumber">
    <w:name w:val="line number"/>
    <w:uiPriority w:val="99"/>
    <w:semiHidden/>
    <w:rsid w:val="00900D83"/>
    <w:rPr>
      <w:rFonts w:cs="Times New Roman"/>
    </w:rPr>
  </w:style>
  <w:style w:type="paragraph" w:customStyle="1" w:styleId="FarbigeListe-Akzent11">
    <w:name w:val="Farbige Liste - Akzent 11"/>
    <w:basedOn w:val="Normal"/>
    <w:uiPriority w:val="99"/>
    <w:qFormat/>
    <w:rsid w:val="00900D83"/>
    <w:pPr>
      <w:spacing w:before="0" w:after="200" w:line="276" w:lineRule="auto"/>
      <w:ind w:left="720"/>
      <w:contextualSpacing w:val="0"/>
    </w:pPr>
    <w:rPr>
      <w:rFonts w:ascii="Calibri" w:eastAsia="Calibri" w:hAnsi="Calibri" w:cs="Calibri"/>
      <w:sz w:val="22"/>
      <w:szCs w:val="22"/>
      <w:lang w:val="de-DE" w:eastAsia="en-US"/>
    </w:rPr>
  </w:style>
  <w:style w:type="table" w:customStyle="1" w:styleId="TableNormal1">
    <w:name w:val="Table Normal1"/>
    <w:rsid w:val="00900D83"/>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Standaard1">
    <w:name w:val="Standaard1"/>
    <w:rsid w:val="00900D83"/>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eastAsia="de-DE"/>
    </w:rPr>
  </w:style>
  <w:style w:type="numbering" w:customStyle="1" w:styleId="List0">
    <w:name w:val="List 0"/>
    <w:basedOn w:val="Gemporteerdestijl16"/>
    <w:rsid w:val="00900D83"/>
    <w:pPr>
      <w:numPr>
        <w:numId w:val="4"/>
      </w:numPr>
    </w:pPr>
  </w:style>
  <w:style w:type="numbering" w:customStyle="1" w:styleId="Gemporteerdestijl16">
    <w:name w:val="Geïmporteerde stijl 16"/>
    <w:rsid w:val="00900D83"/>
  </w:style>
  <w:style w:type="numbering" w:customStyle="1" w:styleId="List1">
    <w:name w:val="List 1"/>
    <w:basedOn w:val="Gemporteerdestijl17"/>
    <w:rsid w:val="00900D83"/>
    <w:pPr>
      <w:numPr>
        <w:numId w:val="5"/>
      </w:numPr>
    </w:pPr>
  </w:style>
  <w:style w:type="numbering" w:customStyle="1" w:styleId="Gemporteerdestijl17">
    <w:name w:val="Geïmporteerde stijl 17"/>
    <w:rsid w:val="00900D83"/>
  </w:style>
  <w:style w:type="numbering" w:customStyle="1" w:styleId="Liste21">
    <w:name w:val="Liste 21"/>
    <w:basedOn w:val="Gemporteerdestijl18"/>
    <w:rsid w:val="00900D83"/>
    <w:pPr>
      <w:numPr>
        <w:numId w:val="6"/>
      </w:numPr>
    </w:pPr>
  </w:style>
  <w:style w:type="numbering" w:customStyle="1" w:styleId="Gemporteerdestijl18">
    <w:name w:val="Geïmporteerde stijl 18"/>
    <w:rsid w:val="00900D83"/>
  </w:style>
  <w:style w:type="numbering" w:customStyle="1" w:styleId="Liste31">
    <w:name w:val="Liste 31"/>
    <w:basedOn w:val="Gemporteerdestijl19"/>
    <w:rsid w:val="00900D83"/>
    <w:pPr>
      <w:numPr>
        <w:numId w:val="7"/>
      </w:numPr>
    </w:pPr>
  </w:style>
  <w:style w:type="numbering" w:customStyle="1" w:styleId="Gemporteerdestijl19">
    <w:name w:val="Geïmporteerde stijl 19"/>
    <w:rsid w:val="00900D83"/>
  </w:style>
  <w:style w:type="numbering" w:customStyle="1" w:styleId="Liste41">
    <w:name w:val="Liste 41"/>
    <w:basedOn w:val="Gemporteerdestijl20"/>
    <w:rsid w:val="00900D83"/>
    <w:pPr>
      <w:numPr>
        <w:numId w:val="8"/>
      </w:numPr>
    </w:pPr>
  </w:style>
  <w:style w:type="numbering" w:customStyle="1" w:styleId="Gemporteerdestijl20">
    <w:name w:val="Geïmporteerde stijl 20"/>
    <w:rsid w:val="00900D83"/>
  </w:style>
  <w:style w:type="numbering" w:customStyle="1" w:styleId="Liste51">
    <w:name w:val="Liste 51"/>
    <w:basedOn w:val="Gemporteerdestijl21"/>
    <w:rsid w:val="00900D83"/>
    <w:pPr>
      <w:numPr>
        <w:numId w:val="9"/>
      </w:numPr>
    </w:pPr>
  </w:style>
  <w:style w:type="numbering" w:customStyle="1" w:styleId="Gemporteerdestijl21">
    <w:name w:val="Geïmporteerde stijl 21"/>
    <w:rsid w:val="00900D83"/>
  </w:style>
  <w:style w:type="numbering" w:customStyle="1" w:styleId="List6">
    <w:name w:val="List 6"/>
    <w:basedOn w:val="Gemporteerdestijl22"/>
    <w:rsid w:val="00900D83"/>
    <w:pPr>
      <w:numPr>
        <w:numId w:val="10"/>
      </w:numPr>
    </w:pPr>
  </w:style>
  <w:style w:type="numbering" w:customStyle="1" w:styleId="Gemporteerdestijl22">
    <w:name w:val="Geïmporteerde stijl 22"/>
    <w:rsid w:val="00900D83"/>
  </w:style>
  <w:style w:type="numbering" w:customStyle="1" w:styleId="List7">
    <w:name w:val="List 7"/>
    <w:basedOn w:val="Gemporteerdestijl23"/>
    <w:rsid w:val="00900D83"/>
    <w:pPr>
      <w:numPr>
        <w:numId w:val="33"/>
      </w:numPr>
    </w:pPr>
  </w:style>
  <w:style w:type="numbering" w:customStyle="1" w:styleId="Gemporteerdestijl23">
    <w:name w:val="Geïmporteerde stijl 23"/>
    <w:rsid w:val="00900D83"/>
  </w:style>
  <w:style w:type="numbering" w:customStyle="1" w:styleId="List8">
    <w:name w:val="List 8"/>
    <w:basedOn w:val="Gemporteerdestijl24"/>
    <w:rsid w:val="00900D83"/>
    <w:pPr>
      <w:numPr>
        <w:numId w:val="11"/>
      </w:numPr>
    </w:pPr>
  </w:style>
  <w:style w:type="numbering" w:customStyle="1" w:styleId="Gemporteerdestijl24">
    <w:name w:val="Geïmporteerde stijl 24"/>
    <w:rsid w:val="00900D83"/>
  </w:style>
  <w:style w:type="numbering" w:customStyle="1" w:styleId="List9">
    <w:name w:val="List 9"/>
    <w:basedOn w:val="Gemporteerdestijl25"/>
    <w:rsid w:val="00900D83"/>
    <w:pPr>
      <w:numPr>
        <w:numId w:val="12"/>
      </w:numPr>
    </w:pPr>
  </w:style>
  <w:style w:type="numbering" w:customStyle="1" w:styleId="Gemporteerdestijl25">
    <w:name w:val="Geïmporteerde stijl 25"/>
    <w:rsid w:val="00900D83"/>
  </w:style>
  <w:style w:type="numbering" w:customStyle="1" w:styleId="List10">
    <w:name w:val="List 10"/>
    <w:basedOn w:val="Gemporteerdestijl26"/>
    <w:rsid w:val="00900D83"/>
    <w:pPr>
      <w:numPr>
        <w:numId w:val="13"/>
      </w:numPr>
    </w:pPr>
  </w:style>
  <w:style w:type="numbering" w:customStyle="1" w:styleId="Gemporteerdestijl26">
    <w:name w:val="Geïmporteerde stijl 26"/>
    <w:rsid w:val="00900D83"/>
  </w:style>
  <w:style w:type="numbering" w:customStyle="1" w:styleId="List11">
    <w:name w:val="List 11"/>
    <w:basedOn w:val="Gemporteerdestijl27"/>
    <w:rsid w:val="00900D83"/>
    <w:pPr>
      <w:numPr>
        <w:numId w:val="14"/>
      </w:numPr>
    </w:pPr>
  </w:style>
  <w:style w:type="numbering" w:customStyle="1" w:styleId="Gemporteerdestijl27">
    <w:name w:val="Geïmporteerde stijl 27"/>
    <w:rsid w:val="00900D83"/>
  </w:style>
  <w:style w:type="numbering" w:customStyle="1" w:styleId="List12">
    <w:name w:val="List 12"/>
    <w:basedOn w:val="Gemporteerdestijl28"/>
    <w:rsid w:val="00900D83"/>
    <w:pPr>
      <w:numPr>
        <w:numId w:val="15"/>
      </w:numPr>
    </w:pPr>
  </w:style>
  <w:style w:type="numbering" w:customStyle="1" w:styleId="Gemporteerdestijl28">
    <w:name w:val="Geïmporteerde stijl 28"/>
    <w:rsid w:val="00900D83"/>
  </w:style>
  <w:style w:type="numbering" w:customStyle="1" w:styleId="List13">
    <w:name w:val="List 13"/>
    <w:basedOn w:val="Gemporteerdestijl29"/>
    <w:rsid w:val="00900D83"/>
    <w:pPr>
      <w:numPr>
        <w:numId w:val="16"/>
      </w:numPr>
    </w:pPr>
  </w:style>
  <w:style w:type="numbering" w:customStyle="1" w:styleId="Gemporteerdestijl29">
    <w:name w:val="Geïmporteerde stijl 29"/>
    <w:rsid w:val="00900D83"/>
  </w:style>
  <w:style w:type="numbering" w:customStyle="1" w:styleId="List14">
    <w:name w:val="List 14"/>
    <w:basedOn w:val="Gemporteerdestijl30"/>
    <w:rsid w:val="00900D83"/>
    <w:pPr>
      <w:numPr>
        <w:numId w:val="17"/>
      </w:numPr>
    </w:pPr>
  </w:style>
  <w:style w:type="numbering" w:customStyle="1" w:styleId="Gemporteerdestijl30">
    <w:name w:val="Geïmporteerde stijl 30"/>
    <w:rsid w:val="00900D83"/>
  </w:style>
  <w:style w:type="numbering" w:customStyle="1" w:styleId="List15">
    <w:name w:val="List 15"/>
    <w:basedOn w:val="Gemporteerdestijl31"/>
    <w:rsid w:val="00900D83"/>
    <w:pPr>
      <w:numPr>
        <w:numId w:val="18"/>
      </w:numPr>
    </w:pPr>
  </w:style>
  <w:style w:type="numbering" w:customStyle="1" w:styleId="Gemporteerdestijl31">
    <w:name w:val="Geïmporteerde stijl 31"/>
    <w:rsid w:val="00900D83"/>
  </w:style>
  <w:style w:type="numbering" w:customStyle="1" w:styleId="List16">
    <w:name w:val="List 16"/>
    <w:basedOn w:val="Gemporteerdestijl32"/>
    <w:rsid w:val="00900D83"/>
    <w:pPr>
      <w:numPr>
        <w:numId w:val="19"/>
      </w:numPr>
    </w:pPr>
  </w:style>
  <w:style w:type="numbering" w:customStyle="1" w:styleId="Gemporteerdestijl32">
    <w:name w:val="Geïmporteerde stijl 32"/>
    <w:rsid w:val="00900D83"/>
  </w:style>
  <w:style w:type="numbering" w:customStyle="1" w:styleId="List17">
    <w:name w:val="List 17"/>
    <w:basedOn w:val="Gemporteerdestijl33"/>
    <w:rsid w:val="00900D83"/>
    <w:pPr>
      <w:numPr>
        <w:numId w:val="20"/>
      </w:numPr>
    </w:pPr>
  </w:style>
  <w:style w:type="numbering" w:customStyle="1" w:styleId="Gemporteerdestijl33">
    <w:name w:val="Geïmporteerde stijl 33"/>
    <w:rsid w:val="00900D83"/>
  </w:style>
  <w:style w:type="numbering" w:customStyle="1" w:styleId="List18">
    <w:name w:val="List 18"/>
    <w:basedOn w:val="Gemporteerdestijl34"/>
    <w:rsid w:val="00900D83"/>
    <w:pPr>
      <w:numPr>
        <w:numId w:val="21"/>
      </w:numPr>
    </w:pPr>
  </w:style>
  <w:style w:type="numbering" w:customStyle="1" w:styleId="Gemporteerdestijl34">
    <w:name w:val="Geïmporteerde stijl 34"/>
    <w:rsid w:val="00900D83"/>
  </w:style>
  <w:style w:type="numbering" w:customStyle="1" w:styleId="List19">
    <w:name w:val="List 19"/>
    <w:basedOn w:val="Gemporteerdestijl35"/>
    <w:rsid w:val="00900D83"/>
    <w:pPr>
      <w:numPr>
        <w:numId w:val="22"/>
      </w:numPr>
    </w:pPr>
  </w:style>
  <w:style w:type="numbering" w:customStyle="1" w:styleId="Gemporteerdestijl35">
    <w:name w:val="Geïmporteerde stijl 35"/>
    <w:rsid w:val="00900D83"/>
  </w:style>
  <w:style w:type="numbering" w:customStyle="1" w:styleId="List20">
    <w:name w:val="List 20"/>
    <w:basedOn w:val="Gemporteerdestijl36"/>
    <w:rsid w:val="00900D83"/>
    <w:pPr>
      <w:numPr>
        <w:numId w:val="23"/>
      </w:numPr>
    </w:pPr>
  </w:style>
  <w:style w:type="numbering" w:customStyle="1" w:styleId="Gemporteerdestijl36">
    <w:name w:val="Geïmporteerde stijl 36"/>
    <w:rsid w:val="00900D83"/>
  </w:style>
  <w:style w:type="numbering" w:customStyle="1" w:styleId="List21">
    <w:name w:val="List 21"/>
    <w:basedOn w:val="Gemporteerdestijl37"/>
    <w:rsid w:val="00900D83"/>
    <w:pPr>
      <w:numPr>
        <w:numId w:val="24"/>
      </w:numPr>
    </w:pPr>
  </w:style>
  <w:style w:type="numbering" w:customStyle="1" w:styleId="Gemporteerdestijl37">
    <w:name w:val="Geïmporteerde stijl 37"/>
    <w:rsid w:val="00900D83"/>
  </w:style>
  <w:style w:type="numbering" w:customStyle="1" w:styleId="List22">
    <w:name w:val="List 22"/>
    <w:basedOn w:val="Gemporteerdestijl38"/>
    <w:rsid w:val="00900D83"/>
    <w:pPr>
      <w:numPr>
        <w:numId w:val="28"/>
      </w:numPr>
    </w:pPr>
  </w:style>
  <w:style w:type="numbering" w:customStyle="1" w:styleId="Gemporteerdestijl38">
    <w:name w:val="Geïmporteerde stijl 38"/>
    <w:rsid w:val="00900D83"/>
  </w:style>
  <w:style w:type="numbering" w:customStyle="1" w:styleId="List23">
    <w:name w:val="List 23"/>
    <w:basedOn w:val="Gemporteerdestijl39"/>
    <w:rsid w:val="00900D83"/>
    <w:pPr>
      <w:numPr>
        <w:numId w:val="25"/>
      </w:numPr>
    </w:pPr>
  </w:style>
  <w:style w:type="numbering" w:customStyle="1" w:styleId="Gemporteerdestijl39">
    <w:name w:val="Geïmporteerde stijl 39"/>
    <w:rsid w:val="00900D83"/>
  </w:style>
  <w:style w:type="numbering" w:customStyle="1" w:styleId="List24">
    <w:name w:val="List 24"/>
    <w:basedOn w:val="Gemporteerdestijl40"/>
    <w:rsid w:val="00900D83"/>
    <w:pPr>
      <w:numPr>
        <w:numId w:val="26"/>
      </w:numPr>
    </w:pPr>
  </w:style>
  <w:style w:type="numbering" w:customStyle="1" w:styleId="Gemporteerdestijl40">
    <w:name w:val="Geïmporteerde stijl 40"/>
    <w:rsid w:val="00900D83"/>
  </w:style>
  <w:style w:type="numbering" w:customStyle="1" w:styleId="List25">
    <w:name w:val="List 25"/>
    <w:basedOn w:val="Gemporteerdestijl38"/>
    <w:rsid w:val="00900D83"/>
    <w:pPr>
      <w:numPr>
        <w:numId w:val="27"/>
      </w:numPr>
    </w:pPr>
  </w:style>
  <w:style w:type="numbering" w:customStyle="1" w:styleId="List26">
    <w:name w:val="List 26"/>
    <w:basedOn w:val="Gemporteerdestijl41"/>
    <w:rsid w:val="00900D83"/>
    <w:pPr>
      <w:numPr>
        <w:numId w:val="30"/>
      </w:numPr>
    </w:pPr>
  </w:style>
  <w:style w:type="numbering" w:customStyle="1" w:styleId="Gemporteerdestijl41">
    <w:name w:val="Geïmporteerde stijl 41"/>
    <w:rsid w:val="00900D83"/>
  </w:style>
  <w:style w:type="numbering" w:customStyle="1" w:styleId="List27">
    <w:name w:val="List 27"/>
    <w:basedOn w:val="Gemporteerdestijl41"/>
    <w:rsid w:val="00900D83"/>
    <w:pPr>
      <w:numPr>
        <w:numId w:val="29"/>
      </w:numPr>
    </w:pPr>
  </w:style>
  <w:style w:type="numbering" w:customStyle="1" w:styleId="List28">
    <w:name w:val="List 28"/>
    <w:basedOn w:val="Gemporteerdestijl42"/>
    <w:rsid w:val="00900D83"/>
    <w:pPr>
      <w:numPr>
        <w:numId w:val="31"/>
      </w:numPr>
    </w:pPr>
  </w:style>
  <w:style w:type="numbering" w:customStyle="1" w:styleId="Gemporteerdestijl42">
    <w:name w:val="Geïmporteerde stijl 42"/>
    <w:rsid w:val="00900D83"/>
  </w:style>
  <w:style w:type="numbering" w:customStyle="1" w:styleId="List29">
    <w:name w:val="List 29"/>
    <w:basedOn w:val="Gemporteerdestijl43"/>
    <w:rsid w:val="00900D83"/>
    <w:pPr>
      <w:numPr>
        <w:numId w:val="32"/>
      </w:numPr>
    </w:pPr>
  </w:style>
  <w:style w:type="numbering" w:customStyle="1" w:styleId="Gemporteerdestijl43">
    <w:name w:val="Geïmporteerde stijl 43"/>
    <w:rsid w:val="00900D83"/>
  </w:style>
  <w:style w:type="numbering" w:customStyle="1" w:styleId="List30">
    <w:name w:val="List 30"/>
    <w:basedOn w:val="Gemporteerdestijl44"/>
    <w:rsid w:val="00900D83"/>
    <w:pPr>
      <w:numPr>
        <w:numId w:val="34"/>
      </w:numPr>
    </w:pPr>
  </w:style>
  <w:style w:type="numbering" w:customStyle="1" w:styleId="Gemporteerdestijl44">
    <w:name w:val="Geïmporteerde stijl 44"/>
    <w:rsid w:val="00900D83"/>
  </w:style>
  <w:style w:type="numbering" w:customStyle="1" w:styleId="List31">
    <w:name w:val="List 31"/>
    <w:basedOn w:val="Gemporteerdestijl45"/>
    <w:rsid w:val="00900D83"/>
    <w:pPr>
      <w:numPr>
        <w:numId w:val="35"/>
      </w:numPr>
    </w:pPr>
  </w:style>
  <w:style w:type="numbering" w:customStyle="1" w:styleId="Gemporteerdestijl45">
    <w:name w:val="Geïmporteerde stijl 45"/>
    <w:rsid w:val="00900D83"/>
  </w:style>
  <w:style w:type="numbering" w:customStyle="1" w:styleId="List32">
    <w:name w:val="List 32"/>
    <w:basedOn w:val="Gemporteerdestijl46"/>
    <w:rsid w:val="00900D83"/>
    <w:pPr>
      <w:numPr>
        <w:numId w:val="36"/>
      </w:numPr>
    </w:pPr>
  </w:style>
  <w:style w:type="numbering" w:customStyle="1" w:styleId="Gemporteerdestijl46">
    <w:name w:val="Geïmporteerde stijl 46"/>
    <w:rsid w:val="00900D83"/>
  </w:style>
  <w:style w:type="numbering" w:customStyle="1" w:styleId="List33">
    <w:name w:val="List 33"/>
    <w:basedOn w:val="Gemporteerdestijl47"/>
    <w:rsid w:val="00900D83"/>
    <w:pPr>
      <w:numPr>
        <w:numId w:val="38"/>
      </w:numPr>
    </w:pPr>
  </w:style>
  <w:style w:type="numbering" w:customStyle="1" w:styleId="Gemporteerdestijl47">
    <w:name w:val="Geïmporteerde stijl 47"/>
    <w:rsid w:val="00900D83"/>
  </w:style>
  <w:style w:type="numbering" w:customStyle="1" w:styleId="List34">
    <w:name w:val="List 34"/>
    <w:basedOn w:val="Gemporteerdestijl47"/>
    <w:rsid w:val="00900D83"/>
    <w:pPr>
      <w:numPr>
        <w:numId w:val="37"/>
      </w:numPr>
    </w:pPr>
  </w:style>
  <w:style w:type="numbering" w:customStyle="1" w:styleId="List35">
    <w:name w:val="List 35"/>
    <w:basedOn w:val="Gemporteerdestijl48"/>
    <w:rsid w:val="00900D83"/>
    <w:pPr>
      <w:numPr>
        <w:numId w:val="42"/>
      </w:numPr>
    </w:pPr>
  </w:style>
  <w:style w:type="numbering" w:customStyle="1" w:styleId="Gemporteerdestijl48">
    <w:name w:val="Geïmporteerde stijl 48"/>
    <w:rsid w:val="00900D83"/>
  </w:style>
  <w:style w:type="numbering" w:customStyle="1" w:styleId="List36">
    <w:name w:val="List 36"/>
    <w:basedOn w:val="Gemporteerdestijl49"/>
    <w:rsid w:val="00900D83"/>
    <w:pPr>
      <w:numPr>
        <w:numId w:val="39"/>
      </w:numPr>
    </w:pPr>
  </w:style>
  <w:style w:type="numbering" w:customStyle="1" w:styleId="Gemporteerdestijl49">
    <w:name w:val="Geïmporteerde stijl 49"/>
    <w:rsid w:val="00900D83"/>
  </w:style>
  <w:style w:type="numbering" w:customStyle="1" w:styleId="List37">
    <w:name w:val="List 37"/>
    <w:basedOn w:val="Gemporteerdestijl49"/>
    <w:rsid w:val="00900D83"/>
    <w:pPr>
      <w:numPr>
        <w:numId w:val="41"/>
      </w:numPr>
    </w:pPr>
  </w:style>
  <w:style w:type="numbering" w:customStyle="1" w:styleId="List38">
    <w:name w:val="List 38"/>
    <w:basedOn w:val="Gemporteerdestijl50"/>
    <w:rsid w:val="00900D83"/>
    <w:pPr>
      <w:numPr>
        <w:numId w:val="40"/>
      </w:numPr>
    </w:pPr>
  </w:style>
  <w:style w:type="numbering" w:customStyle="1" w:styleId="Gemporteerdestijl50">
    <w:name w:val="Geïmporteerde stijl 50"/>
    <w:rsid w:val="00900D83"/>
  </w:style>
  <w:style w:type="numbering" w:customStyle="1" w:styleId="List39">
    <w:name w:val="List 39"/>
    <w:basedOn w:val="Gemporteerdestijl51"/>
    <w:rsid w:val="00900D83"/>
    <w:pPr>
      <w:numPr>
        <w:numId w:val="47"/>
      </w:numPr>
    </w:pPr>
  </w:style>
  <w:style w:type="numbering" w:customStyle="1" w:styleId="Gemporteerdestijl51">
    <w:name w:val="Geïmporteerde stijl 51"/>
    <w:rsid w:val="00900D83"/>
  </w:style>
  <w:style w:type="numbering" w:customStyle="1" w:styleId="List40">
    <w:name w:val="List 40"/>
    <w:basedOn w:val="Gemporteerdestijl52"/>
    <w:rsid w:val="00900D83"/>
    <w:pPr>
      <w:numPr>
        <w:numId w:val="43"/>
      </w:numPr>
    </w:pPr>
  </w:style>
  <w:style w:type="numbering" w:customStyle="1" w:styleId="Gemporteerdestijl52">
    <w:name w:val="Geïmporteerde stijl 52"/>
    <w:rsid w:val="00900D83"/>
  </w:style>
  <w:style w:type="numbering" w:customStyle="1" w:styleId="List41">
    <w:name w:val="List 41"/>
    <w:basedOn w:val="Gemporteerdestijl41"/>
    <w:rsid w:val="00900D83"/>
    <w:pPr>
      <w:numPr>
        <w:numId w:val="60"/>
      </w:numPr>
    </w:pPr>
  </w:style>
  <w:style w:type="numbering" w:customStyle="1" w:styleId="List42">
    <w:name w:val="List 42"/>
    <w:basedOn w:val="Gemporteerdestijl51"/>
    <w:rsid w:val="00900D83"/>
    <w:pPr>
      <w:numPr>
        <w:numId w:val="44"/>
      </w:numPr>
    </w:pPr>
  </w:style>
  <w:style w:type="numbering" w:customStyle="1" w:styleId="List43">
    <w:name w:val="List 43"/>
    <w:basedOn w:val="Gemporteerdestijl53"/>
    <w:rsid w:val="00900D83"/>
    <w:pPr>
      <w:numPr>
        <w:numId w:val="45"/>
      </w:numPr>
    </w:pPr>
  </w:style>
  <w:style w:type="numbering" w:customStyle="1" w:styleId="Gemporteerdestijl53">
    <w:name w:val="Geïmporteerde stijl 53"/>
    <w:rsid w:val="00900D83"/>
  </w:style>
  <w:style w:type="numbering" w:customStyle="1" w:styleId="List44">
    <w:name w:val="List 44"/>
    <w:basedOn w:val="Gemporteerdestijl41"/>
    <w:rsid w:val="00900D83"/>
    <w:pPr>
      <w:numPr>
        <w:numId w:val="46"/>
      </w:numPr>
    </w:pPr>
  </w:style>
  <w:style w:type="numbering" w:customStyle="1" w:styleId="List45">
    <w:name w:val="List 45"/>
    <w:basedOn w:val="Gemporteerdestijl54"/>
    <w:rsid w:val="00900D83"/>
    <w:pPr>
      <w:numPr>
        <w:numId w:val="48"/>
      </w:numPr>
    </w:pPr>
  </w:style>
  <w:style w:type="numbering" w:customStyle="1" w:styleId="Gemporteerdestijl54">
    <w:name w:val="Geïmporteerde stijl 54"/>
    <w:rsid w:val="00900D83"/>
  </w:style>
  <w:style w:type="numbering" w:customStyle="1" w:styleId="List46">
    <w:name w:val="List 46"/>
    <w:basedOn w:val="Gemporteerdestijl41"/>
    <w:rsid w:val="00900D83"/>
    <w:pPr>
      <w:numPr>
        <w:numId w:val="49"/>
      </w:numPr>
    </w:pPr>
  </w:style>
  <w:style w:type="numbering" w:customStyle="1" w:styleId="List47">
    <w:name w:val="List 47"/>
    <w:basedOn w:val="Gemporteerdestijl55"/>
    <w:rsid w:val="00900D83"/>
    <w:pPr>
      <w:numPr>
        <w:numId w:val="53"/>
      </w:numPr>
    </w:pPr>
  </w:style>
  <w:style w:type="numbering" w:customStyle="1" w:styleId="Gemporteerdestijl55">
    <w:name w:val="Geïmporteerde stijl 55"/>
    <w:rsid w:val="00900D83"/>
  </w:style>
  <w:style w:type="numbering" w:customStyle="1" w:styleId="List48">
    <w:name w:val="List 48"/>
    <w:basedOn w:val="Gemporteerdestijl56"/>
    <w:rsid w:val="00900D83"/>
    <w:pPr>
      <w:numPr>
        <w:numId w:val="50"/>
      </w:numPr>
    </w:pPr>
  </w:style>
  <w:style w:type="numbering" w:customStyle="1" w:styleId="Gemporteerdestijl56">
    <w:name w:val="Geïmporteerde stijl 56"/>
    <w:rsid w:val="00900D83"/>
  </w:style>
  <w:style w:type="numbering" w:customStyle="1" w:styleId="List49">
    <w:name w:val="List 49"/>
    <w:basedOn w:val="Gemporteerdestijl57"/>
    <w:rsid w:val="00900D83"/>
    <w:pPr>
      <w:numPr>
        <w:numId w:val="51"/>
      </w:numPr>
    </w:pPr>
  </w:style>
  <w:style w:type="numbering" w:customStyle="1" w:styleId="Gemporteerdestijl57">
    <w:name w:val="Geïmporteerde stijl 57"/>
    <w:rsid w:val="00900D83"/>
  </w:style>
  <w:style w:type="numbering" w:customStyle="1" w:styleId="List50">
    <w:name w:val="List 50"/>
    <w:basedOn w:val="Gemporteerdestijl58"/>
    <w:rsid w:val="00900D83"/>
    <w:pPr>
      <w:numPr>
        <w:numId w:val="52"/>
      </w:numPr>
    </w:pPr>
  </w:style>
  <w:style w:type="numbering" w:customStyle="1" w:styleId="Gemporteerdestijl58">
    <w:name w:val="Geïmporteerde stijl 58"/>
    <w:rsid w:val="00900D83"/>
  </w:style>
  <w:style w:type="numbering" w:customStyle="1" w:styleId="List51">
    <w:name w:val="List 51"/>
    <w:basedOn w:val="Gemporteerdestijl59"/>
    <w:rsid w:val="00900D83"/>
    <w:pPr>
      <w:numPr>
        <w:numId w:val="54"/>
      </w:numPr>
    </w:pPr>
  </w:style>
  <w:style w:type="numbering" w:customStyle="1" w:styleId="Gemporteerdestijl59">
    <w:name w:val="Geïmporteerde stijl 59"/>
    <w:rsid w:val="00900D83"/>
  </w:style>
  <w:style w:type="numbering" w:customStyle="1" w:styleId="List52">
    <w:name w:val="List 52"/>
    <w:basedOn w:val="Gemporteerdestijl59"/>
    <w:rsid w:val="00900D83"/>
    <w:pPr>
      <w:numPr>
        <w:numId w:val="55"/>
      </w:numPr>
    </w:pPr>
  </w:style>
  <w:style w:type="numbering" w:customStyle="1" w:styleId="List53">
    <w:name w:val="List 53"/>
    <w:basedOn w:val="Gemporteerdestijl60"/>
    <w:rsid w:val="00900D83"/>
    <w:pPr>
      <w:numPr>
        <w:numId w:val="56"/>
      </w:numPr>
    </w:pPr>
  </w:style>
  <w:style w:type="numbering" w:customStyle="1" w:styleId="Gemporteerdestijl60">
    <w:name w:val="Geïmporteerde stijl 60"/>
    <w:rsid w:val="00900D83"/>
  </w:style>
  <w:style w:type="numbering" w:customStyle="1" w:styleId="List54">
    <w:name w:val="List 54"/>
    <w:basedOn w:val="Gemporteerdestijl61"/>
    <w:rsid w:val="00900D83"/>
    <w:pPr>
      <w:numPr>
        <w:numId w:val="57"/>
      </w:numPr>
    </w:pPr>
  </w:style>
  <w:style w:type="numbering" w:customStyle="1" w:styleId="Gemporteerdestijl61">
    <w:name w:val="Geïmporteerde stijl 61"/>
    <w:rsid w:val="00900D83"/>
  </w:style>
  <w:style w:type="numbering" w:customStyle="1" w:styleId="List55">
    <w:name w:val="List 55"/>
    <w:basedOn w:val="Gemporteerdestijl62"/>
    <w:rsid w:val="00900D83"/>
    <w:pPr>
      <w:numPr>
        <w:numId w:val="58"/>
      </w:numPr>
    </w:pPr>
  </w:style>
  <w:style w:type="numbering" w:customStyle="1" w:styleId="Gemporteerdestijl62">
    <w:name w:val="Geïmporteerde stijl 62"/>
    <w:rsid w:val="00900D83"/>
  </w:style>
  <w:style w:type="numbering" w:customStyle="1" w:styleId="List56">
    <w:name w:val="List 56"/>
    <w:basedOn w:val="Gemporteerdestijl63"/>
    <w:rsid w:val="00900D83"/>
    <w:pPr>
      <w:numPr>
        <w:numId w:val="59"/>
      </w:numPr>
    </w:pPr>
  </w:style>
  <w:style w:type="numbering" w:customStyle="1" w:styleId="Gemporteerdestijl63">
    <w:name w:val="Geïmporteerde stijl 63"/>
    <w:rsid w:val="00900D83"/>
  </w:style>
  <w:style w:type="numbering" w:customStyle="1" w:styleId="List57">
    <w:name w:val="List 57"/>
    <w:basedOn w:val="Gemporteerdestijl64"/>
    <w:rsid w:val="00900D83"/>
    <w:pPr>
      <w:numPr>
        <w:numId w:val="61"/>
      </w:numPr>
    </w:pPr>
  </w:style>
  <w:style w:type="numbering" w:customStyle="1" w:styleId="Gemporteerdestijl64">
    <w:name w:val="Geïmporteerde stijl 64"/>
    <w:rsid w:val="00900D83"/>
  </w:style>
  <w:style w:type="numbering" w:customStyle="1" w:styleId="List58">
    <w:name w:val="List 58"/>
    <w:basedOn w:val="Gemporteerdestijl65"/>
    <w:rsid w:val="00900D83"/>
    <w:pPr>
      <w:numPr>
        <w:numId w:val="62"/>
      </w:numPr>
    </w:pPr>
  </w:style>
  <w:style w:type="numbering" w:customStyle="1" w:styleId="Gemporteerdestijl65">
    <w:name w:val="Geïmporteerde stijl 65"/>
    <w:rsid w:val="00900D83"/>
  </w:style>
  <w:style w:type="numbering" w:customStyle="1" w:styleId="List59">
    <w:name w:val="List 59"/>
    <w:basedOn w:val="Gemporteerdestijl66"/>
    <w:rsid w:val="00900D83"/>
    <w:pPr>
      <w:numPr>
        <w:numId w:val="63"/>
      </w:numPr>
    </w:pPr>
  </w:style>
  <w:style w:type="numbering" w:customStyle="1" w:styleId="Gemporteerdestijl66">
    <w:name w:val="Geïmporteerde stijl 66"/>
    <w:rsid w:val="00900D83"/>
  </w:style>
  <w:style w:type="numbering" w:customStyle="1" w:styleId="List60">
    <w:name w:val="List 60"/>
    <w:basedOn w:val="Gemporteerdestijl67"/>
    <w:rsid w:val="00900D83"/>
    <w:pPr>
      <w:numPr>
        <w:numId w:val="64"/>
      </w:numPr>
    </w:pPr>
  </w:style>
  <w:style w:type="numbering" w:customStyle="1" w:styleId="Gemporteerdestijl67">
    <w:name w:val="Geïmporteerde stijl 67"/>
    <w:rsid w:val="00900D83"/>
  </w:style>
  <w:style w:type="numbering" w:customStyle="1" w:styleId="List61">
    <w:name w:val="List 61"/>
    <w:basedOn w:val="Gemporteerdestijl67"/>
    <w:rsid w:val="00900D83"/>
    <w:pPr>
      <w:numPr>
        <w:numId w:val="65"/>
      </w:numPr>
    </w:pPr>
  </w:style>
  <w:style w:type="numbering" w:customStyle="1" w:styleId="List62">
    <w:name w:val="List 62"/>
    <w:basedOn w:val="Gemporteerdestijl68"/>
    <w:rsid w:val="00900D83"/>
    <w:pPr>
      <w:numPr>
        <w:numId w:val="66"/>
      </w:numPr>
    </w:pPr>
  </w:style>
  <w:style w:type="numbering" w:customStyle="1" w:styleId="Gemporteerdestijl68">
    <w:name w:val="Geïmporteerde stijl 68"/>
    <w:rsid w:val="00900D83"/>
  </w:style>
  <w:style w:type="numbering" w:customStyle="1" w:styleId="List63">
    <w:name w:val="List 63"/>
    <w:basedOn w:val="Gemporteerdestijl69"/>
    <w:rsid w:val="00900D83"/>
    <w:pPr>
      <w:numPr>
        <w:numId w:val="67"/>
      </w:numPr>
    </w:pPr>
  </w:style>
  <w:style w:type="numbering" w:customStyle="1" w:styleId="Gemporteerdestijl69">
    <w:name w:val="Geïmporteerde stijl 69"/>
    <w:rsid w:val="00900D83"/>
  </w:style>
  <w:style w:type="numbering" w:customStyle="1" w:styleId="List64">
    <w:name w:val="List 64"/>
    <w:basedOn w:val="Gemporteerdestijl70"/>
    <w:rsid w:val="00900D83"/>
    <w:pPr>
      <w:numPr>
        <w:numId w:val="68"/>
      </w:numPr>
    </w:pPr>
  </w:style>
  <w:style w:type="numbering" w:customStyle="1" w:styleId="Gemporteerdestijl70">
    <w:name w:val="Geïmporteerde stijl 70"/>
    <w:rsid w:val="00900D83"/>
  </w:style>
  <w:style w:type="numbering" w:customStyle="1" w:styleId="List65">
    <w:name w:val="List 65"/>
    <w:basedOn w:val="Gemporteerdestijl71"/>
    <w:rsid w:val="00900D83"/>
    <w:pPr>
      <w:numPr>
        <w:numId w:val="69"/>
      </w:numPr>
    </w:pPr>
  </w:style>
  <w:style w:type="numbering" w:customStyle="1" w:styleId="Gemporteerdestijl71">
    <w:name w:val="Geïmporteerde stijl 71"/>
    <w:rsid w:val="00900D83"/>
  </w:style>
  <w:style w:type="paragraph" w:customStyle="1" w:styleId="Geenafstand1">
    <w:name w:val="Geen afstand1"/>
    <w:next w:val="NoSpacing"/>
    <w:uiPriority w:val="1"/>
    <w:qFormat/>
    <w:rsid w:val="00900D83"/>
    <w:rPr>
      <w:rFonts w:ascii="Calibri" w:eastAsia="Calibri" w:hAnsi="Calibri" w:cs="Times New Roman"/>
      <w:sz w:val="22"/>
      <w:szCs w:val="22"/>
      <w:lang w:val="nl-NL"/>
    </w:rPr>
  </w:style>
  <w:style w:type="paragraph" w:styleId="NoSpacing">
    <w:name w:val="No Spacing"/>
    <w:uiPriority w:val="1"/>
    <w:qFormat/>
    <w:rsid w:val="00900D83"/>
    <w:rPr>
      <w:rFonts w:ascii="Calibri" w:eastAsia="Calibri" w:hAnsi="Calibri" w:cs="Times New Roman"/>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5996</Words>
  <Characters>34183</Characters>
  <Application>Microsoft Office Word</Application>
  <DocSecurity>0</DocSecurity>
  <Lines>284</Lines>
  <Paragraphs>80</Paragraphs>
  <ScaleCrop>false</ScaleCrop>
  <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Schirin Akhbari Ziegler</dc:creator>
  <cp:keywords/>
  <cp:lastModifiedBy>Linda Fetters</cp:lastModifiedBy>
  <cp:revision>2</cp:revision>
  <dcterms:created xsi:type="dcterms:W3CDTF">2018-03-07T19:08:00Z</dcterms:created>
  <dcterms:modified xsi:type="dcterms:W3CDTF">2018-03-07T19:08:00Z</dcterms:modified>
</cp:coreProperties>
</file>