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5" w:rsidRPr="00BD7D87" w:rsidRDefault="00871735" w:rsidP="008717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7D87">
        <w:rPr>
          <w:rFonts w:ascii="Times New Roman" w:hAnsi="Times New Roman"/>
          <w:b/>
          <w:sz w:val="24"/>
          <w:szCs w:val="24"/>
        </w:rPr>
        <w:t>Appendix B: Resources for Academic Educators</w:t>
      </w:r>
    </w:p>
    <w:p w:rsidR="00871735" w:rsidRPr="00BD7D87" w:rsidRDefault="00871735" w:rsidP="00871735">
      <w:pPr>
        <w:pStyle w:val="Pa0"/>
        <w:spacing w:line="240" w:lineRule="auto"/>
        <w:rPr>
          <w:rStyle w:val="A2"/>
          <w:rFonts w:ascii="Times New Roman" w:hAnsi="Times New Roman"/>
          <w:u w:val="single"/>
        </w:rPr>
      </w:pPr>
      <w:r w:rsidRPr="00BD7D87">
        <w:rPr>
          <w:rStyle w:val="A2"/>
          <w:rFonts w:ascii="Times New Roman" w:hAnsi="Times New Roman"/>
          <w:u w:val="single"/>
        </w:rPr>
        <w:t>APTA Publications</w:t>
      </w:r>
    </w:p>
    <w:p w:rsidR="00871735" w:rsidRPr="00BD7D87" w:rsidRDefault="00871735" w:rsidP="008717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>Minimum Required Skills of Physical Therapist Graduates at Entry-Level</w:t>
      </w:r>
      <w:r w:rsidRPr="00BD7D87">
        <w:rPr>
          <w:rFonts w:ascii="Times New Roman" w:hAnsi="Times New Roman"/>
          <w:sz w:val="24"/>
          <w:szCs w:val="24"/>
        </w:rPr>
        <w:t xml:space="preserve"> </w:t>
      </w:r>
      <w:r w:rsidRPr="00BD7D87">
        <w:rPr>
          <w:rFonts w:ascii="Times New Roman" w:hAnsi="Times New Roman"/>
          <w:bCs/>
          <w:sz w:val="24"/>
          <w:szCs w:val="24"/>
        </w:rPr>
        <w:t>BOD P11-05-20-49</w:t>
      </w:r>
      <w:r w:rsidRPr="00BD7D87">
        <w:rPr>
          <w:rFonts w:ascii="Times New Roman" w:hAnsi="Times New Roman"/>
          <w:sz w:val="24"/>
          <w:szCs w:val="24"/>
        </w:rPr>
        <w:t>. Alexandria, VA:  American Physical Therapy Association; 2005.</w:t>
      </w:r>
    </w:p>
    <w:p w:rsidR="00871735" w:rsidRPr="00BD7D87" w:rsidRDefault="00871735" w:rsidP="0087173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7D87">
        <w:rPr>
          <w:rFonts w:ascii="Times New Roman" w:hAnsi="Times New Roman" w:cs="Times New Roman"/>
          <w:bCs/>
          <w:i/>
        </w:rPr>
        <w:t>Blueprint for Teaching Cultural Competence in Physical Therapy Education</w:t>
      </w:r>
      <w:r w:rsidRPr="00BD7D87">
        <w:rPr>
          <w:rFonts w:ascii="Times New Roman" w:hAnsi="Times New Roman" w:cs="Times New Roman"/>
          <w:bCs/>
        </w:rPr>
        <w:t>. Alexandria, VA:  American Physical Therapy Association; 2008.</w:t>
      </w:r>
    </w:p>
    <w:p w:rsidR="00871735" w:rsidRPr="00BD7D87" w:rsidRDefault="00871735" w:rsidP="00871735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</w:rPr>
        <w:t xml:space="preserve">Description of Specialty Practice:  Pediatric Physical Therapy. </w:t>
      </w:r>
      <w:r w:rsidRPr="00BD7D87">
        <w:rPr>
          <w:rFonts w:ascii="Times New Roman" w:hAnsi="Times New Roman" w:cs="Times New Roman"/>
          <w:bCs/>
        </w:rPr>
        <w:t>Alexandria, VA:  American Physical Therapy Association; 2002.</w:t>
      </w:r>
    </w:p>
    <w:p w:rsidR="00871735" w:rsidRPr="00BD7D87" w:rsidRDefault="00871735" w:rsidP="008717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>Curriculum Content in Physical Therapist Professionals Resource from the Impact Conferences.</w:t>
      </w:r>
      <w:r w:rsidRPr="00BD7D87">
        <w:rPr>
          <w:rFonts w:ascii="Times New Roman" w:hAnsi="Times New Roman"/>
          <w:sz w:val="24"/>
          <w:szCs w:val="24"/>
        </w:rPr>
        <w:t xml:space="preserve"> Alexandria, VA: American Physical Therapy Association; 1993</w:t>
      </w:r>
      <w:bookmarkStart w:id="0" w:name="_GoBack"/>
      <w:bookmarkEnd w:id="0"/>
    </w:p>
    <w:p w:rsidR="00871735" w:rsidRPr="00BD7D87" w:rsidRDefault="00871735" w:rsidP="008717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>Evaluative Criteria for Accreditation of Education Programs for the Preparation of Physical Therapists.</w:t>
      </w:r>
      <w:r w:rsidRPr="00BD7D87">
        <w:rPr>
          <w:rFonts w:ascii="Times New Roman" w:hAnsi="Times New Roman"/>
          <w:sz w:val="24"/>
          <w:szCs w:val="24"/>
        </w:rPr>
        <w:t xml:space="preserve">  Alexandria, VA: Commission on the Accreditation of Physical Therapy Education (CAPTE).</w:t>
      </w:r>
    </w:p>
    <w:p w:rsidR="00871735" w:rsidRPr="00BD7D87" w:rsidRDefault="00871735" w:rsidP="008717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>Guide to Physical Therapist Practice, with Catalog of Tests and Measures: Revised Second Edition.</w:t>
      </w:r>
      <w:r w:rsidRPr="00BD7D87">
        <w:rPr>
          <w:rFonts w:ascii="Times New Roman" w:hAnsi="Times New Roman"/>
          <w:sz w:val="24"/>
          <w:szCs w:val="24"/>
        </w:rPr>
        <w:t xml:space="preserve"> Alexandria, VA:  American Physical Therapy Association; 2003. </w:t>
      </w:r>
    </w:p>
    <w:p w:rsidR="00871735" w:rsidRPr="00BD7D87" w:rsidRDefault="00871735" w:rsidP="008717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>Normative Model of Physical Therapist Professional Education: Version 2000.</w:t>
      </w:r>
      <w:r w:rsidRPr="00BD7D87">
        <w:rPr>
          <w:rFonts w:ascii="Times New Roman" w:hAnsi="Times New Roman"/>
          <w:sz w:val="24"/>
          <w:szCs w:val="24"/>
        </w:rPr>
        <w:t xml:space="preserve"> Alexandria, VA: American Physical Therapy Association; 2000.</w:t>
      </w:r>
    </w:p>
    <w:p w:rsidR="00871735" w:rsidRPr="00BD7D87" w:rsidRDefault="00871735" w:rsidP="00871735">
      <w:pPr>
        <w:pStyle w:val="Default"/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  <w:b/>
          <w:bCs/>
          <w:u w:val="single"/>
        </w:rPr>
        <w:t>Section on Pediatrics Publications</w:t>
      </w:r>
      <w:r w:rsidRPr="00BD7D87">
        <w:rPr>
          <w:rFonts w:ascii="Times New Roman" w:hAnsi="Times New Roman" w:cs="Times New Roman"/>
          <w:bCs/>
        </w:rPr>
        <w:t xml:space="preserve"> </w:t>
      </w:r>
    </w:p>
    <w:p w:rsidR="00871735" w:rsidRPr="00BD7D87" w:rsidRDefault="00871735" w:rsidP="008717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 xml:space="preserve">Pediatric Curriculum Content in Professional Physical Therapist Education:  A Cross Reference for Content, Behavioral Objectives, and Professional Sources. </w:t>
      </w:r>
      <w:r w:rsidRPr="00BD7D87">
        <w:rPr>
          <w:rFonts w:ascii="Times New Roman" w:hAnsi="Times New Roman"/>
          <w:sz w:val="24"/>
          <w:szCs w:val="24"/>
        </w:rPr>
        <w:t>Alexandria, VA:  APTA Section on Pediatrics; 2008.</w:t>
      </w:r>
    </w:p>
    <w:p w:rsidR="00871735" w:rsidRPr="00BD7D87" w:rsidRDefault="00871735" w:rsidP="008717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i/>
          <w:sz w:val="24"/>
          <w:szCs w:val="24"/>
        </w:rPr>
        <w:t>A Compendium for Professional Level Pediatric Content.</w:t>
      </w:r>
      <w:r w:rsidRPr="00BD7D87">
        <w:rPr>
          <w:rFonts w:ascii="Times New Roman" w:hAnsi="Times New Roman"/>
          <w:sz w:val="24"/>
          <w:szCs w:val="24"/>
        </w:rPr>
        <w:t xml:space="preserve"> Alexandria, VA:  APTA Section on Pediatrics; 2006. </w:t>
      </w:r>
    </w:p>
    <w:p w:rsidR="00871735" w:rsidRPr="00BD7D87" w:rsidRDefault="00871735" w:rsidP="0087173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  <w:bCs/>
        </w:rPr>
        <w:t xml:space="preserve">McEwen IR. </w:t>
      </w:r>
      <w:r w:rsidRPr="00BD7D87">
        <w:rPr>
          <w:rFonts w:ascii="Times New Roman" w:hAnsi="Times New Roman" w:cs="Times New Roman"/>
          <w:bCs/>
          <w:i/>
        </w:rPr>
        <w:t>Providing Physical Therapy Services Under Parts B &amp; C of the Individuals with Disabilities Education Act (IDEA)</w:t>
      </w:r>
      <w:r w:rsidRPr="00BD7D87">
        <w:rPr>
          <w:rFonts w:ascii="Times New Roman" w:hAnsi="Times New Roman" w:cs="Times New Roman"/>
          <w:bCs/>
        </w:rPr>
        <w:t>. Alexandria, VA: APTA Section on Pediatrics; 2009.</w:t>
      </w:r>
    </w:p>
    <w:p w:rsidR="00871735" w:rsidRPr="00BD7D87" w:rsidRDefault="00871735" w:rsidP="0087173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  <w:bCs/>
          <w:i/>
        </w:rPr>
        <w:t xml:space="preserve">NICU Reference Compendium. </w:t>
      </w:r>
      <w:r w:rsidRPr="00BD7D87">
        <w:rPr>
          <w:rFonts w:ascii="Times New Roman" w:hAnsi="Times New Roman" w:cs="Times New Roman"/>
          <w:bCs/>
        </w:rPr>
        <w:t>Alexandria, VA: APTA Section on Pediatrics; 2001.</w:t>
      </w:r>
    </w:p>
    <w:p w:rsidR="00871735" w:rsidRPr="00BD7D87" w:rsidRDefault="00871735" w:rsidP="0087173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</w:rPr>
      </w:pPr>
      <w:r w:rsidRPr="00BD7D87">
        <w:rPr>
          <w:rFonts w:ascii="Times New Roman" w:hAnsi="Times New Roman" w:cs="Times New Roman"/>
          <w:bCs/>
          <w:i/>
          <w:color w:val="auto"/>
        </w:rPr>
        <w:t>PCS Study Guide. Alexandria</w:t>
      </w:r>
      <w:r w:rsidRPr="00BD7D87">
        <w:rPr>
          <w:rFonts w:ascii="Times New Roman" w:hAnsi="Times New Roman" w:cs="Times New Roman"/>
          <w:bCs/>
          <w:color w:val="auto"/>
        </w:rPr>
        <w:t>, VA: APTA Section on Pediatrics; 2009</w:t>
      </w:r>
    </w:p>
    <w:p w:rsidR="00871735" w:rsidRPr="00BD7D87" w:rsidRDefault="00871735" w:rsidP="0087173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  <w:bCs/>
        </w:rPr>
        <w:t>Pediatric</w:t>
      </w:r>
      <w:r w:rsidRPr="00BD7D87">
        <w:rPr>
          <w:rFonts w:ascii="Times New Roman" w:hAnsi="Times New Roman" w:cs="Times New Roman"/>
          <w:bCs/>
          <w:i/>
        </w:rPr>
        <w:t xml:space="preserve"> </w:t>
      </w:r>
      <w:r w:rsidRPr="00BD7D87">
        <w:rPr>
          <w:rFonts w:ascii="Times New Roman" w:hAnsi="Times New Roman" w:cs="Times New Roman"/>
        </w:rPr>
        <w:t>content in entry</w:t>
      </w:r>
      <w:r w:rsidRPr="00BD7D87">
        <w:rPr>
          <w:rFonts w:ascii="Times New Roman" w:hAnsi="Times New Roman" w:cs="Times New Roman"/>
          <w:bCs/>
        </w:rPr>
        <w:t xml:space="preserve">-level physical therapists education. </w:t>
      </w:r>
      <w:r w:rsidRPr="00BD7D87">
        <w:rPr>
          <w:rFonts w:ascii="Times New Roman" w:hAnsi="Times New Roman" w:cs="Times New Roman"/>
          <w:bCs/>
          <w:i/>
        </w:rPr>
        <w:t>Section on P</w:t>
      </w:r>
      <w:r w:rsidRPr="00BD7D87">
        <w:rPr>
          <w:rFonts w:ascii="Times New Roman" w:hAnsi="Times New Roman" w:cs="Times New Roman"/>
          <w:i/>
        </w:rPr>
        <w:t>ediatrics Newsletter</w:t>
      </w:r>
      <w:r w:rsidRPr="00BD7D87">
        <w:rPr>
          <w:rFonts w:ascii="Times New Roman" w:hAnsi="Times New Roman" w:cs="Times New Roman"/>
        </w:rPr>
        <w:t>. 1995;5:1.</w:t>
      </w:r>
    </w:p>
    <w:p w:rsidR="00871735" w:rsidRPr="00BD7D87" w:rsidRDefault="00871735" w:rsidP="0087173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  <w:bCs/>
        </w:rPr>
        <w:t>American Physical Therapy Association Section on Pediatrics. Fact Sheets (multiple topics). Available at:  http://www.pediatricapta.org/member/index.cfm.</w:t>
      </w:r>
    </w:p>
    <w:p w:rsidR="00871735" w:rsidRPr="00BD7D87" w:rsidRDefault="00871735" w:rsidP="008717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7D87">
        <w:rPr>
          <w:rFonts w:ascii="Times New Roman" w:hAnsi="Times New Roman"/>
          <w:b/>
          <w:sz w:val="24"/>
          <w:szCs w:val="24"/>
          <w:u w:val="single"/>
        </w:rPr>
        <w:t>Publications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by other APTA Sections</w:t>
      </w:r>
    </w:p>
    <w:p w:rsidR="00871735" w:rsidRPr="00A3008F" w:rsidRDefault="00871735" w:rsidP="00871735">
      <w:pPr>
        <w:pStyle w:val="Pa0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</w:rPr>
      </w:pPr>
      <w:r w:rsidRPr="00B868F0">
        <w:rPr>
          <w:rStyle w:val="A2"/>
          <w:rFonts w:ascii="Times New Roman" w:hAnsi="Times New Roman"/>
          <w:b w:val="0"/>
          <w:i/>
        </w:rPr>
        <w:t>Essential Competencies</w:t>
      </w:r>
      <w:r w:rsidRPr="00034733">
        <w:rPr>
          <w:rFonts w:ascii="Times New Roman" w:hAnsi="Times New Roman"/>
          <w:b/>
          <w:i/>
        </w:rPr>
        <w:t xml:space="preserve"> </w:t>
      </w:r>
      <w:r w:rsidRPr="00034733">
        <w:rPr>
          <w:rStyle w:val="A2"/>
          <w:rFonts w:ascii="Times New Roman" w:hAnsi="Times New Roman"/>
          <w:b w:val="0"/>
          <w:i/>
        </w:rPr>
        <w:t>in the Care of Older Adults</w:t>
      </w:r>
      <w:r w:rsidRPr="00034733">
        <w:rPr>
          <w:rFonts w:ascii="Times New Roman" w:hAnsi="Times New Roman"/>
          <w:b/>
          <w:i/>
        </w:rPr>
        <w:t xml:space="preserve"> </w:t>
      </w:r>
      <w:r w:rsidRPr="00034733">
        <w:rPr>
          <w:rStyle w:val="A2"/>
          <w:rFonts w:ascii="Times New Roman" w:hAnsi="Times New Roman"/>
          <w:b w:val="0"/>
          <w:i/>
        </w:rPr>
        <w:t>at the Completion of the</w:t>
      </w:r>
      <w:r w:rsidRPr="00034733">
        <w:rPr>
          <w:rFonts w:ascii="Times New Roman" w:hAnsi="Times New Roman"/>
          <w:b/>
          <w:i/>
        </w:rPr>
        <w:t xml:space="preserve"> </w:t>
      </w:r>
      <w:r w:rsidRPr="00034733">
        <w:rPr>
          <w:rStyle w:val="A2"/>
          <w:rFonts w:ascii="Times New Roman" w:hAnsi="Times New Roman"/>
          <w:b w:val="0"/>
          <w:i/>
        </w:rPr>
        <w:t>Entry-level</w:t>
      </w:r>
      <w:r w:rsidRPr="008170B5">
        <w:rPr>
          <w:rFonts w:ascii="Times New Roman" w:hAnsi="Times New Roman"/>
          <w:b/>
          <w:i/>
        </w:rPr>
        <w:t xml:space="preserve"> </w:t>
      </w:r>
      <w:r w:rsidRPr="00A2618D">
        <w:rPr>
          <w:rStyle w:val="A2"/>
          <w:rFonts w:ascii="Times New Roman" w:hAnsi="Times New Roman"/>
          <w:b w:val="0"/>
          <w:i/>
        </w:rPr>
        <w:t>Physical Therapist</w:t>
      </w:r>
      <w:r w:rsidRPr="00D544CD">
        <w:rPr>
          <w:rFonts w:ascii="Times New Roman" w:hAnsi="Times New Roman"/>
          <w:b/>
          <w:i/>
        </w:rPr>
        <w:t xml:space="preserve"> </w:t>
      </w:r>
      <w:r w:rsidRPr="00A41865">
        <w:rPr>
          <w:rStyle w:val="A2"/>
          <w:rFonts w:ascii="Times New Roman" w:hAnsi="Times New Roman"/>
          <w:b w:val="0"/>
          <w:i/>
        </w:rPr>
        <w:t xml:space="preserve">Professional Program of Study. </w:t>
      </w:r>
      <w:r w:rsidRPr="000B61C8">
        <w:rPr>
          <w:rStyle w:val="A2"/>
          <w:rFonts w:ascii="Times New Roman" w:hAnsi="Times New Roman"/>
          <w:b w:val="0"/>
        </w:rPr>
        <w:t>Alexandria, VA:  APTA Section on Geriatrics; 2011.</w:t>
      </w:r>
    </w:p>
    <w:p w:rsidR="00871735" w:rsidRPr="002C6CE0" w:rsidRDefault="00871735" w:rsidP="00871735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D7D87">
        <w:rPr>
          <w:rFonts w:ascii="Times New Roman" w:hAnsi="Times New Roman" w:cs="Times New Roman"/>
          <w:bCs/>
          <w:i/>
        </w:rPr>
        <w:t xml:space="preserve">Neurologic Entry-Level Curricular Guidelines. </w:t>
      </w:r>
      <w:r w:rsidRPr="00BD7D87">
        <w:rPr>
          <w:rFonts w:ascii="Times New Roman" w:hAnsi="Times New Roman" w:cs="Times New Roman"/>
          <w:bCs/>
        </w:rPr>
        <w:t xml:space="preserve">Alexandria, VA:  </w:t>
      </w:r>
      <w:r w:rsidRPr="00BD7D87">
        <w:rPr>
          <w:rFonts w:ascii="Times New Roman" w:hAnsi="Times New Roman" w:cs="Times New Roman"/>
          <w:bCs/>
          <w:i/>
        </w:rPr>
        <w:t xml:space="preserve"> </w:t>
      </w:r>
      <w:r w:rsidRPr="00BD7D87">
        <w:rPr>
          <w:rFonts w:ascii="Times New Roman" w:hAnsi="Times New Roman" w:cs="Times New Roman"/>
          <w:bCs/>
        </w:rPr>
        <w:t>APTA Neurology Section; 2011.</w:t>
      </w:r>
    </w:p>
    <w:p w:rsidR="00871735" w:rsidRPr="00BD7D87" w:rsidRDefault="00871735" w:rsidP="008717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7D87">
        <w:rPr>
          <w:rFonts w:ascii="Times New Roman" w:hAnsi="Times New Roman"/>
          <w:b/>
          <w:sz w:val="24"/>
          <w:szCs w:val="24"/>
          <w:u w:val="single"/>
        </w:rPr>
        <w:t>Peer-Reviewed Articles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Cherry DB, Knutson LM.  Curriculum structure and content in pediatric physical therapy: results of a survey of entry-level physical therapy programs. 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1993;5:109-116.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lastRenderedPageBreak/>
        <w:t xml:space="preserve">Chiarello L, Effgen SK. </w:t>
      </w:r>
      <w:r w:rsidRPr="00B14016">
        <w:rPr>
          <w:rFonts w:ascii="Times New Roman" w:hAnsi="Times New Roman"/>
          <w:sz w:val="24"/>
          <w:szCs w:val="24"/>
        </w:rPr>
        <w:t>Updated competencies for physical therapists working in early intervention</w:t>
      </w:r>
      <w:r w:rsidRPr="00BD7D87">
        <w:rPr>
          <w:rFonts w:ascii="Times New Roman" w:hAnsi="Times New Roman"/>
          <w:sz w:val="24"/>
          <w:szCs w:val="24"/>
        </w:rPr>
        <w:t xml:space="preserve">. </w:t>
      </w:r>
      <w:r w:rsidRPr="00BD7D87">
        <w:rPr>
          <w:rStyle w:val="ej-j-source"/>
          <w:i/>
        </w:rPr>
        <w:t>Pediatric Physical Therapy</w:t>
      </w:r>
      <w:r w:rsidRPr="00BD7D87">
        <w:rPr>
          <w:rFonts w:ascii="Times New Roman" w:hAnsi="Times New Roman"/>
          <w:i/>
          <w:sz w:val="24"/>
          <w:szCs w:val="24"/>
        </w:rPr>
        <w:t>.</w:t>
      </w:r>
      <w:r w:rsidRPr="00BD7D87">
        <w:rPr>
          <w:rFonts w:ascii="Times New Roman" w:hAnsi="Times New Roman"/>
          <w:sz w:val="24"/>
          <w:szCs w:val="24"/>
        </w:rPr>
        <w:t xml:space="preserve"> 2006:18;148-158.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Effgen SK, Chiarello L, Milbourne SA. </w:t>
      </w:r>
      <w:r w:rsidRPr="00B14016">
        <w:rPr>
          <w:rFonts w:ascii="Times New Roman" w:hAnsi="Times New Roman"/>
          <w:sz w:val="24"/>
          <w:szCs w:val="24"/>
        </w:rPr>
        <w:t>Updated competencies for physical therapists working in schools</w:t>
      </w:r>
      <w:r w:rsidRPr="00BD7D87">
        <w:rPr>
          <w:rFonts w:ascii="Times New Roman" w:hAnsi="Times New Roman"/>
          <w:sz w:val="24"/>
          <w:szCs w:val="24"/>
        </w:rPr>
        <w:t xml:space="preserve">. </w:t>
      </w:r>
      <w:r w:rsidRPr="00BD7D87">
        <w:rPr>
          <w:rStyle w:val="ej-j-source"/>
          <w:i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2007:19:266-274.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Effgen SK, Klepper SE. Survey of physical therapy practice in educational settings.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1994;6:15-21.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Gandy JS.  Survey of academic programs: exploring issues related to pediatric clinical education. 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1993;5:128-133.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Heriza CB. Pediatric physical therapy: reflections of the past and visions for the future.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1994;6:105-106.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Kenyon LK, Tovin MM, Hellman M. Clinical instructors’ perspectives:  what should we be teaching in pediatrics?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2012: 24;183-191.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bCs/>
          <w:sz w:val="24"/>
          <w:szCs w:val="24"/>
        </w:rPr>
        <w:t xml:space="preserve">Randall KE, McEwen IR.  Writing patient centered functional goals. </w:t>
      </w:r>
      <w:r w:rsidRPr="00BD7D87">
        <w:rPr>
          <w:rFonts w:ascii="Times New Roman" w:hAnsi="Times New Roman"/>
          <w:bCs/>
          <w:i/>
          <w:sz w:val="24"/>
          <w:szCs w:val="24"/>
        </w:rPr>
        <w:t>Physical Therapy</w:t>
      </w:r>
      <w:r w:rsidRPr="00BD7D87">
        <w:rPr>
          <w:rFonts w:ascii="Times New Roman" w:hAnsi="Times New Roman"/>
          <w:bCs/>
          <w:sz w:val="24"/>
          <w:szCs w:val="24"/>
        </w:rPr>
        <w:t>. 2000;80:1197-1203.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Rapport MJ, Sweeney JK, Dannemiller L, Heriza CB. </w:t>
      </w:r>
      <w:r w:rsidRPr="00B14016">
        <w:rPr>
          <w:rFonts w:ascii="Times New Roman" w:hAnsi="Times New Roman"/>
          <w:sz w:val="24"/>
          <w:szCs w:val="24"/>
        </w:rPr>
        <w:t>Student experiences in the neonatal intensive care unit: addendum to neonatal physical therapy competencies and clinical training models</w:t>
      </w:r>
      <w:r w:rsidRPr="00BD7D87">
        <w:rPr>
          <w:rFonts w:ascii="Times New Roman" w:hAnsi="Times New Roman"/>
          <w:sz w:val="24"/>
          <w:szCs w:val="24"/>
        </w:rPr>
        <w:t xml:space="preserve">. </w:t>
      </w:r>
      <w:r w:rsidRPr="00BD7D87">
        <w:rPr>
          <w:rStyle w:val="ej-j-source"/>
          <w:i/>
        </w:rPr>
        <w:t>Pediatric Physical Therapy</w:t>
      </w:r>
      <w:r w:rsidRPr="00BD7D87">
        <w:rPr>
          <w:rFonts w:ascii="Times New Roman" w:hAnsi="Times New Roman"/>
          <w:i/>
          <w:sz w:val="24"/>
          <w:szCs w:val="24"/>
        </w:rPr>
        <w:t>.</w:t>
      </w:r>
      <w:r w:rsidRPr="00BD7D87">
        <w:rPr>
          <w:rFonts w:ascii="Times New Roman" w:hAnsi="Times New Roman"/>
          <w:sz w:val="24"/>
          <w:szCs w:val="24"/>
        </w:rPr>
        <w:t xml:space="preserve"> 2010:22;439-440.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Schreiber J, Goodgold S, Moerchen V, Remec N, Aaron C, Kreger A. A description of professional pediatric physical therapy education.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2011:23:201-204.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Spake EF. Reflections and visions: the state of pediatric curricula.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1994;6:123-132.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Stuberg W, McEwen I. Faculty and clinical education models of entry-level preparation in pediatric physical therapy.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1993;5:123-127.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Sweeney JK, Heriza CB, Markowitz R.  The changing profile of pediatric physical therapy: a 10-year analysis of clinical practice. 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1994;6:113-118.</w:t>
      </w:r>
    </w:p>
    <w:p w:rsidR="00871735" w:rsidRPr="00BD7D87" w:rsidRDefault="00871735" w:rsidP="00871735">
      <w:pPr>
        <w:pStyle w:val="ej-featured-article-author"/>
        <w:numPr>
          <w:ilvl w:val="0"/>
          <w:numId w:val="4"/>
        </w:numPr>
      </w:pPr>
      <w:r w:rsidRPr="00BD7D87">
        <w:t xml:space="preserve">Sweeney JK, Heriza, CB, Blanchard, Y. </w:t>
      </w:r>
      <w:r w:rsidRPr="00B14016">
        <w:t>Neonatal physical therapy, part I: clinical  competencies and neonatal intensive care unit clinical training models</w:t>
      </w:r>
      <w:r w:rsidRPr="00D3371D">
        <w:rPr>
          <w:rStyle w:val="Hyperlink"/>
        </w:rPr>
        <w:t>.</w:t>
      </w:r>
      <w:r w:rsidRPr="00BD7D87">
        <w:t xml:space="preserve"> </w:t>
      </w:r>
      <w:r w:rsidRPr="00BD7D87">
        <w:rPr>
          <w:rStyle w:val="ej-j-source"/>
          <w:i/>
        </w:rPr>
        <w:t>Pediatric Physical Therapy</w:t>
      </w:r>
      <w:r w:rsidRPr="00BD7D87">
        <w:t>. 2009:21;296-307.</w:t>
      </w:r>
    </w:p>
    <w:p w:rsidR="00871735" w:rsidRPr="00BD7D87" w:rsidRDefault="00871735" w:rsidP="008717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Turner D. A model for entry-level pediatric physical therapy education.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1993;5:117-122.</w:t>
      </w:r>
    </w:p>
    <w:p w:rsidR="00871735" w:rsidRPr="00BD7D87" w:rsidRDefault="00871735" w:rsidP="008717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7D87">
        <w:rPr>
          <w:rFonts w:ascii="Times New Roman" w:hAnsi="Times New Roman"/>
          <w:b/>
          <w:sz w:val="24"/>
          <w:szCs w:val="24"/>
          <w:u w:val="single"/>
        </w:rPr>
        <w:t xml:space="preserve">Textbooks 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Batshaw ML, Roizen NJ, Lotrecchiano GR. </w:t>
      </w:r>
      <w:r w:rsidRPr="00BD7D87">
        <w:rPr>
          <w:rFonts w:ascii="Times New Roman" w:hAnsi="Times New Roman"/>
          <w:i/>
          <w:sz w:val="24"/>
          <w:szCs w:val="24"/>
        </w:rPr>
        <w:t>Children with Disabilities</w:t>
      </w:r>
      <w:r w:rsidRPr="00BD7D87">
        <w:rPr>
          <w:rFonts w:ascii="Times New Roman" w:hAnsi="Times New Roman"/>
          <w:sz w:val="24"/>
          <w:szCs w:val="24"/>
        </w:rPr>
        <w:t>. 7</w:t>
      </w:r>
      <w:r w:rsidRPr="00BD7D87">
        <w:rPr>
          <w:rFonts w:ascii="Times New Roman" w:hAnsi="Times New Roman"/>
          <w:sz w:val="24"/>
          <w:szCs w:val="24"/>
          <w:vertAlign w:val="superscript"/>
        </w:rPr>
        <w:t>th</w:t>
      </w:r>
      <w:r w:rsidRPr="00BD7D87">
        <w:rPr>
          <w:rFonts w:ascii="Times New Roman" w:hAnsi="Times New Roman"/>
          <w:sz w:val="24"/>
          <w:szCs w:val="24"/>
        </w:rPr>
        <w:t xml:space="preserve"> ed. Baltimore, MD: Paul Brookes Publishing Company; 2013.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Bertoti DB. </w:t>
      </w:r>
      <w:r w:rsidRPr="00BD7D87">
        <w:rPr>
          <w:rFonts w:ascii="Times New Roman" w:hAnsi="Times New Roman"/>
          <w:i/>
          <w:sz w:val="24"/>
          <w:szCs w:val="24"/>
        </w:rPr>
        <w:t>Functional Neurorehabilitation through the Life Span</w:t>
      </w:r>
      <w:r w:rsidRPr="00BD7D87">
        <w:rPr>
          <w:rFonts w:ascii="Times New Roman" w:hAnsi="Times New Roman"/>
          <w:sz w:val="24"/>
          <w:szCs w:val="24"/>
        </w:rPr>
        <w:t>. Philadelphia, PA: FA Davis Company; 2004.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Campbell S, Palisano R, Orlin M. </w:t>
      </w:r>
      <w:r w:rsidRPr="00BD7D87">
        <w:rPr>
          <w:rFonts w:ascii="Times New Roman" w:hAnsi="Times New Roman"/>
          <w:i/>
          <w:sz w:val="24"/>
          <w:szCs w:val="24"/>
        </w:rPr>
        <w:t>Physical Therapy for Children.</w:t>
      </w:r>
      <w:r w:rsidRPr="00BD7D87">
        <w:rPr>
          <w:rFonts w:ascii="Times New Roman" w:hAnsi="Times New Roman"/>
          <w:sz w:val="24"/>
          <w:szCs w:val="24"/>
        </w:rPr>
        <w:t xml:space="preserve"> 4</w:t>
      </w:r>
      <w:r w:rsidRPr="00BD7D87">
        <w:rPr>
          <w:rFonts w:ascii="Times New Roman" w:hAnsi="Times New Roman"/>
          <w:sz w:val="24"/>
          <w:szCs w:val="24"/>
          <w:vertAlign w:val="superscript"/>
        </w:rPr>
        <w:t>th</w:t>
      </w:r>
      <w:r w:rsidRPr="00BD7D87">
        <w:rPr>
          <w:rFonts w:ascii="Times New Roman" w:hAnsi="Times New Roman"/>
          <w:sz w:val="24"/>
          <w:szCs w:val="24"/>
        </w:rPr>
        <w:t xml:space="preserve"> ed. St. Louis, MO: Elsevier Sanders; 2012.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Campbell S. </w:t>
      </w:r>
      <w:r w:rsidRPr="00BD7D87">
        <w:rPr>
          <w:rFonts w:ascii="Times New Roman" w:hAnsi="Times New Roman"/>
          <w:i/>
          <w:sz w:val="24"/>
          <w:szCs w:val="24"/>
        </w:rPr>
        <w:t>Decision Making in Pediatric Physical Therapy</w:t>
      </w:r>
      <w:r w:rsidRPr="00BD7D87">
        <w:rPr>
          <w:rFonts w:ascii="Times New Roman" w:hAnsi="Times New Roman"/>
          <w:sz w:val="24"/>
          <w:szCs w:val="24"/>
        </w:rPr>
        <w:t>. Philadelphia, PA: Churchill Livingstone; 1999.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Cech D, Martin S. </w:t>
      </w:r>
      <w:r w:rsidRPr="00BD7D87">
        <w:rPr>
          <w:rFonts w:ascii="Times New Roman" w:hAnsi="Times New Roman"/>
          <w:i/>
          <w:sz w:val="24"/>
          <w:szCs w:val="24"/>
        </w:rPr>
        <w:t>Functional Movement Development Across the Life Span</w:t>
      </w:r>
      <w:r w:rsidRPr="00BD7D87">
        <w:rPr>
          <w:rFonts w:ascii="Times New Roman" w:hAnsi="Times New Roman"/>
          <w:sz w:val="24"/>
          <w:szCs w:val="24"/>
        </w:rPr>
        <w:t>. 3rd ed. Philadelphia, PA:  W.B. Saunders Company; 2012.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Drnach M. </w:t>
      </w:r>
      <w:r w:rsidRPr="00BD7D87">
        <w:rPr>
          <w:rFonts w:ascii="Times New Roman" w:hAnsi="Times New Roman"/>
          <w:i/>
          <w:sz w:val="24"/>
          <w:szCs w:val="24"/>
        </w:rPr>
        <w:t>The Clinical Practice of Pediatric Physical Therapy</w:t>
      </w:r>
      <w:r w:rsidRPr="00BD7D87">
        <w:rPr>
          <w:rFonts w:ascii="Times New Roman" w:hAnsi="Times New Roman"/>
          <w:sz w:val="24"/>
          <w:szCs w:val="24"/>
        </w:rPr>
        <w:t>. Baltimore, MD:  Lippincott Williams &amp; Wilkins; 2008.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Effgen S. </w:t>
      </w:r>
      <w:r w:rsidRPr="00BD7D87">
        <w:rPr>
          <w:rFonts w:ascii="Times New Roman" w:hAnsi="Times New Roman"/>
          <w:i/>
          <w:sz w:val="24"/>
          <w:szCs w:val="24"/>
        </w:rPr>
        <w:t>Meeting the Physical Therapy Needs of Children</w:t>
      </w:r>
      <w:r w:rsidRPr="00BD7D87">
        <w:rPr>
          <w:rFonts w:ascii="Times New Roman" w:hAnsi="Times New Roman"/>
          <w:sz w:val="24"/>
          <w:szCs w:val="24"/>
        </w:rPr>
        <w:t>. 2</w:t>
      </w:r>
      <w:r w:rsidRPr="00BD7D87">
        <w:rPr>
          <w:rFonts w:ascii="Times New Roman" w:hAnsi="Times New Roman"/>
          <w:sz w:val="24"/>
          <w:szCs w:val="24"/>
          <w:vertAlign w:val="superscript"/>
        </w:rPr>
        <w:t xml:space="preserve">nd </w:t>
      </w:r>
      <w:r w:rsidRPr="00BD7D87">
        <w:rPr>
          <w:rFonts w:ascii="Times New Roman" w:hAnsi="Times New Roman"/>
          <w:sz w:val="24"/>
          <w:szCs w:val="24"/>
        </w:rPr>
        <w:t>ed. Philadelphia, PA: FA Davis Company; 2013.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Long T, Toscano K. </w:t>
      </w:r>
      <w:r w:rsidRPr="00BD7D87">
        <w:rPr>
          <w:rFonts w:ascii="Times New Roman" w:hAnsi="Times New Roman"/>
          <w:i/>
          <w:sz w:val="24"/>
          <w:szCs w:val="24"/>
        </w:rPr>
        <w:t>Handbook of Pediatric Physical Therapy</w:t>
      </w:r>
      <w:r w:rsidRPr="00BD7D87">
        <w:rPr>
          <w:rFonts w:ascii="Times New Roman" w:hAnsi="Times New Roman"/>
          <w:sz w:val="24"/>
          <w:szCs w:val="24"/>
        </w:rPr>
        <w:t>. 2</w:t>
      </w:r>
      <w:r w:rsidRPr="00BD7D87">
        <w:rPr>
          <w:rFonts w:ascii="Times New Roman" w:hAnsi="Times New Roman"/>
          <w:sz w:val="24"/>
          <w:szCs w:val="24"/>
          <w:vertAlign w:val="superscript"/>
        </w:rPr>
        <w:t>nd</w:t>
      </w:r>
      <w:r w:rsidRPr="00BD7D87">
        <w:rPr>
          <w:rFonts w:ascii="Times New Roman" w:hAnsi="Times New Roman"/>
          <w:sz w:val="24"/>
          <w:szCs w:val="24"/>
        </w:rPr>
        <w:t xml:space="preserve"> ed. Baltimore, MD:  Lippincott Williams &amp; Wilkins; 2002.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Molnar GE, Alexander MA. </w:t>
      </w:r>
      <w:r w:rsidRPr="00BD7D87">
        <w:rPr>
          <w:rFonts w:ascii="Times New Roman" w:hAnsi="Times New Roman"/>
          <w:i/>
          <w:sz w:val="24"/>
          <w:szCs w:val="24"/>
        </w:rPr>
        <w:t>Pediatric Rehabilitation</w:t>
      </w:r>
      <w:r w:rsidRPr="00BD7D87">
        <w:rPr>
          <w:rFonts w:ascii="Times New Roman" w:hAnsi="Times New Roman"/>
          <w:sz w:val="24"/>
          <w:szCs w:val="24"/>
        </w:rPr>
        <w:t>. 3</w:t>
      </w:r>
      <w:r w:rsidRPr="00BD7D87">
        <w:rPr>
          <w:rFonts w:ascii="Times New Roman" w:hAnsi="Times New Roman"/>
          <w:sz w:val="24"/>
          <w:szCs w:val="24"/>
          <w:vertAlign w:val="superscript"/>
        </w:rPr>
        <w:t>rd</w:t>
      </w:r>
      <w:r w:rsidRPr="00BD7D87">
        <w:rPr>
          <w:rFonts w:ascii="Times New Roman" w:hAnsi="Times New Roman"/>
          <w:sz w:val="24"/>
          <w:szCs w:val="24"/>
        </w:rPr>
        <w:t xml:space="preserve"> ed. Philadelphia, PA: Hanley &amp; Belfus, Inc; 1999.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Jensen, GM, Mostrom E. </w:t>
      </w:r>
      <w:r w:rsidRPr="00BD7D87">
        <w:rPr>
          <w:rFonts w:ascii="Times New Roman" w:hAnsi="Times New Roman"/>
          <w:i/>
          <w:sz w:val="24"/>
          <w:szCs w:val="24"/>
        </w:rPr>
        <w:t>Handbook of Teaching and Learning for Physical Therapists</w:t>
      </w:r>
      <w:r w:rsidRPr="00BD7D87">
        <w:rPr>
          <w:rFonts w:ascii="Times New Roman" w:hAnsi="Times New Roman"/>
          <w:sz w:val="24"/>
          <w:szCs w:val="24"/>
        </w:rPr>
        <w:t>. 3rd ed. Boston, MA:  Butterworth Heinemann; 2013.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Shumway-Cook A, Woollacott MH. </w:t>
      </w:r>
      <w:r w:rsidRPr="00BD7D87">
        <w:rPr>
          <w:rFonts w:ascii="Times New Roman" w:hAnsi="Times New Roman"/>
          <w:i/>
          <w:sz w:val="24"/>
          <w:szCs w:val="24"/>
        </w:rPr>
        <w:t>Motor Control Translating Research into Clinical Practice</w:t>
      </w:r>
      <w:r w:rsidRPr="00BD7D87">
        <w:rPr>
          <w:rFonts w:ascii="Times New Roman" w:hAnsi="Times New Roman"/>
          <w:sz w:val="24"/>
          <w:szCs w:val="24"/>
        </w:rPr>
        <w:t>. 3</w:t>
      </w:r>
      <w:r w:rsidRPr="00BD7D87">
        <w:rPr>
          <w:rFonts w:ascii="Times New Roman" w:hAnsi="Times New Roman"/>
          <w:sz w:val="24"/>
          <w:szCs w:val="24"/>
          <w:vertAlign w:val="superscript"/>
        </w:rPr>
        <w:t>rd</w:t>
      </w:r>
      <w:r w:rsidRPr="00BD7D87">
        <w:rPr>
          <w:rFonts w:ascii="Times New Roman" w:hAnsi="Times New Roman"/>
          <w:sz w:val="24"/>
          <w:szCs w:val="24"/>
        </w:rPr>
        <w:t xml:space="preserve"> ed. Philadelphia, PA:  Lippincott, Williams &amp; Wilkins; 2007.</w:t>
      </w:r>
    </w:p>
    <w:p w:rsidR="00871735" w:rsidRPr="00BD7D87" w:rsidRDefault="00871735" w:rsidP="008717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D87">
        <w:rPr>
          <w:rFonts w:ascii="Times New Roman" w:hAnsi="Times New Roman"/>
          <w:sz w:val="24"/>
          <w:szCs w:val="24"/>
        </w:rPr>
        <w:t xml:space="preserve">Tecklin J. </w:t>
      </w:r>
      <w:r w:rsidRPr="00BD7D87">
        <w:rPr>
          <w:rFonts w:ascii="Times New Roman" w:hAnsi="Times New Roman"/>
          <w:i/>
          <w:sz w:val="24"/>
          <w:szCs w:val="24"/>
        </w:rPr>
        <w:t>Pediatric Physical Therapy</w:t>
      </w:r>
      <w:r w:rsidRPr="00BD7D87">
        <w:rPr>
          <w:rFonts w:ascii="Times New Roman" w:hAnsi="Times New Roman"/>
          <w:sz w:val="24"/>
          <w:szCs w:val="24"/>
        </w:rPr>
        <w:t>. 4</w:t>
      </w:r>
      <w:r w:rsidRPr="00BD7D87">
        <w:rPr>
          <w:rFonts w:ascii="Times New Roman" w:hAnsi="Times New Roman"/>
          <w:sz w:val="24"/>
          <w:szCs w:val="24"/>
          <w:vertAlign w:val="superscript"/>
        </w:rPr>
        <w:t>th</w:t>
      </w:r>
      <w:r w:rsidRPr="00BD7D87">
        <w:rPr>
          <w:rFonts w:ascii="Times New Roman" w:hAnsi="Times New Roman"/>
          <w:sz w:val="24"/>
          <w:szCs w:val="24"/>
        </w:rPr>
        <w:t xml:space="preserve"> ed. Baltimore, MD:  Lippincott Williams &amp; Wilkins; 2008</w:t>
      </w:r>
    </w:p>
    <w:p w:rsidR="00871735" w:rsidRPr="00BD7D87" w:rsidRDefault="00871735" w:rsidP="008717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7D87">
        <w:rPr>
          <w:rFonts w:ascii="Times New Roman" w:hAnsi="Times New Roman"/>
          <w:b/>
          <w:sz w:val="24"/>
          <w:szCs w:val="24"/>
          <w:u w:val="single"/>
        </w:rPr>
        <w:t>Other Resources</w:t>
      </w:r>
    </w:p>
    <w:p w:rsidR="00871735" w:rsidRPr="00B14016" w:rsidRDefault="00871735" w:rsidP="00871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International Classification of Functioning, Disability and Health. World Health Organization. 2001. </w:t>
      </w:r>
      <w:r w:rsidRPr="00B14016">
        <w:rPr>
          <w:rFonts w:ascii="Times New Roman" w:hAnsi="Times New Roman"/>
          <w:sz w:val="24"/>
          <w:szCs w:val="24"/>
        </w:rPr>
        <w:t>http://www.who.int/classifications/icf/en/</w:t>
      </w:r>
    </w:p>
    <w:p w:rsidR="00871735" w:rsidRPr="00BD7D87" w:rsidRDefault="00871735" w:rsidP="00871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Nagi S. Some conceptual issues in disability and rehabilitation.  In: Sussman M, ed. </w:t>
      </w:r>
      <w:r w:rsidRPr="00BD7D87">
        <w:rPr>
          <w:rFonts w:ascii="Times New Roman" w:hAnsi="Times New Roman"/>
          <w:i/>
          <w:sz w:val="24"/>
          <w:szCs w:val="24"/>
        </w:rPr>
        <w:t>Sociology and Rehabilitation</w:t>
      </w:r>
      <w:r w:rsidRPr="00BD7D87">
        <w:rPr>
          <w:rFonts w:ascii="Times New Roman" w:hAnsi="Times New Roman"/>
          <w:sz w:val="24"/>
          <w:szCs w:val="24"/>
        </w:rPr>
        <w:t>.  Washington, DC: American Sociological Association; 1965: 100-113.</w:t>
      </w:r>
    </w:p>
    <w:p w:rsidR="00871735" w:rsidRPr="00BD7D87" w:rsidRDefault="00871735" w:rsidP="00871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Nagi S.  Disability concepts revisited: implications for prevention.  In: Pope A, Tarlov A, eds. </w:t>
      </w:r>
      <w:r w:rsidRPr="00BD7D87">
        <w:rPr>
          <w:rFonts w:ascii="Times New Roman" w:hAnsi="Times New Roman"/>
          <w:i/>
          <w:sz w:val="24"/>
          <w:szCs w:val="24"/>
        </w:rPr>
        <w:t>Disability in America: Toward a National Agenda for Prevention</w:t>
      </w:r>
      <w:r w:rsidRPr="00BD7D87">
        <w:rPr>
          <w:rFonts w:ascii="Times New Roman" w:hAnsi="Times New Roman"/>
          <w:sz w:val="24"/>
          <w:szCs w:val="24"/>
        </w:rPr>
        <w:t xml:space="preserve">.  Washington, DC:  National Academy Press; 1991:309-327. </w:t>
      </w:r>
    </w:p>
    <w:p w:rsidR="00871735" w:rsidRPr="00BD7D87" w:rsidRDefault="00871735" w:rsidP="00871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 xml:space="preserve">Swisher LL, Arslanian LE, Davis CM. The Realm-individual process-situation (RIPS) model of ethical decision-making. </w:t>
      </w:r>
      <w:r w:rsidRPr="00BD7D87">
        <w:rPr>
          <w:rFonts w:ascii="Times New Roman" w:hAnsi="Times New Roman"/>
          <w:i/>
          <w:sz w:val="24"/>
          <w:szCs w:val="24"/>
        </w:rPr>
        <w:t>HPA Resource</w:t>
      </w:r>
      <w:r w:rsidRPr="00BD7D87">
        <w:rPr>
          <w:rFonts w:ascii="Times New Roman" w:hAnsi="Times New Roman"/>
          <w:sz w:val="24"/>
          <w:szCs w:val="24"/>
        </w:rPr>
        <w:t>. 2005;5:1-8.</w:t>
      </w:r>
    </w:p>
    <w:p w:rsidR="00871735" w:rsidRPr="00BD7D87" w:rsidRDefault="00871735" w:rsidP="0087173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>Jaffar, A. A. (2012). YouTube: An emerging tool in anatomy education. Anatomical Sciences Education, n/a–n/a. doi:10.1002/ase.1268</w:t>
      </w:r>
    </w:p>
    <w:p w:rsidR="00871735" w:rsidRPr="00BD7D87" w:rsidRDefault="00871735" w:rsidP="0087173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>Bahner, D. P., Adkins, E., Patel, N., Donley, C., Nagel, R., &amp; Kman, N. E. (2012). How we use social media to supplement a novel curriculum in medical education. Medical Teacher. doi:10.3109/0142159X.2012.668245</w:t>
      </w:r>
    </w:p>
    <w:p w:rsidR="00871735" w:rsidRPr="00BD7D87" w:rsidRDefault="00871735" w:rsidP="0087173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7D87">
        <w:rPr>
          <w:rFonts w:ascii="Times New Roman" w:hAnsi="Times New Roman"/>
          <w:sz w:val="24"/>
          <w:szCs w:val="24"/>
        </w:rPr>
        <w:t>Kinlaw, C. R., Dunlap, L. L., &amp; D’Angelo, J. A. (2012). Relations between faculty use of online academic resources and student class attendance. Computers &amp; Education, 59(2), 167–172. doi:10.1016/j.compedu.2011.12.028</w:t>
      </w:r>
    </w:p>
    <w:p w:rsidR="00692BA5" w:rsidRDefault="00871735" w:rsidP="00871735">
      <w:pPr>
        <w:spacing w:line="240" w:lineRule="auto"/>
      </w:pPr>
      <w:r>
        <w:rPr>
          <w:rFonts w:ascii="Times New Roman" w:hAnsi="Times New Roman"/>
          <w:sz w:val="24"/>
          <w:szCs w:val="24"/>
        </w:rPr>
        <w:br w:type="page"/>
      </w:r>
    </w:p>
    <w:sectPr w:rsidR="00692BA5" w:rsidSect="00B835A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5" w:rsidRDefault="00871735" w:rsidP="00871735">
      <w:pPr>
        <w:spacing w:after="0" w:line="240" w:lineRule="auto"/>
      </w:pPr>
      <w:r>
        <w:separator/>
      </w:r>
    </w:p>
  </w:endnote>
  <w:endnote w:type="continuationSeparator" w:id="0">
    <w:p w:rsidR="00871735" w:rsidRDefault="00871735" w:rsidP="008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35" w:rsidRDefault="00871735" w:rsidP="00370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735" w:rsidRDefault="00871735" w:rsidP="008717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35" w:rsidRDefault="00871735" w:rsidP="00370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1735" w:rsidRDefault="00871735" w:rsidP="008717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5" w:rsidRDefault="00871735" w:rsidP="00871735">
      <w:pPr>
        <w:spacing w:after="0" w:line="240" w:lineRule="auto"/>
      </w:pPr>
      <w:r>
        <w:separator/>
      </w:r>
    </w:p>
  </w:footnote>
  <w:footnote w:type="continuationSeparator" w:id="0">
    <w:p w:rsidR="00871735" w:rsidRDefault="00871735" w:rsidP="0087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4C"/>
    <w:multiLevelType w:val="hybridMultilevel"/>
    <w:tmpl w:val="5966F92A"/>
    <w:lvl w:ilvl="0" w:tplc="7186A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44B"/>
    <w:multiLevelType w:val="hybridMultilevel"/>
    <w:tmpl w:val="084E0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023"/>
    <w:multiLevelType w:val="hybridMultilevel"/>
    <w:tmpl w:val="E28C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133B"/>
    <w:multiLevelType w:val="hybridMultilevel"/>
    <w:tmpl w:val="E28C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0C23"/>
    <w:multiLevelType w:val="hybridMultilevel"/>
    <w:tmpl w:val="CA32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E7209"/>
    <w:multiLevelType w:val="hybridMultilevel"/>
    <w:tmpl w:val="E28C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5"/>
    <w:rsid w:val="00692BA5"/>
    <w:rsid w:val="00871735"/>
    <w:rsid w:val="00B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39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73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71735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eastAsia="MS Mincho" w:hAnsi="Book Antiqua"/>
      <w:sz w:val="24"/>
      <w:szCs w:val="24"/>
    </w:rPr>
  </w:style>
  <w:style w:type="character" w:customStyle="1" w:styleId="A2">
    <w:name w:val="A2"/>
    <w:uiPriority w:val="99"/>
    <w:rsid w:val="00871735"/>
    <w:rPr>
      <w:rFonts w:cs="Book Antiqua"/>
      <w:b/>
      <w:bCs/>
      <w:color w:val="000000"/>
    </w:rPr>
  </w:style>
  <w:style w:type="paragraph" w:customStyle="1" w:styleId="Default">
    <w:name w:val="Default"/>
    <w:rsid w:val="0087173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ej-featured-article-author">
    <w:name w:val="ej-featured-article-author"/>
    <w:basedOn w:val="Normal"/>
    <w:rsid w:val="00871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j-j-source">
    <w:name w:val="ej-j-source"/>
    <w:basedOn w:val="DefaultParagraphFont"/>
    <w:rsid w:val="00871735"/>
  </w:style>
  <w:style w:type="paragraph" w:styleId="Footer">
    <w:name w:val="footer"/>
    <w:basedOn w:val="Normal"/>
    <w:link w:val="FooterChar"/>
    <w:uiPriority w:val="99"/>
    <w:unhideWhenUsed/>
    <w:rsid w:val="008717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3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717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73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71735"/>
    <w:pPr>
      <w:widowControl w:val="0"/>
      <w:autoSpaceDE w:val="0"/>
      <w:autoSpaceDN w:val="0"/>
      <w:adjustRightInd w:val="0"/>
      <w:spacing w:after="0" w:line="241" w:lineRule="atLeast"/>
    </w:pPr>
    <w:rPr>
      <w:rFonts w:ascii="Book Antiqua" w:eastAsia="MS Mincho" w:hAnsi="Book Antiqua"/>
      <w:sz w:val="24"/>
      <w:szCs w:val="24"/>
    </w:rPr>
  </w:style>
  <w:style w:type="character" w:customStyle="1" w:styleId="A2">
    <w:name w:val="A2"/>
    <w:uiPriority w:val="99"/>
    <w:rsid w:val="00871735"/>
    <w:rPr>
      <w:rFonts w:cs="Book Antiqua"/>
      <w:b/>
      <w:bCs/>
      <w:color w:val="000000"/>
    </w:rPr>
  </w:style>
  <w:style w:type="paragraph" w:customStyle="1" w:styleId="Default">
    <w:name w:val="Default"/>
    <w:rsid w:val="0087173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ej-featured-article-author">
    <w:name w:val="ej-featured-article-author"/>
    <w:basedOn w:val="Normal"/>
    <w:rsid w:val="00871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j-j-source">
    <w:name w:val="ej-j-source"/>
    <w:basedOn w:val="DefaultParagraphFont"/>
    <w:rsid w:val="00871735"/>
  </w:style>
  <w:style w:type="paragraph" w:styleId="Footer">
    <w:name w:val="footer"/>
    <w:basedOn w:val="Normal"/>
    <w:link w:val="FooterChar"/>
    <w:uiPriority w:val="99"/>
    <w:unhideWhenUsed/>
    <w:rsid w:val="008717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3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7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1106</Words>
  <Characters>6307</Characters>
  <Application>Microsoft Macintosh Word</Application>
  <DocSecurity>0</DocSecurity>
  <Lines>52</Lines>
  <Paragraphs>14</Paragraphs>
  <ScaleCrop>false</ScaleCrop>
  <Company>Pediatric Physical Therapy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Sant</dc:creator>
  <cp:keywords/>
  <dc:description/>
  <cp:lastModifiedBy>Ann Van Sant</cp:lastModifiedBy>
  <cp:revision>1</cp:revision>
  <dcterms:created xsi:type="dcterms:W3CDTF">2013-09-22T14:31:00Z</dcterms:created>
  <dcterms:modified xsi:type="dcterms:W3CDTF">2013-09-22T14:33:00Z</dcterms:modified>
</cp:coreProperties>
</file>