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2842"/>
        <w:gridCol w:w="2094"/>
        <w:gridCol w:w="1946"/>
      </w:tblGrid>
      <w:tr w:rsidR="00816FD2" w:rsidRPr="00EF65B8" w14:paraId="227AD5A0" w14:textId="77777777" w:rsidTr="00005D0E">
        <w:trPr>
          <w:cantSplit/>
          <w:trHeight w:val="57"/>
        </w:trPr>
        <w:tc>
          <w:tcPr>
            <w:tcW w:w="9026" w:type="dxa"/>
            <w:gridSpan w:val="4"/>
            <w:tcBorders>
              <w:bottom w:val="single" w:sz="4" w:space="0" w:color="auto"/>
            </w:tcBorders>
          </w:tcPr>
          <w:p w14:paraId="39C1E755" w14:textId="48AC24C6" w:rsidR="00816FD2" w:rsidRPr="00EF65B8" w:rsidRDefault="009604AA" w:rsidP="00005D0E">
            <w:pPr>
              <w:autoSpaceDE w:val="0"/>
              <w:autoSpaceDN w:val="0"/>
              <w:adjustRightInd w:val="0"/>
              <w:ind w:left="0" w:firstLine="0"/>
              <w:jc w:val="center"/>
              <w:rPr>
                <w:rFonts w:ascii="Arial" w:eastAsia="Calibri" w:hAnsi="Arial" w:cs="Arial"/>
                <w:b/>
              </w:rPr>
            </w:pPr>
            <w:r>
              <w:rPr>
                <w:rFonts w:ascii="Arial" w:eastAsia="Calibri" w:hAnsi="Arial" w:cs="Arial"/>
                <w:b/>
              </w:rPr>
              <w:t>T</w:t>
            </w:r>
            <w:r w:rsidR="00816FD2" w:rsidRPr="00EF65B8">
              <w:rPr>
                <w:rFonts w:ascii="Arial" w:eastAsia="Calibri" w:hAnsi="Arial" w:cs="Arial"/>
                <w:b/>
              </w:rPr>
              <w:t xml:space="preserve">able </w:t>
            </w:r>
            <w:r>
              <w:rPr>
                <w:rFonts w:ascii="Arial" w:eastAsia="Calibri" w:hAnsi="Arial" w:cs="Arial"/>
                <w:b/>
              </w:rPr>
              <w:t>S</w:t>
            </w:r>
            <w:bookmarkStart w:id="0" w:name="_GoBack"/>
            <w:bookmarkEnd w:id="0"/>
            <w:r w:rsidR="00816FD2" w:rsidRPr="00EF65B8">
              <w:rPr>
                <w:rFonts w:ascii="Arial" w:eastAsia="Calibri" w:hAnsi="Arial" w:cs="Arial"/>
                <w:b/>
              </w:rPr>
              <w:t>1.</w:t>
            </w:r>
          </w:p>
          <w:p w14:paraId="5ED47F78" w14:textId="77777777" w:rsidR="00816FD2" w:rsidRPr="00EF65B8" w:rsidRDefault="00816FD2" w:rsidP="00005D0E">
            <w:pPr>
              <w:autoSpaceDE w:val="0"/>
              <w:autoSpaceDN w:val="0"/>
              <w:adjustRightInd w:val="0"/>
              <w:ind w:left="0" w:firstLine="0"/>
              <w:jc w:val="center"/>
              <w:rPr>
                <w:rFonts w:ascii="Arial" w:eastAsia="Calibri" w:hAnsi="Arial" w:cs="Arial"/>
                <w:b/>
              </w:rPr>
            </w:pPr>
          </w:p>
          <w:p w14:paraId="192B0566" w14:textId="77777777" w:rsidR="00816FD2" w:rsidRPr="00EF65B8" w:rsidRDefault="00816FD2" w:rsidP="00005D0E">
            <w:pPr>
              <w:autoSpaceDE w:val="0"/>
              <w:autoSpaceDN w:val="0"/>
              <w:adjustRightInd w:val="0"/>
              <w:ind w:left="0" w:firstLine="0"/>
              <w:jc w:val="left"/>
              <w:rPr>
                <w:rFonts w:ascii="Arial" w:eastAsia="Calibri" w:hAnsi="Arial" w:cs="Arial"/>
                <w:b/>
              </w:rPr>
            </w:pPr>
            <w:r w:rsidRPr="00EF65B8">
              <w:rPr>
                <w:rFonts w:ascii="Arial" w:eastAsia="Calibri" w:hAnsi="Arial" w:cs="Arial"/>
                <w:b/>
              </w:rPr>
              <w:t>Hazard ratios (95% confidence intervals) from analysis with wave 1 covariates and from analysis with time dependent covariates for incident arthritis, cancer, stroke, diabetes, heart attack and chronic lung disease according to a SD increase in CASP-19 score</w:t>
            </w:r>
          </w:p>
        </w:tc>
      </w:tr>
      <w:tr w:rsidR="00816FD2" w:rsidRPr="00EF65B8" w14:paraId="6E29B91E" w14:textId="77777777" w:rsidTr="00005D0E">
        <w:trPr>
          <w:cantSplit/>
          <w:trHeight w:val="57"/>
        </w:trPr>
        <w:tc>
          <w:tcPr>
            <w:tcW w:w="2144" w:type="dxa"/>
            <w:tcBorders>
              <w:top w:val="single" w:sz="4" w:space="0" w:color="auto"/>
              <w:bottom w:val="single" w:sz="4" w:space="0" w:color="auto"/>
            </w:tcBorders>
            <w:hideMark/>
          </w:tcPr>
          <w:p w14:paraId="5D621E1C" w14:textId="77777777" w:rsidR="00816FD2" w:rsidRPr="00EF65B8" w:rsidRDefault="00816FD2" w:rsidP="00005D0E">
            <w:pPr>
              <w:autoSpaceDE w:val="0"/>
              <w:autoSpaceDN w:val="0"/>
              <w:adjustRightInd w:val="0"/>
              <w:ind w:left="0" w:firstLine="0"/>
              <w:rPr>
                <w:rFonts w:ascii="Arial" w:eastAsia="SimSun" w:hAnsi="Arial" w:cs="Arial"/>
                <w:b/>
                <w:sz w:val="20"/>
                <w:szCs w:val="20"/>
              </w:rPr>
            </w:pPr>
            <w:r w:rsidRPr="00EF65B8">
              <w:rPr>
                <w:rFonts w:ascii="Arial" w:eastAsia="SimSun" w:hAnsi="Arial" w:cs="Arial"/>
                <w:b/>
                <w:sz w:val="20"/>
                <w:szCs w:val="20"/>
              </w:rPr>
              <w:t xml:space="preserve">Chronic </w:t>
            </w:r>
          </w:p>
          <w:p w14:paraId="182A00D9" w14:textId="77777777" w:rsidR="00816FD2" w:rsidRPr="00EF65B8" w:rsidRDefault="00816FD2" w:rsidP="00005D0E">
            <w:pPr>
              <w:autoSpaceDE w:val="0"/>
              <w:autoSpaceDN w:val="0"/>
              <w:adjustRightInd w:val="0"/>
              <w:ind w:left="0" w:firstLine="0"/>
              <w:rPr>
                <w:rFonts w:ascii="Arial" w:eastAsia="SimSun" w:hAnsi="Arial" w:cs="Arial"/>
                <w:b/>
                <w:sz w:val="20"/>
                <w:szCs w:val="20"/>
              </w:rPr>
            </w:pPr>
            <w:r w:rsidRPr="00EF65B8">
              <w:rPr>
                <w:rFonts w:ascii="Arial" w:eastAsia="SimSun" w:hAnsi="Arial" w:cs="Arial"/>
                <w:b/>
                <w:sz w:val="20"/>
                <w:szCs w:val="20"/>
              </w:rPr>
              <w:t xml:space="preserve">Disease </w:t>
            </w:r>
          </w:p>
        </w:tc>
        <w:tc>
          <w:tcPr>
            <w:tcW w:w="2842" w:type="dxa"/>
            <w:tcBorders>
              <w:top w:val="single" w:sz="4" w:space="0" w:color="auto"/>
              <w:bottom w:val="single" w:sz="4" w:space="0" w:color="auto"/>
            </w:tcBorders>
            <w:hideMark/>
          </w:tcPr>
          <w:p w14:paraId="1E6F5528" w14:textId="77777777" w:rsidR="00816FD2" w:rsidRPr="00EF65B8" w:rsidRDefault="00816FD2" w:rsidP="00005D0E">
            <w:pPr>
              <w:autoSpaceDE w:val="0"/>
              <w:autoSpaceDN w:val="0"/>
              <w:adjustRightInd w:val="0"/>
              <w:ind w:left="0" w:firstLine="0"/>
              <w:rPr>
                <w:rFonts w:ascii="Arial" w:eastAsia="SimSun" w:hAnsi="Arial" w:cs="Arial"/>
                <w:b/>
                <w:sz w:val="20"/>
                <w:szCs w:val="20"/>
              </w:rPr>
            </w:pPr>
            <w:r w:rsidRPr="00EF65B8">
              <w:rPr>
                <w:rFonts w:ascii="Arial" w:eastAsia="SimSun" w:hAnsi="Arial" w:cs="Arial"/>
                <w:b/>
                <w:sz w:val="20"/>
                <w:szCs w:val="20"/>
              </w:rPr>
              <w:t>Analysis</w:t>
            </w:r>
          </w:p>
        </w:tc>
        <w:tc>
          <w:tcPr>
            <w:tcW w:w="2094" w:type="dxa"/>
            <w:tcBorders>
              <w:top w:val="single" w:sz="4" w:space="0" w:color="auto"/>
              <w:bottom w:val="single" w:sz="4" w:space="0" w:color="auto"/>
            </w:tcBorders>
            <w:hideMark/>
          </w:tcPr>
          <w:p w14:paraId="3022AE95" w14:textId="77777777" w:rsidR="00816FD2" w:rsidRPr="00EF65B8" w:rsidRDefault="00816FD2" w:rsidP="00005D0E">
            <w:pPr>
              <w:autoSpaceDE w:val="0"/>
              <w:autoSpaceDN w:val="0"/>
              <w:adjustRightInd w:val="0"/>
              <w:ind w:left="0" w:firstLine="0"/>
              <w:rPr>
                <w:rFonts w:ascii="Arial" w:eastAsia="SimSun" w:hAnsi="Arial" w:cs="Arial"/>
                <w:b/>
                <w:sz w:val="20"/>
                <w:szCs w:val="20"/>
              </w:rPr>
            </w:pPr>
            <w:r w:rsidRPr="00EF65B8">
              <w:rPr>
                <w:rFonts w:ascii="Arial" w:eastAsia="SimSun" w:hAnsi="Arial" w:cs="Arial"/>
                <w:b/>
                <w:sz w:val="20"/>
                <w:szCs w:val="20"/>
              </w:rPr>
              <w:t>Model 1</w:t>
            </w:r>
          </w:p>
          <w:p w14:paraId="3D9055CF"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HR(95%-CI)</w:t>
            </w:r>
          </w:p>
        </w:tc>
        <w:tc>
          <w:tcPr>
            <w:tcW w:w="1946" w:type="dxa"/>
            <w:tcBorders>
              <w:top w:val="single" w:sz="4" w:space="0" w:color="auto"/>
              <w:bottom w:val="single" w:sz="4" w:space="0" w:color="auto"/>
            </w:tcBorders>
            <w:hideMark/>
          </w:tcPr>
          <w:p w14:paraId="6538AB35" w14:textId="77777777" w:rsidR="00816FD2" w:rsidRPr="00EF65B8" w:rsidRDefault="00816FD2" w:rsidP="00005D0E">
            <w:pPr>
              <w:autoSpaceDE w:val="0"/>
              <w:autoSpaceDN w:val="0"/>
              <w:adjustRightInd w:val="0"/>
              <w:ind w:left="0" w:firstLine="0"/>
              <w:rPr>
                <w:rFonts w:ascii="Arial" w:eastAsia="SimSun" w:hAnsi="Arial" w:cs="Arial"/>
                <w:b/>
                <w:sz w:val="20"/>
                <w:szCs w:val="20"/>
              </w:rPr>
            </w:pPr>
            <w:r w:rsidRPr="00EF65B8">
              <w:rPr>
                <w:rFonts w:ascii="Arial" w:eastAsia="SimSun" w:hAnsi="Arial" w:cs="Arial"/>
                <w:b/>
                <w:sz w:val="20"/>
                <w:szCs w:val="20"/>
              </w:rPr>
              <w:t>Model 2</w:t>
            </w:r>
          </w:p>
          <w:p w14:paraId="4A0CF542"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HR(95%-CI)</w:t>
            </w:r>
          </w:p>
        </w:tc>
      </w:tr>
      <w:tr w:rsidR="00816FD2" w:rsidRPr="00EF65B8" w14:paraId="4D6DDC02" w14:textId="77777777" w:rsidTr="00005D0E">
        <w:trPr>
          <w:cantSplit/>
          <w:trHeight w:val="264"/>
        </w:trPr>
        <w:tc>
          <w:tcPr>
            <w:tcW w:w="2144" w:type="dxa"/>
            <w:tcBorders>
              <w:top w:val="single" w:sz="4" w:space="0" w:color="auto"/>
            </w:tcBorders>
          </w:tcPr>
          <w:p w14:paraId="51AFB36D"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Arthritis</w:t>
            </w:r>
          </w:p>
        </w:tc>
        <w:tc>
          <w:tcPr>
            <w:tcW w:w="2842" w:type="dxa"/>
            <w:tcBorders>
              <w:top w:val="single" w:sz="4" w:space="0" w:color="auto"/>
            </w:tcBorders>
          </w:tcPr>
          <w:p w14:paraId="5C833C6E"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Wave 1 covariates</w:t>
            </w:r>
          </w:p>
        </w:tc>
        <w:tc>
          <w:tcPr>
            <w:tcW w:w="2094" w:type="dxa"/>
            <w:tcBorders>
              <w:top w:val="single" w:sz="4" w:space="0" w:color="auto"/>
            </w:tcBorders>
          </w:tcPr>
          <w:p w14:paraId="31B22E04"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hAnsi="Arial" w:cs="Arial"/>
                <w:sz w:val="20"/>
                <w:szCs w:val="20"/>
              </w:rPr>
              <w:t>0.84 (0.78-0.89)**</w:t>
            </w:r>
          </w:p>
        </w:tc>
        <w:tc>
          <w:tcPr>
            <w:tcW w:w="1946" w:type="dxa"/>
            <w:tcBorders>
              <w:top w:val="single" w:sz="4" w:space="0" w:color="auto"/>
            </w:tcBorders>
          </w:tcPr>
          <w:p w14:paraId="1B9C1211"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hAnsi="Arial" w:cs="Arial"/>
                <w:sz w:val="20"/>
                <w:szCs w:val="20"/>
              </w:rPr>
              <w:t>0.89 (0.83-0.96)*</w:t>
            </w:r>
          </w:p>
        </w:tc>
      </w:tr>
      <w:tr w:rsidR="00816FD2" w:rsidRPr="00EF65B8" w14:paraId="6C79308E" w14:textId="77777777" w:rsidTr="00005D0E">
        <w:trPr>
          <w:cantSplit/>
          <w:trHeight w:val="57"/>
        </w:trPr>
        <w:tc>
          <w:tcPr>
            <w:tcW w:w="2144" w:type="dxa"/>
            <w:hideMark/>
          </w:tcPr>
          <w:p w14:paraId="0A9E1DA9" w14:textId="77777777" w:rsidR="00816FD2" w:rsidRPr="00EF65B8" w:rsidRDefault="00816FD2" w:rsidP="00005D0E">
            <w:pPr>
              <w:rPr>
                <w:rFonts w:ascii="Arial" w:eastAsia="SimSun" w:hAnsi="Arial" w:cs="Arial"/>
                <w:sz w:val="20"/>
                <w:szCs w:val="20"/>
              </w:rPr>
            </w:pPr>
          </w:p>
        </w:tc>
        <w:tc>
          <w:tcPr>
            <w:tcW w:w="2842" w:type="dxa"/>
            <w:hideMark/>
          </w:tcPr>
          <w:p w14:paraId="6EE48334"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Time dependent covariates</w:t>
            </w:r>
          </w:p>
        </w:tc>
        <w:tc>
          <w:tcPr>
            <w:tcW w:w="2094" w:type="dxa"/>
            <w:hideMark/>
          </w:tcPr>
          <w:p w14:paraId="4F8A658A" w14:textId="77777777" w:rsidR="00816FD2" w:rsidRPr="00EF65B8" w:rsidRDefault="00816FD2" w:rsidP="00005D0E">
            <w:pPr>
              <w:autoSpaceDE w:val="0"/>
              <w:autoSpaceDN w:val="0"/>
              <w:adjustRightInd w:val="0"/>
              <w:ind w:left="0" w:firstLine="0"/>
              <w:jc w:val="left"/>
              <w:rPr>
                <w:rFonts w:ascii="Arial" w:hAnsi="Arial" w:cs="Arial"/>
                <w:sz w:val="20"/>
                <w:szCs w:val="20"/>
              </w:rPr>
            </w:pPr>
            <w:r w:rsidRPr="00EF65B8">
              <w:rPr>
                <w:rFonts w:ascii="Arial" w:hAnsi="Arial" w:cs="Arial"/>
                <w:sz w:val="20"/>
                <w:szCs w:val="20"/>
              </w:rPr>
              <w:t>0.82 (0.76-0.89)*</w:t>
            </w:r>
          </w:p>
        </w:tc>
        <w:tc>
          <w:tcPr>
            <w:tcW w:w="1946" w:type="dxa"/>
            <w:hideMark/>
          </w:tcPr>
          <w:p w14:paraId="0B663E85" w14:textId="77777777" w:rsidR="00816FD2" w:rsidRPr="00EF65B8" w:rsidRDefault="00816FD2" w:rsidP="00005D0E">
            <w:pPr>
              <w:autoSpaceDE w:val="0"/>
              <w:autoSpaceDN w:val="0"/>
              <w:adjustRightInd w:val="0"/>
              <w:ind w:left="0" w:firstLine="0"/>
              <w:jc w:val="left"/>
              <w:rPr>
                <w:rFonts w:ascii="Arial" w:hAnsi="Arial" w:cs="Arial"/>
                <w:sz w:val="20"/>
                <w:szCs w:val="20"/>
              </w:rPr>
            </w:pPr>
            <w:r w:rsidRPr="00EF65B8">
              <w:rPr>
                <w:rFonts w:ascii="Arial" w:hAnsi="Arial" w:cs="Arial"/>
                <w:sz w:val="20"/>
                <w:szCs w:val="20"/>
              </w:rPr>
              <w:t>0.90 (0.82-0.99)*</w:t>
            </w:r>
          </w:p>
        </w:tc>
      </w:tr>
      <w:tr w:rsidR="00816FD2" w:rsidRPr="00EF65B8" w14:paraId="75E92CF5" w14:textId="77777777" w:rsidTr="00005D0E">
        <w:trPr>
          <w:cantSplit/>
          <w:trHeight w:val="57"/>
        </w:trPr>
        <w:tc>
          <w:tcPr>
            <w:tcW w:w="2144" w:type="dxa"/>
            <w:hideMark/>
          </w:tcPr>
          <w:p w14:paraId="0048B94B"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Cancer</w:t>
            </w:r>
          </w:p>
        </w:tc>
        <w:tc>
          <w:tcPr>
            <w:tcW w:w="2842" w:type="dxa"/>
            <w:hideMark/>
          </w:tcPr>
          <w:p w14:paraId="00F90F8C"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Wave 1 covariates</w:t>
            </w:r>
          </w:p>
        </w:tc>
        <w:tc>
          <w:tcPr>
            <w:tcW w:w="2094" w:type="dxa"/>
            <w:hideMark/>
          </w:tcPr>
          <w:p w14:paraId="6DD62229"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hAnsi="Arial" w:cs="Arial"/>
                <w:sz w:val="20"/>
                <w:szCs w:val="20"/>
              </w:rPr>
              <w:t>1.01 (0.91-1.13)</w:t>
            </w:r>
          </w:p>
        </w:tc>
        <w:tc>
          <w:tcPr>
            <w:tcW w:w="1946" w:type="dxa"/>
            <w:hideMark/>
          </w:tcPr>
          <w:p w14:paraId="4AE95EDD"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hAnsi="Arial" w:cs="Arial"/>
                <w:sz w:val="20"/>
                <w:szCs w:val="20"/>
              </w:rPr>
              <w:t>1.05 (0.92-1.20)</w:t>
            </w:r>
          </w:p>
        </w:tc>
      </w:tr>
      <w:tr w:rsidR="00816FD2" w:rsidRPr="00EF65B8" w14:paraId="5124181B" w14:textId="77777777" w:rsidTr="00005D0E">
        <w:trPr>
          <w:cantSplit/>
          <w:trHeight w:val="57"/>
        </w:trPr>
        <w:tc>
          <w:tcPr>
            <w:tcW w:w="2144" w:type="dxa"/>
          </w:tcPr>
          <w:p w14:paraId="0D6EA9B2" w14:textId="77777777" w:rsidR="00816FD2" w:rsidRPr="00EF65B8" w:rsidRDefault="00816FD2" w:rsidP="00005D0E">
            <w:pPr>
              <w:autoSpaceDE w:val="0"/>
              <w:autoSpaceDN w:val="0"/>
              <w:adjustRightInd w:val="0"/>
              <w:ind w:left="0" w:firstLine="0"/>
              <w:rPr>
                <w:rFonts w:ascii="Arial" w:eastAsia="SimSun" w:hAnsi="Arial" w:cs="Arial"/>
                <w:sz w:val="20"/>
                <w:szCs w:val="20"/>
              </w:rPr>
            </w:pPr>
          </w:p>
        </w:tc>
        <w:tc>
          <w:tcPr>
            <w:tcW w:w="2842" w:type="dxa"/>
            <w:hideMark/>
          </w:tcPr>
          <w:p w14:paraId="6970BA59"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Time dependent covariates</w:t>
            </w:r>
          </w:p>
        </w:tc>
        <w:tc>
          <w:tcPr>
            <w:tcW w:w="2094" w:type="dxa"/>
            <w:hideMark/>
          </w:tcPr>
          <w:p w14:paraId="24A9DA60" w14:textId="77777777" w:rsidR="00816FD2" w:rsidRPr="00EF65B8" w:rsidRDefault="00816FD2" w:rsidP="00005D0E">
            <w:pPr>
              <w:autoSpaceDE w:val="0"/>
              <w:autoSpaceDN w:val="0"/>
              <w:adjustRightInd w:val="0"/>
              <w:ind w:left="0" w:firstLine="0"/>
              <w:jc w:val="left"/>
              <w:rPr>
                <w:rFonts w:ascii="Arial" w:hAnsi="Arial" w:cs="Arial"/>
                <w:sz w:val="20"/>
                <w:szCs w:val="20"/>
              </w:rPr>
            </w:pPr>
            <w:r w:rsidRPr="00EF65B8">
              <w:rPr>
                <w:rFonts w:ascii="Arial" w:hAnsi="Arial" w:cs="Arial"/>
                <w:sz w:val="20"/>
                <w:szCs w:val="20"/>
              </w:rPr>
              <w:t>1.02 (0</w:t>
            </w:r>
            <w:r w:rsidRPr="00EF65B8">
              <w:rPr>
                <w:rFonts w:ascii="Arial" w:hAnsi="Arial" w:cs="Arial"/>
                <w:sz w:val="20"/>
                <w:szCs w:val="20"/>
              </w:rPr>
              <w:tab/>
              <w:t>.90-1.15)</w:t>
            </w:r>
          </w:p>
        </w:tc>
        <w:tc>
          <w:tcPr>
            <w:tcW w:w="1946" w:type="dxa"/>
            <w:hideMark/>
          </w:tcPr>
          <w:p w14:paraId="232B59E3" w14:textId="77777777" w:rsidR="00816FD2" w:rsidRPr="00EF65B8" w:rsidRDefault="00816FD2" w:rsidP="00005D0E">
            <w:pPr>
              <w:autoSpaceDE w:val="0"/>
              <w:autoSpaceDN w:val="0"/>
              <w:adjustRightInd w:val="0"/>
              <w:ind w:left="0" w:firstLine="0"/>
              <w:jc w:val="left"/>
              <w:rPr>
                <w:rFonts w:ascii="Arial" w:hAnsi="Arial" w:cs="Arial"/>
                <w:sz w:val="20"/>
                <w:szCs w:val="20"/>
              </w:rPr>
            </w:pPr>
            <w:r w:rsidRPr="00EF65B8">
              <w:rPr>
                <w:rFonts w:ascii="Arial" w:hAnsi="Arial" w:cs="Arial"/>
                <w:sz w:val="20"/>
                <w:szCs w:val="20"/>
              </w:rPr>
              <w:t>1.05 (0.91-1.22)</w:t>
            </w:r>
          </w:p>
        </w:tc>
      </w:tr>
      <w:tr w:rsidR="00816FD2" w:rsidRPr="00EF65B8" w14:paraId="721CB11B" w14:textId="77777777" w:rsidTr="00005D0E">
        <w:trPr>
          <w:cantSplit/>
          <w:trHeight w:val="57"/>
        </w:trPr>
        <w:tc>
          <w:tcPr>
            <w:tcW w:w="2144" w:type="dxa"/>
            <w:hideMark/>
          </w:tcPr>
          <w:p w14:paraId="70BD97F3"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Stroke</w:t>
            </w:r>
          </w:p>
        </w:tc>
        <w:tc>
          <w:tcPr>
            <w:tcW w:w="2842" w:type="dxa"/>
            <w:hideMark/>
          </w:tcPr>
          <w:p w14:paraId="347B44CE"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Wave 1 covariates</w:t>
            </w:r>
          </w:p>
        </w:tc>
        <w:tc>
          <w:tcPr>
            <w:tcW w:w="2094" w:type="dxa"/>
            <w:hideMark/>
          </w:tcPr>
          <w:p w14:paraId="780B72AB"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hAnsi="Arial" w:cs="Arial"/>
                <w:sz w:val="20"/>
                <w:szCs w:val="20"/>
              </w:rPr>
              <w:t>0.84 (0.75-0.95)*</w:t>
            </w:r>
          </w:p>
        </w:tc>
        <w:tc>
          <w:tcPr>
            <w:tcW w:w="1946" w:type="dxa"/>
            <w:hideMark/>
          </w:tcPr>
          <w:p w14:paraId="6A3AF02C"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hAnsi="Arial" w:cs="Arial"/>
                <w:sz w:val="20"/>
                <w:szCs w:val="20"/>
              </w:rPr>
              <w:t>0.94 (0.81-1.09)</w:t>
            </w:r>
          </w:p>
        </w:tc>
      </w:tr>
      <w:tr w:rsidR="00816FD2" w:rsidRPr="00EF65B8" w14:paraId="5134AAAA" w14:textId="77777777" w:rsidTr="00005D0E">
        <w:trPr>
          <w:cantSplit/>
          <w:trHeight w:val="57"/>
        </w:trPr>
        <w:tc>
          <w:tcPr>
            <w:tcW w:w="2144" w:type="dxa"/>
          </w:tcPr>
          <w:p w14:paraId="51C352F1" w14:textId="77777777" w:rsidR="00816FD2" w:rsidRPr="00EF65B8" w:rsidRDefault="00816FD2" w:rsidP="00005D0E">
            <w:pPr>
              <w:autoSpaceDE w:val="0"/>
              <w:autoSpaceDN w:val="0"/>
              <w:adjustRightInd w:val="0"/>
              <w:ind w:left="0" w:firstLine="0"/>
              <w:rPr>
                <w:rFonts w:ascii="Arial" w:eastAsia="SimSun" w:hAnsi="Arial" w:cs="Arial"/>
                <w:sz w:val="20"/>
                <w:szCs w:val="20"/>
              </w:rPr>
            </w:pPr>
          </w:p>
        </w:tc>
        <w:tc>
          <w:tcPr>
            <w:tcW w:w="2842" w:type="dxa"/>
            <w:hideMark/>
          </w:tcPr>
          <w:p w14:paraId="4D51C463"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Time dependent covariates</w:t>
            </w:r>
          </w:p>
        </w:tc>
        <w:tc>
          <w:tcPr>
            <w:tcW w:w="2094" w:type="dxa"/>
            <w:hideMark/>
          </w:tcPr>
          <w:p w14:paraId="54E7E5D3" w14:textId="77777777" w:rsidR="00816FD2" w:rsidRPr="00EF65B8" w:rsidRDefault="00816FD2" w:rsidP="00005D0E">
            <w:pPr>
              <w:autoSpaceDE w:val="0"/>
              <w:autoSpaceDN w:val="0"/>
              <w:adjustRightInd w:val="0"/>
              <w:ind w:left="0" w:firstLine="0"/>
              <w:jc w:val="left"/>
              <w:rPr>
                <w:rFonts w:ascii="Arial" w:hAnsi="Arial" w:cs="Arial"/>
                <w:sz w:val="20"/>
                <w:szCs w:val="20"/>
              </w:rPr>
            </w:pPr>
            <w:r w:rsidRPr="00EF65B8">
              <w:rPr>
                <w:rFonts w:ascii="Arial" w:hAnsi="Arial" w:cs="Arial"/>
                <w:sz w:val="20"/>
                <w:szCs w:val="20"/>
              </w:rPr>
              <w:t>0.84 (0.72-0.99)*</w:t>
            </w:r>
          </w:p>
        </w:tc>
        <w:tc>
          <w:tcPr>
            <w:tcW w:w="1946" w:type="dxa"/>
            <w:hideMark/>
          </w:tcPr>
          <w:p w14:paraId="5F68C404" w14:textId="77777777" w:rsidR="00816FD2" w:rsidRPr="00EF65B8" w:rsidRDefault="00816FD2" w:rsidP="00005D0E">
            <w:pPr>
              <w:autoSpaceDE w:val="0"/>
              <w:autoSpaceDN w:val="0"/>
              <w:adjustRightInd w:val="0"/>
              <w:ind w:left="0" w:firstLine="0"/>
              <w:jc w:val="left"/>
              <w:rPr>
                <w:rFonts w:ascii="Arial" w:hAnsi="Arial" w:cs="Arial"/>
                <w:sz w:val="20"/>
                <w:szCs w:val="20"/>
              </w:rPr>
            </w:pPr>
            <w:r w:rsidRPr="00EF65B8">
              <w:rPr>
                <w:rFonts w:ascii="Arial" w:hAnsi="Arial" w:cs="Arial"/>
                <w:sz w:val="20"/>
                <w:szCs w:val="20"/>
              </w:rPr>
              <w:t>0.89 (0.73-1.09)</w:t>
            </w:r>
          </w:p>
        </w:tc>
      </w:tr>
      <w:tr w:rsidR="00816FD2" w:rsidRPr="00EF65B8" w14:paraId="0C768003" w14:textId="77777777" w:rsidTr="00005D0E">
        <w:trPr>
          <w:cantSplit/>
          <w:trHeight w:val="57"/>
        </w:trPr>
        <w:tc>
          <w:tcPr>
            <w:tcW w:w="2144" w:type="dxa"/>
            <w:hideMark/>
          </w:tcPr>
          <w:p w14:paraId="6C841419"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Diabetes &lt; 65</w:t>
            </w:r>
          </w:p>
        </w:tc>
        <w:tc>
          <w:tcPr>
            <w:tcW w:w="2842" w:type="dxa"/>
            <w:hideMark/>
          </w:tcPr>
          <w:p w14:paraId="2203E2D8"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Wave 1 covariates</w:t>
            </w:r>
          </w:p>
        </w:tc>
        <w:tc>
          <w:tcPr>
            <w:tcW w:w="2094" w:type="dxa"/>
            <w:hideMark/>
          </w:tcPr>
          <w:p w14:paraId="0A223158"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hAnsi="Arial" w:cs="Arial"/>
                <w:sz w:val="20"/>
                <w:szCs w:val="20"/>
              </w:rPr>
              <w:t>0.68 (0.61-0.75)**</w:t>
            </w:r>
          </w:p>
        </w:tc>
        <w:tc>
          <w:tcPr>
            <w:tcW w:w="1946" w:type="dxa"/>
            <w:hideMark/>
          </w:tcPr>
          <w:p w14:paraId="5CCBAB46"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hAnsi="Arial" w:cs="Arial"/>
                <w:sz w:val="20"/>
                <w:szCs w:val="20"/>
              </w:rPr>
              <w:t>0.82 (0.71-0.95)*</w:t>
            </w:r>
          </w:p>
        </w:tc>
      </w:tr>
      <w:tr w:rsidR="00816FD2" w:rsidRPr="00EF65B8" w14:paraId="11B618B9" w14:textId="77777777" w:rsidTr="00005D0E">
        <w:trPr>
          <w:cantSplit/>
          <w:trHeight w:val="57"/>
        </w:trPr>
        <w:tc>
          <w:tcPr>
            <w:tcW w:w="2144" w:type="dxa"/>
          </w:tcPr>
          <w:p w14:paraId="3919B5ED" w14:textId="77777777" w:rsidR="00816FD2" w:rsidRPr="00EF65B8" w:rsidRDefault="00816FD2" w:rsidP="00005D0E">
            <w:pPr>
              <w:autoSpaceDE w:val="0"/>
              <w:autoSpaceDN w:val="0"/>
              <w:adjustRightInd w:val="0"/>
              <w:ind w:left="0" w:firstLine="0"/>
              <w:rPr>
                <w:rFonts w:ascii="Arial" w:eastAsia="SimSun" w:hAnsi="Arial" w:cs="Arial"/>
                <w:sz w:val="20"/>
                <w:szCs w:val="20"/>
              </w:rPr>
            </w:pPr>
          </w:p>
        </w:tc>
        <w:tc>
          <w:tcPr>
            <w:tcW w:w="2842" w:type="dxa"/>
            <w:hideMark/>
          </w:tcPr>
          <w:p w14:paraId="2A651FD6"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Time dependent covariates</w:t>
            </w:r>
          </w:p>
        </w:tc>
        <w:tc>
          <w:tcPr>
            <w:tcW w:w="2094" w:type="dxa"/>
            <w:hideMark/>
          </w:tcPr>
          <w:p w14:paraId="04832D50" w14:textId="77777777" w:rsidR="00816FD2" w:rsidRPr="00EF65B8" w:rsidRDefault="00816FD2" w:rsidP="00005D0E">
            <w:pPr>
              <w:autoSpaceDE w:val="0"/>
              <w:autoSpaceDN w:val="0"/>
              <w:adjustRightInd w:val="0"/>
              <w:ind w:left="0" w:firstLine="0"/>
              <w:jc w:val="left"/>
              <w:rPr>
                <w:rFonts w:ascii="Arial" w:hAnsi="Arial" w:cs="Arial"/>
                <w:sz w:val="20"/>
                <w:szCs w:val="20"/>
              </w:rPr>
            </w:pPr>
            <w:r w:rsidRPr="00EF65B8">
              <w:rPr>
                <w:rFonts w:ascii="Arial" w:hAnsi="Arial" w:cs="Arial"/>
                <w:sz w:val="20"/>
                <w:szCs w:val="20"/>
              </w:rPr>
              <w:t>0.65 (0.57-0.74)**</w:t>
            </w:r>
          </w:p>
        </w:tc>
        <w:tc>
          <w:tcPr>
            <w:tcW w:w="1946" w:type="dxa"/>
            <w:hideMark/>
          </w:tcPr>
          <w:p w14:paraId="376DFE00" w14:textId="77777777" w:rsidR="00816FD2" w:rsidRPr="00EF65B8" w:rsidRDefault="00816FD2" w:rsidP="00005D0E">
            <w:pPr>
              <w:autoSpaceDE w:val="0"/>
              <w:autoSpaceDN w:val="0"/>
              <w:adjustRightInd w:val="0"/>
              <w:ind w:left="0" w:firstLine="0"/>
              <w:jc w:val="left"/>
              <w:rPr>
                <w:rFonts w:ascii="Arial" w:hAnsi="Arial" w:cs="Arial"/>
                <w:sz w:val="20"/>
                <w:szCs w:val="20"/>
              </w:rPr>
            </w:pPr>
            <w:r w:rsidRPr="00EF65B8">
              <w:rPr>
                <w:rFonts w:ascii="Arial" w:hAnsi="Arial" w:cs="Arial"/>
                <w:sz w:val="20"/>
                <w:szCs w:val="20"/>
              </w:rPr>
              <w:t>0.81 (0.68-0.96)*</w:t>
            </w:r>
          </w:p>
        </w:tc>
      </w:tr>
      <w:tr w:rsidR="00816FD2" w:rsidRPr="00EF65B8" w14:paraId="5F887EEF" w14:textId="77777777" w:rsidTr="00005D0E">
        <w:trPr>
          <w:cantSplit/>
          <w:trHeight w:val="57"/>
        </w:trPr>
        <w:tc>
          <w:tcPr>
            <w:tcW w:w="2144" w:type="dxa"/>
            <w:hideMark/>
          </w:tcPr>
          <w:p w14:paraId="11DF3911"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 xml:space="preserve">Diabetes </w:t>
            </w:r>
            <w:r w:rsidRPr="00EF65B8">
              <w:rPr>
                <w:rFonts w:ascii="Arial" w:eastAsia="Calibri" w:hAnsi="Arial" w:cs="Arial"/>
                <w:sz w:val="20"/>
                <w:szCs w:val="20"/>
              </w:rPr>
              <w:t>≥ 65</w:t>
            </w:r>
          </w:p>
        </w:tc>
        <w:tc>
          <w:tcPr>
            <w:tcW w:w="2842" w:type="dxa"/>
            <w:hideMark/>
          </w:tcPr>
          <w:p w14:paraId="3B9CFC12"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Wave 1 covariates</w:t>
            </w:r>
          </w:p>
        </w:tc>
        <w:tc>
          <w:tcPr>
            <w:tcW w:w="2094" w:type="dxa"/>
            <w:hideMark/>
          </w:tcPr>
          <w:p w14:paraId="107F0F8A"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hAnsi="Arial" w:cs="Arial"/>
                <w:sz w:val="20"/>
                <w:szCs w:val="20"/>
              </w:rPr>
              <w:t>0.92 (0.89-1.05)</w:t>
            </w:r>
          </w:p>
        </w:tc>
        <w:tc>
          <w:tcPr>
            <w:tcW w:w="1946" w:type="dxa"/>
            <w:hideMark/>
          </w:tcPr>
          <w:p w14:paraId="7583E22B"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hAnsi="Arial" w:cs="Arial"/>
                <w:sz w:val="20"/>
                <w:szCs w:val="20"/>
              </w:rPr>
              <w:t>1.01 (0.85-1.20)</w:t>
            </w:r>
          </w:p>
        </w:tc>
      </w:tr>
      <w:tr w:rsidR="00816FD2" w:rsidRPr="00EF65B8" w14:paraId="13CA4A46" w14:textId="77777777" w:rsidTr="00005D0E">
        <w:trPr>
          <w:cantSplit/>
          <w:trHeight w:val="57"/>
        </w:trPr>
        <w:tc>
          <w:tcPr>
            <w:tcW w:w="2144" w:type="dxa"/>
          </w:tcPr>
          <w:p w14:paraId="127A85A5" w14:textId="77777777" w:rsidR="00816FD2" w:rsidRPr="00EF65B8" w:rsidRDefault="00816FD2" w:rsidP="00005D0E">
            <w:pPr>
              <w:autoSpaceDE w:val="0"/>
              <w:autoSpaceDN w:val="0"/>
              <w:adjustRightInd w:val="0"/>
              <w:ind w:left="0" w:firstLine="0"/>
              <w:rPr>
                <w:rFonts w:ascii="Arial" w:eastAsia="SimSun" w:hAnsi="Arial" w:cs="Arial"/>
                <w:sz w:val="20"/>
                <w:szCs w:val="20"/>
              </w:rPr>
            </w:pPr>
          </w:p>
        </w:tc>
        <w:tc>
          <w:tcPr>
            <w:tcW w:w="2842" w:type="dxa"/>
            <w:hideMark/>
          </w:tcPr>
          <w:p w14:paraId="0165D739"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Time dependent covariates</w:t>
            </w:r>
          </w:p>
        </w:tc>
        <w:tc>
          <w:tcPr>
            <w:tcW w:w="2094" w:type="dxa"/>
            <w:hideMark/>
          </w:tcPr>
          <w:p w14:paraId="3AFE55BD" w14:textId="77777777" w:rsidR="00816FD2" w:rsidRPr="00EF65B8" w:rsidRDefault="00816FD2" w:rsidP="00005D0E">
            <w:pPr>
              <w:autoSpaceDE w:val="0"/>
              <w:autoSpaceDN w:val="0"/>
              <w:adjustRightInd w:val="0"/>
              <w:ind w:left="0" w:firstLine="0"/>
              <w:jc w:val="left"/>
              <w:rPr>
                <w:rFonts w:ascii="Arial" w:hAnsi="Arial" w:cs="Arial"/>
                <w:sz w:val="20"/>
                <w:szCs w:val="20"/>
              </w:rPr>
            </w:pPr>
            <w:r w:rsidRPr="00EF65B8">
              <w:rPr>
                <w:rFonts w:ascii="Arial" w:hAnsi="Arial" w:cs="Arial"/>
                <w:sz w:val="20"/>
                <w:szCs w:val="20"/>
              </w:rPr>
              <w:t>0.91 (0.77-1.07)</w:t>
            </w:r>
          </w:p>
        </w:tc>
        <w:tc>
          <w:tcPr>
            <w:tcW w:w="1946" w:type="dxa"/>
            <w:hideMark/>
          </w:tcPr>
          <w:p w14:paraId="4A2BF7B2" w14:textId="77777777" w:rsidR="00816FD2" w:rsidRPr="00EF65B8" w:rsidRDefault="00816FD2" w:rsidP="00005D0E">
            <w:pPr>
              <w:autoSpaceDE w:val="0"/>
              <w:autoSpaceDN w:val="0"/>
              <w:adjustRightInd w:val="0"/>
              <w:ind w:left="0" w:firstLine="0"/>
              <w:jc w:val="left"/>
              <w:rPr>
                <w:rFonts w:ascii="Arial" w:hAnsi="Arial" w:cs="Arial"/>
                <w:sz w:val="20"/>
                <w:szCs w:val="20"/>
              </w:rPr>
            </w:pPr>
            <w:r w:rsidRPr="00EF65B8">
              <w:rPr>
                <w:rFonts w:ascii="Arial" w:hAnsi="Arial" w:cs="Arial"/>
                <w:sz w:val="20"/>
                <w:szCs w:val="20"/>
              </w:rPr>
              <w:t>1.09 (0.88-1.34)</w:t>
            </w:r>
          </w:p>
        </w:tc>
      </w:tr>
      <w:tr w:rsidR="00816FD2" w:rsidRPr="00EF65B8" w14:paraId="1522C95C" w14:textId="77777777" w:rsidTr="00005D0E">
        <w:trPr>
          <w:cantSplit/>
          <w:trHeight w:val="214"/>
        </w:trPr>
        <w:tc>
          <w:tcPr>
            <w:tcW w:w="2144" w:type="dxa"/>
            <w:hideMark/>
          </w:tcPr>
          <w:p w14:paraId="52901467"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Heart attack &lt; 65</w:t>
            </w:r>
          </w:p>
        </w:tc>
        <w:tc>
          <w:tcPr>
            <w:tcW w:w="2842" w:type="dxa"/>
            <w:hideMark/>
          </w:tcPr>
          <w:p w14:paraId="7C6B9D5D"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Wave 1 covariates</w:t>
            </w:r>
          </w:p>
        </w:tc>
        <w:tc>
          <w:tcPr>
            <w:tcW w:w="2094" w:type="dxa"/>
            <w:hideMark/>
          </w:tcPr>
          <w:p w14:paraId="4780F2D8"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hAnsi="Arial" w:cs="Arial"/>
                <w:sz w:val="20"/>
                <w:szCs w:val="20"/>
              </w:rPr>
              <w:t>0.71 (0.58-0.87)*</w:t>
            </w:r>
          </w:p>
        </w:tc>
        <w:tc>
          <w:tcPr>
            <w:tcW w:w="1946" w:type="dxa"/>
            <w:hideMark/>
          </w:tcPr>
          <w:p w14:paraId="38F11E43"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hAnsi="Arial" w:cs="Arial"/>
                <w:sz w:val="20"/>
                <w:szCs w:val="20"/>
              </w:rPr>
              <w:t>0.84 (0.63-1.12)</w:t>
            </w:r>
          </w:p>
        </w:tc>
      </w:tr>
      <w:tr w:rsidR="00816FD2" w:rsidRPr="00EF65B8" w14:paraId="5476DD66" w14:textId="77777777" w:rsidTr="00005D0E">
        <w:trPr>
          <w:cantSplit/>
          <w:trHeight w:val="214"/>
        </w:trPr>
        <w:tc>
          <w:tcPr>
            <w:tcW w:w="2144" w:type="dxa"/>
          </w:tcPr>
          <w:p w14:paraId="729379CD" w14:textId="77777777" w:rsidR="00816FD2" w:rsidRPr="00EF65B8" w:rsidRDefault="00816FD2" w:rsidP="00005D0E">
            <w:pPr>
              <w:autoSpaceDE w:val="0"/>
              <w:autoSpaceDN w:val="0"/>
              <w:adjustRightInd w:val="0"/>
              <w:ind w:left="0" w:firstLine="0"/>
              <w:rPr>
                <w:rFonts w:ascii="Arial" w:eastAsia="SimSun" w:hAnsi="Arial" w:cs="Arial"/>
                <w:sz w:val="20"/>
                <w:szCs w:val="20"/>
              </w:rPr>
            </w:pPr>
          </w:p>
        </w:tc>
        <w:tc>
          <w:tcPr>
            <w:tcW w:w="2842" w:type="dxa"/>
            <w:hideMark/>
          </w:tcPr>
          <w:p w14:paraId="1EB4B432"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Time dependent covariates</w:t>
            </w:r>
          </w:p>
        </w:tc>
        <w:tc>
          <w:tcPr>
            <w:tcW w:w="2094" w:type="dxa"/>
            <w:hideMark/>
          </w:tcPr>
          <w:p w14:paraId="1571AC6C" w14:textId="77777777" w:rsidR="00816FD2" w:rsidRPr="00EF65B8" w:rsidRDefault="00816FD2" w:rsidP="00005D0E">
            <w:pPr>
              <w:autoSpaceDE w:val="0"/>
              <w:autoSpaceDN w:val="0"/>
              <w:adjustRightInd w:val="0"/>
              <w:ind w:left="0" w:firstLine="0"/>
              <w:jc w:val="left"/>
              <w:rPr>
                <w:rFonts w:ascii="Arial" w:hAnsi="Arial" w:cs="Arial"/>
                <w:sz w:val="20"/>
                <w:szCs w:val="20"/>
              </w:rPr>
            </w:pPr>
            <w:r w:rsidRPr="00EF65B8">
              <w:rPr>
                <w:rFonts w:ascii="Arial" w:hAnsi="Arial" w:cs="Arial"/>
                <w:sz w:val="20"/>
                <w:szCs w:val="20"/>
              </w:rPr>
              <w:t>0.71 (0.54-0.95)*</w:t>
            </w:r>
          </w:p>
        </w:tc>
        <w:tc>
          <w:tcPr>
            <w:tcW w:w="1946" w:type="dxa"/>
            <w:hideMark/>
          </w:tcPr>
          <w:p w14:paraId="44F05EEF" w14:textId="77777777" w:rsidR="00816FD2" w:rsidRPr="00EF65B8" w:rsidRDefault="00816FD2" w:rsidP="00005D0E">
            <w:pPr>
              <w:autoSpaceDE w:val="0"/>
              <w:autoSpaceDN w:val="0"/>
              <w:adjustRightInd w:val="0"/>
              <w:ind w:left="0" w:firstLine="0"/>
              <w:jc w:val="left"/>
              <w:rPr>
                <w:rFonts w:ascii="Arial" w:hAnsi="Arial" w:cs="Arial"/>
                <w:sz w:val="20"/>
                <w:szCs w:val="20"/>
              </w:rPr>
            </w:pPr>
            <w:r w:rsidRPr="00EF65B8">
              <w:rPr>
                <w:rFonts w:ascii="Arial" w:hAnsi="Arial" w:cs="Arial"/>
                <w:sz w:val="20"/>
                <w:szCs w:val="20"/>
              </w:rPr>
              <w:t>0.78 (0.54-1.15)</w:t>
            </w:r>
          </w:p>
        </w:tc>
      </w:tr>
      <w:tr w:rsidR="00816FD2" w:rsidRPr="00EF65B8" w14:paraId="5052D286" w14:textId="77777777" w:rsidTr="00005D0E">
        <w:trPr>
          <w:cantSplit/>
          <w:trHeight w:val="266"/>
        </w:trPr>
        <w:tc>
          <w:tcPr>
            <w:tcW w:w="2144" w:type="dxa"/>
            <w:hideMark/>
          </w:tcPr>
          <w:p w14:paraId="6F188571"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 xml:space="preserve">Heart attack </w:t>
            </w:r>
            <w:r w:rsidRPr="00EF65B8">
              <w:rPr>
                <w:rFonts w:ascii="Arial" w:eastAsia="Calibri" w:hAnsi="Arial" w:cs="Arial"/>
                <w:sz w:val="20"/>
                <w:szCs w:val="20"/>
              </w:rPr>
              <w:t>≥ 65</w:t>
            </w:r>
          </w:p>
        </w:tc>
        <w:tc>
          <w:tcPr>
            <w:tcW w:w="2842" w:type="dxa"/>
            <w:hideMark/>
          </w:tcPr>
          <w:p w14:paraId="1AC435C4"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Wave 1 covariates</w:t>
            </w:r>
          </w:p>
        </w:tc>
        <w:tc>
          <w:tcPr>
            <w:tcW w:w="2094" w:type="dxa"/>
            <w:hideMark/>
          </w:tcPr>
          <w:p w14:paraId="744F6176"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hAnsi="Arial" w:cs="Arial"/>
                <w:sz w:val="20"/>
                <w:szCs w:val="20"/>
              </w:rPr>
              <w:t>0.79 (0.66-0.93)*</w:t>
            </w:r>
          </w:p>
        </w:tc>
        <w:tc>
          <w:tcPr>
            <w:tcW w:w="1946" w:type="dxa"/>
            <w:hideMark/>
          </w:tcPr>
          <w:p w14:paraId="245AF417"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hAnsi="Arial" w:cs="Arial"/>
                <w:sz w:val="20"/>
                <w:szCs w:val="20"/>
              </w:rPr>
              <w:t>0.86 (0.69-1.06)</w:t>
            </w:r>
          </w:p>
        </w:tc>
      </w:tr>
      <w:tr w:rsidR="00816FD2" w:rsidRPr="00EF65B8" w14:paraId="18558C59" w14:textId="77777777" w:rsidTr="00005D0E">
        <w:trPr>
          <w:cantSplit/>
          <w:trHeight w:val="57"/>
        </w:trPr>
        <w:tc>
          <w:tcPr>
            <w:tcW w:w="2144" w:type="dxa"/>
          </w:tcPr>
          <w:p w14:paraId="1463330D" w14:textId="77777777" w:rsidR="00816FD2" w:rsidRPr="00EF65B8" w:rsidRDefault="00816FD2" w:rsidP="00005D0E">
            <w:pPr>
              <w:autoSpaceDE w:val="0"/>
              <w:autoSpaceDN w:val="0"/>
              <w:adjustRightInd w:val="0"/>
              <w:ind w:left="0" w:firstLine="0"/>
              <w:rPr>
                <w:rFonts w:ascii="Arial" w:eastAsia="SimSun" w:hAnsi="Arial" w:cs="Arial"/>
                <w:sz w:val="20"/>
                <w:szCs w:val="20"/>
              </w:rPr>
            </w:pPr>
          </w:p>
        </w:tc>
        <w:tc>
          <w:tcPr>
            <w:tcW w:w="2842" w:type="dxa"/>
            <w:hideMark/>
          </w:tcPr>
          <w:p w14:paraId="3CAA416E"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Time dependent covariates</w:t>
            </w:r>
          </w:p>
        </w:tc>
        <w:tc>
          <w:tcPr>
            <w:tcW w:w="2094" w:type="dxa"/>
            <w:hideMark/>
          </w:tcPr>
          <w:p w14:paraId="6A9CEC47" w14:textId="77777777" w:rsidR="00816FD2" w:rsidRPr="00EF65B8" w:rsidRDefault="00816FD2" w:rsidP="00005D0E">
            <w:pPr>
              <w:autoSpaceDE w:val="0"/>
              <w:autoSpaceDN w:val="0"/>
              <w:adjustRightInd w:val="0"/>
              <w:ind w:left="0" w:firstLine="0"/>
              <w:jc w:val="left"/>
              <w:rPr>
                <w:rFonts w:ascii="Arial" w:hAnsi="Arial" w:cs="Arial"/>
                <w:sz w:val="20"/>
                <w:szCs w:val="20"/>
              </w:rPr>
            </w:pPr>
            <w:r w:rsidRPr="00EF65B8">
              <w:rPr>
                <w:rFonts w:ascii="Arial" w:hAnsi="Arial" w:cs="Arial"/>
                <w:sz w:val="20"/>
                <w:szCs w:val="20"/>
              </w:rPr>
              <w:t>0.82 (0.66-1.03)</w:t>
            </w:r>
          </w:p>
        </w:tc>
        <w:tc>
          <w:tcPr>
            <w:tcW w:w="1946" w:type="dxa"/>
            <w:hideMark/>
          </w:tcPr>
          <w:p w14:paraId="21215F66" w14:textId="77777777" w:rsidR="00816FD2" w:rsidRPr="00EF65B8" w:rsidRDefault="00816FD2" w:rsidP="00005D0E">
            <w:pPr>
              <w:autoSpaceDE w:val="0"/>
              <w:autoSpaceDN w:val="0"/>
              <w:adjustRightInd w:val="0"/>
              <w:ind w:left="0" w:firstLine="0"/>
              <w:jc w:val="left"/>
              <w:rPr>
                <w:rFonts w:ascii="Arial" w:hAnsi="Arial" w:cs="Arial"/>
                <w:sz w:val="20"/>
                <w:szCs w:val="20"/>
              </w:rPr>
            </w:pPr>
            <w:r w:rsidRPr="00EF65B8">
              <w:rPr>
                <w:rFonts w:ascii="Arial" w:hAnsi="Arial" w:cs="Arial"/>
                <w:sz w:val="20"/>
                <w:szCs w:val="20"/>
              </w:rPr>
              <w:t>0.97 (0.73-1.28)</w:t>
            </w:r>
          </w:p>
        </w:tc>
      </w:tr>
      <w:tr w:rsidR="00816FD2" w:rsidRPr="00EF65B8" w14:paraId="40E996EA" w14:textId="77777777" w:rsidTr="00005D0E">
        <w:trPr>
          <w:cantSplit/>
          <w:trHeight w:val="57"/>
        </w:trPr>
        <w:tc>
          <w:tcPr>
            <w:tcW w:w="2144" w:type="dxa"/>
            <w:hideMark/>
          </w:tcPr>
          <w:p w14:paraId="24F5DFF7"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Lung disease &lt;65</w:t>
            </w:r>
          </w:p>
        </w:tc>
        <w:tc>
          <w:tcPr>
            <w:tcW w:w="2842" w:type="dxa"/>
            <w:hideMark/>
          </w:tcPr>
          <w:p w14:paraId="079DD1F6"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Wave 1 covariates</w:t>
            </w:r>
          </w:p>
        </w:tc>
        <w:tc>
          <w:tcPr>
            <w:tcW w:w="2094" w:type="dxa"/>
            <w:hideMark/>
          </w:tcPr>
          <w:p w14:paraId="4C8C8BEE"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hAnsi="Arial" w:cs="Arial"/>
                <w:sz w:val="20"/>
                <w:szCs w:val="20"/>
              </w:rPr>
              <w:t>0.58 (0.51-0.67)**</w:t>
            </w:r>
          </w:p>
        </w:tc>
        <w:tc>
          <w:tcPr>
            <w:tcW w:w="1946" w:type="dxa"/>
            <w:hideMark/>
          </w:tcPr>
          <w:p w14:paraId="46E100D4"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hAnsi="Arial" w:cs="Arial"/>
                <w:sz w:val="20"/>
                <w:szCs w:val="20"/>
              </w:rPr>
              <w:t>0.80 (0.66-0.97)*</w:t>
            </w:r>
          </w:p>
        </w:tc>
      </w:tr>
      <w:tr w:rsidR="00816FD2" w:rsidRPr="00EF65B8" w14:paraId="1FD4E57D" w14:textId="77777777" w:rsidTr="00005D0E">
        <w:trPr>
          <w:cantSplit/>
          <w:trHeight w:val="57"/>
        </w:trPr>
        <w:tc>
          <w:tcPr>
            <w:tcW w:w="2144" w:type="dxa"/>
          </w:tcPr>
          <w:p w14:paraId="5C4F56F0" w14:textId="77777777" w:rsidR="00816FD2" w:rsidRPr="00EF65B8" w:rsidRDefault="00816FD2" w:rsidP="00005D0E">
            <w:pPr>
              <w:autoSpaceDE w:val="0"/>
              <w:autoSpaceDN w:val="0"/>
              <w:adjustRightInd w:val="0"/>
              <w:ind w:left="0" w:firstLine="0"/>
              <w:rPr>
                <w:rFonts w:ascii="Arial" w:eastAsia="SimSun" w:hAnsi="Arial" w:cs="Arial"/>
                <w:b/>
                <w:sz w:val="20"/>
                <w:szCs w:val="20"/>
              </w:rPr>
            </w:pPr>
          </w:p>
        </w:tc>
        <w:tc>
          <w:tcPr>
            <w:tcW w:w="2842" w:type="dxa"/>
            <w:hideMark/>
          </w:tcPr>
          <w:p w14:paraId="6AC71D69"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Time dependent covariates</w:t>
            </w:r>
          </w:p>
        </w:tc>
        <w:tc>
          <w:tcPr>
            <w:tcW w:w="2094" w:type="dxa"/>
            <w:hideMark/>
          </w:tcPr>
          <w:p w14:paraId="73C03862" w14:textId="77777777" w:rsidR="00816FD2" w:rsidRPr="00EF65B8" w:rsidRDefault="00816FD2" w:rsidP="00005D0E">
            <w:pPr>
              <w:autoSpaceDE w:val="0"/>
              <w:autoSpaceDN w:val="0"/>
              <w:adjustRightInd w:val="0"/>
              <w:ind w:left="0" w:firstLine="0"/>
              <w:jc w:val="left"/>
              <w:rPr>
                <w:rFonts w:ascii="Arial" w:hAnsi="Arial" w:cs="Arial"/>
                <w:sz w:val="20"/>
                <w:szCs w:val="20"/>
              </w:rPr>
            </w:pPr>
            <w:r w:rsidRPr="00EF65B8">
              <w:rPr>
                <w:rFonts w:ascii="Arial" w:hAnsi="Arial" w:cs="Arial"/>
                <w:sz w:val="20"/>
                <w:szCs w:val="20"/>
              </w:rPr>
              <w:t>0.60 (0.51-0.71)**</w:t>
            </w:r>
          </w:p>
        </w:tc>
        <w:tc>
          <w:tcPr>
            <w:tcW w:w="1946" w:type="dxa"/>
            <w:hideMark/>
          </w:tcPr>
          <w:p w14:paraId="303FEF87" w14:textId="77777777" w:rsidR="00816FD2" w:rsidRPr="00EF65B8" w:rsidRDefault="00816FD2" w:rsidP="00005D0E">
            <w:pPr>
              <w:autoSpaceDE w:val="0"/>
              <w:autoSpaceDN w:val="0"/>
              <w:adjustRightInd w:val="0"/>
              <w:ind w:left="0" w:firstLine="0"/>
              <w:jc w:val="left"/>
              <w:rPr>
                <w:rFonts w:ascii="Arial" w:hAnsi="Arial" w:cs="Arial"/>
                <w:sz w:val="20"/>
                <w:szCs w:val="20"/>
              </w:rPr>
            </w:pPr>
            <w:r w:rsidRPr="00EF65B8">
              <w:rPr>
                <w:rFonts w:ascii="Arial" w:hAnsi="Arial" w:cs="Arial"/>
                <w:sz w:val="20"/>
                <w:szCs w:val="20"/>
              </w:rPr>
              <w:t>0.79 (0.63-0.98)</w:t>
            </w:r>
            <w:r w:rsidRPr="00EF65B8">
              <w:rPr>
                <w:rFonts w:ascii="Arial" w:eastAsia="SimSun" w:hAnsi="Arial" w:cs="Arial"/>
                <w:sz w:val="20"/>
                <w:szCs w:val="20"/>
              </w:rPr>
              <w:t>*</w:t>
            </w:r>
          </w:p>
        </w:tc>
      </w:tr>
      <w:tr w:rsidR="00816FD2" w:rsidRPr="00EF65B8" w14:paraId="20943C3A" w14:textId="77777777" w:rsidTr="00005D0E">
        <w:trPr>
          <w:cantSplit/>
          <w:trHeight w:val="57"/>
        </w:trPr>
        <w:tc>
          <w:tcPr>
            <w:tcW w:w="2144" w:type="dxa"/>
            <w:hideMark/>
          </w:tcPr>
          <w:p w14:paraId="45749EE9"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 xml:space="preserve">Lung disease </w:t>
            </w:r>
            <w:r w:rsidRPr="00EF65B8">
              <w:rPr>
                <w:rFonts w:ascii="Arial" w:eastAsia="Calibri" w:hAnsi="Arial" w:cs="Arial"/>
                <w:sz w:val="20"/>
                <w:szCs w:val="20"/>
              </w:rPr>
              <w:t>≥ 65</w:t>
            </w:r>
          </w:p>
        </w:tc>
        <w:tc>
          <w:tcPr>
            <w:tcW w:w="2842" w:type="dxa"/>
            <w:hideMark/>
          </w:tcPr>
          <w:p w14:paraId="26013AD2"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Wave 1 covariates</w:t>
            </w:r>
          </w:p>
        </w:tc>
        <w:tc>
          <w:tcPr>
            <w:tcW w:w="2094" w:type="dxa"/>
            <w:hideMark/>
          </w:tcPr>
          <w:p w14:paraId="183A4C87"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hAnsi="Arial" w:cs="Arial"/>
                <w:sz w:val="20"/>
                <w:szCs w:val="20"/>
              </w:rPr>
              <w:t>0.73 (0.62-0.86)**</w:t>
            </w:r>
          </w:p>
        </w:tc>
        <w:tc>
          <w:tcPr>
            <w:tcW w:w="1946" w:type="dxa"/>
            <w:hideMark/>
          </w:tcPr>
          <w:p w14:paraId="0F96A067"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hAnsi="Arial" w:cs="Arial"/>
                <w:sz w:val="20"/>
                <w:szCs w:val="20"/>
              </w:rPr>
              <w:t>0.87 (0.71-1.06)</w:t>
            </w:r>
          </w:p>
        </w:tc>
      </w:tr>
      <w:tr w:rsidR="00816FD2" w:rsidRPr="00EF65B8" w14:paraId="58D9AC34" w14:textId="77777777" w:rsidTr="00005D0E">
        <w:trPr>
          <w:cantSplit/>
          <w:trHeight w:val="57"/>
        </w:trPr>
        <w:tc>
          <w:tcPr>
            <w:tcW w:w="2144" w:type="dxa"/>
            <w:tcBorders>
              <w:bottom w:val="single" w:sz="4" w:space="0" w:color="auto"/>
            </w:tcBorders>
          </w:tcPr>
          <w:p w14:paraId="71D7485F" w14:textId="77777777" w:rsidR="00816FD2" w:rsidRPr="00EF65B8" w:rsidRDefault="00816FD2" w:rsidP="00005D0E">
            <w:pPr>
              <w:autoSpaceDE w:val="0"/>
              <w:autoSpaceDN w:val="0"/>
              <w:adjustRightInd w:val="0"/>
              <w:ind w:left="0" w:firstLine="0"/>
              <w:rPr>
                <w:rFonts w:ascii="Arial" w:eastAsia="SimSun" w:hAnsi="Arial" w:cs="Arial"/>
                <w:b/>
                <w:sz w:val="20"/>
                <w:szCs w:val="20"/>
              </w:rPr>
            </w:pPr>
          </w:p>
        </w:tc>
        <w:tc>
          <w:tcPr>
            <w:tcW w:w="2842" w:type="dxa"/>
            <w:tcBorders>
              <w:bottom w:val="single" w:sz="4" w:space="0" w:color="auto"/>
            </w:tcBorders>
            <w:hideMark/>
          </w:tcPr>
          <w:p w14:paraId="6B005367" w14:textId="77777777" w:rsidR="00816FD2" w:rsidRPr="00EF65B8" w:rsidRDefault="00816FD2" w:rsidP="00005D0E">
            <w:pPr>
              <w:autoSpaceDE w:val="0"/>
              <w:autoSpaceDN w:val="0"/>
              <w:adjustRightInd w:val="0"/>
              <w:ind w:left="0" w:firstLine="0"/>
              <w:rPr>
                <w:rFonts w:ascii="Arial" w:eastAsia="SimSun" w:hAnsi="Arial" w:cs="Arial"/>
                <w:sz w:val="20"/>
                <w:szCs w:val="20"/>
              </w:rPr>
            </w:pPr>
            <w:r w:rsidRPr="00EF65B8">
              <w:rPr>
                <w:rFonts w:ascii="Arial" w:eastAsia="SimSun" w:hAnsi="Arial" w:cs="Arial"/>
                <w:sz w:val="20"/>
                <w:szCs w:val="20"/>
              </w:rPr>
              <w:t>Time dependent covariates</w:t>
            </w:r>
          </w:p>
        </w:tc>
        <w:tc>
          <w:tcPr>
            <w:tcW w:w="2094" w:type="dxa"/>
            <w:tcBorders>
              <w:bottom w:val="single" w:sz="4" w:space="0" w:color="auto"/>
            </w:tcBorders>
            <w:hideMark/>
          </w:tcPr>
          <w:p w14:paraId="068C9008" w14:textId="77777777" w:rsidR="00816FD2" w:rsidRPr="00EF65B8" w:rsidRDefault="00816FD2" w:rsidP="00005D0E">
            <w:pPr>
              <w:autoSpaceDE w:val="0"/>
              <w:autoSpaceDN w:val="0"/>
              <w:adjustRightInd w:val="0"/>
              <w:ind w:left="0" w:firstLine="0"/>
              <w:jc w:val="left"/>
              <w:rPr>
                <w:rFonts w:ascii="Arial" w:hAnsi="Arial" w:cs="Arial"/>
                <w:sz w:val="20"/>
                <w:szCs w:val="20"/>
              </w:rPr>
            </w:pPr>
            <w:r w:rsidRPr="00EF65B8">
              <w:rPr>
                <w:rFonts w:ascii="Arial" w:hAnsi="Arial" w:cs="Arial"/>
                <w:sz w:val="20"/>
                <w:szCs w:val="20"/>
              </w:rPr>
              <w:t>0.69 (0.56-0.86)*</w:t>
            </w:r>
          </w:p>
        </w:tc>
        <w:tc>
          <w:tcPr>
            <w:tcW w:w="1946" w:type="dxa"/>
            <w:tcBorders>
              <w:bottom w:val="single" w:sz="4" w:space="0" w:color="auto"/>
            </w:tcBorders>
            <w:hideMark/>
          </w:tcPr>
          <w:p w14:paraId="597E2EE3" w14:textId="77777777" w:rsidR="00816FD2" w:rsidRPr="00EF65B8" w:rsidRDefault="00816FD2" w:rsidP="00005D0E">
            <w:pPr>
              <w:autoSpaceDE w:val="0"/>
              <w:autoSpaceDN w:val="0"/>
              <w:adjustRightInd w:val="0"/>
              <w:ind w:left="0" w:firstLine="0"/>
              <w:jc w:val="left"/>
              <w:rPr>
                <w:rFonts w:ascii="Arial" w:hAnsi="Arial" w:cs="Arial"/>
                <w:sz w:val="20"/>
                <w:szCs w:val="20"/>
              </w:rPr>
            </w:pPr>
            <w:r w:rsidRPr="00EF65B8">
              <w:rPr>
                <w:rFonts w:ascii="Arial" w:hAnsi="Arial" w:cs="Arial"/>
                <w:sz w:val="20"/>
                <w:szCs w:val="20"/>
              </w:rPr>
              <w:t>0.85 (0.65-1.11)</w:t>
            </w:r>
          </w:p>
        </w:tc>
      </w:tr>
      <w:tr w:rsidR="00816FD2" w:rsidRPr="00966C54" w14:paraId="77CE2316" w14:textId="77777777" w:rsidTr="00005D0E">
        <w:trPr>
          <w:cantSplit/>
          <w:trHeight w:val="57"/>
        </w:trPr>
        <w:tc>
          <w:tcPr>
            <w:tcW w:w="9026" w:type="dxa"/>
            <w:gridSpan w:val="4"/>
            <w:tcBorders>
              <w:top w:val="single" w:sz="4" w:space="0" w:color="auto"/>
            </w:tcBorders>
          </w:tcPr>
          <w:p w14:paraId="31B03CC1" w14:textId="77777777" w:rsidR="00816FD2" w:rsidRPr="00EF65B8" w:rsidRDefault="00816FD2" w:rsidP="00005D0E">
            <w:pPr>
              <w:autoSpaceDE w:val="0"/>
              <w:autoSpaceDN w:val="0"/>
              <w:adjustRightInd w:val="0"/>
              <w:ind w:left="0" w:firstLine="0"/>
              <w:rPr>
                <w:rFonts w:ascii="Arial" w:eastAsia="Calibri" w:hAnsi="Arial" w:cs="Arial"/>
                <w:sz w:val="20"/>
                <w:szCs w:val="20"/>
              </w:rPr>
            </w:pPr>
            <w:r w:rsidRPr="00EF65B8">
              <w:rPr>
                <w:rFonts w:ascii="Arial" w:eastAsia="Calibri" w:hAnsi="Arial" w:cs="Arial"/>
                <w:sz w:val="20"/>
                <w:szCs w:val="20"/>
                <w:vertAlign w:val="superscript"/>
              </w:rPr>
              <w:t xml:space="preserve">a </w:t>
            </w:r>
            <w:r w:rsidRPr="00EF65B8">
              <w:rPr>
                <w:rFonts w:ascii="Arial" w:eastAsia="Calibri" w:hAnsi="Arial" w:cs="Arial"/>
                <w:sz w:val="20"/>
                <w:szCs w:val="20"/>
              </w:rPr>
              <w:t>Cox proportional hazards regression, estimates for diabetes, heart attack and chronic lung disease are stratified by age.</w:t>
            </w:r>
          </w:p>
          <w:p w14:paraId="5117873D" w14:textId="77777777" w:rsidR="00816FD2" w:rsidRPr="00EF65B8" w:rsidRDefault="00816FD2" w:rsidP="00005D0E">
            <w:pPr>
              <w:autoSpaceDE w:val="0"/>
              <w:autoSpaceDN w:val="0"/>
              <w:adjustRightInd w:val="0"/>
              <w:ind w:left="0" w:firstLine="0"/>
              <w:rPr>
                <w:rFonts w:ascii="Arial" w:eastAsia="Calibri" w:hAnsi="Arial" w:cs="Arial"/>
                <w:sz w:val="20"/>
                <w:szCs w:val="20"/>
              </w:rPr>
            </w:pPr>
            <w:r w:rsidRPr="00EF65B8">
              <w:rPr>
                <w:rFonts w:ascii="Arial" w:eastAsia="Calibri" w:hAnsi="Arial" w:cs="Arial"/>
                <w:b/>
                <w:sz w:val="20"/>
                <w:szCs w:val="20"/>
              </w:rPr>
              <w:t>Model 1:</w:t>
            </w:r>
            <w:r w:rsidRPr="00EF65B8">
              <w:rPr>
                <w:rFonts w:ascii="Arial" w:eastAsia="Calibri" w:hAnsi="Arial" w:cs="Arial"/>
                <w:sz w:val="20"/>
                <w:szCs w:val="20"/>
              </w:rPr>
              <w:t xml:space="preserve"> Adjusted for age and sex. </w:t>
            </w:r>
            <w:r w:rsidRPr="00EF65B8">
              <w:rPr>
                <w:rFonts w:ascii="Arial" w:eastAsia="Calibri" w:hAnsi="Arial" w:cs="Arial"/>
                <w:b/>
                <w:sz w:val="20"/>
                <w:szCs w:val="20"/>
              </w:rPr>
              <w:t>Model 2:</w:t>
            </w:r>
            <w:r w:rsidRPr="00EF65B8">
              <w:rPr>
                <w:rFonts w:ascii="Arial" w:eastAsia="Calibri" w:hAnsi="Arial" w:cs="Arial"/>
                <w:sz w:val="20"/>
                <w:szCs w:val="20"/>
              </w:rPr>
              <w:t xml:space="preserve"> Further adjusted for total net wealth education and relationship status, history of hypertension for diabetes and history of diabetes and hypertension for heart attack and stroke, CESD score, smoking, alcohol intake, physical activity and BMI.</w:t>
            </w:r>
          </w:p>
          <w:p w14:paraId="0EAC01CF" w14:textId="77777777" w:rsidR="00816FD2" w:rsidRPr="00966C54" w:rsidRDefault="00816FD2" w:rsidP="00005D0E">
            <w:pPr>
              <w:autoSpaceDE w:val="0"/>
              <w:autoSpaceDN w:val="0"/>
              <w:adjustRightInd w:val="0"/>
              <w:ind w:left="0" w:firstLine="0"/>
              <w:rPr>
                <w:rFonts w:ascii="Arial" w:hAnsi="Arial" w:cs="Arial"/>
                <w:sz w:val="20"/>
                <w:szCs w:val="20"/>
              </w:rPr>
            </w:pPr>
            <w:r w:rsidRPr="00EF65B8">
              <w:rPr>
                <w:rFonts w:ascii="Arial" w:eastAsia="Calibri" w:hAnsi="Arial" w:cs="Arial"/>
                <w:sz w:val="20"/>
                <w:szCs w:val="20"/>
              </w:rPr>
              <w:t xml:space="preserve">** </w:t>
            </w:r>
            <w:r w:rsidRPr="00EF65B8">
              <w:rPr>
                <w:rFonts w:ascii="Arial" w:eastAsia="Calibri" w:hAnsi="Arial" w:cs="Arial"/>
                <w:i/>
                <w:sz w:val="20"/>
                <w:szCs w:val="20"/>
              </w:rPr>
              <w:t>p</w:t>
            </w:r>
            <w:r w:rsidRPr="00EF65B8">
              <w:rPr>
                <w:rFonts w:ascii="Arial" w:eastAsia="Calibri" w:hAnsi="Arial" w:cs="Arial"/>
                <w:sz w:val="20"/>
                <w:szCs w:val="20"/>
              </w:rPr>
              <w:t xml:space="preserve"> &lt;0.001 * </w:t>
            </w:r>
            <w:r w:rsidRPr="00EF65B8">
              <w:rPr>
                <w:rFonts w:ascii="Arial" w:eastAsia="Calibri" w:hAnsi="Arial" w:cs="Arial"/>
                <w:i/>
                <w:sz w:val="20"/>
                <w:szCs w:val="20"/>
              </w:rPr>
              <w:t>p</w:t>
            </w:r>
            <w:r w:rsidRPr="00EF65B8">
              <w:rPr>
                <w:rFonts w:ascii="Arial" w:eastAsia="Calibri" w:hAnsi="Arial" w:cs="Arial"/>
                <w:sz w:val="20"/>
                <w:szCs w:val="20"/>
              </w:rPr>
              <w:t xml:space="preserve"> &lt;0.05</w:t>
            </w:r>
          </w:p>
        </w:tc>
      </w:tr>
    </w:tbl>
    <w:p w14:paraId="3A24E85F" w14:textId="77777777" w:rsidR="009E479B" w:rsidRDefault="009E479B"/>
    <w:sectPr w:rsidR="009E4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D2"/>
    <w:rsid w:val="00816FD2"/>
    <w:rsid w:val="009604AA"/>
    <w:rsid w:val="009E479B"/>
    <w:rsid w:val="00EF65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8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D2"/>
    <w:pPr>
      <w:spacing w:line="360" w:lineRule="auto"/>
      <w:ind w:left="680" w:hanging="68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16FD2"/>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16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D2"/>
    <w:pPr>
      <w:spacing w:line="360" w:lineRule="auto"/>
      <w:ind w:left="680" w:hanging="68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16FD2"/>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16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1665</Characters>
  <Application>Microsoft Macintosh Word</Application>
  <DocSecurity>0</DocSecurity>
  <Lines>13</Lines>
  <Paragraphs>3</Paragraphs>
  <ScaleCrop>false</ScaleCrop>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Victoria White</cp:lastModifiedBy>
  <cp:revision>3</cp:revision>
  <dcterms:created xsi:type="dcterms:W3CDTF">2015-07-14T14:11:00Z</dcterms:created>
  <dcterms:modified xsi:type="dcterms:W3CDTF">2015-10-01T20:20:00Z</dcterms:modified>
</cp:coreProperties>
</file>