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15A0" w14:textId="521E50AA" w:rsidR="00794022" w:rsidRPr="009A2664" w:rsidRDefault="00F43BAA" w:rsidP="006546D2">
      <w:pPr>
        <w:pStyle w:val="Title"/>
        <w:pBdr>
          <w:bottom w:val="none" w:sz="0" w:space="0" w:color="auto"/>
        </w:pBdr>
        <w:rPr>
          <w:rFonts w:ascii="Arial" w:hAnsi="Arial" w:cs="Arial"/>
          <w:color w:val="auto"/>
          <w:sz w:val="36"/>
          <w:szCs w:val="36"/>
        </w:rPr>
      </w:pPr>
      <w:r w:rsidRPr="009A2664">
        <w:rPr>
          <w:rFonts w:ascii="Arial" w:hAnsi="Arial" w:cs="Arial"/>
          <w:color w:val="auto"/>
          <w:sz w:val="36"/>
          <w:szCs w:val="36"/>
        </w:rPr>
        <w:t>Supplemental Digital Content</w:t>
      </w:r>
    </w:p>
    <w:p w14:paraId="62FE5890" w14:textId="056CA56F" w:rsidR="00B41207" w:rsidRPr="00851A32" w:rsidRDefault="00F43BAA" w:rsidP="006546D2">
      <w:pPr>
        <w:pStyle w:val="Heading1"/>
        <w:rPr>
          <w:rFonts w:ascii="Arial" w:hAnsi="Arial" w:cs="Arial"/>
          <w:color w:val="auto"/>
        </w:rPr>
      </w:pPr>
      <w:r w:rsidRPr="00851A32">
        <w:rPr>
          <w:rFonts w:ascii="Arial" w:hAnsi="Arial" w:cs="Arial"/>
          <w:color w:val="auto"/>
        </w:rPr>
        <w:t>Original CBRQ Subscales</w:t>
      </w:r>
    </w:p>
    <w:p w14:paraId="2BB0EBDE" w14:textId="77777777" w:rsidR="00262BD8" w:rsidRPr="00851A32" w:rsidRDefault="00262BD8" w:rsidP="006546D2">
      <w:pPr>
        <w:rPr>
          <w:rFonts w:ascii="Arial" w:hAnsi="Arial" w:cs="Arial"/>
        </w:rPr>
      </w:pPr>
    </w:p>
    <w:p w14:paraId="52988A6A" w14:textId="2ACF84E5" w:rsidR="00B41207" w:rsidRPr="00851A32" w:rsidRDefault="00B41207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1A32">
        <w:rPr>
          <w:rFonts w:ascii="Arial" w:hAnsi="Arial" w:cs="Arial"/>
          <w:b/>
        </w:rPr>
        <w:t xml:space="preserve">Table </w:t>
      </w:r>
      <w:r w:rsidR="00F43BAA" w:rsidRPr="00851A32">
        <w:rPr>
          <w:rFonts w:ascii="Arial" w:hAnsi="Arial" w:cs="Arial"/>
          <w:b/>
        </w:rPr>
        <w:t>S</w:t>
      </w:r>
      <w:r w:rsidRPr="00851A32">
        <w:rPr>
          <w:rFonts w:ascii="Arial" w:hAnsi="Arial" w:cs="Arial"/>
          <w:b/>
        </w:rPr>
        <w:t>1. Original 7 factors/subscale model</w:t>
      </w:r>
      <w:r w:rsidR="00C92C9A">
        <w:rPr>
          <w:rFonts w:ascii="Arial" w:hAnsi="Arial" w:cs="Arial"/>
          <w:b/>
        </w:rPr>
        <w:t xml:space="preserve"> for the CBRQ</w:t>
      </w:r>
    </w:p>
    <w:tbl>
      <w:tblPr>
        <w:tblStyle w:val="LightShading-Accent1"/>
        <w:tblW w:w="9214" w:type="dxa"/>
        <w:tblLook w:val="04A0" w:firstRow="1" w:lastRow="0" w:firstColumn="1" w:lastColumn="0" w:noHBand="0" w:noVBand="1"/>
      </w:tblPr>
      <w:tblGrid>
        <w:gridCol w:w="3212"/>
        <w:gridCol w:w="6002"/>
      </w:tblGrid>
      <w:tr w:rsidR="00271F87" w:rsidRPr="00851A32" w14:paraId="45625480" w14:textId="77777777" w:rsidTr="0026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F93F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0BF94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71F87" w:rsidRPr="00851A32" w14:paraId="424840F9" w14:textId="77777777" w:rsidTr="0026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</w:tcBorders>
            <w:shd w:val="clear" w:color="auto" w:fill="auto"/>
          </w:tcPr>
          <w:p w14:paraId="68509421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F1. Fear avoidance</w:t>
            </w:r>
          </w:p>
        </w:tc>
        <w:tc>
          <w:tcPr>
            <w:tcW w:w="6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FA9D3" w14:textId="77777777" w:rsidR="00B41207" w:rsidRPr="00851A32" w:rsidRDefault="00B41207" w:rsidP="0065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afraid that I will make my symptoms worse if I exercise (FA1)</w:t>
            </w:r>
          </w:p>
          <w:p w14:paraId="6932FCCF" w14:textId="77777777" w:rsidR="00B41207" w:rsidRPr="00851A32" w:rsidRDefault="00B41207" w:rsidP="0065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My symptoms would be relieved if I were to exercise</w:t>
            </w:r>
            <w:r w:rsidRPr="00851A32">
              <w:rPr>
                <w:rFonts w:ascii="Arial" w:hAnsi="Arial" w:cs="Arial"/>
                <w:color w:val="auto"/>
              </w:rPr>
              <w:br/>
              <w:t>(FA2)</w:t>
            </w:r>
          </w:p>
          <w:p w14:paraId="64198676" w14:textId="77777777" w:rsidR="00B41207" w:rsidRPr="00851A32" w:rsidRDefault="00B41207" w:rsidP="0065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Avoiding unnecessary activities is the safest thing I can do to prevent my symptoms from worsening (FA3)</w:t>
            </w:r>
            <w:r w:rsidRPr="00851A32">
              <w:rPr>
                <w:rFonts w:ascii="Arial" w:hAnsi="Arial" w:cs="Arial"/>
                <w:color w:val="auto"/>
              </w:rPr>
              <w:br/>
              <w:t>Physical activity makes my symptoms worse (FA12)</w:t>
            </w:r>
            <w:r w:rsidRPr="00851A32">
              <w:rPr>
                <w:rFonts w:ascii="Arial" w:hAnsi="Arial" w:cs="Arial"/>
                <w:color w:val="auto"/>
              </w:rPr>
              <w:br/>
              <w:t>Doing less helps symptoms (FA14)</w:t>
            </w:r>
            <w:r w:rsidRPr="00851A32">
              <w:rPr>
                <w:rFonts w:ascii="Arial" w:hAnsi="Arial" w:cs="Arial"/>
                <w:color w:val="auto"/>
              </w:rPr>
              <w:br/>
              <w:t>I should avoid exercise when I have symptoms (FA17)</w:t>
            </w:r>
            <w:r w:rsidRPr="00851A32">
              <w:rPr>
                <w:rFonts w:ascii="Arial" w:hAnsi="Arial" w:cs="Arial"/>
                <w:color w:val="auto"/>
              </w:rPr>
              <w:br/>
            </w:r>
          </w:p>
        </w:tc>
      </w:tr>
      <w:tr w:rsidR="00271F87" w:rsidRPr="00851A32" w14:paraId="007F0D06" w14:textId="77777777" w:rsidTr="00264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shd w:val="clear" w:color="auto" w:fill="auto"/>
          </w:tcPr>
          <w:p w14:paraId="68F15DB5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 xml:space="preserve">F2. Catastrophizing </w:t>
            </w:r>
          </w:p>
        </w:tc>
        <w:tc>
          <w:tcPr>
            <w:tcW w:w="6002" w:type="dxa"/>
            <w:shd w:val="clear" w:color="auto" w:fill="auto"/>
          </w:tcPr>
          <w:p w14:paraId="0EA4CD03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worry that I may become permanently bedridden because of my symptoms (C1)</w:t>
            </w:r>
            <w:r w:rsidRPr="00851A32">
              <w:rPr>
                <w:rFonts w:ascii="Arial" w:hAnsi="Arial" w:cs="Arial"/>
                <w:color w:val="auto"/>
              </w:rPr>
              <w:br/>
              <w:t xml:space="preserve">I think that if my symptoms get too severe they may never decrease (C2) </w:t>
            </w:r>
            <w:r w:rsidRPr="00851A32">
              <w:rPr>
                <w:rFonts w:ascii="Arial" w:hAnsi="Arial" w:cs="Arial"/>
                <w:color w:val="auto"/>
              </w:rPr>
              <w:br/>
              <w:t>My illness is awful and I feel that it overwhelms me (C4)</w:t>
            </w:r>
            <w:r w:rsidRPr="00851A32">
              <w:rPr>
                <w:rFonts w:ascii="Arial" w:hAnsi="Arial" w:cs="Arial"/>
                <w:color w:val="auto"/>
              </w:rPr>
              <w:br/>
              <w:t>I will never feel right again(C6)</w:t>
            </w:r>
          </w:p>
          <w:p w14:paraId="6359A0EA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71F87" w:rsidRPr="00851A32" w14:paraId="628777FC" w14:textId="77777777" w:rsidTr="0026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shd w:val="clear" w:color="auto" w:fill="auto"/>
          </w:tcPr>
          <w:p w14:paraId="252354C1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F3. Damage</w:t>
            </w:r>
          </w:p>
        </w:tc>
        <w:tc>
          <w:tcPr>
            <w:tcW w:w="6002" w:type="dxa"/>
            <w:shd w:val="clear" w:color="auto" w:fill="auto"/>
          </w:tcPr>
          <w:p w14:paraId="57774515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The severity of my symptoms must mean there is something serious going on in my body (FA4)</w:t>
            </w:r>
            <w:r w:rsidRPr="00851A32">
              <w:rPr>
                <w:rFonts w:ascii="Arial" w:hAnsi="Arial" w:cs="Arial"/>
                <w:color w:val="auto"/>
              </w:rPr>
              <w:br/>
              <w:t>Even though I experience symptoms, I don’t think they are actually harming me (FA9)</w:t>
            </w:r>
            <w:r w:rsidRPr="00851A32">
              <w:rPr>
                <w:rFonts w:ascii="Arial" w:hAnsi="Arial" w:cs="Arial"/>
                <w:color w:val="auto"/>
              </w:rPr>
              <w:br/>
              <w:t>When I experience symptoms, my body is telling me that there is something seriously wrong. (FA10)</w:t>
            </w:r>
          </w:p>
          <w:p w14:paraId="15A21B39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Symptoms are a signal that I am damaging myself (FA15)</w:t>
            </w:r>
          </w:p>
          <w:p w14:paraId="06FB1AC0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afraid I will have more symptoms if I am not careful (FA16)</w:t>
            </w:r>
          </w:p>
          <w:p w14:paraId="6A3DDE56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71F87" w:rsidRPr="00851A32" w14:paraId="1E378482" w14:textId="77777777" w:rsidTr="00264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bottom w:val="nil"/>
            </w:tcBorders>
            <w:shd w:val="clear" w:color="auto" w:fill="auto"/>
          </w:tcPr>
          <w:p w14:paraId="0212EA39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F4. Embarrassment avoidance</w:t>
            </w:r>
          </w:p>
        </w:tc>
        <w:tc>
          <w:tcPr>
            <w:tcW w:w="6002" w:type="dxa"/>
            <w:tcBorders>
              <w:bottom w:val="nil"/>
            </w:tcBorders>
            <w:shd w:val="clear" w:color="auto" w:fill="auto"/>
          </w:tcPr>
          <w:p w14:paraId="2AB040DC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embarrassed about my symptoms (EA1)</w:t>
            </w:r>
            <w:r w:rsidRPr="00851A32">
              <w:rPr>
                <w:rFonts w:ascii="Arial" w:hAnsi="Arial" w:cs="Arial"/>
                <w:color w:val="auto"/>
              </w:rPr>
              <w:br/>
              <w:t>I worry that people will think badly of me because of my symptoms (EA2)</w:t>
            </w:r>
          </w:p>
          <w:p w14:paraId="46B4FB96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The embarrassing nature of my symptoms prevents me from doing things (EA3)</w:t>
            </w:r>
          </w:p>
          <w:p w14:paraId="282474CC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avoid social situations because I am scared my symptoms will get out of control (EA4)</w:t>
            </w:r>
          </w:p>
          <w:p w14:paraId="19A17EA5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ashamed of my symptoms (EA5)</w:t>
            </w:r>
          </w:p>
          <w:p w14:paraId="63842CD2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My symptoms have the potential to make me look foolish in front of other people (EA6)</w:t>
            </w:r>
          </w:p>
          <w:p w14:paraId="60B86CEC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71F87" w:rsidRPr="00851A32" w14:paraId="1F5ADCB4" w14:textId="77777777" w:rsidTr="0026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52E342D9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F5. Symptom focusing</w:t>
            </w:r>
          </w:p>
        </w:tc>
        <w:tc>
          <w:tcPr>
            <w:tcW w:w="6002" w:type="dxa"/>
            <w:tcBorders>
              <w:top w:val="nil"/>
              <w:bottom w:val="nil"/>
            </w:tcBorders>
            <w:shd w:val="clear" w:color="auto" w:fill="auto"/>
          </w:tcPr>
          <w:p w14:paraId="73884D94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When I experience symptoms, I think about them constantly (SF1)</w:t>
            </w:r>
            <w:r w:rsidRPr="00851A32">
              <w:rPr>
                <w:rFonts w:ascii="Arial" w:hAnsi="Arial" w:cs="Arial"/>
                <w:color w:val="auto"/>
              </w:rPr>
              <w:br/>
              <w:t>I worry when I am experiencing symptoms (SF2)</w:t>
            </w:r>
          </w:p>
          <w:p w14:paraId="4F15234C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When I am experiencing symptoms it is difficult for me to think of anything else (SF3)</w:t>
            </w:r>
          </w:p>
          <w:p w14:paraId="78F7F040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think a great deal about my symptoms (SF5)</w:t>
            </w:r>
          </w:p>
          <w:p w14:paraId="5AC8B8B1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My symptoms are always at the back of my mind (SF9)</w:t>
            </w:r>
          </w:p>
          <w:p w14:paraId="61623870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spend a lot of time thinking about my illness (SF12)</w:t>
            </w:r>
          </w:p>
          <w:p w14:paraId="101C0E3C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71F87" w:rsidRPr="00851A32" w14:paraId="7FCA2488" w14:textId="77777777" w:rsidTr="00264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nil"/>
            </w:tcBorders>
            <w:shd w:val="clear" w:color="auto" w:fill="auto"/>
          </w:tcPr>
          <w:p w14:paraId="7BD1B51C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lastRenderedPageBreak/>
              <w:t>F6. All-or-nothing behaviour</w:t>
            </w:r>
          </w:p>
        </w:tc>
        <w:tc>
          <w:tcPr>
            <w:tcW w:w="6002" w:type="dxa"/>
            <w:tcBorders>
              <w:top w:val="nil"/>
            </w:tcBorders>
            <w:shd w:val="clear" w:color="auto" w:fill="auto"/>
          </w:tcPr>
          <w:p w14:paraId="371DFD91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overdo things when I feel energetic (AL1)</w:t>
            </w:r>
          </w:p>
          <w:p w14:paraId="14956A09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find myself rushing to get things done before I crash (AL2)</w:t>
            </w:r>
          </w:p>
          <w:p w14:paraId="4311A440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overdo things and then rest up for a while (AL3)</w:t>
            </w:r>
          </w:p>
          <w:p w14:paraId="16D701F2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do a lot on a good day and rest on a bad day (AL4)</w:t>
            </w:r>
          </w:p>
          <w:p w14:paraId="51725A75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I'm a bit all or nothing when it comes to doing things (AL5)</w:t>
            </w:r>
          </w:p>
          <w:p w14:paraId="2B052787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71F87" w:rsidRPr="00851A32" w14:paraId="1A59D681" w14:textId="77777777" w:rsidTr="0026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bottom w:val="single" w:sz="4" w:space="0" w:color="auto"/>
            </w:tcBorders>
            <w:shd w:val="clear" w:color="auto" w:fill="auto"/>
          </w:tcPr>
          <w:p w14:paraId="08E861FB" w14:textId="77777777" w:rsidR="00B41207" w:rsidRPr="00851A32" w:rsidRDefault="00B41207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F7. Avoidance/resting behaviour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shd w:val="clear" w:color="auto" w:fill="auto"/>
          </w:tcPr>
          <w:p w14:paraId="5603954D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stay in bed to control my symptoms (L2)</w:t>
            </w:r>
          </w:p>
          <w:p w14:paraId="628390E0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When I experience symptoms, I rest (L3)</w:t>
            </w:r>
          </w:p>
          <w:p w14:paraId="6C59BC69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avoid activities that make my symptoms worse (L4)</w:t>
            </w:r>
          </w:p>
          <w:p w14:paraId="499DFC95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nap during the day to control my symptoms (L7)</w:t>
            </w:r>
          </w:p>
          <w:p w14:paraId="4CEFC475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sleep when I'm tired in order to control my symptoms (L9)</w:t>
            </w:r>
          </w:p>
          <w:p w14:paraId="25509EA9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avoid making social arrangements in case I'm not up to it (L10)</w:t>
            </w:r>
          </w:p>
          <w:p w14:paraId="20E3914A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avoid exerting myself in order to control my symptoms (L11)</w:t>
            </w:r>
          </w:p>
          <w:p w14:paraId="554979D5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avoid stressful situations (L13)</w:t>
            </w:r>
          </w:p>
          <w:p w14:paraId="7ED3B1D3" w14:textId="77777777" w:rsidR="00B41207" w:rsidRPr="00851A32" w:rsidRDefault="00B41207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0386C73E" w14:textId="77777777" w:rsidR="00B41207" w:rsidRPr="00851A32" w:rsidRDefault="00B41207" w:rsidP="006546D2">
      <w:pPr>
        <w:autoSpaceDE w:val="0"/>
        <w:autoSpaceDN w:val="0"/>
        <w:adjustRightInd w:val="0"/>
        <w:rPr>
          <w:rFonts w:ascii="Arial" w:hAnsi="Arial" w:cs="Arial"/>
        </w:rPr>
      </w:pPr>
    </w:p>
    <w:p w14:paraId="07BA4A62" w14:textId="77777777" w:rsidR="00262BD8" w:rsidRPr="00851A32" w:rsidRDefault="00262BD8" w:rsidP="006546D2">
      <w:pPr>
        <w:autoSpaceDE w:val="0"/>
        <w:autoSpaceDN w:val="0"/>
        <w:adjustRightInd w:val="0"/>
        <w:rPr>
          <w:rFonts w:ascii="Arial" w:hAnsi="Arial" w:cs="Arial"/>
        </w:rPr>
      </w:pPr>
    </w:p>
    <w:p w14:paraId="10C43D23" w14:textId="77777777" w:rsidR="00262BD8" w:rsidRPr="00851A32" w:rsidRDefault="00262BD8" w:rsidP="006546D2">
      <w:pPr>
        <w:autoSpaceDE w:val="0"/>
        <w:autoSpaceDN w:val="0"/>
        <w:adjustRightInd w:val="0"/>
        <w:rPr>
          <w:rFonts w:ascii="Arial" w:hAnsi="Arial" w:cs="Arial"/>
        </w:rPr>
      </w:pPr>
    </w:p>
    <w:p w14:paraId="6D5B72FC" w14:textId="77777777" w:rsidR="005C5C87" w:rsidRPr="00851A32" w:rsidRDefault="005C5C87" w:rsidP="006546D2">
      <w:pPr>
        <w:rPr>
          <w:rFonts w:ascii="Arial" w:hAnsi="Arial" w:cs="Arial"/>
        </w:rPr>
      </w:pPr>
      <w:r w:rsidRPr="00851A32">
        <w:rPr>
          <w:rFonts w:ascii="Arial" w:hAnsi="Arial" w:cs="Arial"/>
        </w:rPr>
        <w:br w:type="page"/>
      </w:r>
    </w:p>
    <w:p w14:paraId="2BB2B52B" w14:textId="09208A36" w:rsidR="00262BD8" w:rsidRDefault="005C5C87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51A32">
        <w:rPr>
          <w:rFonts w:ascii="Arial" w:hAnsi="Arial" w:cs="Arial"/>
          <w:b/>
        </w:rPr>
        <w:lastRenderedPageBreak/>
        <w:t xml:space="preserve">Figure S1. </w:t>
      </w:r>
      <w:r w:rsidR="009E6402">
        <w:rPr>
          <w:rFonts w:ascii="Arial" w:hAnsi="Arial" w:cs="Arial"/>
          <w:b/>
        </w:rPr>
        <w:t>Box</w:t>
      </w:r>
      <w:r w:rsidRPr="00851A32">
        <w:rPr>
          <w:rFonts w:ascii="Arial" w:hAnsi="Arial" w:cs="Arial"/>
          <w:b/>
        </w:rPr>
        <w:t>plots for the original subscale structures in each data set</w:t>
      </w:r>
    </w:p>
    <w:p w14:paraId="173EEB6B" w14:textId="77777777" w:rsidR="000B4C45" w:rsidRDefault="000B4C45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2B7ABAC" w14:textId="1B41C459" w:rsidR="000B4C45" w:rsidRPr="00851A32" w:rsidRDefault="000B4C45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5163C29" wp14:editId="02F8ADF7">
            <wp:extent cx="5788025" cy="5779135"/>
            <wp:effectExtent l="0" t="0" r="3175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7197" w14:textId="28C7E23C" w:rsidR="004317D5" w:rsidRDefault="004317D5" w:rsidP="006546D2">
      <w:pPr>
        <w:autoSpaceDE w:val="0"/>
        <w:autoSpaceDN w:val="0"/>
        <w:adjustRightInd w:val="0"/>
        <w:rPr>
          <w:rFonts w:ascii="Arial" w:hAnsi="Arial" w:cs="Arial"/>
        </w:rPr>
      </w:pPr>
    </w:p>
    <w:p w14:paraId="7683CB0B" w14:textId="04A78000" w:rsidR="0071004F" w:rsidRPr="00851A32" w:rsidRDefault="00B83426" w:rsidP="006546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8E62085" wp14:editId="3223159F">
            <wp:extent cx="5788025" cy="3395387"/>
            <wp:effectExtent l="0" t="0" r="3175" b="8255"/>
            <wp:docPr id="3" name="Picture 3" descr="cid:image001.png@01D35708.39B64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708.39B64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3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A66C" w14:textId="1E1A396C" w:rsidR="004317D5" w:rsidRPr="00851A32" w:rsidRDefault="004317D5" w:rsidP="006546D2">
      <w:pPr>
        <w:autoSpaceDE w:val="0"/>
        <w:autoSpaceDN w:val="0"/>
        <w:adjustRightInd w:val="0"/>
        <w:rPr>
          <w:rFonts w:ascii="Arial" w:hAnsi="Arial" w:cs="Arial"/>
        </w:rPr>
      </w:pPr>
    </w:p>
    <w:p w14:paraId="2B6456D5" w14:textId="6F19A9EA" w:rsidR="006624F5" w:rsidRPr="00851A32" w:rsidRDefault="006624F5" w:rsidP="006546D2">
      <w:pPr>
        <w:rPr>
          <w:rFonts w:ascii="Arial" w:hAnsi="Arial" w:cs="Arial"/>
        </w:rPr>
      </w:pPr>
      <w:r w:rsidRPr="00851A32">
        <w:rPr>
          <w:rFonts w:ascii="Arial" w:hAnsi="Arial" w:cs="Arial"/>
        </w:rPr>
        <w:br w:type="page"/>
      </w:r>
    </w:p>
    <w:p w14:paraId="23EA8DD5" w14:textId="08C5978C" w:rsidR="00262BD8" w:rsidRPr="00851A32" w:rsidRDefault="008D53ED" w:rsidP="006546D2">
      <w:pPr>
        <w:pStyle w:val="Heading1"/>
        <w:rPr>
          <w:rFonts w:ascii="Arial" w:hAnsi="Arial" w:cs="Arial"/>
          <w:color w:val="auto"/>
        </w:rPr>
      </w:pPr>
      <w:r w:rsidRPr="00851A32">
        <w:rPr>
          <w:rFonts w:ascii="Arial" w:hAnsi="Arial" w:cs="Arial"/>
          <w:color w:val="auto"/>
        </w:rPr>
        <w:lastRenderedPageBreak/>
        <w:t>EFA performed on Clinical CFS data</w:t>
      </w:r>
    </w:p>
    <w:p w14:paraId="123507AC" w14:textId="77777777" w:rsidR="00262BD8" w:rsidRPr="00851A32" w:rsidRDefault="00262BD8" w:rsidP="006546D2">
      <w:pPr>
        <w:rPr>
          <w:rFonts w:ascii="Arial" w:hAnsi="Arial" w:cs="Arial"/>
        </w:rPr>
      </w:pPr>
    </w:p>
    <w:p w14:paraId="784FE27E" w14:textId="1F5380CC" w:rsidR="00262BD8" w:rsidRPr="00851A32" w:rsidRDefault="00262BD8" w:rsidP="006546D2">
      <w:pPr>
        <w:autoSpaceDE w:val="0"/>
        <w:autoSpaceDN w:val="0"/>
        <w:adjustRightInd w:val="0"/>
        <w:rPr>
          <w:rFonts w:ascii="Arial" w:hAnsi="Arial" w:cs="Arial"/>
        </w:rPr>
      </w:pPr>
      <w:r w:rsidRPr="00851A32">
        <w:rPr>
          <w:rFonts w:ascii="Arial" w:hAnsi="Arial" w:cs="Arial"/>
          <w:b/>
        </w:rPr>
        <w:t xml:space="preserve">Figure </w:t>
      </w:r>
      <w:r w:rsidR="00F43BAA" w:rsidRPr="00851A32">
        <w:rPr>
          <w:rFonts w:ascii="Arial" w:hAnsi="Arial" w:cs="Arial"/>
          <w:b/>
        </w:rPr>
        <w:t>S</w:t>
      </w:r>
      <w:r w:rsidR="00AF2C8F">
        <w:rPr>
          <w:rFonts w:ascii="Arial" w:hAnsi="Arial" w:cs="Arial"/>
          <w:b/>
        </w:rPr>
        <w:t>2.</w:t>
      </w:r>
      <w:r w:rsidRPr="00851A32">
        <w:rPr>
          <w:rFonts w:ascii="Arial" w:hAnsi="Arial" w:cs="Arial"/>
          <w:b/>
        </w:rPr>
        <w:t xml:space="preserve"> Scree plot for the EFA performed on the clinical CFS data</w:t>
      </w:r>
    </w:p>
    <w:p w14:paraId="649647B9" w14:textId="01531C42" w:rsidR="00B41207" w:rsidRPr="00851A32" w:rsidRDefault="004B3BBA" w:rsidP="006546D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AEBC2" wp14:editId="303CC58B">
                <wp:simplePos x="0" y="0"/>
                <wp:positionH relativeFrom="margin">
                  <wp:align>left</wp:align>
                </wp:positionH>
                <wp:positionV relativeFrom="paragraph">
                  <wp:posOffset>828040</wp:posOffset>
                </wp:positionV>
                <wp:extent cx="1014730" cy="224155"/>
                <wp:effectExtent l="0" t="4763" r="9208" b="920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4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E8CD" w14:textId="13F61302" w:rsidR="00E85DF2" w:rsidRPr="004B3BBA" w:rsidRDefault="00E85DF2" w:rsidP="004B3B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3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Eigenvalue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CAEBC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2pt;width:79.9pt;height:17.65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" stroked="f">
                <v:textbox>
                  <w:txbxContent>
                    <w:p w14:paraId="74AEE8CD" w14:textId="13F61302" w:rsidR="00E85DF2" w:rsidRPr="004B3BBA" w:rsidRDefault="00E85DF2" w:rsidP="004B3B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3B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Eigenvalue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CA4" w:rsidRPr="00851A32">
        <w:rPr>
          <w:rFonts w:ascii="Arial" w:hAnsi="Arial" w:cs="Arial"/>
          <w:noProof/>
        </w:rPr>
        <w:drawing>
          <wp:inline distT="0" distB="0" distL="0" distR="0" wp14:anchorId="6E4C38C2" wp14:editId="4E68A209">
            <wp:extent cx="5270500" cy="20075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B5E5" w14:textId="77777777" w:rsidR="008F5CA4" w:rsidRDefault="008F5CA4" w:rsidP="006546D2">
      <w:pPr>
        <w:rPr>
          <w:rFonts w:ascii="Arial" w:hAnsi="Arial" w:cs="Arial"/>
        </w:rPr>
      </w:pPr>
    </w:p>
    <w:p w14:paraId="44E86504" w14:textId="77777777" w:rsidR="004B3BBA" w:rsidRPr="004B3BBA" w:rsidRDefault="004B3BBA" w:rsidP="006546D2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4B3BBA">
        <w:rPr>
          <w:rFonts w:ascii="Arial" w:hAnsi="Arial" w:cs="Arial"/>
          <w:b/>
          <w:sz w:val="20"/>
          <w:szCs w:val="20"/>
        </w:rPr>
        <w:t># Factors</w:t>
      </w:r>
    </w:p>
    <w:p w14:paraId="4F25A096" w14:textId="56A48A1B" w:rsidR="004B3BBA" w:rsidRDefault="004B3BBA" w:rsidP="006546D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18E7946" w14:textId="794E2EC5" w:rsidR="004B3BBA" w:rsidRDefault="004B3BBA" w:rsidP="006546D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1CF6A05" w14:textId="5172E6FB" w:rsidR="00F36ECB" w:rsidRDefault="00F36EC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4014138F" w14:textId="77777777" w:rsidR="004B3BBA" w:rsidRDefault="004B3BBA" w:rsidP="006546D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189B765" w14:textId="78006329" w:rsidR="008F5CA4" w:rsidRPr="00851A32" w:rsidRDefault="005B60A5" w:rsidP="006546D2">
      <w:pPr>
        <w:rPr>
          <w:rFonts w:ascii="Arial" w:hAnsi="Arial" w:cs="Arial"/>
        </w:rPr>
      </w:pPr>
      <w:r w:rsidRPr="00851A32">
        <w:rPr>
          <w:rFonts w:ascii="Arial" w:hAnsi="Arial" w:cs="Arial"/>
          <w:b/>
        </w:rPr>
        <w:br/>
        <w:t xml:space="preserve">Figure </w:t>
      </w:r>
      <w:r w:rsidR="00F43BAA" w:rsidRPr="00851A32">
        <w:rPr>
          <w:rFonts w:ascii="Arial" w:hAnsi="Arial" w:cs="Arial"/>
          <w:b/>
        </w:rPr>
        <w:t>S</w:t>
      </w:r>
      <w:r w:rsidR="00AF2C8F">
        <w:rPr>
          <w:rFonts w:ascii="Arial" w:hAnsi="Arial" w:cs="Arial"/>
          <w:b/>
        </w:rPr>
        <w:t>3.</w:t>
      </w:r>
      <w:r w:rsidRPr="00851A32">
        <w:rPr>
          <w:rFonts w:ascii="Arial" w:hAnsi="Arial" w:cs="Arial"/>
          <w:b/>
        </w:rPr>
        <w:t xml:space="preserve"> Parallel analysis scree plot for the EFA performed on the clinical CFS data</w:t>
      </w:r>
    </w:p>
    <w:p w14:paraId="0797E71B" w14:textId="0D7E6275" w:rsidR="001E4D7D" w:rsidRPr="00851A32" w:rsidRDefault="00BD37A9" w:rsidP="006546D2">
      <w:pPr>
        <w:rPr>
          <w:rFonts w:ascii="Arial" w:hAnsi="Arial" w:cs="Arial"/>
        </w:rPr>
      </w:pPr>
      <w:r w:rsidRPr="00851A32">
        <w:rPr>
          <w:rFonts w:ascii="Arial" w:hAnsi="Arial" w:cs="Arial"/>
          <w:noProof/>
        </w:rPr>
        <w:drawing>
          <wp:inline distT="0" distB="0" distL="0" distR="0" wp14:anchorId="5952DB27" wp14:editId="4DAF93DC">
            <wp:extent cx="5788025" cy="434086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A5C9" w14:textId="77777777" w:rsidR="006546D2" w:rsidRDefault="006546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E7A565" w14:textId="41E91FD8" w:rsidR="00CC44B0" w:rsidRDefault="005059AB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S2.</w:t>
      </w:r>
      <w:r w:rsidR="00BD3D2A">
        <w:rPr>
          <w:rFonts w:ascii="Arial" w:hAnsi="Arial" w:cs="Arial"/>
          <w:b/>
        </w:rPr>
        <w:t xml:space="preserve"> </w:t>
      </w:r>
      <w:r w:rsidR="00CC44B0" w:rsidRPr="00851A32">
        <w:rPr>
          <w:rFonts w:ascii="Arial" w:hAnsi="Arial" w:cs="Arial"/>
          <w:b/>
        </w:rPr>
        <w:t xml:space="preserve">Factor loadings for seven-factor model obtained from EFA (GEOMIN Rotation) performed on the clinical dataset, </w:t>
      </w:r>
      <w:r w:rsidR="000B4808">
        <w:rPr>
          <w:rFonts w:ascii="Arial" w:hAnsi="Arial" w:cs="Arial"/>
          <w:b/>
        </w:rPr>
        <w:t>n</w:t>
      </w:r>
      <w:r w:rsidR="00CC44B0" w:rsidRPr="00851A32">
        <w:rPr>
          <w:rFonts w:ascii="Arial" w:hAnsi="Arial" w:cs="Arial"/>
          <w:b/>
        </w:rPr>
        <w:t xml:space="preserve">=576 </w:t>
      </w:r>
    </w:p>
    <w:p w14:paraId="1D22DDF6" w14:textId="77777777" w:rsidR="006546D2" w:rsidRPr="00851A32" w:rsidRDefault="006546D2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44B0" w:rsidRPr="00851A32" w14:paraId="4783C84F" w14:textId="77777777" w:rsidTr="005059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0C1FF" w14:textId="77777777" w:rsidR="00CC44B0" w:rsidRPr="00851A32" w:rsidRDefault="00CC44B0" w:rsidP="00654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373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6222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A197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F295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1E34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8A0D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00D1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CC44B0" w:rsidRPr="00851A32" w14:paraId="52DDDDF3" w14:textId="77777777" w:rsidTr="005059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013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A66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59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5F6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CA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BC5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C5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24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-0.008</w:t>
            </w:r>
          </w:p>
        </w:tc>
      </w:tr>
      <w:tr w:rsidR="00CC44B0" w:rsidRPr="00851A32" w14:paraId="295FE274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E8B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71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B5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10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23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90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31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86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0.132</w:t>
            </w:r>
          </w:p>
        </w:tc>
      </w:tr>
      <w:tr w:rsidR="00CC44B0" w:rsidRPr="00851A32" w14:paraId="3B529861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95B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414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BB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40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EA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0C1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A2C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77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CC44B0" w:rsidRPr="00851A32" w14:paraId="43848983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484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FA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1C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C9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D66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8E9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0D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5B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0.158</w:t>
            </w:r>
          </w:p>
        </w:tc>
      </w:tr>
      <w:tr w:rsidR="00CC44B0" w:rsidRPr="00851A32" w14:paraId="4BF9AC3D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315E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7A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53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4F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15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AA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3F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2E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</w:t>
            </w:r>
          </w:p>
        </w:tc>
      </w:tr>
      <w:tr w:rsidR="00CC44B0" w:rsidRPr="00851A32" w14:paraId="06665A6D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8ED4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FB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47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B5F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C94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F1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7D0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1E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0.083</w:t>
            </w:r>
          </w:p>
        </w:tc>
      </w:tr>
      <w:tr w:rsidR="00CC44B0" w:rsidRPr="00851A32" w14:paraId="65CDC40E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CA36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3F7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03B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03E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B5D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3CD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9C2A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53F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C44B0" w:rsidRPr="00851A32" w14:paraId="6EAE563B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3636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96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7A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F9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07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B5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4E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E2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-0.023</w:t>
            </w:r>
          </w:p>
        </w:tc>
      </w:tr>
      <w:tr w:rsidR="00CC44B0" w:rsidRPr="00851A32" w14:paraId="3CB92DA4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F62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67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71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77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115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943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D8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D1A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0.088</w:t>
            </w:r>
          </w:p>
        </w:tc>
      </w:tr>
      <w:tr w:rsidR="00CC44B0" w:rsidRPr="00851A32" w14:paraId="756DE602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FFA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3A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34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25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F3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A0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B9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392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-0.009</w:t>
            </w:r>
          </w:p>
        </w:tc>
      </w:tr>
      <w:tr w:rsidR="00CC44B0" w:rsidRPr="00851A32" w14:paraId="58482EC4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E32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43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63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9A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88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47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C0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05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</w:tr>
      <w:tr w:rsidR="00CC44B0" w:rsidRPr="00851A32" w14:paraId="69C91DA9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AD8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1E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1A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37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C70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36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7A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A9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-0.096</w:t>
            </w:r>
          </w:p>
        </w:tc>
      </w:tr>
      <w:tr w:rsidR="00CC44B0" w:rsidRPr="00851A32" w14:paraId="3BC49083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DA6C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4F0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72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FCB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90E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F65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1EB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E63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C44B0" w:rsidRPr="00851A32" w14:paraId="666AFA1C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998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6E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68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DA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C49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5C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754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64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0.458</w:t>
            </w:r>
          </w:p>
        </w:tc>
      </w:tr>
      <w:tr w:rsidR="00CC44B0" w:rsidRPr="00851A32" w14:paraId="179C8195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44E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FE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D30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AB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F2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CE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BD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0AA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0.456</w:t>
            </w:r>
          </w:p>
        </w:tc>
      </w:tr>
      <w:tr w:rsidR="00CC44B0" w:rsidRPr="00851A32" w14:paraId="23E6A6E1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25B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3D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0D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49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10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F3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6F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6C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0.168</w:t>
            </w:r>
          </w:p>
        </w:tc>
      </w:tr>
      <w:tr w:rsidR="00CC44B0" w:rsidRPr="00851A32" w14:paraId="7BDEA46E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666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DE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0D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55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68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07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9C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A6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0.229</w:t>
            </w:r>
          </w:p>
        </w:tc>
      </w:tr>
      <w:tr w:rsidR="00CC44B0" w:rsidRPr="00851A32" w14:paraId="26DD85C0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035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8A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4E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750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5C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78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614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68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0.054</w:t>
            </w:r>
          </w:p>
        </w:tc>
      </w:tr>
      <w:tr w:rsidR="00CC44B0" w:rsidRPr="00851A32" w14:paraId="2863BE80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385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54B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70D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7F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FA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6F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B5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3F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-0.022</w:t>
            </w:r>
          </w:p>
        </w:tc>
      </w:tr>
      <w:tr w:rsidR="00CC44B0" w:rsidRPr="00851A32" w14:paraId="413A95B8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833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BE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1F2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AA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87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13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21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FD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0.063</w:t>
            </w:r>
          </w:p>
        </w:tc>
      </w:tr>
      <w:tr w:rsidR="00CC44B0" w:rsidRPr="00851A32" w14:paraId="677C73EB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E2B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F0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EF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DE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A81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A9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CB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B5E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-0.272</w:t>
            </w:r>
          </w:p>
        </w:tc>
      </w:tr>
      <w:tr w:rsidR="00CC44B0" w:rsidRPr="00851A32" w14:paraId="4B48F680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FE4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86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E2B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4B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56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D6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365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78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-0.194</w:t>
            </w:r>
          </w:p>
        </w:tc>
      </w:tr>
      <w:tr w:rsidR="00CC44B0" w:rsidRPr="00851A32" w14:paraId="163FEB9B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D46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SF12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8E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56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AC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11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7D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E40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FD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-0.299</w:t>
            </w:r>
          </w:p>
        </w:tc>
      </w:tr>
      <w:tr w:rsidR="00CC44B0" w:rsidRPr="00851A32" w14:paraId="037F258C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4FA2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C7C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F38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AB3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D5F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554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31A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8C3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C44B0" w:rsidRPr="00851A32" w14:paraId="5731298F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4FF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9C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07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C4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4F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0E8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25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21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0.027</w:t>
            </w:r>
          </w:p>
        </w:tc>
      </w:tr>
      <w:tr w:rsidR="00CC44B0" w:rsidRPr="00851A32" w14:paraId="1A1753D2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7CE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00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76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95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D0D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F4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EA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BA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</w:t>
            </w:r>
          </w:p>
        </w:tc>
      </w:tr>
      <w:tr w:rsidR="00CC44B0" w:rsidRPr="00851A32" w14:paraId="0BEE44BB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D11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D7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C6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09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73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09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39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B7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0.061</w:t>
            </w:r>
          </w:p>
        </w:tc>
      </w:tr>
      <w:tr w:rsidR="00CC44B0" w:rsidRPr="00851A32" w14:paraId="4CA5FF84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793F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526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40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6B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CB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66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FE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7D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-0.042</w:t>
            </w:r>
          </w:p>
        </w:tc>
      </w:tr>
      <w:tr w:rsidR="00CC44B0" w:rsidRPr="00851A32" w14:paraId="474F627B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C10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4D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EA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8F3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03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12D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7F0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C9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CC44B0" w:rsidRPr="00851A32" w14:paraId="7399BBF7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DE9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CB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57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70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83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CD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1ED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8B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</w:t>
            </w:r>
          </w:p>
        </w:tc>
      </w:tr>
      <w:tr w:rsidR="00CC44B0" w:rsidRPr="00851A32" w14:paraId="0059D5FD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E871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EA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B4C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1FA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BF4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F0E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F63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4DE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C44B0" w:rsidRPr="00851A32" w14:paraId="1C8A80CC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56F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17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FB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DC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7C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6B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A0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87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0.385</w:t>
            </w:r>
          </w:p>
        </w:tc>
      </w:tr>
      <w:tr w:rsidR="00CC44B0" w:rsidRPr="00851A32" w14:paraId="3DB8F6BC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8E3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77A" w14:textId="77777777" w:rsidR="00CC44B0" w:rsidRPr="00E917E5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E917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0D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07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C6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8C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AB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56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0.202</w:t>
            </w:r>
          </w:p>
        </w:tc>
      </w:tr>
      <w:tr w:rsidR="00CC44B0" w:rsidRPr="00851A32" w14:paraId="2B2CAD05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DB9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3D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58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1F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74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1D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22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D3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0.559</w:t>
            </w:r>
          </w:p>
        </w:tc>
      </w:tr>
      <w:tr w:rsidR="00CC44B0" w:rsidRPr="00851A32" w14:paraId="5C2A819A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5834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65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77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12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27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88C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B8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3E3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0.585</w:t>
            </w:r>
          </w:p>
        </w:tc>
      </w:tr>
      <w:tr w:rsidR="00CC44B0" w:rsidRPr="00851A32" w14:paraId="1DC73977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9CF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45F" w14:textId="77777777" w:rsidR="00CC44B0" w:rsidRPr="00E917E5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E917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91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6E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C0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74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3D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EE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-0.073</w:t>
            </w:r>
          </w:p>
        </w:tc>
      </w:tr>
      <w:tr w:rsidR="00CC44B0" w:rsidRPr="00851A32" w14:paraId="7152E1E6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4EA3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BD3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C4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60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3B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C5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21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81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-0.014</w:t>
            </w:r>
          </w:p>
        </w:tc>
      </w:tr>
      <w:tr w:rsidR="00CC44B0" w:rsidRPr="00851A32" w14:paraId="016CF2D5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DF1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3EC" w14:textId="77777777" w:rsidR="00CC44B0" w:rsidRPr="00E917E5" w:rsidRDefault="00CC44B0" w:rsidP="006546D2">
            <w:pPr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E917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8F2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0F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08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C1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12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75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-0.141</w:t>
            </w:r>
          </w:p>
        </w:tc>
      </w:tr>
      <w:tr w:rsidR="00CC44B0" w:rsidRPr="00851A32" w14:paraId="2B96948C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824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0D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CF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57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F0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BB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C9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55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-0.118</w:t>
            </w:r>
          </w:p>
        </w:tc>
      </w:tr>
      <w:tr w:rsidR="00CC44B0" w:rsidRPr="00851A32" w14:paraId="5C74D413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79D4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91F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2D7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FB8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61C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194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223D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648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C44B0" w:rsidRPr="00851A32" w14:paraId="57C672F0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89E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57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A55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26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A0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339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4A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01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</w:t>
            </w:r>
          </w:p>
        </w:tc>
      </w:tr>
      <w:tr w:rsidR="00CC44B0" w:rsidRPr="00851A32" w14:paraId="79CA6C9A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747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3A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1D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09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401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CE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82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7F8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CC44B0" w:rsidRPr="00851A32" w14:paraId="7F832C2B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55B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AL3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62C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854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92F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289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8C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906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47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-0.035</w:t>
            </w:r>
          </w:p>
        </w:tc>
      </w:tr>
      <w:tr w:rsidR="00CC44B0" w:rsidRPr="00851A32" w14:paraId="08F34C65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8E0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1F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1A1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F53B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6D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CE3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A9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7F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0.027</w:t>
            </w:r>
          </w:p>
        </w:tc>
      </w:tr>
      <w:tr w:rsidR="00CC44B0" w:rsidRPr="00851A32" w14:paraId="0F69BB62" w14:textId="77777777" w:rsidTr="005059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6B1F" w14:textId="77777777" w:rsidR="00CC44B0" w:rsidRPr="00851A32" w:rsidRDefault="00CC44B0" w:rsidP="006546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797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0DEA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9B75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9BFE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1380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E022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22887" w14:textId="77777777" w:rsidR="00CC44B0" w:rsidRPr="00851A32" w:rsidRDefault="00CC44B0" w:rsidP="006546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51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-0.041</w:t>
            </w:r>
          </w:p>
        </w:tc>
      </w:tr>
    </w:tbl>
    <w:p w14:paraId="66464749" w14:textId="2D049FE8" w:rsidR="00CC44B0" w:rsidRPr="00851A32" w:rsidRDefault="00CC44B0" w:rsidP="006546D2">
      <w:pPr>
        <w:autoSpaceDE w:val="0"/>
        <w:autoSpaceDN w:val="0"/>
        <w:adjustRightInd w:val="0"/>
        <w:rPr>
          <w:rFonts w:ascii="Arial" w:hAnsi="Arial" w:cs="Arial"/>
        </w:rPr>
      </w:pPr>
      <w:r w:rsidRPr="00851A32">
        <w:rPr>
          <w:rFonts w:ascii="Arial" w:hAnsi="Arial" w:cs="Arial"/>
          <w:sz w:val="18"/>
          <w:szCs w:val="18"/>
        </w:rPr>
        <w:t xml:space="preserve">The questions for each of the item abbreviations are written out in full in </w:t>
      </w:r>
      <w:r w:rsidR="00424206">
        <w:rPr>
          <w:rFonts w:ascii="Arial" w:hAnsi="Arial" w:cs="Arial"/>
          <w:sz w:val="18"/>
          <w:szCs w:val="18"/>
        </w:rPr>
        <w:t xml:space="preserve">Table S1, </w:t>
      </w:r>
      <w:r w:rsidRPr="00851A32">
        <w:rPr>
          <w:rFonts w:ascii="Arial" w:hAnsi="Arial" w:cs="Arial"/>
          <w:sz w:val="18"/>
          <w:szCs w:val="28"/>
        </w:rPr>
        <w:t>Supplemental Digital Content</w:t>
      </w:r>
      <w:r w:rsidRPr="00851A32">
        <w:rPr>
          <w:rFonts w:ascii="Arial" w:hAnsi="Arial" w:cs="Arial"/>
          <w:sz w:val="18"/>
          <w:szCs w:val="18"/>
        </w:rPr>
        <w:t xml:space="preserve">. The highest factor loading for each item is boldfaced. Items that have cross-loading on a factor are both boldfaced and </w:t>
      </w:r>
      <w:proofErr w:type="spellStart"/>
      <w:r w:rsidRPr="00851A32">
        <w:rPr>
          <w:rFonts w:ascii="Arial" w:hAnsi="Arial" w:cs="Arial"/>
          <w:sz w:val="18"/>
          <w:szCs w:val="18"/>
        </w:rPr>
        <w:t>italicised</w:t>
      </w:r>
      <w:proofErr w:type="spellEnd"/>
      <w:r w:rsidRPr="00851A32">
        <w:rPr>
          <w:rFonts w:ascii="Arial" w:hAnsi="Arial" w:cs="Arial"/>
          <w:sz w:val="18"/>
          <w:szCs w:val="18"/>
        </w:rPr>
        <w:t xml:space="preserve"> in their loading value.</w:t>
      </w:r>
    </w:p>
    <w:p w14:paraId="57982C48" w14:textId="77777777" w:rsidR="00CC44B0" w:rsidRPr="00851A32" w:rsidRDefault="00CC44B0" w:rsidP="006546D2">
      <w:pPr>
        <w:rPr>
          <w:rFonts w:ascii="Arial" w:hAnsi="Arial" w:cs="Arial"/>
        </w:rPr>
      </w:pPr>
    </w:p>
    <w:p w14:paraId="598B60FB" w14:textId="77777777" w:rsidR="00851A32" w:rsidRPr="00851A32" w:rsidRDefault="00851A32" w:rsidP="006546D2">
      <w:pPr>
        <w:rPr>
          <w:rFonts w:ascii="Arial" w:hAnsi="Arial" w:cs="Arial"/>
        </w:rPr>
      </w:pPr>
    </w:p>
    <w:p w14:paraId="52914004" w14:textId="77777777" w:rsidR="00851A32" w:rsidRDefault="00851A32" w:rsidP="006546D2">
      <w:pPr>
        <w:rPr>
          <w:rFonts w:ascii="Arial" w:hAnsi="Arial" w:cs="Arial"/>
        </w:rPr>
      </w:pPr>
    </w:p>
    <w:p w14:paraId="3B5A332A" w14:textId="77777777" w:rsidR="00A513DA" w:rsidRDefault="00A513DA" w:rsidP="006546D2">
      <w:pPr>
        <w:rPr>
          <w:rFonts w:ascii="Arial" w:hAnsi="Arial" w:cs="Arial"/>
        </w:rPr>
      </w:pPr>
    </w:p>
    <w:p w14:paraId="0E69B2EB" w14:textId="77777777" w:rsidR="00A513DA" w:rsidRDefault="00A513DA" w:rsidP="006546D2">
      <w:pPr>
        <w:rPr>
          <w:rFonts w:ascii="Arial" w:hAnsi="Arial" w:cs="Arial"/>
        </w:rPr>
      </w:pPr>
    </w:p>
    <w:p w14:paraId="0801A0FD" w14:textId="5ECCFE03" w:rsidR="006546D2" w:rsidRDefault="006546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39ABCD" w14:textId="77777777" w:rsidR="00A513DA" w:rsidRDefault="00A513DA" w:rsidP="006546D2">
      <w:pPr>
        <w:rPr>
          <w:rFonts w:ascii="Arial" w:hAnsi="Arial" w:cs="Arial"/>
        </w:rPr>
      </w:pPr>
    </w:p>
    <w:p w14:paraId="4189C58E" w14:textId="77777777" w:rsidR="00A513DA" w:rsidRDefault="00A513DA" w:rsidP="006546D2">
      <w:pPr>
        <w:rPr>
          <w:rFonts w:ascii="Arial" w:hAnsi="Arial" w:cs="Arial"/>
        </w:rPr>
      </w:pPr>
    </w:p>
    <w:p w14:paraId="6620A83F" w14:textId="2F653CD7" w:rsidR="001F076F" w:rsidRPr="00851A32" w:rsidRDefault="001F076F" w:rsidP="006546D2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Summary statistics for the eight subscales obtained from EFA/CFA performed on full (40-item) CBRQ </w:t>
      </w:r>
    </w:p>
    <w:p w14:paraId="0DE36C5B" w14:textId="77777777" w:rsidR="001F076F" w:rsidRDefault="001F076F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8C08F03" w14:textId="588680DA" w:rsidR="001F076F" w:rsidRDefault="00C8035D" w:rsidP="006546D2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Table S3.</w:t>
      </w:r>
      <w:r w:rsidR="001F076F">
        <w:rPr>
          <w:rFonts w:ascii="Arial" w:hAnsi="Arial" w:cs="Arial"/>
          <w:b/>
          <w:sz w:val="22"/>
        </w:rPr>
        <w:t xml:space="preserve"> Medians (IQR) and </w:t>
      </w:r>
      <w:r w:rsidR="001F076F" w:rsidRPr="002604F5">
        <w:rPr>
          <w:rFonts w:ascii="Arial" w:hAnsi="Arial" w:cs="Arial"/>
          <w:b/>
          <w:sz w:val="22"/>
        </w:rPr>
        <w:t>ranges of each of the eight subscales (obtained from EFA/CFA) in clinical dataset and RCT dataset</w:t>
      </w:r>
    </w:p>
    <w:p w14:paraId="2207B7CC" w14:textId="77777777" w:rsidR="006546D2" w:rsidRPr="002604F5" w:rsidRDefault="006546D2" w:rsidP="006546D2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124"/>
        <w:gridCol w:w="1772"/>
        <w:gridCol w:w="1903"/>
        <w:gridCol w:w="1819"/>
        <w:gridCol w:w="2129"/>
      </w:tblGrid>
      <w:tr w:rsidR="001F076F" w:rsidRPr="00B55F1D" w14:paraId="4C93BA42" w14:textId="77777777" w:rsidTr="001E57FC">
        <w:tc>
          <w:tcPr>
            <w:tcW w:w="21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E3B4985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Subscale</w:t>
            </w:r>
          </w:p>
        </w:tc>
        <w:tc>
          <w:tcPr>
            <w:tcW w:w="17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3804E95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Potential range</w:t>
            </w:r>
          </w:p>
        </w:tc>
        <w:tc>
          <w:tcPr>
            <w:tcW w:w="1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C5366BE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Clinical dataset (n=576)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6998534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RCT dataset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(n=640)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</w:tcPr>
          <w:p w14:paraId="5A97F13C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Comparison</w:t>
            </w:r>
          </w:p>
          <w:p w14:paraId="120E605E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Mann-Whitney U-test p-value</w:t>
            </w:r>
          </w:p>
        </w:tc>
      </w:tr>
      <w:tr w:rsidR="001F076F" w:rsidRPr="00B55F1D" w14:paraId="2736B952" w14:textId="77777777" w:rsidTr="001E57FC">
        <w:tc>
          <w:tcPr>
            <w:tcW w:w="2124" w:type="dxa"/>
            <w:tcBorders>
              <w:top w:val="single" w:sz="8" w:space="0" w:color="000000"/>
            </w:tcBorders>
            <w:shd w:val="clear" w:color="auto" w:fill="auto"/>
          </w:tcPr>
          <w:p w14:paraId="5A5D5416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Fear avoidance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(FA1, FA2, FA3, FA12, FA14, FA17)</w:t>
            </w:r>
          </w:p>
          <w:p w14:paraId="496FAF3A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8" w:space="0" w:color="000000"/>
            </w:tcBorders>
            <w:shd w:val="clear" w:color="auto" w:fill="auto"/>
          </w:tcPr>
          <w:p w14:paraId="5CA218BD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>0-24</w:t>
            </w:r>
          </w:p>
        </w:tc>
        <w:tc>
          <w:tcPr>
            <w:tcW w:w="1903" w:type="dxa"/>
            <w:tcBorders>
              <w:top w:val="single" w:sz="8" w:space="0" w:color="000000"/>
            </w:tcBorders>
            <w:shd w:val="clear" w:color="auto" w:fill="auto"/>
          </w:tcPr>
          <w:p w14:paraId="519BEE3D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 xml:space="preserve">14 </w:t>
            </w:r>
            <w:r>
              <w:rPr>
                <w:rFonts w:ascii="Arial" w:hAnsi="Arial" w:cs="Arial"/>
                <w:sz w:val="20"/>
                <w:szCs w:val="22"/>
              </w:rPr>
              <w:t>(11-17)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Min: 1; Max: </w:t>
            </w:r>
            <w:r w:rsidRPr="00BB0762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1819" w:type="dxa"/>
            <w:tcBorders>
              <w:top w:val="single" w:sz="8" w:space="0" w:color="000000"/>
            </w:tcBorders>
            <w:shd w:val="clear" w:color="auto" w:fill="auto"/>
          </w:tcPr>
          <w:p w14:paraId="660F835C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 xml:space="preserve">15 </w:t>
            </w:r>
            <w:r>
              <w:rPr>
                <w:rFonts w:ascii="Arial" w:hAnsi="Arial" w:cs="Arial"/>
                <w:sz w:val="20"/>
                <w:szCs w:val="22"/>
              </w:rPr>
              <w:t xml:space="preserve"> (12-18)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 xml:space="preserve">; Max: </w:t>
            </w:r>
            <w:r w:rsidRPr="00BB0762">
              <w:rPr>
                <w:rFonts w:ascii="Arial" w:hAnsi="Arial" w:cs="Arial"/>
                <w:sz w:val="20"/>
                <w:szCs w:val="22"/>
              </w:rPr>
              <w:t>24</w:t>
            </w:r>
          </w:p>
          <w:p w14:paraId="7C2F3B28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14:paraId="3AFD6C76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>P &lt; 0.001</w:t>
            </w:r>
          </w:p>
        </w:tc>
      </w:tr>
      <w:tr w:rsidR="001F076F" w:rsidRPr="00B55F1D" w14:paraId="6CA5C3A2" w14:textId="77777777" w:rsidTr="001E57FC">
        <w:tc>
          <w:tcPr>
            <w:tcW w:w="2124" w:type="dxa"/>
            <w:shd w:val="clear" w:color="auto" w:fill="auto"/>
          </w:tcPr>
          <w:p w14:paraId="79703915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Catastrophising</w:t>
            </w:r>
            <w:proofErr w:type="spellEnd"/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(C1, C2, C4, C6)</w:t>
            </w:r>
          </w:p>
          <w:p w14:paraId="614AC09B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</w:tcPr>
          <w:p w14:paraId="0BCBDC65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>0-16</w:t>
            </w:r>
          </w:p>
        </w:tc>
        <w:tc>
          <w:tcPr>
            <w:tcW w:w="1903" w:type="dxa"/>
            <w:shd w:val="clear" w:color="auto" w:fill="auto"/>
          </w:tcPr>
          <w:p w14:paraId="26D2B941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 xml:space="preserve">8 </w:t>
            </w:r>
            <w:r>
              <w:rPr>
                <w:rFonts w:ascii="Arial" w:hAnsi="Arial" w:cs="Arial"/>
                <w:sz w:val="20"/>
                <w:szCs w:val="22"/>
              </w:rPr>
              <w:t>(6-11)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 xml:space="preserve">; Max: </w:t>
            </w:r>
            <w:r w:rsidRPr="00BB0762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auto"/>
          </w:tcPr>
          <w:p w14:paraId="7D19ACAE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 xml:space="preserve">8 </w:t>
            </w:r>
            <w:r>
              <w:rPr>
                <w:rFonts w:ascii="Arial" w:hAnsi="Arial" w:cs="Arial"/>
                <w:sz w:val="20"/>
                <w:szCs w:val="22"/>
              </w:rPr>
              <w:t>(5-10)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>; Max: 1</w:t>
            </w:r>
            <w:r w:rsidRPr="00BB0762">
              <w:rPr>
                <w:rFonts w:ascii="Arial" w:hAnsi="Arial" w:cs="Arial"/>
                <w:sz w:val="20"/>
                <w:szCs w:val="22"/>
              </w:rPr>
              <w:t>6</w:t>
            </w:r>
          </w:p>
          <w:p w14:paraId="5D0286A5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44F45676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>P = 0.015</w:t>
            </w:r>
          </w:p>
        </w:tc>
      </w:tr>
      <w:tr w:rsidR="001F076F" w:rsidRPr="00B55F1D" w14:paraId="063EE651" w14:textId="77777777" w:rsidTr="001E57FC">
        <w:tc>
          <w:tcPr>
            <w:tcW w:w="2124" w:type="dxa"/>
            <w:shd w:val="clear" w:color="auto" w:fill="auto"/>
          </w:tcPr>
          <w:p w14:paraId="2E4F04BB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Damage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(FA4, FA9, FA10, FA15, FA16)</w:t>
            </w:r>
          </w:p>
          <w:p w14:paraId="28753C8C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4A08CB2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>0-20</w:t>
            </w:r>
          </w:p>
        </w:tc>
        <w:tc>
          <w:tcPr>
            <w:tcW w:w="1903" w:type="dxa"/>
            <w:shd w:val="clear" w:color="auto" w:fill="auto"/>
          </w:tcPr>
          <w:p w14:paraId="0E42473C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 xml:space="preserve">11 </w:t>
            </w:r>
            <w:r>
              <w:rPr>
                <w:rFonts w:ascii="Arial" w:hAnsi="Arial" w:cs="Arial"/>
                <w:sz w:val="20"/>
                <w:szCs w:val="22"/>
              </w:rPr>
              <w:t>(8-13)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Min: 0; Max: </w:t>
            </w:r>
            <w:r w:rsidRPr="00BB0762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1819" w:type="dxa"/>
            <w:shd w:val="clear" w:color="auto" w:fill="auto"/>
          </w:tcPr>
          <w:p w14:paraId="1FB36F9D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 xml:space="preserve">11 </w:t>
            </w:r>
            <w:r>
              <w:rPr>
                <w:rFonts w:ascii="Arial" w:hAnsi="Arial" w:cs="Arial"/>
                <w:sz w:val="20"/>
                <w:szCs w:val="22"/>
              </w:rPr>
              <w:t>(9-13)</w:t>
            </w:r>
            <w:r>
              <w:rPr>
                <w:rFonts w:ascii="Arial" w:hAnsi="Arial" w:cs="Arial"/>
                <w:sz w:val="20"/>
                <w:szCs w:val="22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 xml:space="preserve">; Max: </w:t>
            </w:r>
            <w:r w:rsidRPr="00BB0762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2129" w:type="dxa"/>
          </w:tcPr>
          <w:p w14:paraId="41CD90F5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 w:rsidRPr="00BB0762">
              <w:rPr>
                <w:rFonts w:ascii="Arial" w:hAnsi="Arial" w:cs="Arial"/>
                <w:sz w:val="20"/>
                <w:szCs w:val="22"/>
              </w:rPr>
              <w:t>P = 0.42</w:t>
            </w:r>
          </w:p>
        </w:tc>
      </w:tr>
      <w:tr w:rsidR="001F076F" w:rsidRPr="00B55F1D" w14:paraId="2FF39683" w14:textId="77777777" w:rsidTr="001E57FC">
        <w:tc>
          <w:tcPr>
            <w:tcW w:w="2124" w:type="dxa"/>
            <w:tcBorders>
              <w:bottom w:val="nil"/>
            </w:tcBorders>
            <w:shd w:val="clear" w:color="auto" w:fill="auto"/>
          </w:tcPr>
          <w:p w14:paraId="361666B3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Embarrassment avoidance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(EA1, EA2, EA3, EA5, EA6)</w:t>
            </w:r>
          </w:p>
          <w:p w14:paraId="146EC07D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DB3E9E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0-20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auto"/>
          </w:tcPr>
          <w:p w14:paraId="30FE30FB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(7-14)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20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A9D125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(7-14)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20</w:t>
            </w: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14:paraId="67C9489D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P=0.57</w:t>
            </w:r>
          </w:p>
        </w:tc>
      </w:tr>
      <w:tr w:rsidR="001F076F" w:rsidRPr="00B55F1D" w14:paraId="1D4C77DD" w14:textId="77777777" w:rsidTr="001E57FC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14:paraId="2EE1F383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Symptom focusing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(SF1, SF2, SF3, SF5, SF9, SF12)</w:t>
            </w:r>
          </w:p>
          <w:p w14:paraId="2D47ACDA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31BEECE1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0-24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14:paraId="04924ABC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 xml:space="preserve">14 </w:t>
            </w:r>
            <w:r>
              <w:rPr>
                <w:rFonts w:ascii="Arial" w:hAnsi="Arial" w:cs="Arial"/>
                <w:sz w:val="20"/>
              </w:rPr>
              <w:t>(10-17)</w:t>
            </w:r>
            <w:r>
              <w:rPr>
                <w:rFonts w:ascii="Arial" w:hAnsi="Arial" w:cs="Arial"/>
                <w:sz w:val="20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; Max: </w:t>
            </w:r>
            <w:r w:rsidRPr="00BB0762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</w:tcPr>
          <w:p w14:paraId="7B49BD59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 xml:space="preserve">13 </w:t>
            </w:r>
            <w:r>
              <w:rPr>
                <w:rFonts w:ascii="Arial" w:hAnsi="Arial" w:cs="Arial"/>
                <w:sz w:val="20"/>
              </w:rPr>
              <w:t>(10-16)</w:t>
            </w:r>
            <w:r>
              <w:rPr>
                <w:rFonts w:ascii="Arial" w:hAnsi="Arial" w:cs="Arial"/>
                <w:sz w:val="20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; Max:</w:t>
            </w:r>
            <w:r w:rsidRPr="00BB0762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F2023B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P = 0.011</w:t>
            </w:r>
          </w:p>
        </w:tc>
      </w:tr>
      <w:tr w:rsidR="001F076F" w:rsidRPr="00B55F1D" w14:paraId="5FDF791E" w14:textId="77777777" w:rsidTr="001E57FC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14:paraId="199F1861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All-or-nothing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(AL1, AL2, AL3, AL4, AL5) </w:t>
            </w:r>
          </w:p>
          <w:p w14:paraId="0776F278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A607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0-20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14:paraId="402E62D6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 xml:space="preserve">9 </w:t>
            </w:r>
            <w:r>
              <w:rPr>
                <w:rFonts w:ascii="Arial" w:hAnsi="Arial" w:cs="Arial"/>
                <w:sz w:val="20"/>
              </w:rPr>
              <w:t>(6-14)</w:t>
            </w:r>
            <w:r>
              <w:rPr>
                <w:rFonts w:ascii="Arial" w:hAnsi="Arial" w:cs="Arial"/>
                <w:sz w:val="20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; Max: </w:t>
            </w:r>
            <w:r w:rsidRPr="00BB076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952A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 xml:space="preserve">14 </w:t>
            </w:r>
            <w:r>
              <w:rPr>
                <w:rFonts w:ascii="Arial" w:hAnsi="Arial" w:cs="Arial"/>
                <w:sz w:val="20"/>
              </w:rPr>
              <w:t>(11-16)</w:t>
            </w:r>
            <w:r>
              <w:rPr>
                <w:rFonts w:ascii="Arial" w:hAnsi="Arial" w:cs="Arial"/>
                <w:sz w:val="20"/>
              </w:rPr>
              <w:br/>
              <w:t xml:space="preserve">Min: </w:t>
            </w:r>
            <w:r w:rsidRPr="00BB076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; Max: </w:t>
            </w:r>
            <w:r w:rsidRPr="00BB076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68715BE6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1F076F" w:rsidRPr="00B55F1D" w14:paraId="47B72951" w14:textId="77777777" w:rsidTr="001E57FC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14:paraId="1B3669B0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Avoidance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(EA4, L4, L10, L11, L13)</w:t>
            </w:r>
          </w:p>
          <w:p w14:paraId="11814D19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2877687D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0-20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14:paraId="07F043ED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(6-13)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20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</w:tcPr>
          <w:p w14:paraId="276A9DA3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(9-14)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1; Max: 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02E3514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1F076F" w:rsidRPr="00B55F1D" w14:paraId="1F65E450" w14:textId="77777777" w:rsidTr="001E57FC"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8D53A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Resting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(L2, L3, L7, L9)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D8F2E1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0-16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EA6F4A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(4-8)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16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BC43A5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(7-11)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Min:1; Max: 16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14:paraId="3B7C0202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P &lt; 0.001</w:t>
            </w:r>
          </w:p>
        </w:tc>
      </w:tr>
      <w:tr w:rsidR="001F076F" w:rsidRPr="00B55F1D" w14:paraId="449E4E21" w14:textId="77777777" w:rsidTr="001E57FC">
        <w:tc>
          <w:tcPr>
            <w:tcW w:w="212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2F4A5E2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CBRQ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E8C9A42" w14:textId="77777777" w:rsidR="001F076F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0-160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3069093" w14:textId="5535F1CA" w:rsidR="001F076F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(68-97)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14; Max: 145</w:t>
            </w:r>
            <w:r w:rsidR="0076125A">
              <w:rPr>
                <w:rFonts w:ascii="Arial" w:hAnsi="Arial" w:cs="Arial"/>
                <w:sz w:val="20"/>
                <w:szCs w:val="20"/>
              </w:rPr>
              <w:br/>
              <w:t>Cronbach’s alpha for all items: 0.928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DE50C86" w14:textId="7C5B7F3C" w:rsidR="001F076F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(78-105)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Min:29; Max: 152</w:t>
            </w:r>
            <w:r w:rsidR="0076125A">
              <w:rPr>
                <w:rFonts w:ascii="Arial" w:hAnsi="Arial" w:cs="Arial"/>
                <w:sz w:val="20"/>
                <w:szCs w:val="20"/>
              </w:rPr>
              <w:br/>
              <w:t>Cronbach’s alpha for all items:0.914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8" w:space="0" w:color="000000"/>
            </w:tcBorders>
          </w:tcPr>
          <w:p w14:paraId="571E6890" w14:textId="77777777" w:rsidR="001F076F" w:rsidRPr="00BB0762" w:rsidRDefault="001F076F" w:rsidP="006546D2">
            <w:pPr>
              <w:rPr>
                <w:rFonts w:ascii="Arial" w:hAnsi="Arial" w:cs="Arial"/>
                <w:sz w:val="20"/>
              </w:rPr>
            </w:pPr>
            <w:r w:rsidRPr="00BB0762">
              <w:rPr>
                <w:rFonts w:ascii="Arial" w:hAnsi="Arial" w:cs="Arial"/>
                <w:sz w:val="20"/>
              </w:rPr>
              <w:t>P &lt; 0.001</w:t>
            </w:r>
          </w:p>
        </w:tc>
      </w:tr>
    </w:tbl>
    <w:p w14:paraId="08281E76" w14:textId="0B47923F" w:rsidR="001F076F" w:rsidRPr="00B55F1D" w:rsidRDefault="001F076F" w:rsidP="006546D2">
      <w:pPr>
        <w:rPr>
          <w:rFonts w:asciiTheme="majorHAnsi" w:hAnsiTheme="majorHAnsi"/>
          <w:sz w:val="20"/>
        </w:rPr>
      </w:pPr>
      <w:r w:rsidRPr="00B55F1D">
        <w:rPr>
          <w:rFonts w:asciiTheme="majorHAnsi" w:hAnsiTheme="majorHAnsi"/>
          <w:sz w:val="20"/>
        </w:rPr>
        <w:t xml:space="preserve">The questions for each of the item abbreviations are written out in full in </w:t>
      </w:r>
      <w:r w:rsidR="00BE58B5">
        <w:rPr>
          <w:rFonts w:asciiTheme="majorHAnsi" w:hAnsiTheme="majorHAnsi"/>
          <w:sz w:val="20"/>
        </w:rPr>
        <w:t xml:space="preserve">Table S1, </w:t>
      </w:r>
      <w:r w:rsidRPr="00B55F1D">
        <w:rPr>
          <w:rFonts w:asciiTheme="majorHAnsi" w:hAnsiTheme="majorHAnsi"/>
          <w:sz w:val="20"/>
          <w:szCs w:val="28"/>
        </w:rPr>
        <w:t>Supplemental Digital Content</w:t>
      </w:r>
    </w:p>
    <w:p w14:paraId="06253983" w14:textId="77777777" w:rsidR="001F076F" w:rsidRDefault="001F076F" w:rsidP="006546D2">
      <w:pPr>
        <w:rPr>
          <w:rFonts w:ascii="Arial" w:hAnsi="Arial" w:cs="Arial"/>
        </w:rPr>
      </w:pPr>
    </w:p>
    <w:p w14:paraId="5D1C033F" w14:textId="77777777" w:rsidR="001F076F" w:rsidRDefault="001F076F" w:rsidP="006546D2">
      <w:pPr>
        <w:rPr>
          <w:rFonts w:ascii="Arial" w:hAnsi="Arial" w:cs="Arial"/>
        </w:rPr>
      </w:pPr>
    </w:p>
    <w:p w14:paraId="16B56B9E" w14:textId="77777777" w:rsidR="001F076F" w:rsidRDefault="001F076F" w:rsidP="006546D2">
      <w:pPr>
        <w:rPr>
          <w:rFonts w:ascii="Arial" w:hAnsi="Arial" w:cs="Arial"/>
        </w:rPr>
      </w:pPr>
    </w:p>
    <w:p w14:paraId="48EE5D2C" w14:textId="77777777" w:rsidR="001F076F" w:rsidRDefault="001F076F" w:rsidP="006546D2">
      <w:pPr>
        <w:rPr>
          <w:rFonts w:ascii="Arial" w:hAnsi="Arial" w:cs="Arial"/>
        </w:rPr>
      </w:pPr>
    </w:p>
    <w:p w14:paraId="7B79337A" w14:textId="77777777" w:rsidR="001F076F" w:rsidRDefault="001F076F" w:rsidP="006546D2">
      <w:pPr>
        <w:rPr>
          <w:rFonts w:ascii="Arial" w:hAnsi="Arial" w:cs="Arial"/>
        </w:rPr>
      </w:pPr>
    </w:p>
    <w:p w14:paraId="73B8CEFF" w14:textId="77777777" w:rsidR="001F076F" w:rsidRDefault="001F076F" w:rsidP="006546D2">
      <w:pPr>
        <w:rPr>
          <w:rFonts w:ascii="Arial" w:hAnsi="Arial" w:cs="Arial"/>
        </w:rPr>
      </w:pPr>
    </w:p>
    <w:p w14:paraId="13E9FA43" w14:textId="77777777" w:rsidR="001F076F" w:rsidRDefault="001F076F" w:rsidP="006546D2">
      <w:pPr>
        <w:rPr>
          <w:rFonts w:ascii="Arial" w:hAnsi="Arial" w:cs="Arial"/>
        </w:rPr>
      </w:pPr>
    </w:p>
    <w:p w14:paraId="123285EE" w14:textId="77777777" w:rsidR="001F076F" w:rsidRDefault="001F076F" w:rsidP="006546D2">
      <w:pPr>
        <w:rPr>
          <w:rFonts w:ascii="Arial" w:hAnsi="Arial" w:cs="Arial"/>
        </w:rPr>
      </w:pPr>
    </w:p>
    <w:p w14:paraId="3748A7AB" w14:textId="77777777" w:rsidR="001F076F" w:rsidRDefault="001F076F" w:rsidP="006546D2">
      <w:pPr>
        <w:rPr>
          <w:rFonts w:ascii="Arial" w:hAnsi="Arial" w:cs="Arial"/>
        </w:rPr>
      </w:pPr>
    </w:p>
    <w:p w14:paraId="79552B67" w14:textId="77777777" w:rsidR="001F076F" w:rsidRDefault="001F076F" w:rsidP="006546D2">
      <w:pPr>
        <w:rPr>
          <w:rFonts w:ascii="Arial" w:hAnsi="Arial" w:cs="Arial"/>
        </w:rPr>
      </w:pPr>
    </w:p>
    <w:p w14:paraId="536EF7EB" w14:textId="77777777" w:rsidR="001F076F" w:rsidRDefault="001F076F" w:rsidP="006546D2">
      <w:pPr>
        <w:rPr>
          <w:rFonts w:ascii="Arial" w:hAnsi="Arial" w:cs="Arial"/>
        </w:rPr>
      </w:pPr>
    </w:p>
    <w:p w14:paraId="6329C29E" w14:textId="77777777" w:rsidR="001F076F" w:rsidRDefault="001F076F" w:rsidP="006546D2">
      <w:pPr>
        <w:rPr>
          <w:rFonts w:ascii="Arial" w:hAnsi="Arial" w:cs="Arial"/>
        </w:rPr>
      </w:pPr>
    </w:p>
    <w:p w14:paraId="541C15D8" w14:textId="77777777" w:rsidR="001F076F" w:rsidRDefault="001F076F" w:rsidP="006546D2">
      <w:pPr>
        <w:rPr>
          <w:rFonts w:ascii="Arial" w:hAnsi="Arial" w:cs="Arial"/>
        </w:rPr>
      </w:pPr>
    </w:p>
    <w:p w14:paraId="547ECF44" w14:textId="53C22BBD" w:rsidR="001F076F" w:rsidRPr="002338F2" w:rsidRDefault="00AA6C98" w:rsidP="006546D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t xml:space="preserve">Figure S4. </w:t>
      </w:r>
      <w:r w:rsidR="001F076F" w:rsidRPr="002338F2">
        <w:rPr>
          <w:rFonts w:ascii="Arial" w:hAnsi="Arial" w:cs="Arial"/>
          <w:b/>
          <w:sz w:val="20"/>
        </w:rPr>
        <w:t>Boxplots for the Embarrassment avoidance, Avoidance, and Resting subscale scores for each dataset. (These are the only subscales to have changed from the original subscale structure)</w:t>
      </w:r>
    </w:p>
    <w:p w14:paraId="1FE24EB4" w14:textId="77777777" w:rsidR="001F076F" w:rsidRDefault="001F076F" w:rsidP="006546D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7B309DA" wp14:editId="5A8DE1EF">
            <wp:extent cx="4619625" cy="4327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154"/>
                    <a:stretch/>
                  </pic:blipFill>
                  <pic:spPr bwMode="auto">
                    <a:xfrm>
                      <a:off x="0" y="0"/>
                      <a:ext cx="4629409" cy="433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2118D" w14:textId="77777777" w:rsidR="001F076F" w:rsidRDefault="001F076F" w:rsidP="006546D2">
      <w:pPr>
        <w:pStyle w:val="Heading1"/>
        <w:rPr>
          <w:rFonts w:ascii="Arial" w:hAnsi="Arial" w:cs="Arial"/>
          <w:color w:val="auto"/>
        </w:rPr>
      </w:pPr>
    </w:p>
    <w:p w14:paraId="2C9836F9" w14:textId="77777777" w:rsidR="001F076F" w:rsidRDefault="001F076F" w:rsidP="006546D2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681C5BF" w14:textId="4C68D452" w:rsidR="001F076F" w:rsidRPr="00851A32" w:rsidRDefault="001F076F" w:rsidP="006546D2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Summary statistics for the six subscales obtained from EFA/CFA performed on reduced (18-item) CBRQ </w:t>
      </w:r>
    </w:p>
    <w:p w14:paraId="1B8C21AE" w14:textId="77777777" w:rsidR="001F076F" w:rsidRDefault="001F076F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9F4DC43" w14:textId="3C680761" w:rsidR="001F076F" w:rsidRDefault="001F076F" w:rsidP="006546D2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2604F5">
        <w:rPr>
          <w:rFonts w:ascii="Arial" w:hAnsi="Arial" w:cs="Arial"/>
          <w:b/>
          <w:sz w:val="22"/>
        </w:rPr>
        <w:t>Table S</w:t>
      </w:r>
      <w:r>
        <w:rPr>
          <w:rFonts w:ascii="Arial" w:hAnsi="Arial" w:cs="Arial"/>
          <w:b/>
          <w:sz w:val="22"/>
        </w:rPr>
        <w:t>4</w:t>
      </w:r>
      <w:r w:rsidR="001E57FC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Medians (IQR) and </w:t>
      </w:r>
      <w:r w:rsidRPr="002604F5">
        <w:rPr>
          <w:rFonts w:ascii="Arial" w:hAnsi="Arial" w:cs="Arial"/>
          <w:b/>
          <w:sz w:val="22"/>
        </w:rPr>
        <w:t xml:space="preserve">ranges of each of the </w:t>
      </w:r>
      <w:r>
        <w:rPr>
          <w:rFonts w:ascii="Arial" w:hAnsi="Arial" w:cs="Arial"/>
          <w:b/>
          <w:sz w:val="22"/>
        </w:rPr>
        <w:t>six</w:t>
      </w:r>
      <w:r w:rsidRPr="002604F5">
        <w:rPr>
          <w:rFonts w:ascii="Arial" w:hAnsi="Arial" w:cs="Arial"/>
          <w:b/>
          <w:sz w:val="22"/>
        </w:rPr>
        <w:t xml:space="preserve"> subscales</w:t>
      </w:r>
      <w:r>
        <w:rPr>
          <w:rFonts w:ascii="Arial" w:hAnsi="Arial" w:cs="Arial"/>
          <w:b/>
          <w:sz w:val="22"/>
        </w:rPr>
        <w:t xml:space="preserve"> in the reduced CBRQ</w:t>
      </w:r>
      <w:r w:rsidRPr="002604F5">
        <w:rPr>
          <w:rFonts w:ascii="Arial" w:hAnsi="Arial" w:cs="Arial"/>
          <w:b/>
          <w:sz w:val="22"/>
        </w:rPr>
        <w:t xml:space="preserve"> (obtained from EFA/CFA) in clinical dataset and RCT dataset</w:t>
      </w:r>
    </w:p>
    <w:p w14:paraId="79E6B055" w14:textId="77777777" w:rsidR="006546D2" w:rsidRPr="002604F5" w:rsidRDefault="006546D2" w:rsidP="006546D2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tbl>
      <w:tblPr>
        <w:tblW w:w="7975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124"/>
        <w:gridCol w:w="1903"/>
        <w:gridCol w:w="1819"/>
        <w:gridCol w:w="2129"/>
      </w:tblGrid>
      <w:tr w:rsidR="001F076F" w:rsidRPr="00B55F1D" w14:paraId="72521130" w14:textId="77777777" w:rsidTr="001E57FC">
        <w:tc>
          <w:tcPr>
            <w:tcW w:w="21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1B2DE30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Subscale</w:t>
            </w:r>
          </w:p>
        </w:tc>
        <w:tc>
          <w:tcPr>
            <w:tcW w:w="1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02CE32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Clinical dataset (n=576)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AD509E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RCT dataset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(n=640)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</w:tcPr>
          <w:p w14:paraId="67FAB25C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Comparison</w:t>
            </w:r>
          </w:p>
          <w:p w14:paraId="17996205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Mann-Whitney U-test p-value</w:t>
            </w:r>
          </w:p>
        </w:tc>
      </w:tr>
      <w:tr w:rsidR="001F076F" w:rsidRPr="00B55F1D" w14:paraId="44734EB8" w14:textId="77777777" w:rsidTr="001E57FC">
        <w:tc>
          <w:tcPr>
            <w:tcW w:w="2124" w:type="dxa"/>
            <w:tcBorders>
              <w:top w:val="single" w:sz="8" w:space="0" w:color="000000"/>
            </w:tcBorders>
            <w:shd w:val="clear" w:color="auto" w:fill="auto"/>
          </w:tcPr>
          <w:p w14:paraId="516A4131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Fear avoidance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(FA1, FA2,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FA12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903" w:type="dxa"/>
            <w:tcBorders>
              <w:top w:val="single" w:sz="8" w:space="0" w:color="000000"/>
            </w:tcBorders>
            <w:shd w:val="clear" w:color="auto" w:fill="auto"/>
          </w:tcPr>
          <w:p w14:paraId="7453DE39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 (6-9)</w:t>
            </w:r>
            <w:r>
              <w:rPr>
                <w:rFonts w:ascii="Arial" w:hAnsi="Arial" w:cs="Arial"/>
                <w:sz w:val="20"/>
                <w:szCs w:val="22"/>
              </w:rPr>
              <w:br/>
              <w:t>Min: 0; Max: 12</w:t>
            </w:r>
          </w:p>
        </w:tc>
        <w:tc>
          <w:tcPr>
            <w:tcW w:w="1819" w:type="dxa"/>
            <w:tcBorders>
              <w:top w:val="single" w:sz="8" w:space="0" w:color="000000"/>
            </w:tcBorders>
            <w:shd w:val="clear" w:color="auto" w:fill="auto"/>
          </w:tcPr>
          <w:p w14:paraId="50812059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 (6-9)</w:t>
            </w:r>
            <w:r>
              <w:rPr>
                <w:rFonts w:ascii="Arial" w:hAnsi="Arial" w:cs="Arial"/>
                <w:sz w:val="20"/>
                <w:szCs w:val="22"/>
              </w:rPr>
              <w:br/>
              <w:t>Min: 1; Max: 12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14:paraId="04C2E90D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P=0.016</w:t>
            </w:r>
          </w:p>
        </w:tc>
      </w:tr>
      <w:tr w:rsidR="001F076F" w:rsidRPr="00B55F1D" w14:paraId="567D177C" w14:textId="77777777" w:rsidTr="001E57FC">
        <w:tc>
          <w:tcPr>
            <w:tcW w:w="2124" w:type="dxa"/>
            <w:shd w:val="clear" w:color="auto" w:fill="auto"/>
          </w:tcPr>
          <w:p w14:paraId="169FCF20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Damage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(FA4, FA9, FA10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BD9AFC8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39394521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 (5-9)</w:t>
            </w:r>
            <w:r>
              <w:rPr>
                <w:rFonts w:ascii="Arial" w:hAnsi="Arial" w:cs="Arial"/>
                <w:sz w:val="20"/>
                <w:szCs w:val="22"/>
              </w:rPr>
              <w:br/>
              <w:t>Min: 0; Max: 12</w:t>
            </w:r>
          </w:p>
        </w:tc>
        <w:tc>
          <w:tcPr>
            <w:tcW w:w="1819" w:type="dxa"/>
            <w:shd w:val="clear" w:color="auto" w:fill="auto"/>
          </w:tcPr>
          <w:p w14:paraId="651DC2AD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 (5-8)</w:t>
            </w:r>
            <w:r>
              <w:rPr>
                <w:rFonts w:ascii="Arial" w:hAnsi="Arial" w:cs="Arial"/>
                <w:sz w:val="20"/>
                <w:szCs w:val="22"/>
              </w:rPr>
              <w:br/>
              <w:t>Min: 0; Max: 12</w:t>
            </w:r>
          </w:p>
        </w:tc>
        <w:tc>
          <w:tcPr>
            <w:tcW w:w="2129" w:type="dxa"/>
          </w:tcPr>
          <w:p w14:paraId="41C24FD3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P=0.48</w:t>
            </w:r>
          </w:p>
        </w:tc>
      </w:tr>
      <w:tr w:rsidR="001F076F" w:rsidRPr="00B55F1D" w14:paraId="73343E4F" w14:textId="77777777" w:rsidTr="001E57FC">
        <w:tc>
          <w:tcPr>
            <w:tcW w:w="2124" w:type="dxa"/>
            <w:tcBorders>
              <w:bottom w:val="nil"/>
            </w:tcBorders>
            <w:shd w:val="clear" w:color="auto" w:fill="auto"/>
          </w:tcPr>
          <w:p w14:paraId="17FAD4FA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Embarrassment avoidance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(EA1, EA2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EA5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CC94800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nil"/>
            </w:tcBorders>
            <w:shd w:val="clear" w:color="auto" w:fill="auto"/>
          </w:tcPr>
          <w:p w14:paraId="20DBDEED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(4-9)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03E30B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(4-9)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14:paraId="6629F8A2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P=0.28</w:t>
            </w:r>
          </w:p>
        </w:tc>
      </w:tr>
      <w:tr w:rsidR="001F076F" w:rsidRPr="00B55F1D" w14:paraId="6FA6847B" w14:textId="77777777" w:rsidTr="001E57FC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14:paraId="36474646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Symptom focusing 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(SF5, SF9, SF12)</w:t>
            </w:r>
          </w:p>
          <w:p w14:paraId="675FC2B8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14:paraId="5FBDFE22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(5-9)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</w:tcPr>
          <w:p w14:paraId="16CB50C5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(5-9)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0E6570F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P=0.001</w:t>
            </w:r>
          </w:p>
        </w:tc>
      </w:tr>
      <w:tr w:rsidR="001F076F" w:rsidRPr="00B55F1D" w14:paraId="6A51E0ED" w14:textId="77777777" w:rsidTr="001E57FC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14:paraId="62355F10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All-or-nothing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(AL1, AL2, AL3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348CD6BC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14:paraId="1A16AFAF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(3-9)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87B1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(7-10)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Min: 1; Max: 12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0C887735" w14:textId="77777777" w:rsidR="001F076F" w:rsidRPr="00BB0762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&lt; 0.001</w:t>
            </w:r>
          </w:p>
        </w:tc>
      </w:tr>
      <w:tr w:rsidR="001F076F" w:rsidRPr="00B55F1D" w14:paraId="7DF397A0" w14:textId="77777777" w:rsidTr="001E57FC"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2ED889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t>Resting</w:t>
            </w:r>
            <w:r w:rsidRPr="00B55F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(L2, L7, L9)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35E3F3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(2-6)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76B57F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(4-8)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0; Max: 12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14:paraId="251DA946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&lt; 0.001</w:t>
            </w:r>
          </w:p>
        </w:tc>
      </w:tr>
      <w:tr w:rsidR="001F076F" w:rsidRPr="00B55F1D" w14:paraId="2A206FD7" w14:textId="77777777" w:rsidTr="001E57FC">
        <w:tc>
          <w:tcPr>
            <w:tcW w:w="212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50CD3FC" w14:textId="77777777" w:rsidR="001F076F" w:rsidRPr="00B55F1D" w:rsidRDefault="001F076F" w:rsidP="00654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CBRQ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82D0B97" w14:textId="06785CE7" w:rsidR="001F076F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(31.5-44)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 8; Max: 65</w:t>
            </w:r>
            <w:r w:rsidR="007C4EC8">
              <w:rPr>
                <w:rFonts w:ascii="Arial" w:hAnsi="Arial" w:cs="Arial"/>
                <w:sz w:val="20"/>
                <w:szCs w:val="20"/>
              </w:rPr>
              <w:br/>
              <w:t>Cronbach’s alpha for all (18) items: 0.824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3227DAA" w14:textId="76FF1FCE" w:rsidR="001F076F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(36-48)</w:t>
            </w:r>
            <w:r>
              <w:rPr>
                <w:rFonts w:ascii="Arial" w:hAnsi="Arial" w:cs="Arial"/>
                <w:sz w:val="20"/>
                <w:szCs w:val="20"/>
              </w:rPr>
              <w:br/>
              <w:t>Min:11; Max: 69</w:t>
            </w:r>
            <w:r w:rsidR="007C4EC8">
              <w:rPr>
                <w:rFonts w:ascii="Arial" w:hAnsi="Arial" w:cs="Arial"/>
                <w:sz w:val="20"/>
                <w:szCs w:val="20"/>
              </w:rPr>
              <w:br/>
              <w:t>Cronbach’s alpha for all (18) items: 0.814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8" w:space="0" w:color="000000"/>
            </w:tcBorders>
          </w:tcPr>
          <w:p w14:paraId="6D3BCC7B" w14:textId="77777777" w:rsidR="001F076F" w:rsidRPr="00B55F1D" w:rsidRDefault="001F076F" w:rsidP="006546D2">
            <w:pPr>
              <w:rPr>
                <w:rFonts w:ascii="Arial" w:hAnsi="Arial" w:cs="Arial"/>
                <w:sz w:val="20"/>
                <w:szCs w:val="20"/>
              </w:rPr>
            </w:pPr>
            <w:r w:rsidRPr="00BB0762">
              <w:rPr>
                <w:rFonts w:ascii="Arial" w:hAnsi="Arial" w:cs="Arial"/>
                <w:sz w:val="20"/>
              </w:rPr>
              <w:t>P &lt; 0.001</w:t>
            </w:r>
          </w:p>
        </w:tc>
      </w:tr>
    </w:tbl>
    <w:p w14:paraId="396F46F9" w14:textId="758AE998" w:rsidR="001F076F" w:rsidRPr="00B55F1D" w:rsidRDefault="001F076F" w:rsidP="006546D2">
      <w:pPr>
        <w:rPr>
          <w:rFonts w:asciiTheme="majorHAnsi" w:hAnsiTheme="majorHAnsi"/>
          <w:sz w:val="20"/>
        </w:rPr>
      </w:pPr>
      <w:r w:rsidRPr="00B55F1D">
        <w:rPr>
          <w:rFonts w:asciiTheme="majorHAnsi" w:hAnsiTheme="majorHAnsi"/>
          <w:sz w:val="20"/>
        </w:rPr>
        <w:t xml:space="preserve">The questions for each of the item abbreviations are written out in full in </w:t>
      </w:r>
      <w:r w:rsidR="00E85DF2">
        <w:rPr>
          <w:rFonts w:asciiTheme="majorHAnsi" w:hAnsiTheme="majorHAnsi"/>
          <w:sz w:val="20"/>
          <w:szCs w:val="28"/>
        </w:rPr>
        <w:t xml:space="preserve">Table </w:t>
      </w:r>
      <w:r w:rsidR="00F36ECB" w:rsidRPr="00AA5757">
        <w:rPr>
          <w:rFonts w:asciiTheme="majorHAnsi" w:hAnsiTheme="majorHAnsi"/>
          <w:sz w:val="20"/>
          <w:szCs w:val="20"/>
        </w:rPr>
        <w:t>S</w:t>
      </w:r>
      <w:r w:rsidRPr="00B55F1D"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sz w:val="20"/>
        </w:rPr>
        <w:t>. The possible range of scores for each subscale is 0-12.</w:t>
      </w:r>
    </w:p>
    <w:p w14:paraId="7D029D50" w14:textId="77777777" w:rsidR="001F076F" w:rsidRDefault="001F076F" w:rsidP="006546D2">
      <w:pPr>
        <w:rPr>
          <w:rFonts w:ascii="Arial" w:hAnsi="Arial" w:cs="Arial"/>
        </w:rPr>
      </w:pPr>
    </w:p>
    <w:p w14:paraId="56F69281" w14:textId="77777777" w:rsidR="00F36ECB" w:rsidRDefault="00F36ECB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FA5078B" w14:textId="12ADF5DD" w:rsidR="00613EC9" w:rsidRDefault="00613EC9" w:rsidP="006546D2">
      <w:pPr>
        <w:pStyle w:val="Heading1"/>
        <w:rPr>
          <w:rFonts w:ascii="Arial" w:hAnsi="Arial" w:cs="Arial"/>
          <w:color w:val="000000" w:themeColor="text1"/>
        </w:rPr>
      </w:pPr>
      <w:r w:rsidRPr="00A359D3">
        <w:rPr>
          <w:rFonts w:ascii="Arial" w:hAnsi="Arial" w:cs="Arial"/>
          <w:color w:val="000000" w:themeColor="text1"/>
        </w:rPr>
        <w:lastRenderedPageBreak/>
        <w:t>Short version CBRQ</w:t>
      </w:r>
    </w:p>
    <w:p w14:paraId="291F5F8D" w14:textId="77777777" w:rsidR="00613EC9" w:rsidRDefault="00613EC9" w:rsidP="006546D2"/>
    <w:p w14:paraId="33A16809" w14:textId="36BDECD6" w:rsidR="00613EC9" w:rsidRPr="000B4C45" w:rsidRDefault="000429AD" w:rsidP="006546D2">
      <w:pPr>
        <w:rPr>
          <w:rFonts w:ascii="Arial" w:hAnsi="Arial" w:cs="Arial"/>
          <w:b/>
        </w:rPr>
      </w:pPr>
      <w:bookmarkStart w:id="0" w:name="_GoBack"/>
      <w:r w:rsidRPr="000B4C45">
        <w:rPr>
          <w:rFonts w:ascii="Arial" w:hAnsi="Arial" w:cs="Arial"/>
          <w:b/>
        </w:rPr>
        <w:t>Table S5.</w:t>
      </w:r>
      <w:r w:rsidR="00613EC9" w:rsidRPr="000B4C45">
        <w:rPr>
          <w:rFonts w:ascii="Arial" w:hAnsi="Arial" w:cs="Arial"/>
          <w:b/>
        </w:rPr>
        <w:t xml:space="preserve"> Short version of the CBRQ (18 items)</w:t>
      </w:r>
      <w:bookmarkEnd w:id="0"/>
    </w:p>
    <w:p w14:paraId="5220E381" w14:textId="77777777" w:rsidR="00613EC9" w:rsidRPr="00A359D3" w:rsidRDefault="00613EC9" w:rsidP="006546D2">
      <w:pPr>
        <w:rPr>
          <w:rFonts w:ascii="Arial" w:hAnsi="Arial" w:cs="Arial"/>
        </w:rPr>
      </w:pPr>
    </w:p>
    <w:tbl>
      <w:tblPr>
        <w:tblStyle w:val="LightShading-Accent1"/>
        <w:tblW w:w="9214" w:type="dxa"/>
        <w:tblLook w:val="04A0" w:firstRow="1" w:lastRow="0" w:firstColumn="1" w:lastColumn="0" w:noHBand="0" w:noVBand="1"/>
      </w:tblPr>
      <w:tblGrid>
        <w:gridCol w:w="3212"/>
        <w:gridCol w:w="6002"/>
      </w:tblGrid>
      <w:tr w:rsidR="00613EC9" w:rsidRPr="00851A32" w14:paraId="6E2D5346" w14:textId="77777777" w:rsidTr="001E5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4BB95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D164C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613EC9" w:rsidRPr="00851A32" w14:paraId="1F158EB8" w14:textId="77777777" w:rsidTr="001E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</w:tcBorders>
            <w:shd w:val="clear" w:color="auto" w:fill="auto"/>
          </w:tcPr>
          <w:p w14:paraId="5BE09352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F1. Fear avoidance</w:t>
            </w:r>
          </w:p>
        </w:tc>
        <w:tc>
          <w:tcPr>
            <w:tcW w:w="6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0AA66" w14:textId="77777777" w:rsidR="00613EC9" w:rsidRPr="00851A32" w:rsidRDefault="00613EC9" w:rsidP="0065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afraid that I will make my symptoms worse if I exercise (FA1)</w:t>
            </w:r>
          </w:p>
          <w:p w14:paraId="5015DD53" w14:textId="77777777" w:rsidR="00613EC9" w:rsidRPr="00851A32" w:rsidRDefault="00613EC9" w:rsidP="0065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My symptoms would be relieved if I were to exercise</w:t>
            </w:r>
            <w:r w:rsidRPr="00851A32">
              <w:rPr>
                <w:rFonts w:ascii="Arial" w:hAnsi="Arial" w:cs="Arial"/>
                <w:color w:val="auto"/>
              </w:rPr>
              <w:br/>
              <w:t>(FA2)</w:t>
            </w:r>
          </w:p>
          <w:p w14:paraId="71D8A3EC" w14:textId="77777777" w:rsidR="00613EC9" w:rsidRPr="00851A32" w:rsidRDefault="00613EC9" w:rsidP="00654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Physical activity makes my symptoms worse (FA12)</w:t>
            </w:r>
            <w:r w:rsidRPr="00851A32">
              <w:rPr>
                <w:rFonts w:ascii="Arial" w:hAnsi="Arial" w:cs="Arial"/>
                <w:color w:val="auto"/>
              </w:rPr>
              <w:br/>
            </w:r>
          </w:p>
        </w:tc>
      </w:tr>
      <w:tr w:rsidR="00613EC9" w:rsidRPr="00851A32" w14:paraId="3E06A375" w14:textId="77777777" w:rsidTr="001E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shd w:val="clear" w:color="auto" w:fill="auto"/>
          </w:tcPr>
          <w:p w14:paraId="1910F799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6002" w:type="dxa"/>
            <w:shd w:val="clear" w:color="auto" w:fill="auto"/>
          </w:tcPr>
          <w:p w14:paraId="3AF75863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613EC9" w:rsidRPr="00851A32" w14:paraId="2196647A" w14:textId="77777777" w:rsidTr="001E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shd w:val="clear" w:color="auto" w:fill="auto"/>
          </w:tcPr>
          <w:p w14:paraId="1FB9A303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</w:t>
            </w:r>
            <w:r>
              <w:rPr>
                <w:rFonts w:ascii="Arial" w:hAnsi="Arial" w:cs="Arial"/>
                <w:color w:val="auto"/>
              </w:rPr>
              <w:t>2</w:t>
            </w:r>
            <w:r w:rsidRPr="00851A32">
              <w:rPr>
                <w:rFonts w:ascii="Arial" w:hAnsi="Arial" w:cs="Arial"/>
                <w:color w:val="auto"/>
              </w:rPr>
              <w:t>. Damage</w:t>
            </w:r>
          </w:p>
        </w:tc>
        <w:tc>
          <w:tcPr>
            <w:tcW w:w="6002" w:type="dxa"/>
            <w:shd w:val="clear" w:color="auto" w:fill="auto"/>
          </w:tcPr>
          <w:p w14:paraId="2FAF65F5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The severity of my symptoms must mean there is something serious going on in my body (FA4)</w:t>
            </w:r>
            <w:r w:rsidRPr="00851A32">
              <w:rPr>
                <w:rFonts w:ascii="Arial" w:hAnsi="Arial" w:cs="Arial"/>
                <w:color w:val="auto"/>
              </w:rPr>
              <w:br/>
              <w:t>Even though I experience symptoms, I don’t think they are actually harming me (FA9)</w:t>
            </w:r>
            <w:r w:rsidRPr="00851A32">
              <w:rPr>
                <w:rFonts w:ascii="Arial" w:hAnsi="Arial" w:cs="Arial"/>
                <w:color w:val="auto"/>
              </w:rPr>
              <w:br/>
              <w:t>When I experience symptoms, my body is telling me that there is something seriously wrong. (FA10)</w:t>
            </w:r>
          </w:p>
          <w:p w14:paraId="76E746DC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613EC9" w:rsidRPr="00851A32" w14:paraId="402F180F" w14:textId="77777777" w:rsidTr="001E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bottom w:val="nil"/>
            </w:tcBorders>
            <w:shd w:val="clear" w:color="auto" w:fill="auto"/>
          </w:tcPr>
          <w:p w14:paraId="21996E38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</w:t>
            </w:r>
            <w:r>
              <w:rPr>
                <w:rFonts w:ascii="Arial" w:hAnsi="Arial" w:cs="Arial"/>
                <w:color w:val="auto"/>
              </w:rPr>
              <w:t>3</w:t>
            </w:r>
            <w:r w:rsidRPr="00851A32">
              <w:rPr>
                <w:rFonts w:ascii="Arial" w:hAnsi="Arial" w:cs="Arial"/>
                <w:color w:val="auto"/>
              </w:rPr>
              <w:t>. Embarrassment avoidance</w:t>
            </w:r>
          </w:p>
        </w:tc>
        <w:tc>
          <w:tcPr>
            <w:tcW w:w="6002" w:type="dxa"/>
            <w:tcBorders>
              <w:bottom w:val="nil"/>
            </w:tcBorders>
            <w:shd w:val="clear" w:color="auto" w:fill="auto"/>
          </w:tcPr>
          <w:p w14:paraId="16262247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embarrassed about my symptoms (EA1)</w:t>
            </w:r>
            <w:r w:rsidRPr="00851A32">
              <w:rPr>
                <w:rFonts w:ascii="Arial" w:hAnsi="Arial" w:cs="Arial"/>
                <w:color w:val="auto"/>
              </w:rPr>
              <w:br/>
              <w:t>I worry that people will think badly of me because of my symptoms (EA2)</w:t>
            </w:r>
          </w:p>
          <w:p w14:paraId="4FFDBFA7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am ashamed of my symptoms (EA5)</w:t>
            </w:r>
          </w:p>
          <w:p w14:paraId="54AE5CE8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613EC9" w:rsidRPr="00851A32" w14:paraId="0BD2D202" w14:textId="77777777" w:rsidTr="001E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69BAC0E0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</w:t>
            </w:r>
            <w:r>
              <w:rPr>
                <w:rFonts w:ascii="Arial" w:hAnsi="Arial" w:cs="Arial"/>
                <w:color w:val="auto"/>
              </w:rPr>
              <w:t>4</w:t>
            </w:r>
            <w:r w:rsidRPr="00851A32">
              <w:rPr>
                <w:rFonts w:ascii="Arial" w:hAnsi="Arial" w:cs="Arial"/>
                <w:color w:val="auto"/>
              </w:rPr>
              <w:t>. Symptom focusing</w:t>
            </w:r>
          </w:p>
        </w:tc>
        <w:tc>
          <w:tcPr>
            <w:tcW w:w="6002" w:type="dxa"/>
            <w:tcBorders>
              <w:top w:val="nil"/>
              <w:bottom w:val="nil"/>
            </w:tcBorders>
            <w:shd w:val="clear" w:color="auto" w:fill="auto"/>
          </w:tcPr>
          <w:p w14:paraId="3C8651E1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think a great deal about my symptoms (SF5)</w:t>
            </w:r>
          </w:p>
          <w:p w14:paraId="07FFEBED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My symptoms are always at the back of my mind (SF9)</w:t>
            </w:r>
          </w:p>
          <w:p w14:paraId="000A85A5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spend a lot of time thinking about my illness (SF12)</w:t>
            </w:r>
          </w:p>
          <w:p w14:paraId="2EB5B44E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613EC9" w:rsidRPr="00851A32" w14:paraId="5D180551" w14:textId="77777777" w:rsidTr="001E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top w:val="nil"/>
            </w:tcBorders>
            <w:shd w:val="clear" w:color="auto" w:fill="auto"/>
          </w:tcPr>
          <w:p w14:paraId="31CF4449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</w:t>
            </w:r>
            <w:r>
              <w:rPr>
                <w:rFonts w:ascii="Arial" w:hAnsi="Arial" w:cs="Arial"/>
                <w:color w:val="auto"/>
              </w:rPr>
              <w:t>5</w:t>
            </w:r>
            <w:r w:rsidRPr="00851A32">
              <w:rPr>
                <w:rFonts w:ascii="Arial" w:hAnsi="Arial" w:cs="Arial"/>
                <w:color w:val="auto"/>
              </w:rPr>
              <w:t>. All-or-nothing behaviour</w:t>
            </w:r>
          </w:p>
        </w:tc>
        <w:tc>
          <w:tcPr>
            <w:tcW w:w="6002" w:type="dxa"/>
            <w:tcBorders>
              <w:top w:val="nil"/>
            </w:tcBorders>
            <w:shd w:val="clear" w:color="auto" w:fill="auto"/>
          </w:tcPr>
          <w:p w14:paraId="777B68C7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overdo things when I feel energetic (AL1)</w:t>
            </w:r>
          </w:p>
          <w:p w14:paraId="546F8657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find myself rushing to get things done before I crash (AL2)</w:t>
            </w:r>
          </w:p>
          <w:p w14:paraId="55818EBF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overdo things and then rest up for a while (AL3)</w:t>
            </w:r>
          </w:p>
          <w:p w14:paraId="664E18BD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613EC9" w:rsidRPr="00851A32" w14:paraId="7C1D6C99" w14:textId="77777777" w:rsidTr="001E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tcBorders>
              <w:bottom w:val="single" w:sz="4" w:space="0" w:color="auto"/>
            </w:tcBorders>
            <w:shd w:val="clear" w:color="auto" w:fill="auto"/>
          </w:tcPr>
          <w:p w14:paraId="7D90DB86" w14:textId="77777777" w:rsidR="00613EC9" w:rsidRPr="00851A32" w:rsidRDefault="00613EC9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F</w:t>
            </w:r>
            <w:r>
              <w:rPr>
                <w:rFonts w:ascii="Arial" w:hAnsi="Arial" w:cs="Arial"/>
                <w:color w:val="auto"/>
              </w:rPr>
              <w:t>6</w:t>
            </w:r>
            <w:r w:rsidRPr="00851A32">
              <w:rPr>
                <w:rFonts w:ascii="Arial" w:hAnsi="Arial" w:cs="Arial"/>
                <w:color w:val="auto"/>
              </w:rPr>
              <w:t xml:space="preserve">. </w:t>
            </w:r>
            <w:r>
              <w:rPr>
                <w:rFonts w:ascii="Arial" w:hAnsi="Arial" w:cs="Arial"/>
                <w:color w:val="auto"/>
              </w:rPr>
              <w:t>R</w:t>
            </w:r>
            <w:r w:rsidRPr="00851A32">
              <w:rPr>
                <w:rFonts w:ascii="Arial" w:hAnsi="Arial" w:cs="Arial"/>
                <w:color w:val="auto"/>
              </w:rPr>
              <w:t>esting behaviour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shd w:val="clear" w:color="auto" w:fill="auto"/>
          </w:tcPr>
          <w:p w14:paraId="3942A17C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stay in bed to control my symptoms (L2)</w:t>
            </w:r>
          </w:p>
          <w:p w14:paraId="4C39EAFD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tend to nap during the day to control my symptoms (L7)</w:t>
            </w:r>
          </w:p>
          <w:p w14:paraId="64F8B6B0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51A32">
              <w:rPr>
                <w:rFonts w:ascii="Arial" w:hAnsi="Arial" w:cs="Arial"/>
                <w:color w:val="auto"/>
              </w:rPr>
              <w:t>I sleep when I'm tired in order to control my symptoms (L9)</w:t>
            </w:r>
          </w:p>
          <w:p w14:paraId="3485626B" w14:textId="77777777" w:rsidR="00613EC9" w:rsidRPr="00851A32" w:rsidRDefault="00613EC9" w:rsidP="006546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0FDC1F99" w14:textId="77777777" w:rsidR="00613EC9" w:rsidRDefault="00613EC9" w:rsidP="006546D2"/>
    <w:p w14:paraId="0AB4E75C" w14:textId="77777777" w:rsidR="00613EC9" w:rsidRPr="00A359D3" w:rsidRDefault="00613EC9" w:rsidP="006546D2"/>
    <w:p w14:paraId="62B5B31B" w14:textId="77777777" w:rsidR="00613EC9" w:rsidRDefault="00613EC9" w:rsidP="006546D2">
      <w:pPr>
        <w:pStyle w:val="Heading1"/>
        <w:rPr>
          <w:rFonts w:ascii="Arial" w:hAnsi="Arial" w:cs="Arial"/>
          <w:color w:val="auto"/>
        </w:rPr>
      </w:pPr>
    </w:p>
    <w:p w14:paraId="3085E2D7" w14:textId="77777777" w:rsidR="00613EC9" w:rsidRDefault="00613EC9" w:rsidP="006546D2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85A049D" w14:textId="0B00B7FA" w:rsidR="001F076F" w:rsidRDefault="001F076F" w:rsidP="006546D2">
      <w:pPr>
        <w:pStyle w:val="Heading1"/>
        <w:rPr>
          <w:rFonts w:ascii="Arial" w:hAnsi="Arial" w:cs="Arial"/>
          <w:color w:val="auto"/>
        </w:rPr>
      </w:pPr>
      <w:r w:rsidRPr="00651DC5">
        <w:rPr>
          <w:rFonts w:ascii="Arial" w:hAnsi="Arial" w:cs="Arial"/>
          <w:color w:val="auto"/>
        </w:rPr>
        <w:lastRenderedPageBreak/>
        <w:t>Metric invariance (MIMIC models)</w:t>
      </w:r>
    </w:p>
    <w:p w14:paraId="606FF34B" w14:textId="77777777" w:rsidR="001F076F" w:rsidRDefault="001F076F" w:rsidP="006546D2"/>
    <w:p w14:paraId="41D5728A" w14:textId="359E994F" w:rsidR="001F076F" w:rsidRDefault="001F076F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51DC5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="00613EC9">
        <w:rPr>
          <w:rFonts w:ascii="Arial" w:hAnsi="Arial" w:cs="Arial"/>
          <w:b/>
        </w:rPr>
        <w:t>6</w:t>
      </w:r>
      <w:r w:rsidRPr="00651DC5">
        <w:rPr>
          <w:rFonts w:ascii="Arial" w:hAnsi="Arial" w:cs="Arial"/>
          <w:b/>
        </w:rPr>
        <w:t>. Items that did not have metric invariance across dataset source (clinical dataset or RCT dataset) based on CFA performed on proposed short version of CBRQ.</w:t>
      </w:r>
    </w:p>
    <w:p w14:paraId="7D223667" w14:textId="77777777" w:rsidR="006546D2" w:rsidRPr="00651DC5" w:rsidRDefault="006546D2" w:rsidP="006546D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F076F" w:rsidRPr="00651DC5" w14:paraId="27A6A465" w14:textId="77777777" w:rsidTr="001E57FC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8005C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52964C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Estimate (SE)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CC962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1F076F" w:rsidRPr="00651DC5" w14:paraId="37548F11" w14:textId="77777777" w:rsidTr="001E57FC">
        <w:tc>
          <w:tcPr>
            <w:tcW w:w="3080" w:type="dxa"/>
            <w:tcBorders>
              <w:top w:val="single" w:sz="4" w:space="0" w:color="auto"/>
            </w:tcBorders>
            <w:shd w:val="clear" w:color="auto" w:fill="FFFFFF"/>
          </w:tcPr>
          <w:p w14:paraId="3EFD90D5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SF5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0AA0290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-0.446 (0.172)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FFFFF"/>
          </w:tcPr>
          <w:p w14:paraId="35311738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0.009</w:t>
            </w:r>
          </w:p>
        </w:tc>
      </w:tr>
      <w:tr w:rsidR="001F076F" w:rsidRPr="00651DC5" w14:paraId="7C95B440" w14:textId="77777777" w:rsidTr="001E57FC">
        <w:tc>
          <w:tcPr>
            <w:tcW w:w="3080" w:type="dxa"/>
            <w:shd w:val="clear" w:color="auto" w:fill="FFFFFF"/>
          </w:tcPr>
          <w:p w14:paraId="42016335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EA2</w:t>
            </w:r>
          </w:p>
        </w:tc>
        <w:tc>
          <w:tcPr>
            <w:tcW w:w="3081" w:type="dxa"/>
            <w:shd w:val="clear" w:color="auto" w:fill="FFFFFF"/>
          </w:tcPr>
          <w:p w14:paraId="4A47AE89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0.559 (0.154)</w:t>
            </w:r>
          </w:p>
        </w:tc>
        <w:tc>
          <w:tcPr>
            <w:tcW w:w="3081" w:type="dxa"/>
            <w:shd w:val="clear" w:color="auto" w:fill="FFFFFF"/>
          </w:tcPr>
          <w:p w14:paraId="3AFFA625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&lt;0.001</w:t>
            </w:r>
          </w:p>
        </w:tc>
      </w:tr>
      <w:tr w:rsidR="001F076F" w:rsidRPr="00651DC5" w14:paraId="231EFE52" w14:textId="77777777" w:rsidTr="001E57FC">
        <w:tc>
          <w:tcPr>
            <w:tcW w:w="3080" w:type="dxa"/>
            <w:shd w:val="clear" w:color="auto" w:fill="FFFFFF"/>
          </w:tcPr>
          <w:p w14:paraId="16310126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AL1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FFFFFF"/>
          </w:tcPr>
          <w:p w14:paraId="7105D90E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-0.427 (0.172)</w:t>
            </w:r>
          </w:p>
        </w:tc>
        <w:tc>
          <w:tcPr>
            <w:tcW w:w="3081" w:type="dxa"/>
            <w:shd w:val="clear" w:color="auto" w:fill="FFFFFF"/>
          </w:tcPr>
          <w:p w14:paraId="0864EE84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0.013</w:t>
            </w:r>
          </w:p>
        </w:tc>
      </w:tr>
      <w:tr w:rsidR="001F076F" w:rsidRPr="00651DC5" w14:paraId="688E3ED7" w14:textId="77777777" w:rsidTr="001E57FC">
        <w:tc>
          <w:tcPr>
            <w:tcW w:w="3080" w:type="dxa"/>
            <w:shd w:val="clear" w:color="auto" w:fill="FFFFFF"/>
          </w:tcPr>
          <w:p w14:paraId="770F4463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AL3</w:t>
            </w:r>
          </w:p>
        </w:tc>
        <w:tc>
          <w:tcPr>
            <w:tcW w:w="3081" w:type="dxa"/>
            <w:tcBorders>
              <w:bottom w:val="nil"/>
            </w:tcBorders>
            <w:shd w:val="clear" w:color="auto" w:fill="FFFFFF"/>
          </w:tcPr>
          <w:p w14:paraId="1FBF7770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0.935 (0.176)</w:t>
            </w:r>
          </w:p>
        </w:tc>
        <w:tc>
          <w:tcPr>
            <w:tcW w:w="3081" w:type="dxa"/>
            <w:shd w:val="clear" w:color="auto" w:fill="FFFFFF"/>
          </w:tcPr>
          <w:p w14:paraId="0F55C5B4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&lt;0.001</w:t>
            </w:r>
          </w:p>
        </w:tc>
      </w:tr>
      <w:tr w:rsidR="001F076F" w:rsidRPr="00651DC5" w14:paraId="1F7E8A9F" w14:textId="77777777" w:rsidTr="001E57FC"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0D9DA4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L2</w:t>
            </w:r>
          </w:p>
          <w:p w14:paraId="096566C3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L7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23F393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-0.764 (0.157)</w:t>
            </w:r>
          </w:p>
          <w:p w14:paraId="084412BE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2.340 (0.171)</w:t>
            </w: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68FA950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&lt;0.001</w:t>
            </w:r>
          </w:p>
          <w:p w14:paraId="405F34EF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&lt;0.001</w:t>
            </w:r>
          </w:p>
        </w:tc>
      </w:tr>
    </w:tbl>
    <w:p w14:paraId="5498A86A" w14:textId="77777777" w:rsidR="001F076F" w:rsidRPr="00651DC5" w:rsidRDefault="001F076F" w:rsidP="006546D2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651DC5">
        <w:rPr>
          <w:rFonts w:ascii="Arial" w:hAnsi="Arial" w:cs="Arial"/>
          <w:sz w:val="18"/>
          <w:szCs w:val="18"/>
        </w:rPr>
        <w:t>Estimates were obtained using the ML estimator and are presented on the log-odds scale.</w:t>
      </w:r>
    </w:p>
    <w:p w14:paraId="7F81BC40" w14:textId="77777777" w:rsidR="001F076F" w:rsidRDefault="001F076F" w:rsidP="006546D2"/>
    <w:p w14:paraId="2F1FE9F9" w14:textId="77777777" w:rsidR="001F076F" w:rsidRDefault="001F076F" w:rsidP="006546D2"/>
    <w:p w14:paraId="765FBFB5" w14:textId="4C5F54F3" w:rsidR="00F36ECB" w:rsidRDefault="00F36ECB">
      <w:r>
        <w:br w:type="page"/>
      </w:r>
    </w:p>
    <w:p w14:paraId="004AD250" w14:textId="77777777" w:rsidR="001F076F" w:rsidRDefault="001F076F" w:rsidP="006546D2"/>
    <w:p w14:paraId="524A832E" w14:textId="77777777" w:rsidR="001F076F" w:rsidRDefault="001F076F" w:rsidP="006546D2"/>
    <w:p w14:paraId="0F976271" w14:textId="115BB5A5" w:rsidR="001F076F" w:rsidRDefault="001F076F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51DC5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="00B6543B">
        <w:rPr>
          <w:rFonts w:ascii="Arial" w:hAnsi="Arial" w:cs="Arial"/>
          <w:b/>
        </w:rPr>
        <w:t>7</w:t>
      </w:r>
      <w:r w:rsidRPr="00651DC5">
        <w:rPr>
          <w:rFonts w:ascii="Arial" w:hAnsi="Arial" w:cs="Arial"/>
          <w:b/>
        </w:rPr>
        <w:t xml:space="preserve">. Items that did not have metric invariance for age and/or </w:t>
      </w:r>
      <w:r>
        <w:rPr>
          <w:rFonts w:ascii="Arial" w:hAnsi="Arial" w:cs="Arial"/>
          <w:b/>
        </w:rPr>
        <w:t>sex</w:t>
      </w:r>
      <w:r w:rsidRPr="00651DC5">
        <w:rPr>
          <w:rFonts w:ascii="Arial" w:hAnsi="Arial" w:cs="Arial"/>
          <w:b/>
        </w:rPr>
        <w:t xml:space="preserve"> based on CFA performed on proposed short version of CBRQ. </w:t>
      </w:r>
    </w:p>
    <w:p w14:paraId="248E15CA" w14:textId="77777777" w:rsidR="006546D2" w:rsidRPr="00651DC5" w:rsidRDefault="006546D2" w:rsidP="006546D2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276" w:type="dxa"/>
        <w:tblBorders>
          <w:top w:val="single" w:sz="8" w:space="0" w:color="000000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34"/>
        <w:gridCol w:w="1950"/>
        <w:gridCol w:w="1276"/>
        <w:gridCol w:w="1797"/>
        <w:gridCol w:w="851"/>
      </w:tblGrid>
      <w:tr w:rsidR="001F076F" w:rsidRPr="00651DC5" w14:paraId="06D4A874" w14:textId="77777777" w:rsidTr="001E57FC">
        <w:tc>
          <w:tcPr>
            <w:tcW w:w="1668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3DA83DA7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4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A51F6C6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74F23B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>Clinical dataset</w:t>
            </w:r>
            <w:r>
              <w:rPr>
                <w:rFonts w:ascii="Arial" w:hAnsi="Arial" w:cs="Arial"/>
                <w:b/>
              </w:rPr>
              <w:t xml:space="preserve"> (n=576)</w:t>
            </w:r>
          </w:p>
        </w:tc>
        <w:tc>
          <w:tcPr>
            <w:tcW w:w="264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7D9547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>RCT dataset</w:t>
            </w:r>
            <w:r>
              <w:rPr>
                <w:rFonts w:ascii="Arial" w:hAnsi="Arial" w:cs="Arial"/>
                <w:b/>
              </w:rPr>
              <w:t xml:space="preserve"> (n=640)</w:t>
            </w:r>
          </w:p>
        </w:tc>
      </w:tr>
      <w:tr w:rsidR="001F076F" w:rsidRPr="00651DC5" w14:paraId="325D8B7E" w14:textId="77777777" w:rsidTr="001E57FC">
        <w:tc>
          <w:tcPr>
            <w:tcW w:w="1668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74F0D95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1734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EC8E3C0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 xml:space="preserve">Items 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BD5EF54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>Estimate (SE)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94B344A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2205B9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>Estimate (SE)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427A61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1DC5">
              <w:rPr>
                <w:rFonts w:ascii="Arial" w:hAnsi="Arial" w:cs="Arial"/>
                <w:b/>
              </w:rPr>
              <w:t>P</w:t>
            </w:r>
          </w:p>
        </w:tc>
      </w:tr>
      <w:tr w:rsidR="001F076F" w:rsidRPr="00651DC5" w14:paraId="60B9B77A" w14:textId="77777777" w:rsidTr="001E57FC">
        <w:trPr>
          <w:trHeight w:val="1335"/>
        </w:trPr>
        <w:tc>
          <w:tcPr>
            <w:tcW w:w="1668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49BD39B7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</w:t>
            </w:r>
          </w:p>
          <w:p w14:paraId="7B5BEC41" w14:textId="77777777" w:rsidR="001F076F" w:rsidRPr="00651DC5" w:rsidRDefault="001F076F" w:rsidP="006546D2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10838475" w14:textId="77777777" w:rsidR="001F076F" w:rsidRPr="00651DC5" w:rsidRDefault="001F076F" w:rsidP="006546D2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67" w:right="-391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EA1</w:t>
            </w:r>
          </w:p>
          <w:p w14:paraId="207D464F" w14:textId="77777777" w:rsidR="001F076F" w:rsidRPr="00651DC5" w:rsidRDefault="001F076F" w:rsidP="006546D2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67" w:right="-391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L2</w:t>
            </w:r>
          </w:p>
        </w:tc>
        <w:tc>
          <w:tcPr>
            <w:tcW w:w="1950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00FF1B52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  <w:p w14:paraId="55C7CB5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6CD19FE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  <w:p w14:paraId="40F1370A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</w:tc>
        <w:tc>
          <w:tcPr>
            <w:tcW w:w="1797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00D962D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0.364 (0.114)</w:t>
            </w:r>
          </w:p>
          <w:p w14:paraId="2EB25EC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-0.198 (0.072)</w:t>
            </w: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0BEB9FE4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0.001</w:t>
            </w:r>
          </w:p>
          <w:p w14:paraId="69619C65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0.006</w:t>
            </w:r>
          </w:p>
        </w:tc>
      </w:tr>
      <w:tr w:rsidR="001F076F" w:rsidRPr="00651DC5" w14:paraId="17CD6D64" w14:textId="77777777" w:rsidTr="001E57FC">
        <w:trPr>
          <w:trHeight w:val="1761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0B150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DC5">
              <w:rPr>
                <w:rFonts w:ascii="Arial" w:hAnsi="Arial" w:cs="Arial"/>
                <w:b/>
                <w:bCs/>
              </w:rPr>
              <w:t xml:space="preserve">Age 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5F3CC7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FA10</w:t>
            </w:r>
          </w:p>
          <w:p w14:paraId="16AB7BA8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L2</w:t>
            </w:r>
          </w:p>
          <w:p w14:paraId="4BB39BF2" w14:textId="77777777" w:rsidR="001F076F" w:rsidRPr="00651DC5" w:rsidRDefault="001F076F" w:rsidP="0065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L7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726A6E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0.021 (0.009)</w:t>
            </w:r>
          </w:p>
          <w:p w14:paraId="7469DDCB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  <w:p w14:paraId="1C6E9AC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0.038 (0.010)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56D3C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0.020</w:t>
            </w:r>
          </w:p>
          <w:p w14:paraId="4EAC6A91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  <w:p w14:paraId="4781195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&lt;0.001</w:t>
            </w: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B6D2B6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  <w:p w14:paraId="06BE665D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0.447 (0.187)</w:t>
            </w:r>
          </w:p>
          <w:p w14:paraId="5169B3E2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26C47C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  <w:p w14:paraId="6D4CABA6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0.017</w:t>
            </w:r>
          </w:p>
          <w:p w14:paraId="31620102" w14:textId="77777777" w:rsidR="001F076F" w:rsidRPr="00651DC5" w:rsidRDefault="001F076F" w:rsidP="006546D2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51DC5">
              <w:rPr>
                <w:rFonts w:ascii="Arial" w:hAnsi="Arial" w:cs="Arial"/>
              </w:rPr>
              <w:t>-</w:t>
            </w:r>
          </w:p>
        </w:tc>
      </w:tr>
    </w:tbl>
    <w:p w14:paraId="2E2E38F1" w14:textId="1B5C30D1" w:rsidR="00872BC4" w:rsidRPr="0090502A" w:rsidRDefault="001F076F" w:rsidP="006546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1DC5">
        <w:rPr>
          <w:rFonts w:ascii="Arial" w:hAnsi="Arial" w:cs="Arial"/>
          <w:sz w:val="18"/>
          <w:szCs w:val="18"/>
        </w:rPr>
        <w:t>Estimates were obtained using the ML estimator and are presented on the log-odds scale.</w:t>
      </w:r>
      <w:r>
        <w:rPr>
          <w:rFonts w:ascii="Arial" w:hAnsi="Arial" w:cs="Arial"/>
          <w:sz w:val="18"/>
          <w:szCs w:val="18"/>
        </w:rPr>
        <w:t xml:space="preserve"> </w:t>
      </w:r>
      <w:r w:rsidRPr="00651DC5">
        <w:rPr>
          <w:rFonts w:ascii="Arial" w:hAnsi="Arial" w:cs="Arial"/>
          <w:sz w:val="18"/>
          <w:szCs w:val="18"/>
        </w:rPr>
        <w:t xml:space="preserve">Note that ‘-‘ indicates that the item did not have metric non-invariance in that dataset. </w:t>
      </w:r>
    </w:p>
    <w:sectPr w:rsidR="00872BC4" w:rsidRPr="0090502A" w:rsidSect="00FC2E36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377"/>
    <w:multiLevelType w:val="hybridMultilevel"/>
    <w:tmpl w:val="2FCE5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B23F2"/>
    <w:multiLevelType w:val="hybridMultilevel"/>
    <w:tmpl w:val="42064A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555A3"/>
    <w:multiLevelType w:val="hybridMultilevel"/>
    <w:tmpl w:val="2F0A0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E6858"/>
    <w:multiLevelType w:val="hybridMultilevel"/>
    <w:tmpl w:val="6DA4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309A"/>
    <w:multiLevelType w:val="hybridMultilevel"/>
    <w:tmpl w:val="0538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B0D14"/>
    <w:multiLevelType w:val="hybridMultilevel"/>
    <w:tmpl w:val="DF5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F81"/>
    <w:multiLevelType w:val="hybridMultilevel"/>
    <w:tmpl w:val="5F98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62820"/>
    <w:multiLevelType w:val="hybridMultilevel"/>
    <w:tmpl w:val="8BAC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6C78"/>
    <w:multiLevelType w:val="hybridMultilevel"/>
    <w:tmpl w:val="54F23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1E7D7B"/>
    <w:multiLevelType w:val="hybridMultilevel"/>
    <w:tmpl w:val="637E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363F"/>
    <w:multiLevelType w:val="hybridMultilevel"/>
    <w:tmpl w:val="78C8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E66FC"/>
    <w:multiLevelType w:val="hybridMultilevel"/>
    <w:tmpl w:val="1298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77AE"/>
    <w:multiLevelType w:val="hybridMultilevel"/>
    <w:tmpl w:val="4A68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56A96"/>
    <w:multiLevelType w:val="hybridMultilevel"/>
    <w:tmpl w:val="767E4D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456978"/>
    <w:multiLevelType w:val="hybridMultilevel"/>
    <w:tmpl w:val="04E04C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934699"/>
    <w:multiLevelType w:val="hybridMultilevel"/>
    <w:tmpl w:val="52C6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04FF0"/>
    <w:multiLevelType w:val="hybridMultilevel"/>
    <w:tmpl w:val="BD6EACB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740AF7"/>
    <w:multiLevelType w:val="hybridMultilevel"/>
    <w:tmpl w:val="D494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756CE"/>
    <w:multiLevelType w:val="hybridMultilevel"/>
    <w:tmpl w:val="4B44FC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7"/>
    <w:rsid w:val="00016993"/>
    <w:rsid w:val="00017161"/>
    <w:rsid w:val="0002333D"/>
    <w:rsid w:val="00025381"/>
    <w:rsid w:val="00040999"/>
    <w:rsid w:val="0004155A"/>
    <w:rsid w:val="000429AD"/>
    <w:rsid w:val="000564AB"/>
    <w:rsid w:val="00061141"/>
    <w:rsid w:val="00065E08"/>
    <w:rsid w:val="000716B7"/>
    <w:rsid w:val="00092CCE"/>
    <w:rsid w:val="000A74DA"/>
    <w:rsid w:val="000B3309"/>
    <w:rsid w:val="000B4808"/>
    <w:rsid w:val="000B4C45"/>
    <w:rsid w:val="000D6703"/>
    <w:rsid w:val="000E3679"/>
    <w:rsid w:val="00102962"/>
    <w:rsid w:val="00121470"/>
    <w:rsid w:val="00122E18"/>
    <w:rsid w:val="00142AA5"/>
    <w:rsid w:val="0014440B"/>
    <w:rsid w:val="00165F1E"/>
    <w:rsid w:val="00170D6A"/>
    <w:rsid w:val="001724A4"/>
    <w:rsid w:val="001A6C2A"/>
    <w:rsid w:val="001B77F9"/>
    <w:rsid w:val="001B7C24"/>
    <w:rsid w:val="001E4D7D"/>
    <w:rsid w:val="001E57FC"/>
    <w:rsid w:val="001F076F"/>
    <w:rsid w:val="00202512"/>
    <w:rsid w:val="00207EF1"/>
    <w:rsid w:val="002338F2"/>
    <w:rsid w:val="002604F5"/>
    <w:rsid w:val="00261D15"/>
    <w:rsid w:val="00261F49"/>
    <w:rsid w:val="00262BD8"/>
    <w:rsid w:val="00264259"/>
    <w:rsid w:val="0026708F"/>
    <w:rsid w:val="00271F87"/>
    <w:rsid w:val="002720F8"/>
    <w:rsid w:val="0027355A"/>
    <w:rsid w:val="0028661E"/>
    <w:rsid w:val="002D1A17"/>
    <w:rsid w:val="002F18D6"/>
    <w:rsid w:val="003000B7"/>
    <w:rsid w:val="00300AB4"/>
    <w:rsid w:val="0033675B"/>
    <w:rsid w:val="00365331"/>
    <w:rsid w:val="00381D38"/>
    <w:rsid w:val="00385D48"/>
    <w:rsid w:val="00387EBA"/>
    <w:rsid w:val="0039461C"/>
    <w:rsid w:val="003A48F0"/>
    <w:rsid w:val="004206AE"/>
    <w:rsid w:val="00423A00"/>
    <w:rsid w:val="00424206"/>
    <w:rsid w:val="004317D5"/>
    <w:rsid w:val="0043269A"/>
    <w:rsid w:val="00432E8A"/>
    <w:rsid w:val="00446DC9"/>
    <w:rsid w:val="00471A1F"/>
    <w:rsid w:val="0047688F"/>
    <w:rsid w:val="00492835"/>
    <w:rsid w:val="004946F5"/>
    <w:rsid w:val="004B3BBA"/>
    <w:rsid w:val="004D3737"/>
    <w:rsid w:val="004D43E1"/>
    <w:rsid w:val="004E1719"/>
    <w:rsid w:val="004E5E36"/>
    <w:rsid w:val="004F525D"/>
    <w:rsid w:val="004F73CA"/>
    <w:rsid w:val="005059AB"/>
    <w:rsid w:val="005606DB"/>
    <w:rsid w:val="0057148E"/>
    <w:rsid w:val="005737AB"/>
    <w:rsid w:val="005745BD"/>
    <w:rsid w:val="00580E1F"/>
    <w:rsid w:val="00586483"/>
    <w:rsid w:val="005905B2"/>
    <w:rsid w:val="005B60A5"/>
    <w:rsid w:val="005C5C87"/>
    <w:rsid w:val="005C63BF"/>
    <w:rsid w:val="005D41A4"/>
    <w:rsid w:val="005E434F"/>
    <w:rsid w:val="00613EC9"/>
    <w:rsid w:val="006279E3"/>
    <w:rsid w:val="00644A55"/>
    <w:rsid w:val="00651626"/>
    <w:rsid w:val="006546D2"/>
    <w:rsid w:val="006624F5"/>
    <w:rsid w:val="006670F8"/>
    <w:rsid w:val="006A1D3C"/>
    <w:rsid w:val="006A2628"/>
    <w:rsid w:val="006B3CFD"/>
    <w:rsid w:val="006B53D5"/>
    <w:rsid w:val="006E447C"/>
    <w:rsid w:val="006E6C09"/>
    <w:rsid w:val="006E76A6"/>
    <w:rsid w:val="0070338A"/>
    <w:rsid w:val="00706F89"/>
    <w:rsid w:val="0070725D"/>
    <w:rsid w:val="0071004F"/>
    <w:rsid w:val="00715FA9"/>
    <w:rsid w:val="007243CA"/>
    <w:rsid w:val="007326AE"/>
    <w:rsid w:val="00735A82"/>
    <w:rsid w:val="0076125A"/>
    <w:rsid w:val="0078745E"/>
    <w:rsid w:val="00794022"/>
    <w:rsid w:val="00794D86"/>
    <w:rsid w:val="007B2CCD"/>
    <w:rsid w:val="007C4EC8"/>
    <w:rsid w:val="007D3C35"/>
    <w:rsid w:val="007F1CEC"/>
    <w:rsid w:val="007F3D3E"/>
    <w:rsid w:val="007F6A32"/>
    <w:rsid w:val="00806D02"/>
    <w:rsid w:val="00810E39"/>
    <w:rsid w:val="00813CB7"/>
    <w:rsid w:val="00835EBD"/>
    <w:rsid w:val="00850992"/>
    <w:rsid w:val="00850DEF"/>
    <w:rsid w:val="00851612"/>
    <w:rsid w:val="00851A32"/>
    <w:rsid w:val="00853ECB"/>
    <w:rsid w:val="00872BC4"/>
    <w:rsid w:val="00873024"/>
    <w:rsid w:val="00875800"/>
    <w:rsid w:val="008905C1"/>
    <w:rsid w:val="008B40F2"/>
    <w:rsid w:val="008D2100"/>
    <w:rsid w:val="008D53ED"/>
    <w:rsid w:val="008E1DE4"/>
    <w:rsid w:val="008F35D5"/>
    <w:rsid w:val="008F5CA4"/>
    <w:rsid w:val="00901AB5"/>
    <w:rsid w:val="00902526"/>
    <w:rsid w:val="0090502A"/>
    <w:rsid w:val="00915110"/>
    <w:rsid w:val="00926375"/>
    <w:rsid w:val="0093320B"/>
    <w:rsid w:val="00940794"/>
    <w:rsid w:val="00945356"/>
    <w:rsid w:val="009577DC"/>
    <w:rsid w:val="009645DF"/>
    <w:rsid w:val="009659C2"/>
    <w:rsid w:val="00975C43"/>
    <w:rsid w:val="009A2664"/>
    <w:rsid w:val="009A42B1"/>
    <w:rsid w:val="009C6683"/>
    <w:rsid w:val="009E090E"/>
    <w:rsid w:val="009E2677"/>
    <w:rsid w:val="009E6402"/>
    <w:rsid w:val="00A167A6"/>
    <w:rsid w:val="00A347B0"/>
    <w:rsid w:val="00A35211"/>
    <w:rsid w:val="00A37793"/>
    <w:rsid w:val="00A4249E"/>
    <w:rsid w:val="00A444F0"/>
    <w:rsid w:val="00A513DA"/>
    <w:rsid w:val="00A765EE"/>
    <w:rsid w:val="00A937E1"/>
    <w:rsid w:val="00AA1A3F"/>
    <w:rsid w:val="00AA5757"/>
    <w:rsid w:val="00AA6C98"/>
    <w:rsid w:val="00AA7696"/>
    <w:rsid w:val="00AB1304"/>
    <w:rsid w:val="00AC11F5"/>
    <w:rsid w:val="00AF2C8F"/>
    <w:rsid w:val="00B06BDC"/>
    <w:rsid w:val="00B20FE2"/>
    <w:rsid w:val="00B3029F"/>
    <w:rsid w:val="00B41207"/>
    <w:rsid w:val="00B55F1D"/>
    <w:rsid w:val="00B6543B"/>
    <w:rsid w:val="00B7392F"/>
    <w:rsid w:val="00B77F18"/>
    <w:rsid w:val="00B83426"/>
    <w:rsid w:val="00B973C8"/>
    <w:rsid w:val="00BB0762"/>
    <w:rsid w:val="00BB25E0"/>
    <w:rsid w:val="00BD37A9"/>
    <w:rsid w:val="00BD3D2A"/>
    <w:rsid w:val="00BD5FB1"/>
    <w:rsid w:val="00BE58B5"/>
    <w:rsid w:val="00BF34C3"/>
    <w:rsid w:val="00C570B2"/>
    <w:rsid w:val="00C643D1"/>
    <w:rsid w:val="00C8035D"/>
    <w:rsid w:val="00C87389"/>
    <w:rsid w:val="00C92C9A"/>
    <w:rsid w:val="00C95991"/>
    <w:rsid w:val="00CA3E36"/>
    <w:rsid w:val="00CA4F91"/>
    <w:rsid w:val="00CB2002"/>
    <w:rsid w:val="00CC44B0"/>
    <w:rsid w:val="00CE4A22"/>
    <w:rsid w:val="00D00D9D"/>
    <w:rsid w:val="00D059F7"/>
    <w:rsid w:val="00D365AD"/>
    <w:rsid w:val="00D54964"/>
    <w:rsid w:val="00D65067"/>
    <w:rsid w:val="00D74E14"/>
    <w:rsid w:val="00D94503"/>
    <w:rsid w:val="00DC79C7"/>
    <w:rsid w:val="00DC7CEB"/>
    <w:rsid w:val="00DD2690"/>
    <w:rsid w:val="00DD47D2"/>
    <w:rsid w:val="00DE2AB9"/>
    <w:rsid w:val="00DF4FDA"/>
    <w:rsid w:val="00E26D9C"/>
    <w:rsid w:val="00E401F4"/>
    <w:rsid w:val="00E4106B"/>
    <w:rsid w:val="00E42A06"/>
    <w:rsid w:val="00E462ED"/>
    <w:rsid w:val="00E579EF"/>
    <w:rsid w:val="00E65673"/>
    <w:rsid w:val="00E85DF2"/>
    <w:rsid w:val="00E917E5"/>
    <w:rsid w:val="00EA3C20"/>
    <w:rsid w:val="00EC3502"/>
    <w:rsid w:val="00EE18C9"/>
    <w:rsid w:val="00EE40FF"/>
    <w:rsid w:val="00EF1753"/>
    <w:rsid w:val="00F36ECB"/>
    <w:rsid w:val="00F43270"/>
    <w:rsid w:val="00F43BAA"/>
    <w:rsid w:val="00F86BA5"/>
    <w:rsid w:val="00F9088A"/>
    <w:rsid w:val="00FB3F9B"/>
    <w:rsid w:val="00FB5046"/>
    <w:rsid w:val="00FC2E36"/>
    <w:rsid w:val="00FD1286"/>
    <w:rsid w:val="00FE4AE0"/>
    <w:rsid w:val="00FE542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4C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35"/>
  </w:style>
  <w:style w:type="paragraph" w:styleId="Heading1">
    <w:name w:val="heading 1"/>
    <w:basedOn w:val="Normal"/>
    <w:next w:val="Normal"/>
    <w:link w:val="Heading1Char"/>
    <w:uiPriority w:val="9"/>
    <w:qFormat/>
    <w:rsid w:val="00170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9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9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B41207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39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39"/>
    <w:rPr>
      <w:rFonts w:eastAsiaTheme="minorHAns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2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9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959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7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B7392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D41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5D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5D"/>
    <w:rPr>
      <w:rFonts w:eastAsiaTheme="minorHAnsi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C8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C8F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424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35"/>
  </w:style>
  <w:style w:type="paragraph" w:styleId="Heading1">
    <w:name w:val="heading 1"/>
    <w:basedOn w:val="Normal"/>
    <w:next w:val="Normal"/>
    <w:link w:val="Heading1Char"/>
    <w:uiPriority w:val="9"/>
    <w:qFormat/>
    <w:rsid w:val="00170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9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9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B41207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39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39"/>
    <w:rPr>
      <w:rFonts w:eastAsiaTheme="minorHAns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2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9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959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7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B7392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D41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5D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5D"/>
    <w:rPr>
      <w:rFonts w:eastAsiaTheme="minorHAnsi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C8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C8F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4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cid:image001.png@01D35708.39B64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7991-66A0-194C-B595-9D24BD5C1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AA43A-B67E-4D4A-BD6C-ABA45E20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1594</Words>
  <Characters>9092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Systems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Ryan</dc:creator>
  <cp:lastModifiedBy>Anne Ryan</cp:lastModifiedBy>
  <cp:revision>3</cp:revision>
  <cp:lastPrinted>2016-11-03T11:38:00Z</cp:lastPrinted>
  <dcterms:created xsi:type="dcterms:W3CDTF">2018-01-08T23:26:00Z</dcterms:created>
  <dcterms:modified xsi:type="dcterms:W3CDTF">2018-01-08T23:34:00Z</dcterms:modified>
</cp:coreProperties>
</file>