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0765" w14:textId="33335172" w:rsidR="0058119C" w:rsidRPr="007C1061" w:rsidRDefault="0058119C" w:rsidP="0058119C">
      <w:pPr>
        <w:spacing w:after="0" w:line="480" w:lineRule="auto"/>
        <w:jc w:val="both"/>
        <w:rPr>
          <w:rFonts w:ascii="Times New Roman" w:hAnsi="Times New Roman" w:cs="Times New Roman"/>
          <w:b/>
          <w:bCs/>
          <w:lang w:val="en-GB"/>
        </w:rPr>
      </w:pPr>
      <w:r w:rsidRPr="007C1061">
        <w:rPr>
          <w:rFonts w:ascii="Times New Roman" w:hAnsi="Times New Roman" w:cs="Times New Roman"/>
          <w:b/>
          <w:bCs/>
          <w:lang w:val="en-GB"/>
        </w:rPr>
        <w:t>Supplementary Material</w:t>
      </w:r>
    </w:p>
    <w:sdt>
      <w:sdtPr>
        <w:rPr>
          <w:rFonts w:asciiTheme="minorHAnsi" w:eastAsiaTheme="minorEastAsia" w:hAnsiTheme="minorHAnsi" w:cs="Times New Roman"/>
          <w:b w:val="0"/>
          <w:bCs w:val="0"/>
          <w:color w:val="auto"/>
          <w:sz w:val="22"/>
          <w:szCs w:val="22"/>
          <w:lang w:val="en-GB"/>
        </w:rPr>
        <w:id w:val="277995849"/>
        <w:docPartObj>
          <w:docPartGallery w:val="Table of Contents"/>
          <w:docPartUnique/>
        </w:docPartObj>
      </w:sdtPr>
      <w:sdtEndPr>
        <w:rPr>
          <w:rFonts w:eastAsiaTheme="minorHAnsi"/>
          <w:noProof/>
          <w:lang w:val="de-DE"/>
        </w:rPr>
      </w:sdtEndPr>
      <w:sdtContent>
        <w:p w14:paraId="20159698" w14:textId="77777777" w:rsidR="0058119C" w:rsidRPr="007C1061" w:rsidRDefault="0058119C" w:rsidP="0058119C">
          <w:pPr>
            <w:pStyle w:val="TOCHeading"/>
            <w:spacing w:line="480" w:lineRule="auto"/>
            <w:jc w:val="both"/>
            <w:rPr>
              <w:rFonts w:cs="Times New Roman"/>
              <w:color w:val="auto"/>
              <w:sz w:val="22"/>
              <w:szCs w:val="22"/>
            </w:rPr>
          </w:pPr>
          <w:r w:rsidRPr="007C1061">
            <w:rPr>
              <w:rFonts w:cs="Times New Roman"/>
              <w:color w:val="auto"/>
              <w:sz w:val="22"/>
              <w:szCs w:val="22"/>
            </w:rPr>
            <w:t>Table of Contents</w:t>
          </w:r>
        </w:p>
        <w:p w14:paraId="5A6A03F7" w14:textId="602B2B49" w:rsidR="003F36FF" w:rsidRPr="007C1061" w:rsidRDefault="0058119C">
          <w:pPr>
            <w:pStyle w:val="TOC1"/>
            <w:rPr>
              <w:rFonts w:asciiTheme="minorHAnsi" w:hAnsiTheme="minorHAnsi" w:cstheme="minorBidi"/>
              <w:b w:val="0"/>
              <w:bCs w:val="0"/>
              <w:lang w:val="de-DE"/>
            </w:rPr>
          </w:pPr>
          <w:r w:rsidRPr="007C1061">
            <w:fldChar w:fldCharType="begin"/>
          </w:r>
          <w:r w:rsidRPr="007C1061">
            <w:instrText xml:space="preserve"> TOC \o "1-3" \h \z \u </w:instrText>
          </w:r>
          <w:r w:rsidRPr="007C1061">
            <w:fldChar w:fldCharType="separate"/>
          </w:r>
          <w:hyperlink w:anchor="_Toc67505144" w:history="1">
            <w:r w:rsidR="003F36FF" w:rsidRPr="007C1061">
              <w:rPr>
                <w:rStyle w:val="Hyperlink"/>
                <w:i/>
                <w:iCs/>
              </w:rPr>
              <w:t>Supplementary Results A</w:t>
            </w:r>
            <w:r w:rsidR="003F36FF" w:rsidRPr="007C1061">
              <w:rPr>
                <w:rStyle w:val="Hyperlink"/>
              </w:rPr>
              <w:t>: Baseline analyses.</w:t>
            </w:r>
            <w:r w:rsidR="003F36FF" w:rsidRPr="007C1061">
              <w:rPr>
                <w:webHidden/>
              </w:rPr>
              <w:tab/>
            </w:r>
            <w:r w:rsidR="003F36FF" w:rsidRPr="007C1061">
              <w:rPr>
                <w:webHidden/>
              </w:rPr>
              <w:fldChar w:fldCharType="begin"/>
            </w:r>
            <w:r w:rsidR="003F36FF" w:rsidRPr="007C1061">
              <w:rPr>
                <w:webHidden/>
              </w:rPr>
              <w:instrText xml:space="preserve"> PAGEREF _Toc67505144 \h </w:instrText>
            </w:r>
            <w:r w:rsidR="003F36FF" w:rsidRPr="007C1061">
              <w:rPr>
                <w:webHidden/>
              </w:rPr>
            </w:r>
            <w:r w:rsidR="003F36FF" w:rsidRPr="007C1061">
              <w:rPr>
                <w:webHidden/>
              </w:rPr>
              <w:fldChar w:fldCharType="separate"/>
            </w:r>
            <w:r w:rsidR="003F36FF" w:rsidRPr="007C1061">
              <w:rPr>
                <w:webHidden/>
              </w:rPr>
              <w:t>3</w:t>
            </w:r>
            <w:r w:rsidR="003F36FF" w:rsidRPr="007C1061">
              <w:rPr>
                <w:webHidden/>
              </w:rPr>
              <w:fldChar w:fldCharType="end"/>
            </w:r>
          </w:hyperlink>
        </w:p>
        <w:p w14:paraId="3026F8EB" w14:textId="6C706D3F" w:rsidR="003F36FF" w:rsidRPr="007C1061" w:rsidRDefault="00F10CF7">
          <w:pPr>
            <w:pStyle w:val="TOC1"/>
            <w:rPr>
              <w:rFonts w:asciiTheme="minorHAnsi" w:hAnsiTheme="minorHAnsi" w:cstheme="minorBidi"/>
              <w:b w:val="0"/>
              <w:bCs w:val="0"/>
              <w:lang w:val="de-DE"/>
            </w:rPr>
          </w:pPr>
          <w:hyperlink w:anchor="_Toc67505145" w:history="1">
            <w:r w:rsidR="003F36FF" w:rsidRPr="007C1061">
              <w:rPr>
                <w:rStyle w:val="Hyperlink"/>
                <w:i/>
                <w:iCs/>
              </w:rPr>
              <w:t>Supplementary Results B</w:t>
            </w:r>
            <w:r w:rsidR="003F36FF" w:rsidRPr="007C1061">
              <w:rPr>
                <w:rStyle w:val="Hyperlink"/>
              </w:rPr>
              <w:t>: Model residual checks.</w:t>
            </w:r>
            <w:r w:rsidR="003F36FF" w:rsidRPr="007C1061">
              <w:rPr>
                <w:webHidden/>
              </w:rPr>
              <w:tab/>
            </w:r>
            <w:r w:rsidR="003F36FF" w:rsidRPr="007C1061">
              <w:rPr>
                <w:webHidden/>
              </w:rPr>
              <w:fldChar w:fldCharType="begin"/>
            </w:r>
            <w:r w:rsidR="003F36FF" w:rsidRPr="007C1061">
              <w:rPr>
                <w:webHidden/>
              </w:rPr>
              <w:instrText xml:space="preserve"> PAGEREF _Toc67505145 \h </w:instrText>
            </w:r>
            <w:r w:rsidR="003F36FF" w:rsidRPr="007C1061">
              <w:rPr>
                <w:webHidden/>
              </w:rPr>
            </w:r>
            <w:r w:rsidR="003F36FF" w:rsidRPr="007C1061">
              <w:rPr>
                <w:webHidden/>
              </w:rPr>
              <w:fldChar w:fldCharType="separate"/>
            </w:r>
            <w:r w:rsidR="003F36FF" w:rsidRPr="007C1061">
              <w:rPr>
                <w:webHidden/>
              </w:rPr>
              <w:t>4</w:t>
            </w:r>
            <w:r w:rsidR="003F36FF" w:rsidRPr="007C1061">
              <w:rPr>
                <w:webHidden/>
              </w:rPr>
              <w:fldChar w:fldCharType="end"/>
            </w:r>
          </w:hyperlink>
        </w:p>
        <w:p w14:paraId="62280F35" w14:textId="66ABB310" w:rsidR="003F36FF" w:rsidRPr="007C1061" w:rsidRDefault="00F10CF7">
          <w:pPr>
            <w:pStyle w:val="TOC1"/>
            <w:rPr>
              <w:rFonts w:asciiTheme="minorHAnsi" w:hAnsiTheme="minorHAnsi" w:cstheme="minorBidi"/>
              <w:b w:val="0"/>
              <w:bCs w:val="0"/>
              <w:lang w:val="de-DE"/>
            </w:rPr>
          </w:pPr>
          <w:hyperlink w:anchor="_Toc67505146" w:history="1">
            <w:r w:rsidR="003F36FF" w:rsidRPr="007C1061">
              <w:rPr>
                <w:rStyle w:val="Hyperlink"/>
                <w:i/>
                <w:iCs/>
                <w:shd w:val="clear" w:color="auto" w:fill="FFFFFF"/>
              </w:rPr>
              <w:t>Table S1</w:t>
            </w:r>
            <w:r w:rsidR="003F36FF" w:rsidRPr="007C1061">
              <w:rPr>
                <w:rStyle w:val="Hyperlink"/>
                <w:shd w:val="clear" w:color="auto" w:fill="FFFFFF"/>
              </w:rPr>
              <w:t>. Availability of raw data and reasons for missing cases</w:t>
            </w:r>
            <w:r w:rsidR="003F36FF" w:rsidRPr="007C1061">
              <w:rPr>
                <w:webHidden/>
              </w:rPr>
              <w:tab/>
            </w:r>
            <w:r w:rsidR="003F36FF" w:rsidRPr="007C1061">
              <w:rPr>
                <w:webHidden/>
              </w:rPr>
              <w:fldChar w:fldCharType="begin"/>
            </w:r>
            <w:r w:rsidR="003F36FF" w:rsidRPr="007C1061">
              <w:rPr>
                <w:webHidden/>
              </w:rPr>
              <w:instrText xml:space="preserve"> PAGEREF _Toc67505146 \h </w:instrText>
            </w:r>
            <w:r w:rsidR="003F36FF" w:rsidRPr="007C1061">
              <w:rPr>
                <w:webHidden/>
              </w:rPr>
            </w:r>
            <w:r w:rsidR="003F36FF" w:rsidRPr="007C1061">
              <w:rPr>
                <w:webHidden/>
              </w:rPr>
              <w:fldChar w:fldCharType="separate"/>
            </w:r>
            <w:r w:rsidR="003F36FF" w:rsidRPr="007C1061">
              <w:rPr>
                <w:webHidden/>
              </w:rPr>
              <w:t>5</w:t>
            </w:r>
            <w:r w:rsidR="003F36FF" w:rsidRPr="007C1061">
              <w:rPr>
                <w:webHidden/>
              </w:rPr>
              <w:fldChar w:fldCharType="end"/>
            </w:r>
          </w:hyperlink>
        </w:p>
        <w:p w14:paraId="35DC5B2B" w14:textId="6B3715DB" w:rsidR="003F36FF" w:rsidRPr="007C1061" w:rsidRDefault="00F10CF7">
          <w:pPr>
            <w:pStyle w:val="TOC1"/>
            <w:rPr>
              <w:rFonts w:asciiTheme="minorHAnsi" w:hAnsiTheme="minorHAnsi" w:cstheme="minorBidi"/>
              <w:b w:val="0"/>
              <w:bCs w:val="0"/>
              <w:lang w:val="de-DE"/>
            </w:rPr>
          </w:pPr>
          <w:hyperlink w:anchor="_Toc67505147" w:history="1">
            <w:r w:rsidR="003F36FF" w:rsidRPr="007C1061">
              <w:rPr>
                <w:rStyle w:val="Hyperlink"/>
                <w:i/>
                <w:iCs/>
              </w:rPr>
              <w:t>Table S2.</w:t>
            </w:r>
            <w:r w:rsidR="003F36FF" w:rsidRPr="007C1061">
              <w:rPr>
                <w:rStyle w:val="Hyperlink"/>
              </w:rPr>
              <w:t xml:space="preserve"> Final N and drop-outs per cohort.</w:t>
            </w:r>
            <w:r w:rsidR="003F36FF" w:rsidRPr="007C1061">
              <w:rPr>
                <w:webHidden/>
              </w:rPr>
              <w:tab/>
            </w:r>
            <w:r w:rsidR="003F36FF" w:rsidRPr="007C1061">
              <w:rPr>
                <w:webHidden/>
              </w:rPr>
              <w:fldChar w:fldCharType="begin"/>
            </w:r>
            <w:r w:rsidR="003F36FF" w:rsidRPr="007C1061">
              <w:rPr>
                <w:webHidden/>
              </w:rPr>
              <w:instrText xml:space="preserve"> PAGEREF _Toc67505147 \h </w:instrText>
            </w:r>
            <w:r w:rsidR="003F36FF" w:rsidRPr="007C1061">
              <w:rPr>
                <w:webHidden/>
              </w:rPr>
            </w:r>
            <w:r w:rsidR="003F36FF" w:rsidRPr="007C1061">
              <w:rPr>
                <w:webHidden/>
              </w:rPr>
              <w:fldChar w:fldCharType="separate"/>
            </w:r>
            <w:r w:rsidR="003F36FF" w:rsidRPr="007C1061">
              <w:rPr>
                <w:webHidden/>
              </w:rPr>
              <w:t>7</w:t>
            </w:r>
            <w:r w:rsidR="003F36FF" w:rsidRPr="007C1061">
              <w:rPr>
                <w:webHidden/>
              </w:rPr>
              <w:fldChar w:fldCharType="end"/>
            </w:r>
          </w:hyperlink>
        </w:p>
        <w:p w14:paraId="61A23E36" w14:textId="1E1C47F9" w:rsidR="003F36FF" w:rsidRPr="007C1061" w:rsidRDefault="00F10CF7">
          <w:pPr>
            <w:pStyle w:val="TOC1"/>
            <w:rPr>
              <w:rFonts w:asciiTheme="minorHAnsi" w:hAnsiTheme="minorHAnsi" w:cstheme="minorBidi"/>
              <w:b w:val="0"/>
              <w:bCs w:val="0"/>
              <w:lang w:val="de-DE"/>
            </w:rPr>
          </w:pPr>
          <w:hyperlink w:anchor="_Toc67505148" w:history="1">
            <w:r w:rsidR="003F36FF" w:rsidRPr="007C1061">
              <w:rPr>
                <w:rStyle w:val="Hyperlink"/>
                <w:i/>
                <w:iCs/>
              </w:rPr>
              <w:t>Table S3.</w:t>
            </w:r>
            <w:r w:rsidR="003F36FF" w:rsidRPr="007C1061">
              <w:rPr>
                <w:rStyle w:val="Hyperlink"/>
                <w:iCs/>
              </w:rPr>
              <w:t xml:space="preserve"> </w:t>
            </w:r>
            <w:r w:rsidR="003F36FF" w:rsidRPr="007C1061">
              <w:rPr>
                <w:rStyle w:val="Hyperlink"/>
              </w:rPr>
              <w:t>Descriptives of change scores used in exploratory analyses.</w:t>
            </w:r>
            <w:r w:rsidR="003F36FF" w:rsidRPr="007C1061">
              <w:rPr>
                <w:webHidden/>
              </w:rPr>
              <w:tab/>
            </w:r>
            <w:r w:rsidR="003F36FF" w:rsidRPr="007C1061">
              <w:rPr>
                <w:webHidden/>
              </w:rPr>
              <w:fldChar w:fldCharType="begin"/>
            </w:r>
            <w:r w:rsidR="003F36FF" w:rsidRPr="007C1061">
              <w:rPr>
                <w:webHidden/>
              </w:rPr>
              <w:instrText xml:space="preserve"> PAGEREF _Toc67505148 \h </w:instrText>
            </w:r>
            <w:r w:rsidR="003F36FF" w:rsidRPr="007C1061">
              <w:rPr>
                <w:webHidden/>
              </w:rPr>
            </w:r>
            <w:r w:rsidR="003F36FF" w:rsidRPr="007C1061">
              <w:rPr>
                <w:webHidden/>
              </w:rPr>
              <w:fldChar w:fldCharType="separate"/>
            </w:r>
            <w:r w:rsidR="003F36FF" w:rsidRPr="007C1061">
              <w:rPr>
                <w:webHidden/>
              </w:rPr>
              <w:t>8</w:t>
            </w:r>
            <w:r w:rsidR="003F36FF" w:rsidRPr="007C1061">
              <w:rPr>
                <w:webHidden/>
              </w:rPr>
              <w:fldChar w:fldCharType="end"/>
            </w:r>
          </w:hyperlink>
        </w:p>
        <w:p w14:paraId="2839834C" w14:textId="1A6C3BF4" w:rsidR="003F36FF" w:rsidRPr="007C1061" w:rsidRDefault="00F10CF7">
          <w:pPr>
            <w:pStyle w:val="TOC1"/>
            <w:rPr>
              <w:rFonts w:asciiTheme="minorHAnsi" w:hAnsiTheme="minorHAnsi" w:cstheme="minorBidi"/>
              <w:b w:val="0"/>
              <w:bCs w:val="0"/>
              <w:lang w:val="de-DE"/>
            </w:rPr>
          </w:pPr>
          <w:hyperlink w:anchor="_Toc67505149" w:history="1">
            <w:r w:rsidR="003F36FF" w:rsidRPr="007C1061">
              <w:rPr>
                <w:rStyle w:val="Hyperlink"/>
                <w:i/>
              </w:rPr>
              <w:t>Table S4.</w:t>
            </w:r>
            <w:r w:rsidR="003F36FF" w:rsidRPr="007C1061">
              <w:rPr>
                <w:rStyle w:val="Hyperlink"/>
              </w:rPr>
              <w:t xml:space="preserve"> Results of power analysis</w:t>
            </w:r>
            <w:r w:rsidR="003F36FF" w:rsidRPr="007C1061">
              <w:rPr>
                <w:webHidden/>
              </w:rPr>
              <w:tab/>
            </w:r>
            <w:r w:rsidR="003F36FF" w:rsidRPr="007C1061">
              <w:rPr>
                <w:webHidden/>
              </w:rPr>
              <w:fldChar w:fldCharType="begin"/>
            </w:r>
            <w:r w:rsidR="003F36FF" w:rsidRPr="007C1061">
              <w:rPr>
                <w:webHidden/>
              </w:rPr>
              <w:instrText xml:space="preserve"> PAGEREF _Toc67505149 \h </w:instrText>
            </w:r>
            <w:r w:rsidR="003F36FF" w:rsidRPr="007C1061">
              <w:rPr>
                <w:webHidden/>
              </w:rPr>
            </w:r>
            <w:r w:rsidR="003F36FF" w:rsidRPr="007C1061">
              <w:rPr>
                <w:webHidden/>
              </w:rPr>
              <w:fldChar w:fldCharType="separate"/>
            </w:r>
            <w:r w:rsidR="003F36FF" w:rsidRPr="007C1061">
              <w:rPr>
                <w:webHidden/>
              </w:rPr>
              <w:t>9</w:t>
            </w:r>
            <w:r w:rsidR="003F36FF" w:rsidRPr="007C1061">
              <w:rPr>
                <w:webHidden/>
              </w:rPr>
              <w:fldChar w:fldCharType="end"/>
            </w:r>
          </w:hyperlink>
        </w:p>
        <w:p w14:paraId="416EC0BE" w14:textId="507ACECD" w:rsidR="003F36FF" w:rsidRPr="007C1061" w:rsidRDefault="00F10CF7">
          <w:pPr>
            <w:pStyle w:val="TOC1"/>
            <w:rPr>
              <w:rFonts w:asciiTheme="minorHAnsi" w:hAnsiTheme="minorHAnsi" w:cstheme="minorBidi"/>
              <w:b w:val="0"/>
              <w:bCs w:val="0"/>
              <w:lang w:val="de-DE"/>
            </w:rPr>
          </w:pPr>
          <w:hyperlink w:anchor="_Toc67505150" w:history="1">
            <w:r w:rsidR="003F36FF" w:rsidRPr="007C1061">
              <w:rPr>
                <w:rStyle w:val="Hyperlink"/>
                <w:i/>
                <w:iCs/>
              </w:rPr>
              <w:t>Table S5</w:t>
            </w:r>
            <w:r w:rsidR="003F36FF" w:rsidRPr="007C1061">
              <w:rPr>
                <w:rStyle w:val="Hyperlink"/>
              </w:rPr>
              <w:t>. Follow-up contrasts within LMM of HC levels</w:t>
            </w:r>
            <w:r w:rsidR="003F36FF" w:rsidRPr="007C1061">
              <w:rPr>
                <w:webHidden/>
              </w:rPr>
              <w:tab/>
            </w:r>
            <w:r w:rsidR="003F36FF" w:rsidRPr="007C1061">
              <w:rPr>
                <w:webHidden/>
              </w:rPr>
              <w:fldChar w:fldCharType="begin"/>
            </w:r>
            <w:r w:rsidR="003F36FF" w:rsidRPr="007C1061">
              <w:rPr>
                <w:webHidden/>
              </w:rPr>
              <w:instrText xml:space="preserve"> PAGEREF _Toc67505150 \h </w:instrText>
            </w:r>
            <w:r w:rsidR="003F36FF" w:rsidRPr="007C1061">
              <w:rPr>
                <w:webHidden/>
              </w:rPr>
            </w:r>
            <w:r w:rsidR="003F36FF" w:rsidRPr="007C1061">
              <w:rPr>
                <w:webHidden/>
              </w:rPr>
              <w:fldChar w:fldCharType="separate"/>
            </w:r>
            <w:r w:rsidR="003F36FF" w:rsidRPr="007C1061">
              <w:rPr>
                <w:webHidden/>
              </w:rPr>
              <w:t>10</w:t>
            </w:r>
            <w:r w:rsidR="003F36FF" w:rsidRPr="007C1061">
              <w:rPr>
                <w:webHidden/>
              </w:rPr>
              <w:fldChar w:fldCharType="end"/>
            </w:r>
          </w:hyperlink>
        </w:p>
        <w:p w14:paraId="50E51376" w14:textId="27B6B8B3" w:rsidR="003F36FF" w:rsidRPr="007C1061" w:rsidRDefault="00F10CF7">
          <w:pPr>
            <w:pStyle w:val="TOC1"/>
            <w:rPr>
              <w:rFonts w:asciiTheme="minorHAnsi" w:hAnsiTheme="minorHAnsi" w:cstheme="minorBidi"/>
              <w:b w:val="0"/>
              <w:bCs w:val="0"/>
              <w:lang w:val="de-DE"/>
            </w:rPr>
          </w:pPr>
          <w:hyperlink w:anchor="_Toc67505151" w:history="1">
            <w:r w:rsidR="003F36FF" w:rsidRPr="007C1061">
              <w:rPr>
                <w:rStyle w:val="Hyperlink"/>
                <w:i/>
                <w:iCs/>
              </w:rPr>
              <w:t>Table S6.</w:t>
            </w:r>
            <w:r w:rsidR="003F36FF" w:rsidRPr="007C1061">
              <w:rPr>
                <w:rStyle w:val="Hyperlink"/>
              </w:rPr>
              <w:t xml:space="preserve"> Follow-up contrasts within LMM of HE levels</w:t>
            </w:r>
            <w:r w:rsidR="003F36FF" w:rsidRPr="007C1061">
              <w:rPr>
                <w:webHidden/>
              </w:rPr>
              <w:tab/>
            </w:r>
            <w:r w:rsidR="003F36FF" w:rsidRPr="007C1061">
              <w:rPr>
                <w:webHidden/>
              </w:rPr>
              <w:fldChar w:fldCharType="begin"/>
            </w:r>
            <w:r w:rsidR="003F36FF" w:rsidRPr="007C1061">
              <w:rPr>
                <w:webHidden/>
              </w:rPr>
              <w:instrText xml:space="preserve"> PAGEREF _Toc67505151 \h </w:instrText>
            </w:r>
            <w:r w:rsidR="003F36FF" w:rsidRPr="007C1061">
              <w:rPr>
                <w:webHidden/>
              </w:rPr>
            </w:r>
            <w:r w:rsidR="003F36FF" w:rsidRPr="007C1061">
              <w:rPr>
                <w:webHidden/>
              </w:rPr>
              <w:fldChar w:fldCharType="separate"/>
            </w:r>
            <w:r w:rsidR="003F36FF" w:rsidRPr="007C1061">
              <w:rPr>
                <w:webHidden/>
              </w:rPr>
              <w:t>11</w:t>
            </w:r>
            <w:r w:rsidR="003F36FF" w:rsidRPr="007C1061">
              <w:rPr>
                <w:webHidden/>
              </w:rPr>
              <w:fldChar w:fldCharType="end"/>
            </w:r>
          </w:hyperlink>
        </w:p>
        <w:p w14:paraId="7F2878EB" w14:textId="45DF2D25" w:rsidR="003F36FF" w:rsidRPr="007C1061" w:rsidRDefault="00F10CF7">
          <w:pPr>
            <w:pStyle w:val="TOC1"/>
            <w:rPr>
              <w:rFonts w:asciiTheme="minorHAnsi" w:hAnsiTheme="minorHAnsi" w:cstheme="minorBidi"/>
              <w:b w:val="0"/>
              <w:bCs w:val="0"/>
              <w:lang w:val="de-DE"/>
            </w:rPr>
          </w:pPr>
          <w:hyperlink w:anchor="_Toc67505152" w:history="1">
            <w:r w:rsidR="003F36FF" w:rsidRPr="007C1061">
              <w:rPr>
                <w:rStyle w:val="Hyperlink"/>
                <w:i/>
                <w:iCs/>
              </w:rPr>
              <w:t>Table S7.</w:t>
            </w:r>
            <w:r w:rsidR="003F36FF" w:rsidRPr="007C1061">
              <w:rPr>
                <w:rStyle w:val="Hyperlink"/>
              </w:rPr>
              <w:t xml:space="preserve"> Follow-up contrasts within LMM of HC/DHEA ratios</w:t>
            </w:r>
            <w:r w:rsidR="003F36FF" w:rsidRPr="007C1061">
              <w:rPr>
                <w:webHidden/>
              </w:rPr>
              <w:tab/>
            </w:r>
            <w:r w:rsidR="003F36FF" w:rsidRPr="007C1061">
              <w:rPr>
                <w:webHidden/>
              </w:rPr>
              <w:fldChar w:fldCharType="begin"/>
            </w:r>
            <w:r w:rsidR="003F36FF" w:rsidRPr="007C1061">
              <w:rPr>
                <w:webHidden/>
              </w:rPr>
              <w:instrText xml:space="preserve"> PAGEREF _Toc67505152 \h </w:instrText>
            </w:r>
            <w:r w:rsidR="003F36FF" w:rsidRPr="007C1061">
              <w:rPr>
                <w:webHidden/>
              </w:rPr>
            </w:r>
            <w:r w:rsidR="003F36FF" w:rsidRPr="007C1061">
              <w:rPr>
                <w:webHidden/>
              </w:rPr>
              <w:fldChar w:fldCharType="separate"/>
            </w:r>
            <w:r w:rsidR="003F36FF" w:rsidRPr="007C1061">
              <w:rPr>
                <w:webHidden/>
              </w:rPr>
              <w:t>12</w:t>
            </w:r>
            <w:r w:rsidR="003F36FF" w:rsidRPr="007C1061">
              <w:rPr>
                <w:webHidden/>
              </w:rPr>
              <w:fldChar w:fldCharType="end"/>
            </w:r>
          </w:hyperlink>
        </w:p>
        <w:p w14:paraId="148D548A" w14:textId="4EB3D485" w:rsidR="0058119C" w:rsidRPr="007C1061" w:rsidRDefault="0058119C" w:rsidP="0058119C">
          <w:pPr>
            <w:spacing w:line="480" w:lineRule="auto"/>
            <w:jc w:val="both"/>
            <w:rPr>
              <w:rFonts w:ascii="Times New Roman" w:hAnsi="Times New Roman" w:cs="Times New Roman"/>
            </w:rPr>
          </w:pPr>
          <w:r w:rsidRPr="007C1061">
            <w:rPr>
              <w:rFonts w:ascii="Times New Roman" w:hAnsi="Times New Roman" w:cs="Times New Roman"/>
              <w:b/>
              <w:bCs/>
              <w:noProof/>
            </w:rPr>
            <w:fldChar w:fldCharType="end"/>
          </w:r>
        </w:p>
      </w:sdtContent>
    </w:sdt>
    <w:p w14:paraId="0CF0FCB1" w14:textId="77777777" w:rsidR="0058119C" w:rsidRPr="007C1061" w:rsidRDefault="0058119C" w:rsidP="0058119C">
      <w:pPr>
        <w:spacing w:line="480" w:lineRule="auto"/>
        <w:jc w:val="both"/>
        <w:rPr>
          <w:rFonts w:ascii="Times New Roman" w:hAnsi="Times New Roman" w:cs="Times New Roman"/>
          <w:lang w:val="en-US"/>
        </w:rPr>
      </w:pPr>
    </w:p>
    <w:p w14:paraId="141ABB84" w14:textId="77777777" w:rsidR="0058119C" w:rsidRPr="007C1061" w:rsidRDefault="0058119C" w:rsidP="0058119C">
      <w:pPr>
        <w:spacing w:after="0" w:line="480" w:lineRule="auto"/>
        <w:jc w:val="both"/>
        <w:rPr>
          <w:rFonts w:ascii="Times New Roman" w:hAnsi="Times New Roman" w:cs="Times New Roman"/>
          <w:b/>
          <w:bCs/>
          <w:lang w:val="en-US"/>
        </w:rPr>
      </w:pPr>
      <w:r w:rsidRPr="007C1061">
        <w:rPr>
          <w:rFonts w:ascii="Times New Roman" w:hAnsi="Times New Roman" w:cs="Times New Roman"/>
          <w:b/>
          <w:bCs/>
          <w:lang w:val="en-US"/>
        </w:rPr>
        <w:br w:type="page"/>
      </w:r>
      <w:r w:rsidRPr="007C1061">
        <w:rPr>
          <w:rFonts w:ascii="Times New Roman" w:hAnsi="Times New Roman" w:cs="Times New Roman"/>
          <w:b/>
          <w:bCs/>
          <w:i/>
          <w:iCs/>
          <w:lang w:val="en-US"/>
        </w:rPr>
        <w:lastRenderedPageBreak/>
        <w:t>Supplementary Methods</w:t>
      </w:r>
      <w:r w:rsidRPr="007C1061">
        <w:rPr>
          <w:rFonts w:ascii="Times New Roman" w:hAnsi="Times New Roman" w:cs="Times New Roman"/>
          <w:b/>
          <w:bCs/>
          <w:lang w:val="en-US"/>
        </w:rPr>
        <w:t xml:space="preserve">: Practice frequency and liking of </w:t>
      </w:r>
      <w:proofErr w:type="gramStart"/>
      <w:r w:rsidRPr="007C1061">
        <w:rPr>
          <w:rFonts w:ascii="Times New Roman" w:hAnsi="Times New Roman" w:cs="Times New Roman"/>
          <w:b/>
          <w:bCs/>
          <w:lang w:val="en-US"/>
        </w:rPr>
        <w:t>training</w:t>
      </w:r>
      <w:proofErr w:type="gramEnd"/>
      <w:r w:rsidRPr="007C1061">
        <w:rPr>
          <w:rFonts w:ascii="Times New Roman" w:hAnsi="Times New Roman" w:cs="Times New Roman"/>
          <w:b/>
          <w:bCs/>
          <w:lang w:val="en-US"/>
        </w:rPr>
        <w:t xml:space="preserve"> </w:t>
      </w:r>
    </w:p>
    <w:p w14:paraId="609866AE" w14:textId="77777777" w:rsidR="0058119C" w:rsidRPr="007C1061" w:rsidRDefault="0058119C" w:rsidP="0058119C">
      <w:pPr>
        <w:spacing w:line="480" w:lineRule="auto"/>
        <w:ind w:firstLine="540"/>
        <w:jc w:val="both"/>
        <w:rPr>
          <w:rFonts w:ascii="Times New Roman" w:hAnsi="Times New Roman" w:cs="Times New Roman"/>
          <w:lang w:val="en-US"/>
        </w:rPr>
      </w:pPr>
      <w:r w:rsidRPr="007C1061">
        <w:rPr>
          <w:rFonts w:ascii="Times New Roman" w:hAnsi="Times New Roman" w:cs="Times New Roman"/>
          <w:i/>
          <w:iCs/>
          <w:color w:val="000000"/>
          <w:lang w:val="en-US"/>
        </w:rPr>
        <w:t xml:space="preserve">Data collection and processing. </w:t>
      </w:r>
      <w:r w:rsidRPr="007C1061">
        <w:rPr>
          <w:rFonts w:ascii="Times New Roman" w:hAnsi="Times New Roman" w:cs="Times New Roman"/>
          <w:color w:val="000000"/>
          <w:lang w:val="en-US"/>
        </w:rPr>
        <w:t xml:space="preserve">After completing each module, participants rated how much they liked practicing the two core exercises of the respective module on a 5-point Likert scale from 1 (“not at all”) to 5 (“very much”) (see also Singer et al. 2016; Appendix H). Practice frequency was tracked online through a custom-made </w:t>
      </w:r>
      <w:proofErr w:type="spellStart"/>
      <w:r w:rsidRPr="007C1061">
        <w:rPr>
          <w:rFonts w:ascii="Times New Roman" w:hAnsi="Times New Roman" w:cs="Times New Roman"/>
          <w:color w:val="000000"/>
          <w:lang w:val="en-US"/>
        </w:rPr>
        <w:t>ReSource</w:t>
      </w:r>
      <w:proofErr w:type="spellEnd"/>
      <w:r w:rsidRPr="007C1061">
        <w:rPr>
          <w:rFonts w:ascii="Times New Roman" w:hAnsi="Times New Roman" w:cs="Times New Roman"/>
          <w:color w:val="000000"/>
          <w:lang w:val="en-US"/>
        </w:rPr>
        <w:t xml:space="preserve"> training platform and is reported here as the average number of times participants practiced each exercise per week. To limit the number of exploratory analyses, and to improve variable stability, we averaged liking and practice scores across the two core exercises of each module. </w:t>
      </w:r>
    </w:p>
    <w:p w14:paraId="51A81619" w14:textId="77777777" w:rsidR="0058119C" w:rsidRPr="007C1061" w:rsidRDefault="0058119C" w:rsidP="0058119C">
      <w:pPr>
        <w:spacing w:line="480" w:lineRule="auto"/>
        <w:ind w:firstLine="540"/>
        <w:jc w:val="both"/>
        <w:rPr>
          <w:rFonts w:ascii="Times New Roman" w:hAnsi="Times New Roman" w:cs="Times New Roman"/>
          <w:lang w:val="en-US"/>
        </w:rPr>
      </w:pPr>
      <w:r w:rsidRPr="007C1061">
        <w:rPr>
          <w:rFonts w:ascii="Times New Roman" w:hAnsi="Times New Roman" w:cs="Times New Roman"/>
          <w:color w:val="000000"/>
          <w:lang w:val="en-US"/>
        </w:rPr>
        <w:t xml:space="preserve">By nature, liking and practice scores were only available from training cohort (TC) participants, and not collected at baseline (T0). To be able to model change in our dependent variables directly as a function of liking and practice scores, we thus had to generate change scores. These were calculated by taking the difference between raw measurements from each set of consecutive timepoints (T1-T0, T2-T1 and T3-T2). HC and HE change scores were calculated from the log-transformed data; PSS and TICS change scores were calculated from the raw summary scores (for available samples and raw data used in the exploratory analyses see supplements, Table S3). Outliers in the data were identified and </w:t>
      </w:r>
      <w:proofErr w:type="spellStart"/>
      <w:r w:rsidRPr="007C1061">
        <w:rPr>
          <w:rFonts w:ascii="Times New Roman" w:hAnsi="Times New Roman" w:cs="Times New Roman"/>
          <w:color w:val="000000"/>
          <w:lang w:val="en-US"/>
        </w:rPr>
        <w:t>winsorized</w:t>
      </w:r>
      <w:proofErr w:type="spellEnd"/>
      <w:r w:rsidRPr="007C1061">
        <w:rPr>
          <w:rFonts w:ascii="Times New Roman" w:hAnsi="Times New Roman" w:cs="Times New Roman"/>
          <w:color w:val="000000"/>
          <w:lang w:val="en-US"/>
        </w:rPr>
        <w:t xml:space="preserve"> following the same procedure as described in the main methods section. </w:t>
      </w:r>
    </w:p>
    <w:p w14:paraId="3864A4B5" w14:textId="77777777" w:rsidR="0058119C" w:rsidRPr="007C1061" w:rsidRDefault="0058119C" w:rsidP="0058119C">
      <w:pPr>
        <w:spacing w:line="480" w:lineRule="auto"/>
        <w:ind w:firstLine="540"/>
        <w:jc w:val="both"/>
        <w:rPr>
          <w:rFonts w:ascii="Times New Roman" w:hAnsi="Times New Roman" w:cs="Times New Roman"/>
          <w:color w:val="000000"/>
          <w:lang w:val="en-US"/>
        </w:rPr>
      </w:pPr>
      <w:r w:rsidRPr="007C1061">
        <w:rPr>
          <w:rFonts w:ascii="Times New Roman" w:hAnsi="Times New Roman" w:cs="Times New Roman"/>
          <w:i/>
          <w:iCs/>
          <w:color w:val="000000"/>
          <w:lang w:val="en-US"/>
        </w:rPr>
        <w:t xml:space="preserve">Significance testing. </w:t>
      </w:r>
      <w:r w:rsidRPr="007C1061">
        <w:rPr>
          <w:rFonts w:ascii="Times New Roman" w:hAnsi="Times New Roman" w:cs="Times New Roman"/>
          <w:color w:val="000000"/>
          <w:lang w:val="en-US"/>
        </w:rPr>
        <w:t xml:space="preserve">In line with our main analyses, we used linear mixed models (LMMs) and full-to-reduced model comparisons to assess whether the addition of liking or practice scores to the model significantly improved explained variance in HC, HE, PSS, or TICS change. We additionally assessed the influence of an interaction term, liking x module, to examine whether liking of the Perspective module </w:t>
      </w:r>
      <w:proofErr w:type="gramStart"/>
      <w:r w:rsidRPr="007C1061">
        <w:rPr>
          <w:rFonts w:ascii="Times New Roman" w:hAnsi="Times New Roman" w:cs="Times New Roman"/>
          <w:color w:val="000000"/>
          <w:lang w:val="en-US"/>
        </w:rPr>
        <w:t>in particular was</w:t>
      </w:r>
      <w:proofErr w:type="gramEnd"/>
      <w:r w:rsidRPr="007C1061">
        <w:rPr>
          <w:rFonts w:ascii="Times New Roman" w:hAnsi="Times New Roman" w:cs="Times New Roman"/>
          <w:color w:val="000000"/>
          <w:lang w:val="en-US"/>
        </w:rPr>
        <w:t xml:space="preserve"> implicated in the reduction of subjective stress. In the latter analysis, we combined data from the different training cohorts and grouped them by training module. </w:t>
      </w:r>
      <w:bookmarkStart w:id="0" w:name="_Toc431572795"/>
      <w:bookmarkStart w:id="1" w:name="_Toc431675260"/>
      <w:r w:rsidRPr="007C1061">
        <w:rPr>
          <w:rFonts w:ascii="Times New Roman" w:hAnsi="Times New Roman" w:cs="Times New Roman"/>
          <w:b/>
          <w:bCs/>
          <w:lang w:val="en-US" w:eastAsia="de-DE"/>
        </w:rPr>
        <w:br w:type="page"/>
      </w:r>
    </w:p>
    <w:p w14:paraId="080F959D" w14:textId="77777777" w:rsidR="0058119C" w:rsidRPr="007C1061" w:rsidRDefault="0058119C" w:rsidP="0058119C">
      <w:pPr>
        <w:pStyle w:val="Heading1"/>
        <w:spacing w:line="480" w:lineRule="auto"/>
        <w:jc w:val="both"/>
        <w:rPr>
          <w:rFonts w:cs="Times New Roman"/>
          <w:color w:val="000000"/>
          <w:sz w:val="22"/>
          <w:szCs w:val="22"/>
        </w:rPr>
      </w:pPr>
      <w:bookmarkStart w:id="2" w:name="_Toc67505144"/>
      <w:r w:rsidRPr="007C1061">
        <w:rPr>
          <w:rFonts w:cs="Times New Roman"/>
          <w:i/>
          <w:iCs/>
          <w:sz w:val="22"/>
          <w:szCs w:val="22"/>
          <w:lang w:eastAsia="de-DE"/>
        </w:rPr>
        <w:lastRenderedPageBreak/>
        <w:t>Supplementary Results A</w:t>
      </w:r>
      <w:r w:rsidRPr="007C1061">
        <w:rPr>
          <w:rFonts w:cs="Times New Roman"/>
          <w:sz w:val="22"/>
          <w:szCs w:val="22"/>
          <w:lang w:eastAsia="de-DE"/>
        </w:rPr>
        <w:t>: Baseline analyses</w:t>
      </w:r>
      <w:bookmarkEnd w:id="0"/>
      <w:bookmarkEnd w:id="1"/>
      <w:r w:rsidRPr="007C1061">
        <w:rPr>
          <w:rFonts w:cs="Times New Roman"/>
          <w:color w:val="000000"/>
          <w:sz w:val="22"/>
          <w:szCs w:val="22"/>
        </w:rPr>
        <w:t>.</w:t>
      </w:r>
      <w:bookmarkEnd w:id="2"/>
    </w:p>
    <w:p w14:paraId="58EB640D" w14:textId="77777777" w:rsidR="0058119C" w:rsidRPr="007C1061" w:rsidRDefault="0058119C" w:rsidP="0058119C">
      <w:pPr>
        <w:spacing w:after="0" w:line="480" w:lineRule="auto"/>
        <w:ind w:firstLine="708"/>
        <w:jc w:val="both"/>
        <w:rPr>
          <w:rFonts w:ascii="Times New Roman" w:hAnsi="Times New Roman" w:cs="Times New Roman"/>
          <w:lang w:val="en-US" w:eastAsia="de-DE"/>
        </w:rPr>
      </w:pPr>
      <w:r w:rsidRPr="007C1061">
        <w:rPr>
          <w:rFonts w:ascii="Times New Roman" w:hAnsi="Times New Roman" w:cs="Times New Roman"/>
          <w:color w:val="000000"/>
          <w:lang w:val="en-US" w:eastAsia="de-DE"/>
        </w:rPr>
        <w:t xml:space="preserve">At baseline (T0), age significantly positively correlated with HC (Pearson </w:t>
      </w:r>
      <w:r w:rsidRPr="007C1061">
        <w:rPr>
          <w:rFonts w:ascii="Times New Roman" w:hAnsi="Times New Roman" w:cs="Times New Roman"/>
          <w:i/>
          <w:iCs/>
          <w:color w:val="000000"/>
          <w:lang w:val="en-US" w:eastAsia="de-DE"/>
        </w:rPr>
        <w:t>r</w:t>
      </w:r>
      <w:r w:rsidRPr="007C1061">
        <w:rPr>
          <w:rFonts w:ascii="Times New Roman" w:hAnsi="Times New Roman" w:cs="Times New Roman"/>
          <w:color w:val="000000"/>
          <w:lang w:val="en-US" w:eastAsia="de-DE"/>
        </w:rPr>
        <w:t xml:space="preserve"> = .165, </w:t>
      </w:r>
      <w:r w:rsidRPr="007C1061">
        <w:rPr>
          <w:rFonts w:ascii="Times New Roman" w:hAnsi="Times New Roman" w:cs="Times New Roman"/>
          <w:i/>
          <w:iCs/>
          <w:color w:val="000000"/>
          <w:lang w:val="en-US" w:eastAsia="de-DE"/>
        </w:rPr>
        <w:t>p</w:t>
      </w:r>
      <w:r w:rsidRPr="007C1061">
        <w:rPr>
          <w:rFonts w:ascii="Times New Roman" w:hAnsi="Times New Roman" w:cs="Times New Roman"/>
          <w:color w:val="000000"/>
          <w:lang w:val="en-US" w:eastAsia="de-DE"/>
        </w:rPr>
        <w:t xml:space="preserve"> = .039) and </w:t>
      </w:r>
      <w:r w:rsidRPr="007C1061">
        <w:rPr>
          <w:rFonts w:ascii="Times New Roman" w:hAnsi="Times New Roman" w:cs="Times New Roman"/>
          <w:color w:val="000000"/>
          <w:lang w:val="en-US"/>
        </w:rPr>
        <w:t>HC/DHEA ratios (</w:t>
      </w:r>
      <w:r w:rsidRPr="007C1061">
        <w:rPr>
          <w:rFonts w:ascii="Times New Roman" w:hAnsi="Times New Roman" w:cs="Times New Roman"/>
          <w:i/>
          <w:color w:val="000000"/>
          <w:lang w:val="en-US"/>
        </w:rPr>
        <w:t>r</w:t>
      </w:r>
      <w:r w:rsidRPr="007C1061">
        <w:rPr>
          <w:rFonts w:ascii="Times New Roman" w:hAnsi="Times New Roman" w:cs="Times New Roman"/>
          <w:color w:val="000000"/>
          <w:lang w:val="en-US"/>
        </w:rPr>
        <w:t xml:space="preserve">=.271, </w:t>
      </w:r>
      <w:r w:rsidRPr="007C1061">
        <w:rPr>
          <w:rFonts w:ascii="Times New Roman" w:hAnsi="Times New Roman" w:cs="Times New Roman"/>
          <w:i/>
          <w:color w:val="000000"/>
          <w:lang w:val="en-US"/>
        </w:rPr>
        <w:t>p</w:t>
      </w:r>
      <w:r w:rsidRPr="007C1061">
        <w:rPr>
          <w:rFonts w:ascii="Times New Roman" w:hAnsi="Times New Roman" w:cs="Times New Roman"/>
          <w:color w:val="000000"/>
          <w:lang w:val="en-US"/>
        </w:rPr>
        <w:t>=.001),</w:t>
      </w:r>
      <w:r w:rsidRPr="007C1061">
        <w:rPr>
          <w:rFonts w:ascii="Times New Roman" w:hAnsi="Times New Roman" w:cs="Times New Roman"/>
          <w:color w:val="000000"/>
          <w:lang w:val="en-US" w:eastAsia="de-DE"/>
        </w:rPr>
        <w:t xml:space="preserve"> and positively but non-significantly with HE levels (Pearson </w:t>
      </w:r>
      <w:r w:rsidRPr="007C1061">
        <w:rPr>
          <w:rFonts w:ascii="Times New Roman" w:hAnsi="Times New Roman" w:cs="Times New Roman"/>
          <w:i/>
          <w:iCs/>
          <w:color w:val="000000"/>
          <w:lang w:val="en-US" w:eastAsia="de-DE"/>
        </w:rPr>
        <w:t xml:space="preserve">r </w:t>
      </w:r>
      <w:r w:rsidRPr="007C1061">
        <w:rPr>
          <w:rFonts w:ascii="Times New Roman" w:hAnsi="Times New Roman" w:cs="Times New Roman"/>
          <w:color w:val="000000"/>
          <w:lang w:val="en-US" w:eastAsia="de-DE"/>
        </w:rPr>
        <w:t xml:space="preserve">= 0.123, </w:t>
      </w:r>
      <w:r w:rsidRPr="007C1061">
        <w:rPr>
          <w:rFonts w:ascii="Times New Roman" w:hAnsi="Times New Roman" w:cs="Times New Roman"/>
          <w:i/>
          <w:iCs/>
          <w:color w:val="000000"/>
          <w:lang w:val="en-US" w:eastAsia="de-DE"/>
        </w:rPr>
        <w:t>p</w:t>
      </w:r>
      <w:r w:rsidRPr="007C1061">
        <w:rPr>
          <w:rFonts w:ascii="Times New Roman" w:hAnsi="Times New Roman" w:cs="Times New Roman"/>
          <w:color w:val="000000"/>
          <w:lang w:val="en-US" w:eastAsia="de-DE"/>
        </w:rPr>
        <w:t xml:space="preserve"> = 0.102). T-tests revealed no significant sex difference between in HC or HE levels, but </w:t>
      </w:r>
      <w:r w:rsidRPr="007C1061">
        <w:rPr>
          <w:rFonts w:ascii="Times New Roman" w:hAnsi="Times New Roman" w:cs="Times New Roman"/>
          <w:color w:val="000000"/>
          <w:lang w:val="en-US"/>
        </w:rPr>
        <w:t>women had significantly higher HC/DHEA ratios (mean [SD] = 1.58 [1.13]) than men (mean [SD] = 0.98 [0.98]) (</w:t>
      </w:r>
      <w:proofErr w:type="gramStart"/>
      <w:r w:rsidRPr="007C1061">
        <w:rPr>
          <w:rFonts w:ascii="Times New Roman" w:hAnsi="Times New Roman" w:cs="Times New Roman"/>
          <w:i/>
          <w:color w:val="000000"/>
          <w:lang w:val="en-US"/>
        </w:rPr>
        <w:t>t</w:t>
      </w:r>
      <w:r w:rsidRPr="007C1061">
        <w:rPr>
          <w:rFonts w:ascii="Times New Roman" w:hAnsi="Times New Roman" w:cs="Times New Roman"/>
          <w:color w:val="000000"/>
          <w:lang w:val="en-US"/>
        </w:rPr>
        <w:t>(</w:t>
      </w:r>
      <w:proofErr w:type="gramEnd"/>
      <w:r w:rsidRPr="007C1061">
        <w:rPr>
          <w:rFonts w:ascii="Times New Roman" w:hAnsi="Times New Roman" w:cs="Times New Roman"/>
          <w:color w:val="000000"/>
          <w:lang w:val="en-US"/>
        </w:rPr>
        <w:t xml:space="preserve">141)=3.13, </w:t>
      </w:r>
      <w:r w:rsidRPr="007C1061">
        <w:rPr>
          <w:rFonts w:ascii="Times New Roman" w:hAnsi="Times New Roman" w:cs="Times New Roman"/>
          <w:i/>
          <w:color w:val="000000"/>
          <w:lang w:val="en-US"/>
        </w:rPr>
        <w:t>p</w:t>
      </w:r>
      <w:r w:rsidRPr="007C1061">
        <w:rPr>
          <w:rFonts w:ascii="Times New Roman" w:hAnsi="Times New Roman" w:cs="Times New Roman"/>
          <w:color w:val="000000"/>
          <w:lang w:val="en-US"/>
        </w:rPr>
        <w:t>=.002).</w:t>
      </w:r>
      <w:r w:rsidRPr="007C1061">
        <w:rPr>
          <w:rFonts w:ascii="Times New Roman" w:hAnsi="Times New Roman" w:cs="Times New Roman"/>
          <w:color w:val="000000"/>
          <w:lang w:val="en-US" w:eastAsia="de-DE"/>
        </w:rPr>
        <w:t xml:space="preserve"> Because the literature suggests an influence of sex on HC (Stalder et al., 2017), we nonetheless controlled for both sex and age in our models.</w:t>
      </w:r>
      <w:bookmarkStart w:id="3" w:name="_Toc431572796"/>
      <w:bookmarkStart w:id="4" w:name="_Toc431675261"/>
      <w:bookmarkStart w:id="5" w:name="_Toc431572797"/>
      <w:bookmarkStart w:id="6" w:name="_Toc431675262"/>
      <w:r w:rsidRPr="007C1061">
        <w:rPr>
          <w:rFonts w:ascii="Times New Roman" w:hAnsi="Times New Roman" w:cs="Times New Roman"/>
          <w:color w:val="000000"/>
          <w:lang w:val="en-US" w:eastAsia="de-DE"/>
        </w:rPr>
        <w:t xml:space="preserve"> </w:t>
      </w:r>
      <w:bookmarkStart w:id="7" w:name="_Hlk65771276"/>
      <w:r w:rsidRPr="007C1061">
        <w:rPr>
          <w:rFonts w:ascii="Times New Roman" w:hAnsi="Times New Roman" w:cs="Times New Roman"/>
          <w:color w:val="000000"/>
          <w:lang w:val="en-US" w:eastAsia="de-DE"/>
        </w:rPr>
        <w:t xml:space="preserve">We also explored the influence of hormonal status (male, female: naturally cycling, female: hormonal contraceptives, female: menopause) on steroid hormones through linear mixed models controlling for age, and found no effect on HC, HE or HC/DHEA ratios (all </w:t>
      </w:r>
      <w:proofErr w:type="spellStart"/>
      <w:r w:rsidRPr="007C1061">
        <w:rPr>
          <w:rFonts w:ascii="Times New Roman" w:hAnsi="Times New Roman" w:cs="Times New Roman"/>
          <w:color w:val="000000"/>
          <w:lang w:val="en-US" w:eastAsia="de-DE"/>
        </w:rPr>
        <w:t>ps</w:t>
      </w:r>
      <w:proofErr w:type="spellEnd"/>
      <w:r w:rsidRPr="007C1061">
        <w:rPr>
          <w:rFonts w:ascii="Times New Roman" w:hAnsi="Times New Roman" w:cs="Times New Roman"/>
          <w:color w:val="000000"/>
          <w:lang w:val="en-US" w:eastAsia="de-DE"/>
        </w:rPr>
        <w:t xml:space="preserve"> &gt; .1). </w:t>
      </w:r>
      <w:bookmarkEnd w:id="7"/>
      <w:r w:rsidRPr="007C1061">
        <w:rPr>
          <w:rFonts w:ascii="Times New Roman" w:hAnsi="Times New Roman" w:cs="Times New Roman"/>
          <w:lang w:val="en-GB"/>
        </w:rPr>
        <w:t>Although women’s menstrual cycle phase was not assessed, the impact of current cycle phases on cumulative indices of glucocorticoid exposure should be limited.</w:t>
      </w:r>
    </w:p>
    <w:p w14:paraId="596A3384" w14:textId="77777777" w:rsidR="0058119C" w:rsidRPr="007C1061" w:rsidRDefault="0058119C" w:rsidP="0058119C">
      <w:pPr>
        <w:spacing w:after="0" w:line="480" w:lineRule="auto"/>
        <w:ind w:firstLine="708"/>
        <w:jc w:val="both"/>
        <w:rPr>
          <w:rFonts w:ascii="Times New Roman" w:hAnsi="Times New Roman" w:cs="Times New Roman"/>
          <w:color w:val="000000"/>
          <w:lang w:val="en-US" w:eastAsia="de-DE"/>
        </w:rPr>
      </w:pPr>
      <w:r w:rsidRPr="007C1061">
        <w:rPr>
          <w:rFonts w:ascii="Times New Roman" w:hAnsi="Times New Roman" w:cs="Times New Roman"/>
          <w:color w:val="000000"/>
          <w:lang w:val="en-US" w:eastAsia="de-DE"/>
        </w:rPr>
        <w:t xml:space="preserve">Finally, we did not include BMI in our models, as a </w:t>
      </w:r>
      <w:proofErr w:type="gramStart"/>
      <w:r w:rsidRPr="007C1061">
        <w:rPr>
          <w:rFonts w:ascii="Times New Roman" w:hAnsi="Times New Roman" w:cs="Times New Roman"/>
          <w:color w:val="000000"/>
          <w:lang w:val="en-US" w:eastAsia="de-DE"/>
        </w:rPr>
        <w:t>previous publications</w:t>
      </w:r>
      <w:proofErr w:type="gramEnd"/>
      <w:r w:rsidRPr="007C1061">
        <w:rPr>
          <w:rFonts w:ascii="Times New Roman" w:hAnsi="Times New Roman" w:cs="Times New Roman"/>
          <w:color w:val="000000"/>
          <w:lang w:val="en-US" w:eastAsia="de-DE"/>
        </w:rPr>
        <w:t xml:space="preserve"> with the </w:t>
      </w:r>
      <w:proofErr w:type="spellStart"/>
      <w:r w:rsidRPr="007C1061">
        <w:rPr>
          <w:rFonts w:ascii="Times New Roman" w:hAnsi="Times New Roman" w:cs="Times New Roman"/>
          <w:color w:val="000000"/>
          <w:lang w:val="en-US" w:eastAsia="de-DE"/>
        </w:rPr>
        <w:t>ReSource</w:t>
      </w:r>
      <w:proofErr w:type="spellEnd"/>
      <w:r w:rsidRPr="007C1061">
        <w:rPr>
          <w:rFonts w:ascii="Times New Roman" w:hAnsi="Times New Roman" w:cs="Times New Roman"/>
          <w:color w:val="000000"/>
          <w:lang w:val="en-US" w:eastAsia="de-DE"/>
        </w:rPr>
        <w:t xml:space="preserve"> sample already revealed its limited influence on HC and HE (Engert et al., 2018). Similarly, a linear mixed model analysis controlling for age and sex demonstrated no association between BMI and HC/DHEA ratios (p &gt; .5).</w:t>
      </w:r>
    </w:p>
    <w:p w14:paraId="5A474543" w14:textId="77777777" w:rsidR="0058119C" w:rsidRPr="007C1061" w:rsidRDefault="0058119C" w:rsidP="0058119C">
      <w:pPr>
        <w:spacing w:after="0" w:line="480" w:lineRule="auto"/>
        <w:ind w:firstLine="708"/>
        <w:jc w:val="both"/>
        <w:rPr>
          <w:rFonts w:ascii="Times New Roman" w:hAnsi="Times New Roman" w:cs="Times New Roman"/>
          <w:lang w:val="en-US" w:eastAsia="de-DE"/>
        </w:rPr>
      </w:pPr>
      <w:r w:rsidRPr="007C1061">
        <w:rPr>
          <w:rFonts w:ascii="Times New Roman" w:hAnsi="Times New Roman" w:cs="Times New Roman"/>
          <w:color w:val="000000"/>
          <w:lang w:val="en-US" w:eastAsia="de-DE"/>
        </w:rPr>
        <w:t xml:space="preserve">Further </w:t>
      </w:r>
      <w:r w:rsidRPr="007C1061">
        <w:rPr>
          <w:rFonts w:ascii="Times New Roman" w:hAnsi="Times New Roman" w:cs="Times New Roman"/>
          <w:lang w:val="en-US" w:eastAsia="de-DE"/>
        </w:rPr>
        <w:t>baseline exploratory analyses showed that concentrations of HC and HE were highly positively correlated (</w:t>
      </w:r>
      <w:r w:rsidRPr="007C1061">
        <w:rPr>
          <w:rFonts w:ascii="Times New Roman" w:hAnsi="Times New Roman" w:cs="Times New Roman"/>
          <w:i/>
          <w:lang w:val="en-US" w:eastAsia="de-DE"/>
        </w:rPr>
        <w:t>r</w:t>
      </w:r>
      <w:r w:rsidRPr="007C1061">
        <w:rPr>
          <w:rFonts w:ascii="Times New Roman" w:hAnsi="Times New Roman" w:cs="Times New Roman"/>
          <w:lang w:val="en-US" w:eastAsia="de-DE"/>
        </w:rPr>
        <w:t xml:space="preserve">=.608, </w:t>
      </w:r>
      <w:r w:rsidRPr="007C1061">
        <w:rPr>
          <w:rFonts w:ascii="Times New Roman" w:hAnsi="Times New Roman" w:cs="Times New Roman"/>
          <w:i/>
          <w:lang w:val="en-US" w:eastAsia="de-DE"/>
        </w:rPr>
        <w:t>p</w:t>
      </w:r>
      <w:r w:rsidRPr="007C1061">
        <w:rPr>
          <w:rFonts w:ascii="Times New Roman" w:hAnsi="Times New Roman" w:cs="Times New Roman"/>
          <w:lang w:val="en-US" w:eastAsia="de-DE"/>
        </w:rPr>
        <w:t>&lt;.001). The same was true for T0 questionnaire scores of PSS and TICS (</w:t>
      </w:r>
      <w:r w:rsidRPr="007C1061">
        <w:rPr>
          <w:rFonts w:ascii="Times New Roman" w:hAnsi="Times New Roman" w:cs="Times New Roman"/>
          <w:i/>
          <w:lang w:val="en-US" w:eastAsia="de-DE"/>
        </w:rPr>
        <w:t>r</w:t>
      </w:r>
      <w:r w:rsidRPr="007C1061">
        <w:rPr>
          <w:rFonts w:ascii="Times New Roman" w:hAnsi="Times New Roman" w:cs="Times New Roman"/>
          <w:lang w:val="en-US" w:eastAsia="de-DE"/>
        </w:rPr>
        <w:t xml:space="preserve">=.692, </w:t>
      </w:r>
      <w:r w:rsidRPr="007C1061">
        <w:rPr>
          <w:rFonts w:ascii="Times New Roman" w:hAnsi="Times New Roman" w:cs="Times New Roman"/>
          <w:i/>
          <w:lang w:val="en-US" w:eastAsia="de-DE"/>
        </w:rPr>
        <w:t>p</w:t>
      </w:r>
      <w:r w:rsidRPr="007C1061">
        <w:rPr>
          <w:rFonts w:ascii="Times New Roman" w:hAnsi="Times New Roman" w:cs="Times New Roman"/>
          <w:lang w:val="en-US" w:eastAsia="de-DE"/>
        </w:rPr>
        <w:t xml:space="preserve">&lt;.001). HC and HE were not related to PSS scores at baseline, but, surprisingly, significantly negatively associated with baseline TICS scores (HC: </w:t>
      </w:r>
      <w:r w:rsidRPr="007C1061">
        <w:rPr>
          <w:rFonts w:ascii="Times New Roman" w:hAnsi="Times New Roman" w:cs="Times New Roman"/>
          <w:i/>
          <w:lang w:val="en-US" w:eastAsia="de-DE"/>
        </w:rPr>
        <w:t>r</w:t>
      </w:r>
      <w:r w:rsidRPr="007C1061">
        <w:rPr>
          <w:rFonts w:ascii="Times New Roman" w:hAnsi="Times New Roman" w:cs="Times New Roman"/>
          <w:lang w:val="en-US" w:eastAsia="de-DE"/>
        </w:rPr>
        <w:t xml:space="preserve">=-.204, </w:t>
      </w:r>
      <w:r w:rsidRPr="007C1061">
        <w:rPr>
          <w:rFonts w:ascii="Times New Roman" w:hAnsi="Times New Roman" w:cs="Times New Roman"/>
          <w:i/>
          <w:lang w:val="en-US" w:eastAsia="de-DE"/>
        </w:rPr>
        <w:t>p</w:t>
      </w:r>
      <w:r w:rsidRPr="007C1061">
        <w:rPr>
          <w:rFonts w:ascii="Times New Roman" w:hAnsi="Times New Roman" w:cs="Times New Roman"/>
          <w:lang w:val="en-US" w:eastAsia="de-DE"/>
        </w:rPr>
        <w:t xml:space="preserve">=.011; HE: </w:t>
      </w:r>
      <w:r w:rsidRPr="007C1061">
        <w:rPr>
          <w:rFonts w:ascii="Times New Roman" w:hAnsi="Times New Roman" w:cs="Times New Roman"/>
          <w:i/>
          <w:lang w:val="en-US" w:eastAsia="de-DE"/>
        </w:rPr>
        <w:t>r</w:t>
      </w:r>
      <w:r w:rsidRPr="007C1061">
        <w:rPr>
          <w:rFonts w:ascii="Times New Roman" w:hAnsi="Times New Roman" w:cs="Times New Roman"/>
          <w:lang w:val="en-US" w:eastAsia="de-DE"/>
        </w:rPr>
        <w:t xml:space="preserve">=-0.151, </w:t>
      </w:r>
      <w:r w:rsidRPr="007C1061">
        <w:rPr>
          <w:rFonts w:ascii="Times New Roman" w:hAnsi="Times New Roman" w:cs="Times New Roman"/>
          <w:i/>
          <w:lang w:val="en-US" w:eastAsia="de-DE"/>
        </w:rPr>
        <w:t>p</w:t>
      </w:r>
      <w:r w:rsidRPr="007C1061">
        <w:rPr>
          <w:rFonts w:ascii="Times New Roman" w:hAnsi="Times New Roman" w:cs="Times New Roman"/>
          <w:lang w:val="en-US" w:eastAsia="de-DE"/>
        </w:rPr>
        <w:t xml:space="preserve">=.046). As expected, </w:t>
      </w:r>
      <w:r w:rsidRPr="007C1061">
        <w:rPr>
          <w:rFonts w:ascii="Times New Roman" w:hAnsi="Times New Roman" w:cs="Times New Roman"/>
          <w:color w:val="000000"/>
          <w:lang w:val="en-US"/>
        </w:rPr>
        <w:t>HC/DHEA ratios correlated positively with HE (</w:t>
      </w:r>
      <w:r w:rsidRPr="007C1061">
        <w:rPr>
          <w:rFonts w:ascii="Times New Roman" w:hAnsi="Times New Roman" w:cs="Times New Roman"/>
          <w:i/>
          <w:color w:val="000000"/>
          <w:lang w:val="en-US"/>
        </w:rPr>
        <w:t>r</w:t>
      </w:r>
      <w:r w:rsidRPr="007C1061">
        <w:rPr>
          <w:rFonts w:ascii="Times New Roman" w:hAnsi="Times New Roman" w:cs="Times New Roman"/>
          <w:color w:val="000000"/>
          <w:lang w:val="en-US"/>
        </w:rPr>
        <w:t xml:space="preserve">=.360, </w:t>
      </w:r>
      <w:r w:rsidRPr="007C1061">
        <w:rPr>
          <w:rFonts w:ascii="Times New Roman" w:hAnsi="Times New Roman" w:cs="Times New Roman"/>
          <w:i/>
          <w:color w:val="000000"/>
          <w:lang w:val="en-US"/>
        </w:rPr>
        <w:t>p</w:t>
      </w:r>
      <w:r w:rsidRPr="007C1061">
        <w:rPr>
          <w:rFonts w:ascii="Times New Roman" w:hAnsi="Times New Roman" w:cs="Times New Roman"/>
          <w:color w:val="000000"/>
          <w:lang w:val="en-US"/>
        </w:rPr>
        <w:t xml:space="preserve"> &lt; .001) and HC (</w:t>
      </w:r>
      <w:r w:rsidRPr="007C1061">
        <w:rPr>
          <w:rFonts w:ascii="Times New Roman" w:hAnsi="Times New Roman" w:cs="Times New Roman"/>
          <w:i/>
          <w:color w:val="000000"/>
          <w:lang w:val="en-US"/>
        </w:rPr>
        <w:t>r</w:t>
      </w:r>
      <w:r w:rsidRPr="007C1061">
        <w:rPr>
          <w:rFonts w:ascii="Times New Roman" w:hAnsi="Times New Roman" w:cs="Times New Roman"/>
          <w:color w:val="000000"/>
          <w:lang w:val="en-US"/>
        </w:rPr>
        <w:t xml:space="preserve">=.768, </w:t>
      </w:r>
      <w:r w:rsidRPr="007C1061">
        <w:rPr>
          <w:rFonts w:ascii="Times New Roman" w:hAnsi="Times New Roman" w:cs="Times New Roman"/>
          <w:i/>
          <w:color w:val="000000"/>
          <w:lang w:val="en-US"/>
        </w:rPr>
        <w:t>p</w:t>
      </w:r>
      <w:r w:rsidRPr="007C1061">
        <w:rPr>
          <w:rFonts w:ascii="Times New Roman" w:hAnsi="Times New Roman" w:cs="Times New Roman"/>
          <w:color w:val="000000"/>
          <w:lang w:val="en-US"/>
        </w:rPr>
        <w:t>&lt;.001) and negatively with DHEA (</w:t>
      </w:r>
      <w:r w:rsidRPr="007C1061">
        <w:rPr>
          <w:rFonts w:ascii="Times New Roman" w:hAnsi="Times New Roman" w:cs="Times New Roman"/>
          <w:i/>
          <w:color w:val="000000"/>
          <w:lang w:val="en-US"/>
        </w:rPr>
        <w:t>r</w:t>
      </w:r>
      <w:r w:rsidRPr="007C1061">
        <w:rPr>
          <w:rFonts w:ascii="Times New Roman" w:hAnsi="Times New Roman" w:cs="Times New Roman"/>
          <w:color w:val="000000"/>
          <w:lang w:val="en-US"/>
        </w:rPr>
        <w:t xml:space="preserve">=-.658, </w:t>
      </w:r>
      <w:r w:rsidRPr="007C1061">
        <w:rPr>
          <w:rFonts w:ascii="Times New Roman" w:hAnsi="Times New Roman" w:cs="Times New Roman"/>
          <w:i/>
          <w:color w:val="000000"/>
          <w:lang w:val="en-US"/>
        </w:rPr>
        <w:t>p</w:t>
      </w:r>
      <w:r w:rsidRPr="007C1061">
        <w:rPr>
          <w:rFonts w:ascii="Times New Roman" w:hAnsi="Times New Roman" w:cs="Times New Roman"/>
          <w:color w:val="000000"/>
          <w:lang w:val="en-US"/>
        </w:rPr>
        <w:t>&lt;.001), but no correlations with self-reported stress were observed.</w:t>
      </w:r>
    </w:p>
    <w:p w14:paraId="7B391445" w14:textId="77777777" w:rsidR="0058119C" w:rsidRPr="007C1061" w:rsidRDefault="0058119C" w:rsidP="0058119C">
      <w:pPr>
        <w:spacing w:after="0" w:line="480" w:lineRule="auto"/>
        <w:ind w:firstLine="708"/>
        <w:jc w:val="both"/>
        <w:rPr>
          <w:rFonts w:ascii="Times New Roman" w:hAnsi="Times New Roman" w:cs="Times New Roman"/>
          <w:lang w:val="en-US" w:eastAsia="de-DE"/>
        </w:rPr>
      </w:pPr>
    </w:p>
    <w:p w14:paraId="57CBA1B6" w14:textId="77777777" w:rsidR="0058119C" w:rsidRPr="007C1061" w:rsidRDefault="0058119C" w:rsidP="0058119C">
      <w:pPr>
        <w:spacing w:after="0" w:line="480" w:lineRule="auto"/>
        <w:ind w:firstLine="708"/>
        <w:jc w:val="both"/>
        <w:rPr>
          <w:rFonts w:ascii="Times New Roman" w:hAnsi="Times New Roman" w:cs="Times New Roman"/>
          <w:color w:val="000000"/>
          <w:lang w:val="en-US" w:eastAsia="de-DE"/>
        </w:rPr>
      </w:pPr>
      <w:r w:rsidRPr="007C1061">
        <w:rPr>
          <w:rFonts w:ascii="Times New Roman" w:hAnsi="Times New Roman" w:cs="Times New Roman"/>
          <w:b/>
          <w:bCs/>
          <w:shd w:val="clear" w:color="auto" w:fill="FFFFFF"/>
          <w:lang w:val="en-US"/>
        </w:rPr>
        <w:br w:type="page"/>
      </w:r>
    </w:p>
    <w:p w14:paraId="3A07ACB1" w14:textId="77777777" w:rsidR="0058119C" w:rsidRPr="007C1061" w:rsidRDefault="0058119C" w:rsidP="0058119C">
      <w:pPr>
        <w:pStyle w:val="Heading1"/>
        <w:spacing w:line="480" w:lineRule="auto"/>
        <w:jc w:val="both"/>
        <w:rPr>
          <w:rFonts w:cs="Times New Roman"/>
          <w:sz w:val="22"/>
          <w:szCs w:val="22"/>
          <w:lang w:eastAsia="de-DE"/>
        </w:rPr>
      </w:pPr>
      <w:bookmarkStart w:id="8" w:name="_Toc67505145"/>
      <w:bookmarkStart w:id="9" w:name="_Toc431572798"/>
      <w:bookmarkEnd w:id="3"/>
      <w:bookmarkEnd w:id="4"/>
      <w:bookmarkEnd w:id="5"/>
      <w:bookmarkEnd w:id="6"/>
      <w:r w:rsidRPr="007C1061">
        <w:rPr>
          <w:rFonts w:cs="Times New Roman"/>
          <w:i/>
          <w:iCs/>
          <w:sz w:val="22"/>
          <w:szCs w:val="22"/>
          <w:lang w:eastAsia="de-DE"/>
        </w:rPr>
        <w:lastRenderedPageBreak/>
        <w:t>Supplementary Results B</w:t>
      </w:r>
      <w:r w:rsidRPr="007C1061">
        <w:rPr>
          <w:rFonts w:cs="Times New Roman"/>
          <w:sz w:val="22"/>
          <w:szCs w:val="22"/>
          <w:lang w:eastAsia="de-DE"/>
        </w:rPr>
        <w:t>: Model residual checks.</w:t>
      </w:r>
      <w:bookmarkEnd w:id="8"/>
      <w:r w:rsidRPr="007C1061">
        <w:rPr>
          <w:rFonts w:cs="Times New Roman"/>
          <w:sz w:val="22"/>
          <w:szCs w:val="22"/>
          <w:lang w:eastAsia="de-DE"/>
        </w:rPr>
        <w:t xml:space="preserve"> </w:t>
      </w:r>
    </w:p>
    <w:p w14:paraId="5378D984" w14:textId="77777777" w:rsidR="0058119C" w:rsidRPr="007C1061" w:rsidRDefault="0058119C" w:rsidP="0058119C">
      <w:pPr>
        <w:spacing w:line="480" w:lineRule="auto"/>
        <w:ind w:firstLine="708"/>
        <w:jc w:val="both"/>
        <w:rPr>
          <w:rFonts w:ascii="Times New Roman" w:hAnsi="Times New Roman" w:cs="Times New Roman"/>
          <w:color w:val="000000"/>
          <w:shd w:val="clear" w:color="auto" w:fill="FFFFFF"/>
          <w:lang w:val="en-US" w:eastAsia="de-DE"/>
        </w:rPr>
      </w:pPr>
      <w:r w:rsidRPr="007C1061">
        <w:rPr>
          <w:rFonts w:ascii="Times New Roman" w:hAnsi="Times New Roman" w:cs="Times New Roman"/>
          <w:color w:val="000000"/>
          <w:shd w:val="clear" w:color="auto" w:fill="FFFFFF"/>
          <w:lang w:val="en-US" w:eastAsia="de-DE"/>
        </w:rPr>
        <w:t xml:space="preserve">All models’ residuals displayed satisfactory approximation to normal distribution, with the exception of the analysis of HE </w:t>
      </w:r>
      <w:proofErr w:type="gramStart"/>
      <w:r w:rsidRPr="007C1061">
        <w:rPr>
          <w:rFonts w:ascii="Times New Roman" w:hAnsi="Times New Roman" w:cs="Times New Roman"/>
          <w:color w:val="000000"/>
          <w:shd w:val="clear" w:color="auto" w:fill="FFFFFF"/>
          <w:lang w:val="en-US" w:eastAsia="de-DE"/>
        </w:rPr>
        <w:t>change</w:t>
      </w:r>
      <w:proofErr w:type="gramEnd"/>
      <w:r w:rsidRPr="007C1061">
        <w:rPr>
          <w:rFonts w:ascii="Times New Roman" w:hAnsi="Times New Roman" w:cs="Times New Roman"/>
          <w:color w:val="000000"/>
          <w:shd w:val="clear" w:color="auto" w:fill="FFFFFF"/>
          <w:lang w:val="en-US" w:eastAsia="de-DE"/>
        </w:rPr>
        <w:t xml:space="preserve"> data in relation to practice frequency, in which residual distribution had unusually light tails owing to the high kurtosis in HE change. Variance inflation factors of all models’ main effects indicated uncritical levels of multicollinearity (Hair Jr., Black, Babin, &amp; Anderson, 1998). Estimates of cook’s distances showed no evidence of highly influential observations in HC or HE models, but 1 and 3 influential case(s) in models of PSS and TICS, respectively (indicated through cook’s d &gt; 1 and/or visual inspection; Fox, 1991)</w:t>
      </w:r>
      <w:r w:rsidRPr="007C1061">
        <w:rPr>
          <w:rStyle w:val="CommentReference"/>
          <w:rFonts w:ascii="Times New Roman" w:hAnsi="Times New Roman" w:cs="Times New Roman"/>
          <w:lang w:val="en-GB"/>
        </w:rPr>
        <w:t>.</w:t>
      </w:r>
      <w:r w:rsidRPr="007C1061">
        <w:rPr>
          <w:rFonts w:ascii="Times New Roman" w:hAnsi="Times New Roman" w:cs="Times New Roman"/>
          <w:color w:val="000000"/>
          <w:shd w:val="clear" w:color="auto" w:fill="FFFFFF"/>
          <w:lang w:val="en-US" w:eastAsia="de-DE"/>
        </w:rPr>
        <w:t xml:space="preserve"> Re-calculating models and contrast estimates after removal of these cases did not alter any of the previous results.</w:t>
      </w:r>
    </w:p>
    <w:p w14:paraId="5E3D8746" w14:textId="77777777" w:rsidR="0058119C" w:rsidRPr="007C1061" w:rsidRDefault="0058119C" w:rsidP="0058119C">
      <w:pPr>
        <w:spacing w:line="480" w:lineRule="auto"/>
        <w:ind w:firstLine="708"/>
        <w:jc w:val="both"/>
        <w:rPr>
          <w:rFonts w:ascii="Times New Roman" w:hAnsi="Times New Roman" w:cs="Times New Roman"/>
          <w:color w:val="000000"/>
          <w:shd w:val="clear" w:color="auto" w:fill="FFFFFF"/>
          <w:lang w:val="en-US" w:eastAsia="de-DE"/>
        </w:rPr>
      </w:pPr>
    </w:p>
    <w:p w14:paraId="797B7EF7"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11C2B136"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7515123F"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4469EC7A"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2EA1EC3F"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14F10442"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7D3D0382"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28BC8086"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629B568A"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7C53DF5F"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38AD274A" w14:textId="77777777"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65C90B63" w14:textId="51792A9F" w:rsidR="0058119C" w:rsidRPr="007C1061" w:rsidRDefault="0058119C" w:rsidP="0058119C">
      <w:pPr>
        <w:spacing w:line="480" w:lineRule="auto"/>
        <w:jc w:val="both"/>
        <w:rPr>
          <w:rFonts w:ascii="Times New Roman" w:hAnsi="Times New Roman" w:cs="Times New Roman"/>
          <w:color w:val="000000"/>
          <w:shd w:val="clear" w:color="auto" w:fill="FFFFFF"/>
          <w:lang w:val="en-US" w:eastAsia="de-DE"/>
        </w:rPr>
      </w:pPr>
    </w:p>
    <w:p w14:paraId="3064E5B6" w14:textId="77777777" w:rsidR="007E4630" w:rsidRPr="007C1061" w:rsidRDefault="007E4630" w:rsidP="0058119C">
      <w:pPr>
        <w:spacing w:line="480" w:lineRule="auto"/>
        <w:jc w:val="both"/>
        <w:rPr>
          <w:rFonts w:ascii="Times New Roman" w:hAnsi="Times New Roman" w:cs="Times New Roman"/>
          <w:color w:val="000000"/>
          <w:shd w:val="clear" w:color="auto" w:fill="FFFFFF"/>
          <w:lang w:val="en-US" w:eastAsia="de-DE"/>
        </w:rPr>
      </w:pPr>
    </w:p>
    <w:p w14:paraId="6CC6B612" w14:textId="77777777" w:rsidR="0058119C" w:rsidRPr="007C1061" w:rsidRDefault="0058119C" w:rsidP="007E4630">
      <w:pPr>
        <w:pStyle w:val="Heading1"/>
        <w:rPr>
          <w:shd w:val="clear" w:color="auto" w:fill="FFFFFF"/>
          <w:lang w:eastAsia="de-DE"/>
        </w:rPr>
      </w:pPr>
      <w:bookmarkStart w:id="10" w:name="_Toc67505146"/>
      <w:r w:rsidRPr="007C1061">
        <w:rPr>
          <w:i/>
          <w:iCs/>
          <w:shd w:val="clear" w:color="auto" w:fill="FFFFFF"/>
          <w:lang w:eastAsia="de-DE"/>
        </w:rPr>
        <w:lastRenderedPageBreak/>
        <w:t>Table S1</w:t>
      </w:r>
      <w:r w:rsidRPr="007C1061">
        <w:rPr>
          <w:shd w:val="clear" w:color="auto" w:fill="FFFFFF"/>
          <w:lang w:eastAsia="de-DE"/>
        </w:rPr>
        <w:t>. Availability of raw data and reasons for missing cases</w:t>
      </w:r>
      <w:bookmarkEnd w:id="10"/>
    </w:p>
    <w:tbl>
      <w:tblPr>
        <w:tblStyle w:val="TableGrid"/>
        <w:tblW w:w="7567" w:type="dxa"/>
        <w:tblLook w:val="04A0" w:firstRow="1" w:lastRow="0" w:firstColumn="1" w:lastColumn="0" w:noHBand="0" w:noVBand="1"/>
      </w:tblPr>
      <w:tblGrid>
        <w:gridCol w:w="1220"/>
        <w:gridCol w:w="1595"/>
        <w:gridCol w:w="25"/>
        <w:gridCol w:w="4727"/>
      </w:tblGrid>
      <w:tr w:rsidR="0058119C" w:rsidRPr="007C1061" w14:paraId="60D5EB8F" w14:textId="77777777" w:rsidTr="00B74C7D">
        <w:trPr>
          <w:trHeight w:val="164"/>
        </w:trPr>
        <w:tc>
          <w:tcPr>
            <w:tcW w:w="1220" w:type="dxa"/>
            <w:shd w:val="clear" w:color="auto" w:fill="auto"/>
            <w:tcMar>
              <w:left w:w="108" w:type="dxa"/>
            </w:tcMar>
          </w:tcPr>
          <w:p w14:paraId="1E43B9F7"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Variable</w:t>
            </w:r>
          </w:p>
        </w:tc>
        <w:tc>
          <w:tcPr>
            <w:tcW w:w="1595" w:type="dxa"/>
            <w:shd w:val="clear" w:color="auto" w:fill="auto"/>
            <w:tcMar>
              <w:left w:w="108" w:type="dxa"/>
            </w:tcMar>
          </w:tcPr>
          <w:p w14:paraId="27420216" w14:textId="77777777" w:rsidR="0058119C" w:rsidRPr="007C1061" w:rsidRDefault="0058119C" w:rsidP="00B74C7D">
            <w:pPr>
              <w:jc w:val="both"/>
              <w:rPr>
                <w:rFonts w:ascii="Times New Roman" w:hAnsi="Times New Roman" w:cs="Times New Roman"/>
                <w:b/>
                <w:bCs/>
                <w:sz w:val="22"/>
                <w:szCs w:val="22"/>
              </w:rPr>
            </w:pPr>
            <w:r w:rsidRPr="007C1061">
              <w:rPr>
                <w:rFonts w:ascii="Times New Roman" w:hAnsi="Times New Roman" w:cs="Times New Roman"/>
                <w:b/>
                <w:bCs/>
                <w:sz w:val="22"/>
                <w:szCs w:val="22"/>
              </w:rPr>
              <w:t>N</w:t>
            </w:r>
          </w:p>
        </w:tc>
        <w:tc>
          <w:tcPr>
            <w:tcW w:w="4752" w:type="dxa"/>
            <w:gridSpan w:val="2"/>
            <w:shd w:val="clear" w:color="auto" w:fill="auto"/>
            <w:tcMar>
              <w:left w:w="108" w:type="dxa"/>
            </w:tcMar>
          </w:tcPr>
          <w:p w14:paraId="2A56D92A" w14:textId="77777777" w:rsidR="0058119C" w:rsidRPr="007C1061" w:rsidRDefault="0058119C" w:rsidP="00B74C7D">
            <w:pPr>
              <w:jc w:val="both"/>
              <w:rPr>
                <w:rFonts w:ascii="Times New Roman" w:hAnsi="Times New Roman" w:cs="Times New Roman"/>
                <w:b/>
                <w:bCs/>
                <w:sz w:val="22"/>
                <w:szCs w:val="22"/>
              </w:rPr>
            </w:pPr>
            <w:r w:rsidRPr="007C1061">
              <w:rPr>
                <w:rFonts w:ascii="Times New Roman" w:hAnsi="Times New Roman" w:cs="Times New Roman"/>
                <w:b/>
                <w:bCs/>
                <w:sz w:val="22"/>
                <w:szCs w:val="22"/>
              </w:rPr>
              <w:t>Reasons for missingness</w:t>
            </w:r>
          </w:p>
        </w:tc>
      </w:tr>
      <w:tr w:rsidR="0058119C" w:rsidRPr="007C1061" w14:paraId="68625685" w14:textId="77777777" w:rsidTr="00B74C7D">
        <w:trPr>
          <w:trHeight w:val="164"/>
        </w:trPr>
        <w:tc>
          <w:tcPr>
            <w:tcW w:w="1220" w:type="dxa"/>
            <w:shd w:val="clear" w:color="auto" w:fill="auto"/>
            <w:tcMar>
              <w:left w:w="108" w:type="dxa"/>
            </w:tcMar>
          </w:tcPr>
          <w:p w14:paraId="09BABBD9"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Age</w:t>
            </w:r>
          </w:p>
        </w:tc>
        <w:tc>
          <w:tcPr>
            <w:tcW w:w="1595" w:type="dxa"/>
            <w:shd w:val="clear" w:color="auto" w:fill="auto"/>
            <w:tcMar>
              <w:left w:w="108" w:type="dxa"/>
            </w:tcMar>
          </w:tcPr>
          <w:p w14:paraId="5BC520B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332</w:t>
            </w:r>
          </w:p>
        </w:tc>
        <w:tc>
          <w:tcPr>
            <w:tcW w:w="4752" w:type="dxa"/>
            <w:gridSpan w:val="2"/>
            <w:shd w:val="clear" w:color="auto" w:fill="auto"/>
            <w:tcMar>
              <w:left w:w="108" w:type="dxa"/>
            </w:tcMar>
          </w:tcPr>
          <w:p w14:paraId="3484DEC1"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N/A</w:t>
            </w:r>
          </w:p>
        </w:tc>
      </w:tr>
      <w:tr w:rsidR="0058119C" w:rsidRPr="007C1061" w14:paraId="62ED015E" w14:textId="77777777" w:rsidTr="00B74C7D">
        <w:trPr>
          <w:trHeight w:val="164"/>
        </w:trPr>
        <w:tc>
          <w:tcPr>
            <w:tcW w:w="1220" w:type="dxa"/>
            <w:shd w:val="clear" w:color="auto" w:fill="auto"/>
            <w:tcMar>
              <w:left w:w="108" w:type="dxa"/>
            </w:tcMar>
          </w:tcPr>
          <w:p w14:paraId="1F9E264D"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Sex</w:t>
            </w:r>
          </w:p>
        </w:tc>
        <w:tc>
          <w:tcPr>
            <w:tcW w:w="1595" w:type="dxa"/>
            <w:shd w:val="clear" w:color="auto" w:fill="auto"/>
            <w:tcMar>
              <w:left w:w="108" w:type="dxa"/>
            </w:tcMar>
          </w:tcPr>
          <w:p w14:paraId="113026BA"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332</w:t>
            </w:r>
          </w:p>
        </w:tc>
        <w:tc>
          <w:tcPr>
            <w:tcW w:w="4752" w:type="dxa"/>
            <w:gridSpan w:val="2"/>
            <w:shd w:val="clear" w:color="auto" w:fill="auto"/>
            <w:tcMar>
              <w:left w:w="108" w:type="dxa"/>
            </w:tcMar>
          </w:tcPr>
          <w:p w14:paraId="7F4A5D5F"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N/A</w:t>
            </w:r>
          </w:p>
        </w:tc>
      </w:tr>
      <w:tr w:rsidR="0058119C" w:rsidRPr="007C1061" w14:paraId="6216328D" w14:textId="77777777" w:rsidTr="00B74C7D">
        <w:trPr>
          <w:trHeight w:val="863"/>
        </w:trPr>
        <w:tc>
          <w:tcPr>
            <w:tcW w:w="1220" w:type="dxa"/>
            <w:vMerge w:val="restart"/>
            <w:shd w:val="clear" w:color="auto" w:fill="auto"/>
            <w:tcMar>
              <w:left w:w="108" w:type="dxa"/>
            </w:tcMar>
          </w:tcPr>
          <w:p w14:paraId="395A56BB"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HC</w:t>
            </w:r>
          </w:p>
        </w:tc>
        <w:tc>
          <w:tcPr>
            <w:tcW w:w="1595" w:type="dxa"/>
            <w:shd w:val="clear" w:color="auto" w:fill="auto"/>
            <w:tcMar>
              <w:left w:w="108" w:type="dxa"/>
            </w:tcMar>
          </w:tcPr>
          <w:p w14:paraId="59BE06C5"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T0 </w:t>
            </w:r>
          </w:p>
          <w:p w14:paraId="6A168E4D"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179</w:t>
            </w:r>
          </w:p>
          <w:p w14:paraId="7E5E1EE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156</w:t>
            </w:r>
          </w:p>
          <w:p w14:paraId="7BD45237"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1B63012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4)</w:t>
            </w:r>
          </w:p>
          <w:p w14:paraId="402F90FA"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exclusion (n = 2)</w:t>
            </w:r>
          </w:p>
          <w:p w14:paraId="7BD9AAEC"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No hair sampling throughout (n = </w:t>
            </w:r>
            <w:proofErr w:type="gramStart"/>
            <w:r w:rsidRPr="007C1061">
              <w:rPr>
                <w:rFonts w:ascii="Times New Roman" w:hAnsi="Times New Roman" w:cs="Times New Roman"/>
                <w:sz w:val="22"/>
                <w:szCs w:val="22"/>
              </w:rPr>
              <w:t>99)</w:t>
            </w:r>
            <w:r w:rsidRPr="007C1061">
              <w:rPr>
                <w:rFonts w:ascii="Times New Roman" w:hAnsi="Times New Roman" w:cs="Times New Roman"/>
                <w:sz w:val="22"/>
                <w:szCs w:val="22"/>
                <w:vertAlign w:val="superscript"/>
              </w:rPr>
              <w:t>a</w:t>
            </w:r>
            <w:proofErr w:type="gramEnd"/>
          </w:p>
          <w:p w14:paraId="687F135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w:t>
            </w:r>
            <w:r w:rsidRPr="007C1061">
              <w:rPr>
                <w:rFonts w:ascii="Times New Roman" w:eastAsia="Times New Roman" w:hAnsi="Times New Roman" w:cs="Times New Roman"/>
                <w:color w:val="000000"/>
                <w:sz w:val="22"/>
                <w:szCs w:val="22"/>
              </w:rPr>
              <w:t xml:space="preserve"> 48</w:t>
            </w:r>
            <w:r w:rsidRPr="007C1061">
              <w:rPr>
                <w:rFonts w:ascii="Times New Roman" w:hAnsi="Times New Roman" w:cs="Times New Roman"/>
                <w:sz w:val="22"/>
                <w:szCs w:val="22"/>
              </w:rPr>
              <w:t xml:space="preserve">) </w:t>
            </w:r>
          </w:p>
          <w:p w14:paraId="6E1621A9" w14:textId="77777777" w:rsidR="0058119C" w:rsidRPr="007C1061" w:rsidRDefault="0058119C" w:rsidP="00B74C7D">
            <w:pPr>
              <w:jc w:val="both"/>
              <w:rPr>
                <w:rFonts w:ascii="Times New Roman" w:hAnsi="Times New Roman" w:cs="Times New Roman"/>
                <w:sz w:val="22"/>
                <w:szCs w:val="22"/>
              </w:rPr>
            </w:pPr>
            <w:r w:rsidRPr="007C1061">
              <w:rPr>
                <w:rFonts w:ascii="Times New Roman" w:eastAsia="Times New Roman" w:hAnsi="Times New Roman" w:cs="Times New Roman"/>
                <w:color w:val="000000"/>
                <w:sz w:val="22"/>
                <w:szCs w:val="22"/>
              </w:rPr>
              <w:t>&lt; dl (n = 23)</w:t>
            </w:r>
          </w:p>
        </w:tc>
      </w:tr>
      <w:tr w:rsidR="0058119C" w:rsidRPr="007C1061" w14:paraId="6AE0F1A3" w14:textId="77777777" w:rsidTr="00B74C7D">
        <w:trPr>
          <w:trHeight w:val="550"/>
        </w:trPr>
        <w:tc>
          <w:tcPr>
            <w:tcW w:w="1220" w:type="dxa"/>
            <w:vMerge/>
            <w:shd w:val="clear" w:color="auto" w:fill="auto"/>
            <w:tcMar>
              <w:left w:w="108" w:type="dxa"/>
            </w:tcMar>
          </w:tcPr>
          <w:p w14:paraId="089E2344"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35BBAB97"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T1</w:t>
            </w:r>
          </w:p>
          <w:p w14:paraId="7BB2890F"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157</w:t>
            </w:r>
          </w:p>
          <w:p w14:paraId="0B40F00D"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130</w:t>
            </w:r>
          </w:p>
        </w:tc>
        <w:tc>
          <w:tcPr>
            <w:tcW w:w="4752" w:type="dxa"/>
            <w:gridSpan w:val="2"/>
            <w:shd w:val="clear" w:color="auto" w:fill="auto"/>
            <w:tcMar>
              <w:left w:w="108" w:type="dxa"/>
            </w:tcMar>
          </w:tcPr>
          <w:p w14:paraId="5545CFE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11)</w:t>
            </w:r>
          </w:p>
          <w:p w14:paraId="7245BF0F"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58)</w:t>
            </w:r>
          </w:p>
          <w:p w14:paraId="78BFA319" w14:textId="77777777" w:rsidR="0058119C" w:rsidRPr="007C1061" w:rsidRDefault="0058119C" w:rsidP="00B74C7D">
            <w:pPr>
              <w:jc w:val="both"/>
              <w:rPr>
                <w:rFonts w:ascii="Times New Roman" w:hAnsi="Times New Roman" w:cs="Times New Roman"/>
                <w:sz w:val="22"/>
                <w:szCs w:val="22"/>
              </w:rPr>
            </w:pPr>
            <w:r w:rsidRPr="007C1061">
              <w:rPr>
                <w:rFonts w:ascii="Times New Roman" w:eastAsia="Times New Roman" w:hAnsi="Times New Roman" w:cs="Times New Roman"/>
                <w:color w:val="000000"/>
                <w:sz w:val="22"/>
                <w:szCs w:val="22"/>
              </w:rPr>
              <w:t>&lt; dl (n = 27)</w:t>
            </w:r>
          </w:p>
        </w:tc>
      </w:tr>
      <w:tr w:rsidR="0058119C" w:rsidRPr="007C1061" w14:paraId="640B0CD7" w14:textId="77777777" w:rsidTr="00B74C7D">
        <w:trPr>
          <w:trHeight w:val="863"/>
        </w:trPr>
        <w:tc>
          <w:tcPr>
            <w:tcW w:w="1220" w:type="dxa"/>
            <w:vMerge/>
            <w:shd w:val="clear" w:color="auto" w:fill="auto"/>
            <w:tcMar>
              <w:left w:w="108" w:type="dxa"/>
            </w:tcMar>
          </w:tcPr>
          <w:p w14:paraId="52A2E849"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4EB60BEA"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T2</w:t>
            </w:r>
          </w:p>
          <w:p w14:paraId="38F3F03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136</w:t>
            </w:r>
          </w:p>
          <w:p w14:paraId="0153508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112</w:t>
            </w:r>
          </w:p>
          <w:p w14:paraId="744485F5"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03D3F61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5)</w:t>
            </w:r>
          </w:p>
          <w:p w14:paraId="759415D5"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TC3 Study completed (n = </w:t>
            </w:r>
            <w:proofErr w:type="gramStart"/>
            <w:r w:rsidRPr="007C1061">
              <w:rPr>
                <w:rFonts w:ascii="Times New Roman" w:hAnsi="Times New Roman" w:cs="Times New Roman"/>
                <w:sz w:val="22"/>
                <w:szCs w:val="22"/>
              </w:rPr>
              <w:t>49)</w:t>
            </w:r>
            <w:r w:rsidRPr="007C1061">
              <w:rPr>
                <w:rFonts w:ascii="Times New Roman" w:hAnsi="Times New Roman" w:cs="Times New Roman"/>
                <w:sz w:val="22"/>
                <w:szCs w:val="22"/>
                <w:vertAlign w:val="superscript"/>
              </w:rPr>
              <w:t>b</w:t>
            </w:r>
            <w:proofErr w:type="gramEnd"/>
          </w:p>
          <w:p w14:paraId="4D1691E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25)</w:t>
            </w:r>
          </w:p>
          <w:p w14:paraId="75E818C4" w14:textId="77777777" w:rsidR="0058119C" w:rsidRPr="007C1061" w:rsidRDefault="0058119C" w:rsidP="00B74C7D">
            <w:pPr>
              <w:jc w:val="both"/>
              <w:rPr>
                <w:rFonts w:ascii="Times New Roman" w:hAnsi="Times New Roman" w:cs="Times New Roman"/>
                <w:sz w:val="22"/>
                <w:szCs w:val="22"/>
              </w:rPr>
            </w:pPr>
            <w:r w:rsidRPr="007C1061">
              <w:rPr>
                <w:rFonts w:ascii="Times New Roman" w:eastAsia="Times New Roman" w:hAnsi="Times New Roman" w:cs="Times New Roman"/>
                <w:color w:val="000000"/>
                <w:sz w:val="22"/>
                <w:szCs w:val="22"/>
              </w:rPr>
              <w:t>&lt; dl (n = 24)</w:t>
            </w:r>
          </w:p>
        </w:tc>
      </w:tr>
      <w:tr w:rsidR="0058119C" w:rsidRPr="007C1061" w14:paraId="1AE1052F" w14:textId="77777777" w:rsidTr="00B74C7D">
        <w:trPr>
          <w:trHeight w:val="557"/>
        </w:trPr>
        <w:tc>
          <w:tcPr>
            <w:tcW w:w="1220" w:type="dxa"/>
            <w:vMerge/>
            <w:shd w:val="clear" w:color="auto" w:fill="auto"/>
            <w:tcMar>
              <w:left w:w="108" w:type="dxa"/>
            </w:tcMar>
          </w:tcPr>
          <w:p w14:paraId="16F874D7"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54A722B0"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T3</w:t>
            </w:r>
          </w:p>
          <w:p w14:paraId="2AEA97D3"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hAnsi="Times New Roman" w:cs="Times New Roman"/>
                <w:sz w:val="22"/>
                <w:szCs w:val="22"/>
              </w:rPr>
              <w:t>150</w:t>
            </w:r>
          </w:p>
          <w:p w14:paraId="04CF43FC"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hAnsi="Times New Roman" w:cs="Times New Roman"/>
                <w:sz w:val="22"/>
                <w:szCs w:val="22"/>
              </w:rPr>
              <w:t>124</w:t>
            </w:r>
          </w:p>
        </w:tc>
        <w:tc>
          <w:tcPr>
            <w:tcW w:w="4752" w:type="dxa"/>
            <w:gridSpan w:val="2"/>
            <w:shd w:val="clear" w:color="auto" w:fill="auto"/>
            <w:tcMar>
              <w:left w:w="108" w:type="dxa"/>
            </w:tcMar>
          </w:tcPr>
          <w:p w14:paraId="1E6FD53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8)</w:t>
            </w:r>
          </w:p>
          <w:p w14:paraId="43538170"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3)</w:t>
            </w:r>
          </w:p>
          <w:p w14:paraId="75997316" w14:textId="77777777" w:rsidR="0058119C" w:rsidRPr="007C1061" w:rsidRDefault="0058119C" w:rsidP="00B74C7D">
            <w:pPr>
              <w:jc w:val="both"/>
              <w:rPr>
                <w:rFonts w:ascii="Times New Roman" w:hAnsi="Times New Roman" w:cs="Times New Roman"/>
                <w:sz w:val="22"/>
                <w:szCs w:val="22"/>
              </w:rPr>
            </w:pPr>
            <w:r w:rsidRPr="007C1061">
              <w:rPr>
                <w:rFonts w:ascii="Times New Roman" w:eastAsia="Times New Roman" w:hAnsi="Times New Roman" w:cs="Times New Roman"/>
                <w:color w:val="000000"/>
                <w:sz w:val="22"/>
                <w:szCs w:val="22"/>
              </w:rPr>
              <w:t>&lt; dl (n = 26)</w:t>
            </w:r>
          </w:p>
        </w:tc>
      </w:tr>
      <w:tr w:rsidR="0058119C" w:rsidRPr="007C1061" w14:paraId="13AF6324" w14:textId="77777777" w:rsidTr="00B74C7D">
        <w:trPr>
          <w:trHeight w:val="863"/>
        </w:trPr>
        <w:tc>
          <w:tcPr>
            <w:tcW w:w="1220" w:type="dxa"/>
            <w:vMerge w:val="restart"/>
            <w:shd w:val="clear" w:color="auto" w:fill="auto"/>
            <w:tcMar>
              <w:left w:w="108" w:type="dxa"/>
            </w:tcMar>
          </w:tcPr>
          <w:p w14:paraId="4590AF05"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HE</w:t>
            </w:r>
          </w:p>
        </w:tc>
        <w:tc>
          <w:tcPr>
            <w:tcW w:w="1595" w:type="dxa"/>
            <w:shd w:val="clear" w:color="auto" w:fill="auto"/>
            <w:tcMar>
              <w:left w:w="108" w:type="dxa"/>
            </w:tcMar>
          </w:tcPr>
          <w:p w14:paraId="5A972F94"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T0 </w:t>
            </w:r>
          </w:p>
          <w:p w14:paraId="750915A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179</w:t>
            </w:r>
          </w:p>
          <w:p w14:paraId="7890C683"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177</w:t>
            </w:r>
          </w:p>
          <w:p w14:paraId="651C92CA" w14:textId="77777777" w:rsidR="0058119C" w:rsidRPr="007C1061" w:rsidRDefault="0058119C" w:rsidP="00B74C7D">
            <w:pPr>
              <w:jc w:val="both"/>
              <w:rPr>
                <w:rFonts w:ascii="Times New Roman" w:hAnsi="Times New Roman" w:cs="Times New Roman"/>
                <w:sz w:val="22"/>
                <w:szCs w:val="22"/>
              </w:rPr>
            </w:pPr>
          </w:p>
          <w:p w14:paraId="14382B53"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49E2BDC2"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4)</w:t>
            </w:r>
          </w:p>
          <w:p w14:paraId="1A969492"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exclusion (n = 2)</w:t>
            </w:r>
          </w:p>
          <w:p w14:paraId="1DCE5765"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No hair sampling throughout (n = </w:t>
            </w:r>
            <w:proofErr w:type="gramStart"/>
            <w:r w:rsidRPr="007C1061">
              <w:rPr>
                <w:rFonts w:ascii="Times New Roman" w:hAnsi="Times New Roman" w:cs="Times New Roman"/>
                <w:sz w:val="22"/>
                <w:szCs w:val="22"/>
              </w:rPr>
              <w:t>99)</w:t>
            </w:r>
            <w:r w:rsidRPr="007C1061">
              <w:rPr>
                <w:rFonts w:ascii="Times New Roman" w:hAnsi="Times New Roman" w:cs="Times New Roman"/>
                <w:sz w:val="22"/>
                <w:szCs w:val="22"/>
                <w:vertAlign w:val="superscript"/>
              </w:rPr>
              <w:t>a</w:t>
            </w:r>
            <w:proofErr w:type="gramEnd"/>
          </w:p>
          <w:p w14:paraId="0FFB7391"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No hair sample (missing) (n = 48) </w:t>
            </w:r>
          </w:p>
          <w:p w14:paraId="3C8D4C2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&lt; dl (n = 2)</w:t>
            </w:r>
          </w:p>
        </w:tc>
      </w:tr>
      <w:tr w:rsidR="0058119C" w:rsidRPr="007C1061" w14:paraId="55F22930" w14:textId="77777777" w:rsidTr="00B74C7D">
        <w:trPr>
          <w:trHeight w:val="550"/>
        </w:trPr>
        <w:tc>
          <w:tcPr>
            <w:tcW w:w="1220" w:type="dxa"/>
            <w:vMerge/>
            <w:shd w:val="clear" w:color="auto" w:fill="auto"/>
            <w:tcMar>
              <w:left w:w="108" w:type="dxa"/>
            </w:tcMar>
          </w:tcPr>
          <w:p w14:paraId="4A7B0FEE"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6E1EEB9C"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T1</w:t>
            </w:r>
          </w:p>
          <w:p w14:paraId="3341AAD2"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157</w:t>
            </w:r>
          </w:p>
          <w:p w14:paraId="79430A8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155</w:t>
            </w:r>
          </w:p>
        </w:tc>
        <w:tc>
          <w:tcPr>
            <w:tcW w:w="4752" w:type="dxa"/>
            <w:gridSpan w:val="2"/>
            <w:shd w:val="clear" w:color="auto" w:fill="auto"/>
            <w:tcMar>
              <w:left w:w="108" w:type="dxa"/>
            </w:tcMar>
          </w:tcPr>
          <w:p w14:paraId="1BF8183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11)</w:t>
            </w:r>
          </w:p>
          <w:p w14:paraId="17C5C5EF"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58)</w:t>
            </w:r>
          </w:p>
          <w:p w14:paraId="19470E0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&lt; dl (n = 2)</w:t>
            </w:r>
          </w:p>
        </w:tc>
      </w:tr>
      <w:tr w:rsidR="0058119C" w:rsidRPr="007C1061" w14:paraId="4996BEB4" w14:textId="77777777" w:rsidTr="00B74C7D">
        <w:trPr>
          <w:trHeight w:val="863"/>
        </w:trPr>
        <w:tc>
          <w:tcPr>
            <w:tcW w:w="1220" w:type="dxa"/>
            <w:vMerge/>
            <w:shd w:val="clear" w:color="auto" w:fill="auto"/>
            <w:tcMar>
              <w:left w:w="108" w:type="dxa"/>
            </w:tcMar>
          </w:tcPr>
          <w:p w14:paraId="4622FFF0"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47C16A70"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T2</w:t>
            </w:r>
          </w:p>
          <w:p w14:paraId="621D12C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136</w:t>
            </w:r>
          </w:p>
          <w:p w14:paraId="1065DF5E"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131</w:t>
            </w:r>
          </w:p>
          <w:p w14:paraId="2F36DDC9"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66E72A2E"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5)</w:t>
            </w:r>
          </w:p>
          <w:p w14:paraId="4D4A0F7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TC3 Study completed (n = </w:t>
            </w:r>
            <w:proofErr w:type="gramStart"/>
            <w:r w:rsidRPr="007C1061">
              <w:rPr>
                <w:rFonts w:ascii="Times New Roman" w:hAnsi="Times New Roman" w:cs="Times New Roman"/>
                <w:sz w:val="22"/>
                <w:szCs w:val="22"/>
              </w:rPr>
              <w:t>49)</w:t>
            </w:r>
            <w:r w:rsidRPr="007C1061">
              <w:rPr>
                <w:rFonts w:ascii="Times New Roman" w:hAnsi="Times New Roman" w:cs="Times New Roman"/>
                <w:sz w:val="22"/>
                <w:szCs w:val="22"/>
                <w:vertAlign w:val="superscript"/>
              </w:rPr>
              <w:t>b</w:t>
            </w:r>
            <w:proofErr w:type="gramEnd"/>
          </w:p>
          <w:p w14:paraId="2D3FF92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25)</w:t>
            </w:r>
          </w:p>
          <w:p w14:paraId="0A4664D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&lt; dl (n = 5)</w:t>
            </w:r>
          </w:p>
        </w:tc>
      </w:tr>
      <w:tr w:rsidR="0058119C" w:rsidRPr="007C1061" w14:paraId="497484DE" w14:textId="77777777" w:rsidTr="00B74C7D">
        <w:trPr>
          <w:trHeight w:val="557"/>
        </w:trPr>
        <w:tc>
          <w:tcPr>
            <w:tcW w:w="1220" w:type="dxa"/>
            <w:vMerge/>
            <w:shd w:val="clear" w:color="auto" w:fill="auto"/>
            <w:tcMar>
              <w:left w:w="108" w:type="dxa"/>
            </w:tcMar>
          </w:tcPr>
          <w:p w14:paraId="371EE73E"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379A05EC"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T3</w:t>
            </w:r>
          </w:p>
          <w:p w14:paraId="2AE204C1"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Available: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150</w:t>
            </w:r>
          </w:p>
          <w:p w14:paraId="3BDD27AC"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i/>
                <w:sz w:val="22"/>
                <w:szCs w:val="22"/>
              </w:rPr>
              <w:t>Usable:</w:t>
            </w:r>
            <w:r w:rsidRPr="007C1061">
              <w:rPr>
                <w:rFonts w:ascii="Times New Roman" w:hAnsi="Times New Roman" w:cs="Times New Roman"/>
                <w:b/>
                <w:sz w:val="22"/>
                <w:szCs w:val="22"/>
              </w:rPr>
              <w:t xml:space="preserve"> </w:t>
            </w:r>
            <w:r w:rsidRPr="007C1061">
              <w:rPr>
                <w:rFonts w:ascii="Times New Roman" w:eastAsia="Times New Roman" w:hAnsi="Times New Roman" w:cs="Times New Roman"/>
                <w:color w:val="000000"/>
                <w:sz w:val="22"/>
                <w:szCs w:val="22"/>
              </w:rPr>
              <w:t>146</w:t>
            </w:r>
          </w:p>
        </w:tc>
        <w:tc>
          <w:tcPr>
            <w:tcW w:w="4752" w:type="dxa"/>
            <w:gridSpan w:val="2"/>
            <w:shd w:val="clear" w:color="auto" w:fill="auto"/>
            <w:tcMar>
              <w:left w:w="108" w:type="dxa"/>
            </w:tcMar>
          </w:tcPr>
          <w:p w14:paraId="2E47B6DF"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8)</w:t>
            </w:r>
          </w:p>
          <w:p w14:paraId="103F4422"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hair sample (missing) (n = 3)</w:t>
            </w:r>
          </w:p>
          <w:p w14:paraId="66258BE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&lt; dl (n = 4)</w:t>
            </w:r>
          </w:p>
        </w:tc>
      </w:tr>
      <w:tr w:rsidR="0058119C" w:rsidRPr="007C1061" w14:paraId="70AB37BB" w14:textId="77777777" w:rsidTr="00B74C7D">
        <w:trPr>
          <w:trHeight w:val="866"/>
        </w:trPr>
        <w:tc>
          <w:tcPr>
            <w:tcW w:w="1220" w:type="dxa"/>
            <w:vMerge w:val="restart"/>
            <w:shd w:val="clear" w:color="auto" w:fill="auto"/>
            <w:tcMar>
              <w:left w:w="108" w:type="dxa"/>
            </w:tcMar>
          </w:tcPr>
          <w:p w14:paraId="161A06BA"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TICS, PSS</w:t>
            </w:r>
          </w:p>
        </w:tc>
        <w:tc>
          <w:tcPr>
            <w:tcW w:w="1595" w:type="dxa"/>
            <w:shd w:val="clear" w:color="auto" w:fill="auto"/>
            <w:tcMar>
              <w:left w:w="108" w:type="dxa"/>
            </w:tcMar>
          </w:tcPr>
          <w:p w14:paraId="7F80CB62"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b/>
                <w:sz w:val="22"/>
                <w:szCs w:val="22"/>
              </w:rPr>
              <w:t>T0</w:t>
            </w:r>
            <w:r w:rsidRPr="007C1061">
              <w:rPr>
                <w:rFonts w:ascii="Times New Roman" w:hAnsi="Times New Roman" w:cs="Times New Roman"/>
                <w:sz w:val="22"/>
                <w:szCs w:val="22"/>
              </w:rPr>
              <w:t xml:space="preserve"> </w:t>
            </w:r>
          </w:p>
          <w:p w14:paraId="0B076930"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 = 322</w:t>
            </w:r>
          </w:p>
          <w:p w14:paraId="365B1035"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5E899CD1"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4)</w:t>
            </w:r>
          </w:p>
          <w:p w14:paraId="6051D66A"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exclusion (n = 2)</w:t>
            </w:r>
          </w:p>
          <w:p w14:paraId="3E9B8E3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questionnaire data (missing) (n = 4)</w:t>
            </w:r>
          </w:p>
        </w:tc>
      </w:tr>
      <w:tr w:rsidR="0058119C" w:rsidRPr="007C1061" w14:paraId="1703F709" w14:textId="77777777" w:rsidTr="00B74C7D">
        <w:trPr>
          <w:trHeight w:val="365"/>
        </w:trPr>
        <w:tc>
          <w:tcPr>
            <w:tcW w:w="1220" w:type="dxa"/>
            <w:vMerge/>
            <w:shd w:val="clear" w:color="auto" w:fill="auto"/>
            <w:tcMar>
              <w:left w:w="108" w:type="dxa"/>
            </w:tcMar>
          </w:tcPr>
          <w:p w14:paraId="7385EEC7"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74262D3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b/>
                <w:sz w:val="22"/>
                <w:szCs w:val="22"/>
              </w:rPr>
              <w:t>T1</w:t>
            </w:r>
            <w:r w:rsidRPr="007C1061">
              <w:rPr>
                <w:rFonts w:ascii="Times New Roman" w:hAnsi="Times New Roman" w:cs="Times New Roman"/>
                <w:sz w:val="22"/>
                <w:szCs w:val="22"/>
              </w:rPr>
              <w:t xml:space="preserve"> </w:t>
            </w:r>
          </w:p>
          <w:p w14:paraId="77A1B0F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 = 311</w:t>
            </w:r>
          </w:p>
        </w:tc>
        <w:tc>
          <w:tcPr>
            <w:tcW w:w="4752" w:type="dxa"/>
            <w:gridSpan w:val="2"/>
            <w:shd w:val="clear" w:color="auto" w:fill="auto"/>
            <w:tcMar>
              <w:left w:w="108" w:type="dxa"/>
            </w:tcMar>
          </w:tcPr>
          <w:p w14:paraId="110E8B5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11)</w:t>
            </w:r>
          </w:p>
          <w:p w14:paraId="76041E1B"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questionnaire data (missing) (n = 4)</w:t>
            </w:r>
          </w:p>
        </w:tc>
      </w:tr>
      <w:tr w:rsidR="0058119C" w:rsidRPr="007C1061" w14:paraId="695E9796" w14:textId="77777777" w:rsidTr="00B74C7D">
        <w:trPr>
          <w:trHeight w:val="864"/>
        </w:trPr>
        <w:tc>
          <w:tcPr>
            <w:tcW w:w="1220" w:type="dxa"/>
            <w:vMerge/>
            <w:shd w:val="clear" w:color="auto" w:fill="auto"/>
            <w:tcMar>
              <w:left w:w="108" w:type="dxa"/>
            </w:tcMar>
          </w:tcPr>
          <w:p w14:paraId="0E28C640" w14:textId="77777777" w:rsidR="0058119C" w:rsidRPr="007C1061" w:rsidRDefault="0058119C" w:rsidP="00B74C7D">
            <w:pPr>
              <w:jc w:val="both"/>
              <w:rPr>
                <w:rFonts w:ascii="Times New Roman" w:hAnsi="Times New Roman" w:cs="Times New Roman"/>
                <w:b/>
                <w:sz w:val="22"/>
                <w:szCs w:val="22"/>
              </w:rPr>
            </w:pPr>
          </w:p>
        </w:tc>
        <w:tc>
          <w:tcPr>
            <w:tcW w:w="1595" w:type="dxa"/>
            <w:shd w:val="clear" w:color="auto" w:fill="auto"/>
            <w:tcMar>
              <w:left w:w="108" w:type="dxa"/>
            </w:tcMar>
          </w:tcPr>
          <w:p w14:paraId="4D4A3EA5"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T2 </w:t>
            </w:r>
          </w:p>
          <w:p w14:paraId="34521F0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 = 232 (TICS)</w:t>
            </w:r>
          </w:p>
          <w:p w14:paraId="4D7D164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 = 233 (PSS)</w:t>
            </w:r>
          </w:p>
          <w:p w14:paraId="52CC6740" w14:textId="77777777" w:rsidR="0058119C" w:rsidRPr="007C1061" w:rsidRDefault="0058119C" w:rsidP="00B74C7D">
            <w:pPr>
              <w:jc w:val="both"/>
              <w:rPr>
                <w:rFonts w:ascii="Times New Roman" w:hAnsi="Times New Roman" w:cs="Times New Roman"/>
                <w:sz w:val="22"/>
                <w:szCs w:val="22"/>
              </w:rPr>
            </w:pPr>
          </w:p>
        </w:tc>
        <w:tc>
          <w:tcPr>
            <w:tcW w:w="4752" w:type="dxa"/>
            <w:gridSpan w:val="2"/>
            <w:shd w:val="clear" w:color="auto" w:fill="auto"/>
            <w:tcMar>
              <w:left w:w="108" w:type="dxa"/>
            </w:tcMar>
          </w:tcPr>
          <w:p w14:paraId="06A1EAB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Study dropout (n = 5)</w:t>
            </w:r>
          </w:p>
          <w:p w14:paraId="0CB5B6D0"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TC3 Study completed (n = </w:t>
            </w:r>
            <w:proofErr w:type="gramStart"/>
            <w:r w:rsidRPr="007C1061">
              <w:rPr>
                <w:rFonts w:ascii="Times New Roman" w:hAnsi="Times New Roman" w:cs="Times New Roman"/>
                <w:sz w:val="22"/>
                <w:szCs w:val="22"/>
              </w:rPr>
              <w:t>76)</w:t>
            </w:r>
            <w:r w:rsidRPr="007C1061">
              <w:rPr>
                <w:rFonts w:ascii="Times New Roman" w:hAnsi="Times New Roman" w:cs="Times New Roman"/>
                <w:sz w:val="22"/>
                <w:szCs w:val="22"/>
                <w:vertAlign w:val="superscript"/>
              </w:rPr>
              <w:t>b</w:t>
            </w:r>
            <w:proofErr w:type="gramEnd"/>
          </w:p>
          <w:p w14:paraId="3232FE9D"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questionnaire data (missing) (TICS: n =2, PSS: n = 1)</w:t>
            </w:r>
          </w:p>
        </w:tc>
      </w:tr>
      <w:bookmarkEnd w:id="9"/>
      <w:tr w:rsidR="0058119C" w:rsidRPr="007C1061" w14:paraId="184192C4" w14:textId="77777777" w:rsidTr="00B74C7D">
        <w:trPr>
          <w:trHeight w:val="233"/>
        </w:trPr>
        <w:tc>
          <w:tcPr>
            <w:tcW w:w="1220" w:type="dxa"/>
            <w:vMerge w:val="restart"/>
            <w:shd w:val="clear" w:color="auto" w:fill="auto"/>
            <w:tcMar>
              <w:left w:w="108" w:type="dxa"/>
            </w:tcMar>
            <w:vAlign w:val="center"/>
          </w:tcPr>
          <w:p w14:paraId="6CEA4B6D"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Practice </w:t>
            </w:r>
            <w:proofErr w:type="spellStart"/>
            <w:r w:rsidRPr="007C1061">
              <w:rPr>
                <w:rFonts w:ascii="Times New Roman" w:hAnsi="Times New Roman" w:cs="Times New Roman"/>
                <w:b/>
                <w:sz w:val="22"/>
                <w:szCs w:val="22"/>
              </w:rPr>
              <w:t>frequency</w:t>
            </w:r>
            <w:r w:rsidRPr="007C1061">
              <w:rPr>
                <w:rFonts w:ascii="Times New Roman" w:hAnsi="Times New Roman" w:cs="Times New Roman"/>
                <w:b/>
                <w:sz w:val="22"/>
                <w:szCs w:val="22"/>
                <w:vertAlign w:val="superscript"/>
              </w:rPr>
              <w:t>c</w:t>
            </w:r>
            <w:proofErr w:type="spellEnd"/>
          </w:p>
        </w:tc>
        <w:tc>
          <w:tcPr>
            <w:tcW w:w="1620" w:type="dxa"/>
            <w:gridSpan w:val="2"/>
            <w:shd w:val="clear" w:color="auto" w:fill="auto"/>
            <w:tcMar>
              <w:left w:w="108" w:type="dxa"/>
            </w:tcMar>
          </w:tcPr>
          <w:p w14:paraId="735C910D"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T0 to T1</w:t>
            </w:r>
          </w:p>
          <w:p w14:paraId="413594B0"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sz w:val="22"/>
                <w:szCs w:val="22"/>
              </w:rPr>
              <w:t>N = 225</w:t>
            </w:r>
          </w:p>
        </w:tc>
        <w:tc>
          <w:tcPr>
            <w:tcW w:w="4727" w:type="dxa"/>
            <w:shd w:val="clear" w:color="auto" w:fill="auto"/>
            <w:tcMar>
              <w:left w:w="108" w:type="dxa"/>
            </w:tcMar>
          </w:tcPr>
          <w:p w14:paraId="3F95EC3E"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Only assessed in TCs (N = 242) </w:t>
            </w:r>
          </w:p>
          <w:p w14:paraId="7594EB3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11)</w:t>
            </w:r>
          </w:p>
          <w:p w14:paraId="6D10EEB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exclusion (n = 0)</w:t>
            </w:r>
          </w:p>
          <w:p w14:paraId="3DA2591D"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practice data (missing) (n = 3)</w:t>
            </w:r>
          </w:p>
        </w:tc>
      </w:tr>
      <w:tr w:rsidR="0058119C" w:rsidRPr="007C1061" w14:paraId="21025912" w14:textId="77777777" w:rsidTr="00B74C7D">
        <w:trPr>
          <w:trHeight w:val="233"/>
        </w:trPr>
        <w:tc>
          <w:tcPr>
            <w:tcW w:w="1220" w:type="dxa"/>
            <w:vMerge/>
            <w:shd w:val="clear" w:color="auto" w:fill="auto"/>
            <w:tcMar>
              <w:left w:w="108" w:type="dxa"/>
            </w:tcMar>
            <w:vAlign w:val="center"/>
          </w:tcPr>
          <w:p w14:paraId="26A82BE4" w14:textId="77777777" w:rsidR="0058119C" w:rsidRPr="007C1061" w:rsidRDefault="0058119C" w:rsidP="00B74C7D">
            <w:pPr>
              <w:jc w:val="both"/>
              <w:rPr>
                <w:rFonts w:ascii="Times New Roman" w:hAnsi="Times New Roman" w:cs="Times New Roman"/>
                <w:b/>
                <w:sz w:val="22"/>
                <w:szCs w:val="22"/>
              </w:rPr>
            </w:pPr>
          </w:p>
        </w:tc>
        <w:tc>
          <w:tcPr>
            <w:tcW w:w="1620" w:type="dxa"/>
            <w:gridSpan w:val="2"/>
            <w:shd w:val="clear" w:color="auto" w:fill="auto"/>
            <w:tcMar>
              <w:left w:w="108" w:type="dxa"/>
            </w:tcMar>
          </w:tcPr>
          <w:p w14:paraId="1CA896A2"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T1 to T2</w:t>
            </w:r>
          </w:p>
          <w:p w14:paraId="0AA77F4D"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N = 149 </w:t>
            </w:r>
          </w:p>
          <w:p w14:paraId="56CB5429" w14:textId="77777777" w:rsidR="0058119C" w:rsidRPr="007C1061" w:rsidRDefault="0058119C" w:rsidP="00B74C7D">
            <w:pPr>
              <w:jc w:val="both"/>
              <w:rPr>
                <w:rFonts w:ascii="Times New Roman" w:hAnsi="Times New Roman" w:cs="Times New Roman"/>
                <w:b/>
                <w:sz w:val="22"/>
                <w:szCs w:val="22"/>
              </w:rPr>
            </w:pPr>
          </w:p>
        </w:tc>
        <w:tc>
          <w:tcPr>
            <w:tcW w:w="4727" w:type="dxa"/>
            <w:shd w:val="clear" w:color="auto" w:fill="auto"/>
            <w:tcMar>
              <w:left w:w="108" w:type="dxa"/>
            </w:tcMar>
          </w:tcPr>
          <w:p w14:paraId="516882A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3)</w:t>
            </w:r>
          </w:p>
          <w:p w14:paraId="3169581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TC3 Study completed (n = </w:t>
            </w:r>
            <w:proofErr w:type="gramStart"/>
            <w:r w:rsidRPr="007C1061">
              <w:rPr>
                <w:rFonts w:ascii="Times New Roman" w:hAnsi="Times New Roman" w:cs="Times New Roman"/>
                <w:sz w:val="22"/>
                <w:szCs w:val="22"/>
              </w:rPr>
              <w:t>76)</w:t>
            </w:r>
            <w:r w:rsidRPr="007C1061">
              <w:rPr>
                <w:rFonts w:ascii="Times New Roman" w:hAnsi="Times New Roman" w:cs="Times New Roman"/>
                <w:sz w:val="22"/>
                <w:szCs w:val="22"/>
                <w:vertAlign w:val="superscript"/>
              </w:rPr>
              <w:t>b</w:t>
            </w:r>
            <w:proofErr w:type="gramEnd"/>
          </w:p>
          <w:p w14:paraId="31659498"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practice data (missing) (n = 3)</w:t>
            </w:r>
          </w:p>
        </w:tc>
      </w:tr>
      <w:tr w:rsidR="0058119C" w:rsidRPr="007C1061" w14:paraId="624A4E46" w14:textId="77777777" w:rsidTr="00B74C7D">
        <w:trPr>
          <w:trHeight w:val="233"/>
        </w:trPr>
        <w:tc>
          <w:tcPr>
            <w:tcW w:w="1220" w:type="dxa"/>
            <w:vMerge/>
            <w:shd w:val="clear" w:color="auto" w:fill="auto"/>
            <w:tcMar>
              <w:left w:w="108" w:type="dxa"/>
            </w:tcMar>
            <w:vAlign w:val="center"/>
          </w:tcPr>
          <w:p w14:paraId="721FD6CF" w14:textId="77777777" w:rsidR="0058119C" w:rsidRPr="007C1061" w:rsidRDefault="0058119C" w:rsidP="00B74C7D">
            <w:pPr>
              <w:jc w:val="both"/>
              <w:rPr>
                <w:rFonts w:ascii="Times New Roman" w:hAnsi="Times New Roman" w:cs="Times New Roman"/>
                <w:b/>
                <w:sz w:val="22"/>
                <w:szCs w:val="22"/>
              </w:rPr>
            </w:pPr>
          </w:p>
        </w:tc>
        <w:tc>
          <w:tcPr>
            <w:tcW w:w="1620" w:type="dxa"/>
            <w:gridSpan w:val="2"/>
            <w:shd w:val="clear" w:color="auto" w:fill="auto"/>
            <w:tcMar>
              <w:left w:w="108" w:type="dxa"/>
            </w:tcMar>
          </w:tcPr>
          <w:p w14:paraId="4A80CA25"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T2 to T3</w:t>
            </w:r>
          </w:p>
          <w:p w14:paraId="49D7CC8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N = 144 </w:t>
            </w:r>
          </w:p>
        </w:tc>
        <w:tc>
          <w:tcPr>
            <w:tcW w:w="4727" w:type="dxa"/>
            <w:shd w:val="clear" w:color="auto" w:fill="auto"/>
            <w:tcMar>
              <w:left w:w="108" w:type="dxa"/>
            </w:tcMar>
          </w:tcPr>
          <w:p w14:paraId="76CE1DC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5)</w:t>
            </w:r>
          </w:p>
          <w:p w14:paraId="5C5920C0"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practice data (missing) (n = 3)</w:t>
            </w:r>
          </w:p>
        </w:tc>
      </w:tr>
      <w:tr w:rsidR="0058119C" w:rsidRPr="007C1061" w14:paraId="70031AC3" w14:textId="77777777" w:rsidTr="00B74C7D">
        <w:trPr>
          <w:trHeight w:val="233"/>
        </w:trPr>
        <w:tc>
          <w:tcPr>
            <w:tcW w:w="1220" w:type="dxa"/>
            <w:vMerge w:val="restart"/>
            <w:shd w:val="clear" w:color="auto" w:fill="auto"/>
            <w:tcMar>
              <w:left w:w="108" w:type="dxa"/>
            </w:tcMar>
            <w:vAlign w:val="center"/>
          </w:tcPr>
          <w:p w14:paraId="57A9BC2E" w14:textId="77777777" w:rsidR="0058119C" w:rsidRPr="007C1061" w:rsidRDefault="0058119C" w:rsidP="00B74C7D">
            <w:pPr>
              <w:jc w:val="both"/>
              <w:rPr>
                <w:rFonts w:ascii="Times New Roman" w:hAnsi="Times New Roman" w:cs="Times New Roman"/>
                <w:b/>
                <w:sz w:val="22"/>
                <w:szCs w:val="22"/>
              </w:rPr>
            </w:pPr>
            <w:proofErr w:type="spellStart"/>
            <w:r w:rsidRPr="007C1061">
              <w:rPr>
                <w:rFonts w:ascii="Times New Roman" w:hAnsi="Times New Roman" w:cs="Times New Roman"/>
                <w:b/>
                <w:sz w:val="22"/>
                <w:szCs w:val="22"/>
              </w:rPr>
              <w:t>Liking</w:t>
            </w:r>
            <w:r w:rsidRPr="007C1061">
              <w:rPr>
                <w:rFonts w:ascii="Times New Roman" w:hAnsi="Times New Roman" w:cs="Times New Roman"/>
                <w:b/>
                <w:sz w:val="22"/>
                <w:szCs w:val="22"/>
                <w:vertAlign w:val="superscript"/>
              </w:rPr>
              <w:t>c</w:t>
            </w:r>
            <w:proofErr w:type="spellEnd"/>
          </w:p>
        </w:tc>
        <w:tc>
          <w:tcPr>
            <w:tcW w:w="1620" w:type="dxa"/>
            <w:gridSpan w:val="2"/>
            <w:shd w:val="clear" w:color="auto" w:fill="auto"/>
            <w:tcMar>
              <w:left w:w="108" w:type="dxa"/>
            </w:tcMar>
          </w:tcPr>
          <w:p w14:paraId="25A50801"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T0 to T1</w:t>
            </w:r>
          </w:p>
          <w:p w14:paraId="4730D94B"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sz w:val="22"/>
                <w:szCs w:val="22"/>
              </w:rPr>
              <w:t>N = 217</w:t>
            </w:r>
          </w:p>
        </w:tc>
        <w:tc>
          <w:tcPr>
            <w:tcW w:w="4727" w:type="dxa"/>
            <w:shd w:val="clear" w:color="auto" w:fill="auto"/>
            <w:tcMar>
              <w:left w:w="108" w:type="dxa"/>
            </w:tcMar>
          </w:tcPr>
          <w:p w14:paraId="380CDE4D"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 xml:space="preserve">Only assessed in TCs (N = 242) </w:t>
            </w:r>
          </w:p>
          <w:p w14:paraId="60B8F175"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11)</w:t>
            </w:r>
          </w:p>
          <w:p w14:paraId="32140C44"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lastRenderedPageBreak/>
              <w:t>TCs Study exclusion (n = 0)</w:t>
            </w:r>
          </w:p>
          <w:p w14:paraId="462762B9"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liking ratings (missing) (n = 14)</w:t>
            </w:r>
          </w:p>
        </w:tc>
      </w:tr>
      <w:tr w:rsidR="0058119C" w:rsidRPr="007C1061" w14:paraId="68D6B29C" w14:textId="77777777" w:rsidTr="00B74C7D">
        <w:trPr>
          <w:trHeight w:val="90"/>
        </w:trPr>
        <w:tc>
          <w:tcPr>
            <w:tcW w:w="1220" w:type="dxa"/>
            <w:vMerge/>
            <w:shd w:val="clear" w:color="auto" w:fill="auto"/>
            <w:tcMar>
              <w:left w:w="108" w:type="dxa"/>
            </w:tcMar>
          </w:tcPr>
          <w:p w14:paraId="42269696" w14:textId="77777777" w:rsidR="0058119C" w:rsidRPr="007C1061" w:rsidRDefault="0058119C" w:rsidP="00B74C7D">
            <w:pPr>
              <w:jc w:val="both"/>
              <w:rPr>
                <w:rFonts w:ascii="Times New Roman" w:hAnsi="Times New Roman" w:cs="Times New Roman"/>
                <w:b/>
                <w:sz w:val="22"/>
                <w:szCs w:val="22"/>
              </w:rPr>
            </w:pPr>
          </w:p>
        </w:tc>
        <w:tc>
          <w:tcPr>
            <w:tcW w:w="1620" w:type="dxa"/>
            <w:gridSpan w:val="2"/>
            <w:shd w:val="clear" w:color="auto" w:fill="auto"/>
            <w:tcMar>
              <w:left w:w="108" w:type="dxa"/>
            </w:tcMar>
          </w:tcPr>
          <w:p w14:paraId="5D6BDA1F"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T1 to T2</w:t>
            </w:r>
          </w:p>
          <w:p w14:paraId="0D9BCB1B"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 = 144</w:t>
            </w:r>
          </w:p>
          <w:p w14:paraId="2CCB773E" w14:textId="77777777" w:rsidR="0058119C" w:rsidRPr="007C1061" w:rsidRDefault="0058119C" w:rsidP="00B74C7D">
            <w:pPr>
              <w:jc w:val="both"/>
              <w:rPr>
                <w:rFonts w:ascii="Times New Roman" w:hAnsi="Times New Roman" w:cs="Times New Roman"/>
                <w:b/>
                <w:sz w:val="22"/>
                <w:szCs w:val="22"/>
              </w:rPr>
            </w:pPr>
          </w:p>
        </w:tc>
        <w:tc>
          <w:tcPr>
            <w:tcW w:w="4727" w:type="dxa"/>
            <w:shd w:val="clear" w:color="auto" w:fill="auto"/>
            <w:tcMar>
              <w:left w:w="108" w:type="dxa"/>
            </w:tcMar>
          </w:tcPr>
          <w:p w14:paraId="14AA545A"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3)</w:t>
            </w:r>
          </w:p>
          <w:p w14:paraId="6572B777"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 xml:space="preserve">TC3 Study completed (N = </w:t>
            </w:r>
            <w:proofErr w:type="gramStart"/>
            <w:r w:rsidRPr="007C1061">
              <w:rPr>
                <w:rFonts w:ascii="Times New Roman" w:hAnsi="Times New Roman" w:cs="Times New Roman"/>
                <w:sz w:val="22"/>
                <w:szCs w:val="22"/>
              </w:rPr>
              <w:t>76)</w:t>
            </w:r>
            <w:r w:rsidRPr="007C1061">
              <w:rPr>
                <w:rFonts w:ascii="Times New Roman" w:hAnsi="Times New Roman" w:cs="Times New Roman"/>
                <w:sz w:val="22"/>
                <w:szCs w:val="22"/>
                <w:vertAlign w:val="superscript"/>
              </w:rPr>
              <w:t>b</w:t>
            </w:r>
            <w:proofErr w:type="gramEnd"/>
          </w:p>
          <w:p w14:paraId="7CF547F6"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liking ratings (missing) (N = 8)</w:t>
            </w:r>
          </w:p>
        </w:tc>
      </w:tr>
      <w:tr w:rsidR="0058119C" w:rsidRPr="007C1061" w14:paraId="61235FFF" w14:textId="77777777" w:rsidTr="00B74C7D">
        <w:trPr>
          <w:trHeight w:val="233"/>
        </w:trPr>
        <w:tc>
          <w:tcPr>
            <w:tcW w:w="1220" w:type="dxa"/>
            <w:vMerge/>
            <w:shd w:val="clear" w:color="auto" w:fill="auto"/>
            <w:tcMar>
              <w:left w:w="108" w:type="dxa"/>
            </w:tcMar>
          </w:tcPr>
          <w:p w14:paraId="0F8EE976" w14:textId="77777777" w:rsidR="0058119C" w:rsidRPr="007C1061" w:rsidRDefault="0058119C" w:rsidP="00B74C7D">
            <w:pPr>
              <w:jc w:val="both"/>
              <w:rPr>
                <w:rFonts w:ascii="Times New Roman" w:hAnsi="Times New Roman" w:cs="Times New Roman"/>
                <w:b/>
                <w:sz w:val="22"/>
                <w:szCs w:val="22"/>
              </w:rPr>
            </w:pPr>
          </w:p>
        </w:tc>
        <w:tc>
          <w:tcPr>
            <w:tcW w:w="1620" w:type="dxa"/>
            <w:gridSpan w:val="2"/>
            <w:shd w:val="clear" w:color="auto" w:fill="auto"/>
            <w:tcMar>
              <w:left w:w="108" w:type="dxa"/>
            </w:tcMar>
          </w:tcPr>
          <w:p w14:paraId="789EFEB9"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b/>
                <w:sz w:val="22"/>
                <w:szCs w:val="22"/>
              </w:rPr>
              <w:t>T2 to T3</w:t>
            </w:r>
          </w:p>
          <w:p w14:paraId="069EFB84" w14:textId="77777777" w:rsidR="0058119C" w:rsidRPr="007C1061" w:rsidRDefault="0058119C" w:rsidP="00B74C7D">
            <w:pPr>
              <w:jc w:val="both"/>
              <w:rPr>
                <w:rFonts w:ascii="Times New Roman" w:hAnsi="Times New Roman" w:cs="Times New Roman"/>
                <w:b/>
                <w:sz w:val="22"/>
                <w:szCs w:val="22"/>
              </w:rPr>
            </w:pPr>
            <w:r w:rsidRPr="007C1061">
              <w:rPr>
                <w:rFonts w:ascii="Times New Roman" w:hAnsi="Times New Roman" w:cs="Times New Roman"/>
                <w:sz w:val="22"/>
                <w:szCs w:val="22"/>
              </w:rPr>
              <w:t>N = 139</w:t>
            </w:r>
          </w:p>
        </w:tc>
        <w:tc>
          <w:tcPr>
            <w:tcW w:w="4727" w:type="dxa"/>
            <w:shd w:val="clear" w:color="auto" w:fill="auto"/>
            <w:tcMar>
              <w:left w:w="108" w:type="dxa"/>
            </w:tcMar>
          </w:tcPr>
          <w:p w14:paraId="1C23B79E"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TCs Study dropout (N = 5)</w:t>
            </w:r>
          </w:p>
          <w:p w14:paraId="2147F8E0" w14:textId="77777777" w:rsidR="0058119C" w:rsidRPr="007C1061" w:rsidRDefault="0058119C" w:rsidP="00B74C7D">
            <w:pPr>
              <w:jc w:val="both"/>
              <w:rPr>
                <w:rFonts w:ascii="Times New Roman" w:hAnsi="Times New Roman" w:cs="Times New Roman"/>
                <w:sz w:val="22"/>
                <w:szCs w:val="22"/>
              </w:rPr>
            </w:pPr>
            <w:r w:rsidRPr="007C1061">
              <w:rPr>
                <w:rFonts w:ascii="Times New Roman" w:hAnsi="Times New Roman" w:cs="Times New Roman"/>
                <w:sz w:val="22"/>
                <w:szCs w:val="22"/>
              </w:rPr>
              <w:t>No liking ratings (missing) (N = 8)</w:t>
            </w:r>
          </w:p>
        </w:tc>
      </w:tr>
    </w:tbl>
    <w:p w14:paraId="2526A370" w14:textId="77777777" w:rsidR="0058119C" w:rsidRPr="007C1061" w:rsidRDefault="0058119C" w:rsidP="0058119C">
      <w:pPr>
        <w:spacing w:line="240" w:lineRule="auto"/>
        <w:jc w:val="both"/>
        <w:rPr>
          <w:rFonts w:ascii="Times New Roman" w:hAnsi="Times New Roman" w:cs="Times New Roman"/>
          <w:i/>
          <w:lang w:val="en-US"/>
        </w:rPr>
      </w:pPr>
    </w:p>
    <w:p w14:paraId="5658C572" w14:textId="77777777" w:rsidR="0058119C" w:rsidRPr="007C1061" w:rsidRDefault="0058119C" w:rsidP="0058119C">
      <w:pPr>
        <w:spacing w:line="240" w:lineRule="auto"/>
        <w:jc w:val="both"/>
        <w:rPr>
          <w:rFonts w:ascii="Times New Roman" w:hAnsi="Times New Roman" w:cs="Times New Roman"/>
          <w:lang w:val="en-US"/>
        </w:rPr>
      </w:pPr>
      <w:r w:rsidRPr="007C1061">
        <w:rPr>
          <w:rFonts w:ascii="Times New Roman" w:hAnsi="Times New Roman" w:cs="Times New Roman"/>
          <w:i/>
          <w:lang w:val="en-US"/>
        </w:rPr>
        <w:t>Notes:</w:t>
      </w:r>
      <w:r w:rsidRPr="007C1061">
        <w:rPr>
          <w:rFonts w:ascii="Times New Roman" w:hAnsi="Times New Roman" w:cs="Times New Roman"/>
          <w:b/>
          <w:lang w:val="en-US"/>
        </w:rPr>
        <w:t xml:space="preserve"> </w:t>
      </w:r>
      <w:r w:rsidRPr="007C1061">
        <w:rPr>
          <w:rFonts w:ascii="Times New Roman" w:hAnsi="Times New Roman" w:cs="Times New Roman"/>
          <w:lang w:val="en-US"/>
        </w:rPr>
        <w:t xml:space="preserve">dl: detection limit; HC: hair cortisol; HE: hair cortisone; PSS: Perceived Stress Scale </w:t>
      </w:r>
      <w:r w:rsidRPr="007C1061">
        <w:rPr>
          <w:rFonts w:ascii="Times New Roman" w:hAnsi="Times New Roman" w:cs="Times New Roman"/>
          <w:lang w:val="en-GB"/>
        </w:rPr>
        <w:fldChar w:fldCharType="begin" w:fldLock="1"/>
      </w:r>
      <w:r w:rsidRPr="007C1061">
        <w:rPr>
          <w:rFonts w:ascii="Times New Roman" w:hAnsi="Times New Roman" w:cs="Times New Roman"/>
          <w:lang w:val="en-GB"/>
        </w:rPr>
        <w:instrText>ADDIN CSL_CITATION {"citationItems":[{"id":"ITEM-1","itemData":{"author":[{"dropping-particle":"","family":"Cohen, S., Kamarck, T. &amp; Mermelstein","given":"R.","non-dropping-particle":"","parse-names":false,"suffix":""}],"container-title":"Journal of Health and Social Behavior","id":"ITEM-1","issue":"4","issued":{"date-parts":[["1983"]]},"page":"385-396","title":"A Global Measure of Perceived Stress","type":"article-journal","volume":"24"},"uris":["http://www.mendeley.com/documents/?uuid=762940d9-1248-4ad8-aa69-933cc73e9109"]}],"mendeley":{"formattedCitation":"(Cohen, S., Kamarck, T. &amp; Mermelstein, 1983)","plainTextFormattedCitation":"(Cohen, S., Kamarck, T. &amp; Mermelstein, 1983)","previouslyFormattedCitation":"(Cohen, S., Kamarck, T. &amp; Mermelstein, 1983)"},"properties":{"noteIndex":0},"schema":"https://github.com/citation-style-language/schema/raw/master/csl-citation.json"}</w:instrText>
      </w:r>
      <w:r w:rsidRPr="007C1061">
        <w:rPr>
          <w:rFonts w:ascii="Times New Roman" w:hAnsi="Times New Roman" w:cs="Times New Roman"/>
          <w:lang w:val="en-GB"/>
        </w:rPr>
        <w:fldChar w:fldCharType="separate"/>
      </w:r>
      <w:r w:rsidRPr="007C1061">
        <w:rPr>
          <w:rFonts w:ascii="Times New Roman" w:hAnsi="Times New Roman" w:cs="Times New Roman"/>
          <w:noProof/>
          <w:lang w:val="en-GB"/>
        </w:rPr>
        <w:t>(Cohen, S., Kamarck, T. &amp; Mermelstein, 1983)</w:t>
      </w:r>
      <w:r w:rsidRPr="007C1061">
        <w:rPr>
          <w:rFonts w:ascii="Times New Roman" w:hAnsi="Times New Roman" w:cs="Times New Roman"/>
          <w:lang w:val="en-GB"/>
        </w:rPr>
        <w:fldChar w:fldCharType="end"/>
      </w:r>
      <w:r w:rsidRPr="007C1061">
        <w:rPr>
          <w:rFonts w:ascii="Times New Roman" w:hAnsi="Times New Roman" w:cs="Times New Roman"/>
          <w:lang w:val="en-US"/>
        </w:rPr>
        <w:t>; TICS: Trier Inventory for Chronic Stress (Schulz &amp; Schlotz, 1999).</w:t>
      </w:r>
    </w:p>
    <w:p w14:paraId="269B8460" w14:textId="77777777" w:rsidR="0058119C" w:rsidRPr="007C1061" w:rsidRDefault="0058119C" w:rsidP="0058119C">
      <w:pPr>
        <w:spacing w:line="240" w:lineRule="auto"/>
        <w:jc w:val="both"/>
        <w:rPr>
          <w:rFonts w:ascii="Times New Roman" w:hAnsi="Times New Roman" w:cs="Times New Roman"/>
          <w:lang w:val="en-US"/>
        </w:rPr>
      </w:pPr>
      <w:r w:rsidRPr="007C1061">
        <w:rPr>
          <w:rFonts w:ascii="Times New Roman" w:hAnsi="Times New Roman" w:cs="Times New Roman"/>
          <w:vertAlign w:val="superscript"/>
          <w:lang w:val="en-US"/>
        </w:rPr>
        <w:t>a</w:t>
      </w:r>
      <w:r w:rsidRPr="007C1061">
        <w:rPr>
          <w:rFonts w:ascii="Times New Roman" w:hAnsi="Times New Roman" w:cs="Times New Roman"/>
          <w:lang w:val="en-US"/>
        </w:rPr>
        <w:t xml:space="preserve"> Reasons for no hair sampling throughout were baldness or opting-</w:t>
      </w:r>
      <w:proofErr w:type="gramStart"/>
      <w:r w:rsidRPr="007C1061">
        <w:rPr>
          <w:rFonts w:ascii="Times New Roman" w:hAnsi="Times New Roman" w:cs="Times New Roman"/>
          <w:lang w:val="en-US"/>
        </w:rPr>
        <w:t>out</w:t>
      </w:r>
      <w:proofErr w:type="gramEnd"/>
      <w:r w:rsidRPr="007C1061">
        <w:rPr>
          <w:rFonts w:ascii="Times New Roman" w:hAnsi="Times New Roman" w:cs="Times New Roman"/>
          <w:vertAlign w:val="superscript"/>
          <w:lang w:val="en-US"/>
        </w:rPr>
        <w:t xml:space="preserve"> </w:t>
      </w:r>
    </w:p>
    <w:p w14:paraId="3732282C" w14:textId="77777777" w:rsidR="0058119C" w:rsidRPr="007C1061" w:rsidRDefault="0058119C" w:rsidP="0058119C">
      <w:pPr>
        <w:spacing w:line="240" w:lineRule="auto"/>
        <w:jc w:val="both"/>
        <w:rPr>
          <w:rFonts w:ascii="Times New Roman" w:hAnsi="Times New Roman" w:cs="Times New Roman"/>
          <w:lang w:val="en-US"/>
        </w:rPr>
      </w:pPr>
      <w:r w:rsidRPr="007C1061">
        <w:rPr>
          <w:rFonts w:ascii="Times New Roman" w:hAnsi="Times New Roman" w:cs="Times New Roman"/>
          <w:vertAlign w:val="superscript"/>
          <w:lang w:val="en-US"/>
        </w:rPr>
        <w:t>b</w:t>
      </w:r>
      <w:r w:rsidRPr="007C1061">
        <w:rPr>
          <w:rFonts w:ascii="Times New Roman" w:hAnsi="Times New Roman" w:cs="Times New Roman"/>
          <w:lang w:val="en-US"/>
        </w:rPr>
        <w:t xml:space="preserve"> from the total 81 TC3 participants, n = 5 were study dropouts before T2 and an additional n = 27 had no hair sampling throughout</w:t>
      </w:r>
    </w:p>
    <w:p w14:paraId="1A3BFCE6" w14:textId="77777777" w:rsidR="0058119C" w:rsidRPr="007C1061" w:rsidRDefault="0058119C" w:rsidP="0058119C">
      <w:pPr>
        <w:spacing w:line="240" w:lineRule="auto"/>
        <w:jc w:val="both"/>
        <w:rPr>
          <w:rFonts w:ascii="Times New Roman" w:hAnsi="Times New Roman" w:cs="Times New Roman"/>
          <w:lang w:val="en-US"/>
        </w:rPr>
      </w:pPr>
      <w:r w:rsidRPr="007C1061">
        <w:rPr>
          <w:rFonts w:ascii="Times New Roman" w:hAnsi="Times New Roman" w:cs="Times New Roman"/>
          <w:vertAlign w:val="superscript"/>
          <w:lang w:val="en-US"/>
        </w:rPr>
        <w:t>c</w:t>
      </w:r>
      <w:r w:rsidRPr="007C1061">
        <w:rPr>
          <w:rFonts w:ascii="Times New Roman" w:hAnsi="Times New Roman" w:cs="Times New Roman"/>
          <w:lang w:val="en-US"/>
        </w:rPr>
        <w:t xml:space="preserve"> not including data from dropouts of the present study (</w:t>
      </w:r>
      <w:proofErr w:type="gramStart"/>
      <w:r w:rsidRPr="007C1061">
        <w:rPr>
          <w:rFonts w:ascii="Times New Roman" w:hAnsi="Times New Roman" w:cs="Times New Roman"/>
          <w:lang w:val="en-US"/>
        </w:rPr>
        <w:t>i.e.</w:t>
      </w:r>
      <w:proofErr w:type="gramEnd"/>
      <w:r w:rsidRPr="007C1061">
        <w:rPr>
          <w:rFonts w:ascii="Times New Roman" w:hAnsi="Times New Roman" w:cs="Times New Roman"/>
          <w:lang w:val="en-US"/>
        </w:rPr>
        <w:t xml:space="preserve"> participants without HC, HE, TICS and PSS data)</w:t>
      </w:r>
    </w:p>
    <w:p w14:paraId="0A61C007" w14:textId="77777777" w:rsidR="0058119C" w:rsidRPr="007C1061" w:rsidRDefault="0058119C" w:rsidP="0058119C">
      <w:pPr>
        <w:rPr>
          <w:rFonts w:cs="Times New Roman"/>
          <w:i/>
          <w:iCs/>
          <w:lang w:val="en-US"/>
        </w:rPr>
      </w:pPr>
      <w:bookmarkStart w:id="11" w:name="_Toc431572799"/>
      <w:r w:rsidRPr="007C1061">
        <w:rPr>
          <w:rFonts w:ascii="Times New Roman" w:eastAsiaTheme="majorEastAsia" w:hAnsi="Times New Roman" w:cs="Times New Roman"/>
          <w:b/>
          <w:bCs/>
          <w:i/>
          <w:iCs/>
          <w:color w:val="000000" w:themeColor="text1"/>
          <w:lang w:val="en-GB"/>
        </w:rPr>
        <w:br w:type="page"/>
      </w:r>
    </w:p>
    <w:p w14:paraId="08A7CD0A" w14:textId="77777777" w:rsidR="0058119C" w:rsidRPr="007C1061" w:rsidRDefault="0058119C" w:rsidP="007E4630">
      <w:pPr>
        <w:pStyle w:val="Heading1"/>
      </w:pPr>
      <w:bookmarkStart w:id="12" w:name="_Toc67505147"/>
      <w:r w:rsidRPr="007C1061">
        <w:rPr>
          <w:i/>
          <w:iCs/>
        </w:rPr>
        <w:lastRenderedPageBreak/>
        <w:t>Table S2.</w:t>
      </w:r>
      <w:r w:rsidRPr="007C1061">
        <w:t xml:space="preserve"> Final N and drop-outs per cohort.</w:t>
      </w:r>
      <w:bookmarkEnd w:id="12"/>
    </w:p>
    <w:tbl>
      <w:tblPr>
        <w:tblW w:w="7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269"/>
        <w:gridCol w:w="1269"/>
        <w:gridCol w:w="1269"/>
        <w:gridCol w:w="1269"/>
        <w:gridCol w:w="1269"/>
      </w:tblGrid>
      <w:tr w:rsidR="0058119C" w:rsidRPr="007C1061" w14:paraId="7EE14CA1" w14:textId="77777777" w:rsidTr="00B74C7D">
        <w:trPr>
          <w:trHeight w:val="449"/>
        </w:trPr>
        <w:tc>
          <w:tcPr>
            <w:tcW w:w="1269" w:type="dxa"/>
          </w:tcPr>
          <w:p w14:paraId="2871A717" w14:textId="77777777" w:rsidR="0058119C" w:rsidRPr="007C1061" w:rsidRDefault="0058119C" w:rsidP="00B74C7D">
            <w:pPr>
              <w:spacing w:line="240" w:lineRule="auto"/>
              <w:jc w:val="both"/>
              <w:rPr>
                <w:rFonts w:ascii="Times New Roman" w:eastAsia="Times New Roman" w:hAnsi="Times New Roman" w:cs="Times New Roman"/>
                <w:b/>
                <w:bCs/>
                <w:lang w:val="en-US"/>
              </w:rPr>
            </w:pPr>
          </w:p>
        </w:tc>
        <w:tc>
          <w:tcPr>
            <w:tcW w:w="1269" w:type="dxa"/>
          </w:tcPr>
          <w:p w14:paraId="2B23E883" w14:textId="77777777" w:rsidR="0058119C" w:rsidRPr="007C1061" w:rsidRDefault="0058119C" w:rsidP="00B74C7D">
            <w:pPr>
              <w:spacing w:line="240" w:lineRule="auto"/>
              <w:jc w:val="both"/>
              <w:rPr>
                <w:rFonts w:ascii="Times New Roman" w:eastAsia="Times New Roman" w:hAnsi="Times New Roman" w:cs="Times New Roman"/>
                <w:b/>
                <w:bCs/>
                <w:lang w:val="en-US"/>
              </w:rPr>
            </w:pPr>
          </w:p>
        </w:tc>
        <w:tc>
          <w:tcPr>
            <w:tcW w:w="1269" w:type="dxa"/>
            <w:shd w:val="clear" w:color="auto" w:fill="auto"/>
            <w:vAlign w:val="center"/>
          </w:tcPr>
          <w:p w14:paraId="1B9BA430" w14:textId="77777777" w:rsidR="0058119C" w:rsidRPr="007C1061" w:rsidRDefault="0058119C" w:rsidP="00B74C7D">
            <w:pPr>
              <w:spacing w:line="240" w:lineRule="auto"/>
              <w:jc w:val="both"/>
              <w:rPr>
                <w:rFonts w:ascii="Times New Roman" w:eastAsia="Times New Roman" w:hAnsi="Times New Roman" w:cs="Times New Roman"/>
                <w:b/>
                <w:bCs/>
                <w:lang w:val="en-US"/>
              </w:rPr>
            </w:pPr>
            <w:r w:rsidRPr="007C1061">
              <w:rPr>
                <w:rFonts w:ascii="Times New Roman" w:eastAsia="Times New Roman" w:hAnsi="Times New Roman" w:cs="Times New Roman"/>
                <w:b/>
                <w:bCs/>
                <w:lang w:val="en-US"/>
              </w:rPr>
              <w:t>RCC</w:t>
            </w:r>
          </w:p>
        </w:tc>
        <w:tc>
          <w:tcPr>
            <w:tcW w:w="1269" w:type="dxa"/>
            <w:shd w:val="clear" w:color="auto" w:fill="auto"/>
            <w:vAlign w:val="center"/>
          </w:tcPr>
          <w:p w14:paraId="3CF67A90" w14:textId="77777777" w:rsidR="0058119C" w:rsidRPr="007C1061" w:rsidRDefault="0058119C" w:rsidP="00B74C7D">
            <w:pPr>
              <w:spacing w:line="240" w:lineRule="auto"/>
              <w:jc w:val="both"/>
              <w:rPr>
                <w:rFonts w:ascii="Times New Roman" w:eastAsia="Times New Roman" w:hAnsi="Times New Roman" w:cs="Times New Roman"/>
                <w:b/>
                <w:bCs/>
                <w:lang w:val="en-US"/>
              </w:rPr>
            </w:pPr>
            <w:r w:rsidRPr="007C1061">
              <w:rPr>
                <w:rFonts w:ascii="Times New Roman" w:eastAsia="Times New Roman" w:hAnsi="Times New Roman" w:cs="Times New Roman"/>
                <w:b/>
                <w:bCs/>
                <w:lang w:val="en-US"/>
              </w:rPr>
              <w:t>TC1</w:t>
            </w:r>
          </w:p>
        </w:tc>
        <w:tc>
          <w:tcPr>
            <w:tcW w:w="1269" w:type="dxa"/>
            <w:shd w:val="clear" w:color="auto" w:fill="auto"/>
            <w:vAlign w:val="center"/>
          </w:tcPr>
          <w:p w14:paraId="56C8B7D5" w14:textId="77777777" w:rsidR="0058119C" w:rsidRPr="007C1061" w:rsidRDefault="0058119C" w:rsidP="00B74C7D">
            <w:pPr>
              <w:spacing w:line="240" w:lineRule="auto"/>
              <w:jc w:val="both"/>
              <w:rPr>
                <w:rFonts w:ascii="Times New Roman" w:eastAsia="Times New Roman" w:hAnsi="Times New Roman" w:cs="Times New Roman"/>
                <w:b/>
                <w:bCs/>
                <w:lang w:val="en-US"/>
              </w:rPr>
            </w:pPr>
            <w:r w:rsidRPr="007C1061">
              <w:rPr>
                <w:rFonts w:ascii="Times New Roman" w:eastAsia="Times New Roman" w:hAnsi="Times New Roman" w:cs="Times New Roman"/>
                <w:b/>
                <w:bCs/>
                <w:lang w:val="en-US"/>
              </w:rPr>
              <w:t>TC2</w:t>
            </w:r>
          </w:p>
        </w:tc>
        <w:tc>
          <w:tcPr>
            <w:tcW w:w="1269" w:type="dxa"/>
            <w:shd w:val="clear" w:color="auto" w:fill="auto"/>
            <w:vAlign w:val="center"/>
          </w:tcPr>
          <w:p w14:paraId="6D415831" w14:textId="77777777" w:rsidR="0058119C" w:rsidRPr="007C1061" w:rsidRDefault="0058119C" w:rsidP="00B74C7D">
            <w:pPr>
              <w:spacing w:line="240" w:lineRule="auto"/>
              <w:jc w:val="both"/>
              <w:rPr>
                <w:rFonts w:ascii="Times New Roman" w:eastAsia="Times New Roman" w:hAnsi="Times New Roman" w:cs="Times New Roman"/>
                <w:b/>
                <w:bCs/>
                <w:lang w:val="en-US"/>
              </w:rPr>
            </w:pPr>
            <w:r w:rsidRPr="007C1061">
              <w:rPr>
                <w:rFonts w:ascii="Times New Roman" w:eastAsia="Times New Roman" w:hAnsi="Times New Roman" w:cs="Times New Roman"/>
                <w:b/>
                <w:bCs/>
                <w:lang w:val="en-US"/>
              </w:rPr>
              <w:t>TC3</w:t>
            </w:r>
          </w:p>
        </w:tc>
      </w:tr>
      <w:tr w:rsidR="0058119C" w:rsidRPr="007C1061" w14:paraId="284F364D" w14:textId="77777777" w:rsidTr="00B74C7D">
        <w:trPr>
          <w:trHeight w:val="449"/>
        </w:trPr>
        <w:tc>
          <w:tcPr>
            <w:tcW w:w="1269" w:type="dxa"/>
            <w:vMerge w:val="restart"/>
          </w:tcPr>
          <w:p w14:paraId="2445AE02"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b/>
                <w:bCs/>
                <w:lang w:val="en-US"/>
              </w:rPr>
              <w:t>HC/HE sample</w:t>
            </w:r>
          </w:p>
        </w:tc>
        <w:tc>
          <w:tcPr>
            <w:tcW w:w="1269" w:type="dxa"/>
          </w:tcPr>
          <w:p w14:paraId="20313D66"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Usable N</w:t>
            </w:r>
            <w:r w:rsidRPr="007C1061">
              <w:rPr>
                <w:rFonts w:ascii="Times New Roman" w:eastAsia="Times New Roman" w:hAnsi="Times New Roman" w:cs="Times New Roman"/>
                <w:vertAlign w:val="superscript"/>
                <w:lang w:val="en-US"/>
              </w:rPr>
              <w:t>1)</w:t>
            </w:r>
            <w:r w:rsidRPr="007C1061">
              <w:rPr>
                <w:rFonts w:ascii="Times New Roman" w:eastAsia="Times New Roman" w:hAnsi="Times New Roman" w:cs="Times New Roman"/>
                <w:lang w:val="en-US"/>
              </w:rPr>
              <w:t xml:space="preserve"> (% female)</w:t>
            </w:r>
          </w:p>
        </w:tc>
        <w:tc>
          <w:tcPr>
            <w:tcW w:w="1269" w:type="dxa"/>
            <w:shd w:val="clear" w:color="auto" w:fill="auto"/>
            <w:vAlign w:val="center"/>
          </w:tcPr>
          <w:p w14:paraId="1C0D2E26"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68 </w:t>
            </w:r>
          </w:p>
          <w:p w14:paraId="40B03535"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(61.8% f)</w:t>
            </w:r>
          </w:p>
        </w:tc>
        <w:tc>
          <w:tcPr>
            <w:tcW w:w="1269" w:type="dxa"/>
            <w:shd w:val="clear" w:color="auto" w:fill="auto"/>
            <w:vAlign w:val="center"/>
          </w:tcPr>
          <w:p w14:paraId="42F5FE15"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48 </w:t>
            </w:r>
          </w:p>
          <w:p w14:paraId="72213E92"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(60.4% f)</w:t>
            </w:r>
          </w:p>
        </w:tc>
        <w:tc>
          <w:tcPr>
            <w:tcW w:w="1269" w:type="dxa"/>
            <w:shd w:val="clear" w:color="auto" w:fill="auto"/>
            <w:vAlign w:val="center"/>
          </w:tcPr>
          <w:p w14:paraId="006A6A2B"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62</w:t>
            </w:r>
          </w:p>
          <w:p w14:paraId="0D77A24E"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(66.1% f)</w:t>
            </w:r>
          </w:p>
        </w:tc>
        <w:tc>
          <w:tcPr>
            <w:tcW w:w="1269" w:type="dxa"/>
            <w:shd w:val="clear" w:color="auto" w:fill="auto"/>
            <w:vAlign w:val="center"/>
          </w:tcPr>
          <w:p w14:paraId="419A4408"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49</w:t>
            </w:r>
          </w:p>
          <w:p w14:paraId="5630C700"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(75.5% f)</w:t>
            </w:r>
          </w:p>
        </w:tc>
      </w:tr>
      <w:tr w:rsidR="0058119C" w:rsidRPr="007C1061" w14:paraId="5D57EDDE" w14:textId="77777777" w:rsidTr="00B74C7D">
        <w:trPr>
          <w:trHeight w:val="449"/>
        </w:trPr>
        <w:tc>
          <w:tcPr>
            <w:tcW w:w="1269" w:type="dxa"/>
            <w:vMerge/>
          </w:tcPr>
          <w:p w14:paraId="01E2DFA6" w14:textId="77777777" w:rsidR="0058119C" w:rsidRPr="007C1061" w:rsidRDefault="0058119C" w:rsidP="00B74C7D">
            <w:pPr>
              <w:spacing w:line="240" w:lineRule="auto"/>
              <w:jc w:val="both"/>
              <w:rPr>
                <w:rFonts w:ascii="Times New Roman" w:eastAsia="Times New Roman" w:hAnsi="Times New Roman" w:cs="Times New Roman"/>
                <w:lang w:val="en-US"/>
              </w:rPr>
            </w:pPr>
          </w:p>
        </w:tc>
        <w:tc>
          <w:tcPr>
            <w:tcW w:w="1269" w:type="dxa"/>
          </w:tcPr>
          <w:p w14:paraId="77AA9534"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Dropouts, N (% total; % female)</w:t>
            </w:r>
          </w:p>
        </w:tc>
        <w:tc>
          <w:tcPr>
            <w:tcW w:w="1269" w:type="dxa"/>
            <w:shd w:val="clear" w:color="auto" w:fill="auto"/>
            <w:vAlign w:val="center"/>
          </w:tcPr>
          <w:p w14:paraId="662AEB0B"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22</w:t>
            </w:r>
          </w:p>
          <w:p w14:paraId="1787FF35"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(24.4%; 50.0% f)</w:t>
            </w:r>
          </w:p>
        </w:tc>
        <w:tc>
          <w:tcPr>
            <w:tcW w:w="1269" w:type="dxa"/>
            <w:shd w:val="clear" w:color="auto" w:fill="auto"/>
            <w:vAlign w:val="center"/>
          </w:tcPr>
          <w:p w14:paraId="5756518B"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32 (40.0%; 56.3% f)</w:t>
            </w:r>
          </w:p>
        </w:tc>
        <w:tc>
          <w:tcPr>
            <w:tcW w:w="1269" w:type="dxa"/>
            <w:shd w:val="clear" w:color="auto" w:fill="auto"/>
            <w:vAlign w:val="center"/>
          </w:tcPr>
          <w:p w14:paraId="258331AA"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19 (</w:t>
            </w:r>
            <w:proofErr w:type="gramStart"/>
            <w:r w:rsidRPr="007C1061">
              <w:rPr>
                <w:rFonts w:ascii="Times New Roman" w:eastAsia="Times New Roman" w:hAnsi="Times New Roman" w:cs="Times New Roman"/>
                <w:lang w:val="en-US"/>
              </w:rPr>
              <w:t>23.5%;</w:t>
            </w:r>
            <w:proofErr w:type="gramEnd"/>
          </w:p>
          <w:p w14:paraId="35151D60"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36.8% f)</w:t>
            </w:r>
          </w:p>
        </w:tc>
        <w:tc>
          <w:tcPr>
            <w:tcW w:w="1269" w:type="dxa"/>
            <w:shd w:val="clear" w:color="auto" w:fill="auto"/>
            <w:vAlign w:val="center"/>
          </w:tcPr>
          <w:p w14:paraId="0614C4D2"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32 (39.5)</w:t>
            </w:r>
          </w:p>
          <w:p w14:paraId="65CF50B4"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(37.5% f)</w:t>
            </w:r>
          </w:p>
        </w:tc>
      </w:tr>
      <w:tr w:rsidR="0058119C" w:rsidRPr="007C1061" w14:paraId="08C4F6EF" w14:textId="77777777" w:rsidTr="00B74C7D">
        <w:trPr>
          <w:trHeight w:val="449"/>
        </w:trPr>
        <w:tc>
          <w:tcPr>
            <w:tcW w:w="1269" w:type="dxa"/>
            <w:vMerge w:val="restart"/>
            <w:vAlign w:val="center"/>
          </w:tcPr>
          <w:p w14:paraId="114D4DBF"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b/>
                <w:bCs/>
                <w:lang w:val="en-US"/>
              </w:rPr>
              <w:t>PSS/TICS sample</w:t>
            </w:r>
          </w:p>
        </w:tc>
        <w:tc>
          <w:tcPr>
            <w:tcW w:w="1269" w:type="dxa"/>
          </w:tcPr>
          <w:p w14:paraId="5DAC41AC"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Usable N</w:t>
            </w:r>
            <w:r w:rsidRPr="007C1061">
              <w:rPr>
                <w:rFonts w:ascii="Times New Roman" w:eastAsia="Times New Roman" w:hAnsi="Times New Roman" w:cs="Times New Roman"/>
                <w:vertAlign w:val="superscript"/>
                <w:lang w:val="en-US"/>
              </w:rPr>
              <w:t>2)</w:t>
            </w:r>
          </w:p>
        </w:tc>
        <w:tc>
          <w:tcPr>
            <w:tcW w:w="1269" w:type="dxa"/>
            <w:shd w:val="clear" w:color="auto" w:fill="auto"/>
            <w:vAlign w:val="center"/>
          </w:tcPr>
          <w:p w14:paraId="3460408C"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87 </w:t>
            </w:r>
          </w:p>
          <w:p w14:paraId="6B990543"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(59.8% f)</w:t>
            </w:r>
          </w:p>
        </w:tc>
        <w:tc>
          <w:tcPr>
            <w:tcW w:w="1269" w:type="dxa"/>
            <w:shd w:val="clear" w:color="auto" w:fill="auto"/>
            <w:vAlign w:val="center"/>
          </w:tcPr>
          <w:p w14:paraId="686BC357"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79</w:t>
            </w:r>
          </w:p>
          <w:p w14:paraId="0931BEF2"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(58.2% f) </w:t>
            </w:r>
          </w:p>
        </w:tc>
        <w:tc>
          <w:tcPr>
            <w:tcW w:w="1269" w:type="dxa"/>
            <w:shd w:val="clear" w:color="auto" w:fill="auto"/>
            <w:vAlign w:val="center"/>
          </w:tcPr>
          <w:p w14:paraId="5476F153"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81 </w:t>
            </w:r>
          </w:p>
          <w:p w14:paraId="7214EBD2"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(59.3% f)</w:t>
            </w:r>
          </w:p>
        </w:tc>
        <w:tc>
          <w:tcPr>
            <w:tcW w:w="1269" w:type="dxa"/>
            <w:shd w:val="clear" w:color="auto" w:fill="auto"/>
            <w:vAlign w:val="center"/>
          </w:tcPr>
          <w:p w14:paraId="27A7BBFF"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79 </w:t>
            </w:r>
          </w:p>
          <w:p w14:paraId="68E3DDE8"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 xml:space="preserve">(60.8% f) </w:t>
            </w:r>
          </w:p>
        </w:tc>
      </w:tr>
      <w:tr w:rsidR="0058119C" w:rsidRPr="007C1061" w14:paraId="12D80E27" w14:textId="77777777" w:rsidTr="00B74C7D">
        <w:trPr>
          <w:trHeight w:val="449"/>
        </w:trPr>
        <w:tc>
          <w:tcPr>
            <w:tcW w:w="1269" w:type="dxa"/>
            <w:vMerge/>
          </w:tcPr>
          <w:p w14:paraId="0741E6A6" w14:textId="77777777" w:rsidR="0058119C" w:rsidRPr="007C1061" w:rsidRDefault="0058119C" w:rsidP="00B74C7D">
            <w:pPr>
              <w:spacing w:line="240" w:lineRule="auto"/>
              <w:jc w:val="both"/>
              <w:rPr>
                <w:rFonts w:ascii="Times New Roman" w:eastAsia="Times New Roman" w:hAnsi="Times New Roman" w:cs="Times New Roman"/>
                <w:lang w:val="en-US"/>
              </w:rPr>
            </w:pPr>
          </w:p>
        </w:tc>
        <w:tc>
          <w:tcPr>
            <w:tcW w:w="1269" w:type="dxa"/>
          </w:tcPr>
          <w:p w14:paraId="063A2E26"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Dropouts, N (% total; % female)</w:t>
            </w:r>
          </w:p>
        </w:tc>
        <w:tc>
          <w:tcPr>
            <w:tcW w:w="1269" w:type="dxa"/>
            <w:shd w:val="clear" w:color="auto" w:fill="auto"/>
          </w:tcPr>
          <w:p w14:paraId="010911FE"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3 (3.33%; 33.3% f)</w:t>
            </w:r>
          </w:p>
        </w:tc>
        <w:tc>
          <w:tcPr>
            <w:tcW w:w="1269" w:type="dxa"/>
            <w:shd w:val="clear" w:color="auto" w:fill="auto"/>
            <w:vAlign w:val="center"/>
          </w:tcPr>
          <w:p w14:paraId="5403FADD"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1 (</w:t>
            </w:r>
            <w:proofErr w:type="gramStart"/>
            <w:r w:rsidRPr="007C1061">
              <w:rPr>
                <w:rFonts w:ascii="Times New Roman" w:eastAsia="Times New Roman" w:hAnsi="Times New Roman" w:cs="Times New Roman"/>
                <w:lang w:val="en-US"/>
              </w:rPr>
              <w:t>1.25%;</w:t>
            </w:r>
            <w:proofErr w:type="gramEnd"/>
            <w:r w:rsidRPr="007C1061">
              <w:rPr>
                <w:rFonts w:ascii="Times New Roman" w:eastAsia="Times New Roman" w:hAnsi="Times New Roman" w:cs="Times New Roman"/>
                <w:lang w:val="en-US"/>
              </w:rPr>
              <w:t xml:space="preserve"> </w:t>
            </w:r>
          </w:p>
          <w:p w14:paraId="37BBD5F7"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100% f)</w:t>
            </w:r>
          </w:p>
        </w:tc>
        <w:tc>
          <w:tcPr>
            <w:tcW w:w="1269" w:type="dxa"/>
            <w:shd w:val="clear" w:color="auto" w:fill="auto"/>
            <w:vAlign w:val="center"/>
          </w:tcPr>
          <w:p w14:paraId="3C0C3654"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0 (0.00%; 0.00% f)</w:t>
            </w:r>
          </w:p>
        </w:tc>
        <w:tc>
          <w:tcPr>
            <w:tcW w:w="1269" w:type="dxa"/>
            <w:shd w:val="clear" w:color="auto" w:fill="auto"/>
            <w:vAlign w:val="center"/>
          </w:tcPr>
          <w:p w14:paraId="3B8D06F0"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2 (</w:t>
            </w:r>
            <w:proofErr w:type="gramStart"/>
            <w:r w:rsidRPr="007C1061">
              <w:rPr>
                <w:rFonts w:ascii="Times New Roman" w:eastAsia="Times New Roman" w:hAnsi="Times New Roman" w:cs="Times New Roman"/>
                <w:lang w:val="en-US"/>
              </w:rPr>
              <w:t>2.47%;</w:t>
            </w:r>
            <w:proofErr w:type="gramEnd"/>
            <w:r w:rsidRPr="007C1061">
              <w:rPr>
                <w:rFonts w:ascii="Times New Roman" w:eastAsia="Times New Roman" w:hAnsi="Times New Roman" w:cs="Times New Roman"/>
                <w:lang w:val="en-US"/>
              </w:rPr>
              <w:t xml:space="preserve"> </w:t>
            </w:r>
          </w:p>
          <w:p w14:paraId="2C4FF789" w14:textId="77777777" w:rsidR="0058119C" w:rsidRPr="007C1061" w:rsidRDefault="0058119C" w:rsidP="00B74C7D">
            <w:pPr>
              <w:spacing w:line="240" w:lineRule="auto"/>
              <w:jc w:val="both"/>
              <w:rPr>
                <w:rFonts w:ascii="Times New Roman" w:eastAsia="Times New Roman" w:hAnsi="Times New Roman" w:cs="Times New Roman"/>
                <w:lang w:val="en-US"/>
              </w:rPr>
            </w:pPr>
            <w:r w:rsidRPr="007C1061">
              <w:rPr>
                <w:rFonts w:ascii="Times New Roman" w:eastAsia="Times New Roman" w:hAnsi="Times New Roman" w:cs="Times New Roman"/>
                <w:lang w:val="en-US"/>
              </w:rPr>
              <w:t>50.0% f)</w:t>
            </w:r>
          </w:p>
        </w:tc>
      </w:tr>
    </w:tbl>
    <w:p w14:paraId="05A3974F" w14:textId="77777777" w:rsidR="0058119C" w:rsidRPr="007C1061" w:rsidRDefault="0058119C" w:rsidP="0058119C">
      <w:pPr>
        <w:spacing w:after="0" w:line="240" w:lineRule="auto"/>
        <w:jc w:val="both"/>
        <w:rPr>
          <w:rFonts w:ascii="Times New Roman" w:hAnsi="Times New Roman" w:cs="Times New Roman"/>
          <w:lang w:val="en-GB"/>
        </w:rPr>
      </w:pPr>
    </w:p>
    <w:p w14:paraId="6FF05A75" w14:textId="03383AAE" w:rsidR="0058119C" w:rsidRPr="007C1061" w:rsidRDefault="00D54CE2" w:rsidP="0058119C">
      <w:pPr>
        <w:spacing w:after="0" w:line="240" w:lineRule="auto"/>
        <w:jc w:val="both"/>
        <w:rPr>
          <w:rFonts w:ascii="Times New Roman" w:hAnsi="Times New Roman" w:cs="Times New Roman"/>
          <w:lang w:val="en-GB"/>
        </w:rPr>
      </w:pPr>
      <w:r w:rsidRPr="007C1061">
        <w:rPr>
          <w:rFonts w:ascii="Times New Roman" w:hAnsi="Times New Roman" w:cs="Times New Roman"/>
          <w:i/>
          <w:color w:val="000000"/>
          <w:lang w:val="en-US"/>
        </w:rPr>
        <w:t>Notes:</w:t>
      </w:r>
      <w:r w:rsidRPr="007C1061">
        <w:rPr>
          <w:rFonts w:ascii="Times New Roman" w:hAnsi="Times New Roman" w:cs="Times New Roman"/>
          <w:color w:val="000000"/>
          <w:lang w:val="en-US"/>
        </w:rPr>
        <w:t xml:space="preserve"> </w:t>
      </w:r>
      <w:r w:rsidR="0058119C" w:rsidRPr="007C1061">
        <w:rPr>
          <w:rFonts w:ascii="Times New Roman" w:hAnsi="Times New Roman" w:cs="Times New Roman"/>
          <w:lang w:val="en-GB"/>
        </w:rPr>
        <w:t>Final sample size</w:t>
      </w:r>
      <w:r w:rsidRPr="007C1061">
        <w:rPr>
          <w:rFonts w:ascii="Times New Roman" w:hAnsi="Times New Roman" w:cs="Times New Roman"/>
          <w:lang w:val="en-GB"/>
        </w:rPr>
        <w:t>s</w:t>
      </w:r>
      <w:r w:rsidR="0058119C" w:rsidRPr="007C1061">
        <w:rPr>
          <w:rFonts w:ascii="Times New Roman" w:hAnsi="Times New Roman" w:cs="Times New Roman"/>
          <w:lang w:val="en-GB"/>
        </w:rPr>
        <w:t xml:space="preserve"> for analys</w:t>
      </w:r>
      <w:r w:rsidRPr="007C1061">
        <w:rPr>
          <w:rFonts w:ascii="Times New Roman" w:hAnsi="Times New Roman" w:cs="Times New Roman"/>
          <w:lang w:val="en-GB"/>
        </w:rPr>
        <w:t>e</w:t>
      </w:r>
      <w:r w:rsidR="0058119C" w:rsidRPr="007C1061">
        <w:rPr>
          <w:rFonts w:ascii="Times New Roman" w:hAnsi="Times New Roman" w:cs="Times New Roman"/>
          <w:lang w:val="en-GB"/>
        </w:rPr>
        <w:t xml:space="preserve">s and total drop-out rates per cohort. Drop-out numbers are the sum of </w:t>
      </w:r>
      <w:proofErr w:type="gramStart"/>
      <w:r w:rsidR="0058119C" w:rsidRPr="007C1061">
        <w:rPr>
          <w:rFonts w:ascii="Times New Roman" w:hAnsi="Times New Roman" w:cs="Times New Roman"/>
          <w:lang w:val="en-GB"/>
        </w:rPr>
        <w:t>drop-outs</w:t>
      </w:r>
      <w:proofErr w:type="gramEnd"/>
      <w:r w:rsidR="0058119C" w:rsidRPr="007C1061">
        <w:rPr>
          <w:rFonts w:ascii="Times New Roman" w:hAnsi="Times New Roman" w:cs="Times New Roman"/>
          <w:lang w:val="en-GB"/>
        </w:rPr>
        <w:t xml:space="preserve"> from the entire study and drop-outs specific to the respective measurements (see Table S1 for further details on reasons for missing data). Less females than males dropped out of the HC/HE sample, presumably because men were more likely to have short hair or be bald, such that the proportion of females in the HC/</w:t>
      </w:r>
      <w:proofErr w:type="gramStart"/>
      <w:r w:rsidR="0058119C" w:rsidRPr="007C1061">
        <w:rPr>
          <w:rFonts w:ascii="Times New Roman" w:hAnsi="Times New Roman" w:cs="Times New Roman"/>
          <w:lang w:val="en-GB"/>
        </w:rPr>
        <w:t>HE</w:t>
      </w:r>
      <w:proofErr w:type="gramEnd"/>
      <w:r w:rsidR="0058119C" w:rsidRPr="007C1061">
        <w:rPr>
          <w:rFonts w:ascii="Times New Roman" w:hAnsi="Times New Roman" w:cs="Times New Roman"/>
          <w:lang w:val="en-GB"/>
        </w:rPr>
        <w:t xml:space="preserve"> analysis sample was increased relative to 59.3% females in the </w:t>
      </w:r>
      <w:r w:rsidRPr="007C1061">
        <w:rPr>
          <w:rFonts w:ascii="Times New Roman" w:hAnsi="Times New Roman" w:cs="Times New Roman"/>
          <w:lang w:val="en-GB"/>
        </w:rPr>
        <w:t>complete</w:t>
      </w:r>
      <w:r w:rsidR="0058119C" w:rsidRPr="007C1061">
        <w:rPr>
          <w:rFonts w:ascii="Times New Roman" w:hAnsi="Times New Roman" w:cs="Times New Roman"/>
          <w:lang w:val="en-GB"/>
        </w:rPr>
        <w:t xml:space="preserve"> randomized sample.</w:t>
      </w:r>
    </w:p>
    <w:p w14:paraId="72CB3383" w14:textId="77777777" w:rsidR="0058119C" w:rsidRPr="007C1061" w:rsidRDefault="0058119C" w:rsidP="0058119C">
      <w:pPr>
        <w:spacing w:after="0" w:line="240" w:lineRule="auto"/>
        <w:jc w:val="both"/>
        <w:rPr>
          <w:rFonts w:ascii="Times New Roman" w:hAnsi="Times New Roman" w:cs="Times New Roman"/>
          <w:lang w:val="en-GB"/>
        </w:rPr>
      </w:pPr>
    </w:p>
    <w:p w14:paraId="78840FEA" w14:textId="77777777" w:rsidR="0058119C" w:rsidRPr="007C1061" w:rsidRDefault="0058119C" w:rsidP="0058119C">
      <w:pPr>
        <w:spacing w:after="0" w:line="240" w:lineRule="auto"/>
        <w:jc w:val="both"/>
        <w:rPr>
          <w:rFonts w:ascii="Times New Roman" w:hAnsi="Times New Roman" w:cs="Times New Roman"/>
          <w:lang w:val="en-US"/>
        </w:rPr>
      </w:pPr>
      <w:r w:rsidRPr="007C1061">
        <w:rPr>
          <w:rFonts w:ascii="Times New Roman" w:hAnsi="Times New Roman" w:cs="Times New Roman"/>
          <w:vertAlign w:val="superscript"/>
          <w:lang w:val="en-US"/>
        </w:rPr>
        <w:t xml:space="preserve">1) </w:t>
      </w:r>
      <w:r w:rsidRPr="007C1061">
        <w:rPr>
          <w:rFonts w:ascii="Times New Roman" w:hAnsi="Times New Roman" w:cs="Times New Roman"/>
          <w:lang w:val="en-US"/>
        </w:rPr>
        <w:t>includes participants with at least one usable sample of either HC or HE</w:t>
      </w:r>
    </w:p>
    <w:p w14:paraId="7D63706D" w14:textId="77777777" w:rsidR="0058119C" w:rsidRPr="007C1061" w:rsidRDefault="0058119C" w:rsidP="0058119C">
      <w:pPr>
        <w:spacing w:after="0" w:line="240" w:lineRule="auto"/>
        <w:jc w:val="both"/>
        <w:rPr>
          <w:rFonts w:ascii="Times New Roman" w:hAnsi="Times New Roman" w:cs="Times New Roman"/>
          <w:b/>
          <w:bCs/>
          <w:lang w:val="en-GB"/>
        </w:rPr>
      </w:pPr>
      <w:r w:rsidRPr="007C1061">
        <w:rPr>
          <w:rFonts w:ascii="Times New Roman" w:hAnsi="Times New Roman" w:cs="Times New Roman"/>
          <w:vertAlign w:val="superscript"/>
          <w:lang w:val="en-US"/>
        </w:rPr>
        <w:t xml:space="preserve">2) </w:t>
      </w:r>
      <w:r w:rsidRPr="007C1061">
        <w:rPr>
          <w:rFonts w:ascii="Times New Roman" w:hAnsi="Times New Roman" w:cs="Times New Roman"/>
          <w:lang w:val="en-US"/>
        </w:rPr>
        <w:t>includes participants with at least one usable sample of either PSS or TICS</w:t>
      </w:r>
    </w:p>
    <w:p w14:paraId="6ADCFF81" w14:textId="77777777" w:rsidR="0058119C" w:rsidRPr="007C1061" w:rsidRDefault="0058119C" w:rsidP="0058119C">
      <w:pPr>
        <w:rPr>
          <w:rFonts w:ascii="Times New Roman" w:eastAsiaTheme="majorEastAsia" w:hAnsi="Times New Roman" w:cs="Times New Roman"/>
          <w:b/>
          <w:bCs/>
          <w:i/>
          <w:iCs/>
          <w:lang w:val="en-GB"/>
        </w:rPr>
      </w:pPr>
      <w:r w:rsidRPr="007C1061">
        <w:rPr>
          <w:rFonts w:ascii="Times New Roman" w:eastAsiaTheme="majorEastAsia" w:hAnsi="Times New Roman" w:cs="Times New Roman"/>
          <w:b/>
          <w:bCs/>
          <w:i/>
          <w:iCs/>
          <w:lang w:val="en-GB"/>
        </w:rPr>
        <w:br w:type="page"/>
      </w:r>
    </w:p>
    <w:p w14:paraId="3B42E615" w14:textId="618092EF" w:rsidR="0058119C" w:rsidRPr="007C1061" w:rsidRDefault="0058119C" w:rsidP="0058119C">
      <w:pPr>
        <w:pStyle w:val="Heading1"/>
        <w:jc w:val="both"/>
        <w:rPr>
          <w:rFonts w:cs="Times New Roman"/>
          <w:sz w:val="22"/>
          <w:szCs w:val="22"/>
          <w:lang w:val="en-US"/>
        </w:rPr>
      </w:pPr>
      <w:bookmarkStart w:id="13" w:name="_Toc67505148"/>
      <w:r w:rsidRPr="007C1061">
        <w:rPr>
          <w:rFonts w:cs="Times New Roman"/>
          <w:i/>
          <w:iCs/>
          <w:sz w:val="22"/>
          <w:szCs w:val="22"/>
          <w:lang w:val="en-US"/>
        </w:rPr>
        <w:lastRenderedPageBreak/>
        <w:t>Table S</w:t>
      </w:r>
      <w:r w:rsidR="007E4630" w:rsidRPr="007C1061">
        <w:rPr>
          <w:rFonts w:cs="Times New Roman"/>
          <w:i/>
          <w:iCs/>
          <w:sz w:val="22"/>
          <w:szCs w:val="22"/>
          <w:lang w:val="en-US"/>
        </w:rPr>
        <w:t>3</w:t>
      </w:r>
      <w:r w:rsidRPr="007C1061">
        <w:rPr>
          <w:rFonts w:cs="Times New Roman"/>
          <w:i/>
          <w:iCs/>
          <w:sz w:val="22"/>
          <w:szCs w:val="22"/>
          <w:lang w:val="en-US"/>
        </w:rPr>
        <w:t>.</w:t>
      </w:r>
      <w:r w:rsidRPr="007C1061">
        <w:rPr>
          <w:rFonts w:cs="Times New Roman"/>
          <w:iCs/>
          <w:sz w:val="22"/>
          <w:szCs w:val="22"/>
          <w:lang w:val="en-US"/>
        </w:rPr>
        <w:t xml:space="preserve"> </w:t>
      </w:r>
      <w:proofErr w:type="spellStart"/>
      <w:r w:rsidRPr="007C1061">
        <w:rPr>
          <w:rFonts w:cs="Times New Roman"/>
          <w:sz w:val="22"/>
          <w:szCs w:val="22"/>
          <w:lang w:val="en-US"/>
        </w:rPr>
        <w:t>Descriptives</w:t>
      </w:r>
      <w:proofErr w:type="spellEnd"/>
      <w:r w:rsidRPr="007C1061">
        <w:rPr>
          <w:rFonts w:cs="Times New Roman"/>
          <w:sz w:val="22"/>
          <w:szCs w:val="22"/>
          <w:lang w:val="en-US"/>
        </w:rPr>
        <w:t xml:space="preserve"> of change scores used in exploratory analyses.</w:t>
      </w:r>
      <w:bookmarkEnd w:id="11"/>
      <w:bookmarkEnd w:id="13"/>
    </w:p>
    <w:tbl>
      <w:tblPr>
        <w:tblW w:w="6500" w:type="dxa"/>
        <w:tblInd w:w="93" w:type="dxa"/>
        <w:tblLook w:val="04A0" w:firstRow="1" w:lastRow="0" w:firstColumn="1" w:lastColumn="0" w:noHBand="0" w:noVBand="1"/>
      </w:tblPr>
      <w:tblGrid>
        <w:gridCol w:w="1300"/>
        <w:gridCol w:w="1300"/>
        <w:gridCol w:w="1300"/>
        <w:gridCol w:w="1300"/>
        <w:gridCol w:w="1300"/>
      </w:tblGrid>
      <w:tr w:rsidR="0058119C" w:rsidRPr="007C1061" w14:paraId="30B22FBE" w14:textId="77777777" w:rsidTr="00B74C7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94F7"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7955"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79528"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T0 to T1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21338"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T1 to 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3690"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T2 to T3</w:t>
            </w:r>
          </w:p>
        </w:tc>
      </w:tr>
      <w:tr w:rsidR="0058119C" w:rsidRPr="007C1061" w14:paraId="59EC6120"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3EDE688F"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HC</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1C4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9475"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98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C284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103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8C47"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92</w:t>
            </w:r>
          </w:p>
        </w:tc>
      </w:tr>
      <w:tr w:rsidR="0058119C" w:rsidRPr="007C1061" w14:paraId="3A0086E6" w14:textId="77777777" w:rsidTr="00B74C7D">
        <w:trPr>
          <w:trHeight w:val="600"/>
        </w:trPr>
        <w:tc>
          <w:tcPr>
            <w:tcW w:w="1300" w:type="dxa"/>
            <w:vMerge/>
            <w:tcBorders>
              <w:left w:val="single" w:sz="4" w:space="0" w:color="auto"/>
              <w:bottom w:val="single" w:sz="4" w:space="0" w:color="auto"/>
              <w:right w:val="single" w:sz="4" w:space="0" w:color="auto"/>
            </w:tcBorders>
            <w:shd w:val="clear" w:color="auto" w:fill="auto"/>
            <w:vAlign w:val="center"/>
            <w:hideMark/>
          </w:tcPr>
          <w:p w14:paraId="5C56E097"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2E424"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E00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-0.286 (0.83)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CADA"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-0.196 (0.80)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0AA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-0.002 (0.62)</w:t>
            </w:r>
          </w:p>
        </w:tc>
      </w:tr>
      <w:tr w:rsidR="0058119C" w:rsidRPr="007C1061" w14:paraId="7B5BE045"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4143F92D"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HE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0218"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4F4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126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1FBE"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132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9F87"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118</w:t>
            </w:r>
          </w:p>
        </w:tc>
      </w:tr>
      <w:tr w:rsidR="0058119C" w:rsidRPr="007C1061" w14:paraId="7DF55D38" w14:textId="77777777" w:rsidTr="00B74C7D">
        <w:trPr>
          <w:trHeight w:val="600"/>
        </w:trPr>
        <w:tc>
          <w:tcPr>
            <w:tcW w:w="1300" w:type="dxa"/>
            <w:vMerge/>
            <w:tcBorders>
              <w:left w:val="single" w:sz="4" w:space="0" w:color="auto"/>
              <w:bottom w:val="single" w:sz="4" w:space="0" w:color="auto"/>
              <w:right w:val="single" w:sz="4" w:space="0" w:color="auto"/>
            </w:tcBorders>
            <w:shd w:val="clear" w:color="auto" w:fill="auto"/>
            <w:vAlign w:val="center"/>
            <w:hideMark/>
          </w:tcPr>
          <w:p w14:paraId="0EB7BC4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3B39"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D97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-0.247 (0.90)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895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-0.138 (0.96)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AF3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0.062 (0.85)</w:t>
            </w:r>
          </w:p>
        </w:tc>
      </w:tr>
      <w:tr w:rsidR="0058119C" w:rsidRPr="007C1061" w14:paraId="213C5DE3"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49063809"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PSS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938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745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309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C59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271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E9D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225</w:t>
            </w:r>
          </w:p>
        </w:tc>
      </w:tr>
      <w:tr w:rsidR="0058119C" w:rsidRPr="007C1061" w14:paraId="3A4B8ACF" w14:textId="77777777" w:rsidTr="00B74C7D">
        <w:trPr>
          <w:trHeight w:val="600"/>
        </w:trPr>
        <w:tc>
          <w:tcPr>
            <w:tcW w:w="1300" w:type="dxa"/>
            <w:vMerge/>
            <w:tcBorders>
              <w:left w:val="single" w:sz="4" w:space="0" w:color="auto"/>
              <w:bottom w:val="single" w:sz="4" w:space="0" w:color="auto"/>
              <w:right w:val="single" w:sz="4" w:space="0" w:color="auto"/>
            </w:tcBorders>
            <w:shd w:val="clear" w:color="auto" w:fill="auto"/>
            <w:vAlign w:val="center"/>
            <w:hideMark/>
          </w:tcPr>
          <w:p w14:paraId="23EA938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4F2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4BF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-0.616 (5.21)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EBAA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-0.193 (5.33)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0DD5"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-0.71 (5.33)</w:t>
            </w:r>
          </w:p>
        </w:tc>
      </w:tr>
      <w:tr w:rsidR="0058119C" w:rsidRPr="007C1061" w14:paraId="6D5E9BD4"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7F18FD4A"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b/>
                <w:bCs/>
                <w:color w:val="000000"/>
                <w:lang w:val="en-US"/>
              </w:rPr>
              <w:t>TICS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9F4C4"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1132"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309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66B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270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FD49"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224</w:t>
            </w:r>
          </w:p>
        </w:tc>
      </w:tr>
      <w:tr w:rsidR="0058119C" w:rsidRPr="007C1061" w14:paraId="2FB26F83" w14:textId="77777777" w:rsidTr="00B74C7D">
        <w:trPr>
          <w:trHeight w:val="600"/>
        </w:trPr>
        <w:tc>
          <w:tcPr>
            <w:tcW w:w="1300" w:type="dxa"/>
            <w:vMerge/>
            <w:tcBorders>
              <w:left w:val="single" w:sz="4" w:space="0" w:color="auto"/>
              <w:bottom w:val="single" w:sz="4" w:space="0" w:color="auto"/>
              <w:right w:val="single" w:sz="4" w:space="0" w:color="auto"/>
            </w:tcBorders>
            <w:shd w:val="clear" w:color="auto" w:fill="auto"/>
            <w:vAlign w:val="center"/>
            <w:hideMark/>
          </w:tcPr>
          <w:p w14:paraId="618D0AB3"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6A70"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3CB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-1.29 (5.20)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9718"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0.118 (5.21)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F404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-0.747 (5.05)</w:t>
            </w:r>
          </w:p>
        </w:tc>
      </w:tr>
      <w:tr w:rsidR="0058119C" w:rsidRPr="007C1061" w14:paraId="7A082882"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6B6CCE80"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proofErr w:type="spellStart"/>
            <w:r w:rsidRPr="007C1061">
              <w:rPr>
                <w:rFonts w:ascii="Times New Roman" w:eastAsia="Times New Roman" w:hAnsi="Times New Roman" w:cs="Times New Roman"/>
                <w:b/>
                <w:bCs/>
                <w:color w:val="000000"/>
                <w:lang w:val="en-US"/>
              </w:rPr>
              <w:t>practice</w:t>
            </w:r>
            <w:r w:rsidRPr="007C1061">
              <w:rPr>
                <w:rFonts w:ascii="Times New Roman" w:eastAsia="Times New Roman" w:hAnsi="Times New Roman" w:cs="Times New Roman"/>
                <w:bCs/>
                <w:color w:val="000000"/>
                <w:vertAlign w:val="superscript"/>
                <w:lang w:val="en-US"/>
              </w:rPr>
              <w:t>a</w:t>
            </w:r>
            <w:proofErr w:type="spellEnd"/>
          </w:p>
          <w:p w14:paraId="483B0381"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color w:val="000000"/>
                <w:lang w:val="en-US"/>
              </w:rPr>
              <w:t>(n/week)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413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63D3"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225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59C3"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149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6BF3"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144</w:t>
            </w:r>
          </w:p>
        </w:tc>
      </w:tr>
      <w:tr w:rsidR="0058119C" w:rsidRPr="007C1061" w14:paraId="616163D0" w14:textId="77777777" w:rsidTr="00B74C7D">
        <w:trPr>
          <w:trHeight w:val="300"/>
        </w:trPr>
        <w:tc>
          <w:tcPr>
            <w:tcW w:w="1300" w:type="dxa"/>
            <w:vMerge/>
            <w:tcBorders>
              <w:left w:val="single" w:sz="4" w:space="0" w:color="auto"/>
              <w:bottom w:val="single" w:sz="4" w:space="0" w:color="auto"/>
              <w:right w:val="single" w:sz="4" w:space="0" w:color="auto"/>
            </w:tcBorders>
            <w:shd w:val="clear" w:color="auto" w:fill="auto"/>
            <w:vAlign w:val="center"/>
            <w:hideMark/>
          </w:tcPr>
          <w:p w14:paraId="2606FE43"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50DB4"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A98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4.38 (1.09)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72B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3.80 (0.77)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B13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3.51 (0.84)</w:t>
            </w:r>
          </w:p>
        </w:tc>
      </w:tr>
      <w:tr w:rsidR="0058119C" w:rsidRPr="007C1061" w14:paraId="11B931C3" w14:textId="77777777" w:rsidTr="00B74C7D">
        <w:trPr>
          <w:trHeight w:val="300"/>
        </w:trPr>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703F198C" w14:textId="77777777" w:rsidR="0058119C" w:rsidRPr="007C1061" w:rsidRDefault="0058119C" w:rsidP="00B74C7D">
            <w:pPr>
              <w:spacing w:line="240" w:lineRule="auto"/>
              <w:jc w:val="both"/>
              <w:rPr>
                <w:rFonts w:ascii="Times New Roman" w:eastAsia="Times New Roman" w:hAnsi="Times New Roman" w:cs="Times New Roman"/>
                <w:bCs/>
                <w:color w:val="000000"/>
                <w:vertAlign w:val="superscript"/>
                <w:lang w:val="en-US"/>
              </w:rPr>
            </w:pPr>
            <w:proofErr w:type="spellStart"/>
            <w:r w:rsidRPr="007C1061">
              <w:rPr>
                <w:rFonts w:ascii="Times New Roman" w:eastAsia="Times New Roman" w:hAnsi="Times New Roman" w:cs="Times New Roman"/>
                <w:b/>
                <w:bCs/>
                <w:color w:val="000000"/>
                <w:lang w:val="en-US"/>
              </w:rPr>
              <w:t>liking</w:t>
            </w:r>
            <w:r w:rsidRPr="007C1061">
              <w:rPr>
                <w:rFonts w:ascii="Times New Roman" w:eastAsia="Times New Roman" w:hAnsi="Times New Roman" w:cs="Times New Roman"/>
                <w:bCs/>
                <w:color w:val="000000"/>
                <w:vertAlign w:val="superscript"/>
                <w:lang w:val="en-US"/>
              </w:rPr>
              <w:t>a</w:t>
            </w:r>
            <w:proofErr w:type="spellEnd"/>
          </w:p>
          <w:p w14:paraId="3FC3FAC8" w14:textId="77777777" w:rsidR="0058119C" w:rsidRPr="007C1061" w:rsidRDefault="0058119C" w:rsidP="00B74C7D">
            <w:pPr>
              <w:spacing w:line="240" w:lineRule="auto"/>
              <w:jc w:val="both"/>
              <w:rPr>
                <w:rFonts w:ascii="Times New Roman" w:eastAsia="Times New Roman" w:hAnsi="Times New Roman" w:cs="Times New Roman"/>
                <w:b/>
                <w:bCs/>
                <w:color w:val="000000"/>
                <w:lang w:val="en-US"/>
              </w:rPr>
            </w:pPr>
            <w:r w:rsidRPr="007C1061">
              <w:rPr>
                <w:rFonts w:ascii="Times New Roman" w:eastAsia="Times New Roman" w:hAnsi="Times New Roman" w:cs="Times New Roman"/>
                <w:color w:val="000000"/>
                <w:lang w:val="en-US"/>
              </w:rPr>
              <w:t>(rating)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AC49"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sample 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605C"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217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7C39"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144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3F2B"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139</w:t>
            </w:r>
          </w:p>
        </w:tc>
      </w:tr>
      <w:tr w:rsidR="0058119C" w:rsidRPr="007C1061" w14:paraId="2F877891" w14:textId="77777777" w:rsidTr="00B74C7D">
        <w:trPr>
          <w:trHeight w:val="300"/>
        </w:trPr>
        <w:tc>
          <w:tcPr>
            <w:tcW w:w="1300" w:type="dxa"/>
            <w:vMerge/>
            <w:tcBorders>
              <w:left w:val="single" w:sz="4" w:space="0" w:color="auto"/>
              <w:bottom w:val="single" w:sz="4" w:space="0" w:color="auto"/>
              <w:right w:val="single" w:sz="4" w:space="0" w:color="auto"/>
            </w:tcBorders>
            <w:shd w:val="clear" w:color="auto" w:fill="auto"/>
            <w:vAlign w:val="center"/>
            <w:hideMark/>
          </w:tcPr>
          <w:p w14:paraId="08B6B0DA"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58B6"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mean (SD)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1CD4"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3.99 (0.68)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BB45"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3.60 (0.83)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2021" w14:textId="77777777" w:rsidR="0058119C" w:rsidRPr="007C1061" w:rsidRDefault="0058119C" w:rsidP="00B74C7D">
            <w:pPr>
              <w:spacing w:line="240" w:lineRule="auto"/>
              <w:jc w:val="both"/>
              <w:rPr>
                <w:rFonts w:ascii="Times New Roman" w:eastAsia="Times New Roman" w:hAnsi="Times New Roman" w:cs="Times New Roman"/>
                <w:color w:val="000000"/>
                <w:lang w:val="en-US"/>
              </w:rPr>
            </w:pPr>
            <w:r w:rsidRPr="007C1061">
              <w:rPr>
                <w:rFonts w:ascii="Times New Roman" w:eastAsia="Times New Roman" w:hAnsi="Times New Roman" w:cs="Times New Roman"/>
                <w:color w:val="000000"/>
                <w:lang w:val="en-US"/>
              </w:rPr>
              <w:t>3.72 (0.83)</w:t>
            </w:r>
          </w:p>
        </w:tc>
      </w:tr>
    </w:tbl>
    <w:p w14:paraId="7B291FB3" w14:textId="77777777" w:rsidR="0058119C" w:rsidRPr="007C1061" w:rsidRDefault="0058119C" w:rsidP="0058119C">
      <w:pPr>
        <w:spacing w:before="100" w:beforeAutospacing="1" w:line="240" w:lineRule="auto"/>
        <w:jc w:val="both"/>
        <w:rPr>
          <w:rFonts w:ascii="Times New Roman" w:hAnsi="Times New Roman" w:cs="Times New Roman"/>
          <w:lang w:val="en-US"/>
        </w:rPr>
      </w:pPr>
      <w:r w:rsidRPr="007C1061">
        <w:rPr>
          <w:rFonts w:ascii="Times New Roman" w:hAnsi="Times New Roman" w:cs="Times New Roman"/>
          <w:i/>
          <w:color w:val="000000"/>
          <w:lang w:val="en-US"/>
        </w:rPr>
        <w:t>Notes:</w:t>
      </w:r>
      <w:r w:rsidRPr="007C1061">
        <w:rPr>
          <w:rFonts w:ascii="Times New Roman" w:hAnsi="Times New Roman" w:cs="Times New Roman"/>
          <w:color w:val="000000"/>
          <w:lang w:val="en-US"/>
        </w:rPr>
        <w:t xml:space="preserve"> Hair cortisol (HC) and hair cortisone (HE) change scores were calculated from the ln-transformed data. T0 to T1 etc. refer to the change intervals between two timepoints of data sampling (see Figure 1 B, study design). </w:t>
      </w:r>
      <w:r w:rsidRPr="007C1061">
        <w:rPr>
          <w:rFonts w:ascii="Times New Roman" w:hAnsi="Times New Roman" w:cs="Times New Roman"/>
          <w:lang w:val="en-US"/>
        </w:rPr>
        <w:t xml:space="preserve">PSS: Perceived Stress Scale (Cohen, </w:t>
      </w:r>
      <w:proofErr w:type="spellStart"/>
      <w:r w:rsidRPr="007C1061">
        <w:rPr>
          <w:rFonts w:ascii="Times New Roman" w:hAnsi="Times New Roman" w:cs="Times New Roman"/>
          <w:lang w:val="en-US"/>
        </w:rPr>
        <w:t>Kamarch</w:t>
      </w:r>
      <w:proofErr w:type="spellEnd"/>
      <w:r w:rsidRPr="007C1061">
        <w:rPr>
          <w:rFonts w:ascii="Times New Roman" w:hAnsi="Times New Roman" w:cs="Times New Roman"/>
          <w:lang w:val="en-US"/>
        </w:rPr>
        <w:t>, &amp; Mermelstein, 1983); TICS: Trier Inventory for Chronic Stress (Schulz &amp; Schlotz, 1999).</w:t>
      </w:r>
    </w:p>
    <w:p w14:paraId="73B20BBD" w14:textId="77777777" w:rsidR="0058119C" w:rsidRPr="007C1061" w:rsidRDefault="0058119C" w:rsidP="0058119C">
      <w:pPr>
        <w:spacing w:line="240" w:lineRule="auto"/>
        <w:jc w:val="both"/>
        <w:rPr>
          <w:rFonts w:ascii="Times New Roman" w:hAnsi="Times New Roman" w:cs="Times New Roman"/>
          <w:b/>
          <w:bCs/>
          <w:i/>
          <w:iCs/>
          <w:lang w:val="en-US"/>
        </w:rPr>
      </w:pPr>
      <w:r w:rsidRPr="007C1061">
        <w:rPr>
          <w:rFonts w:ascii="Times New Roman" w:hAnsi="Times New Roman" w:cs="Times New Roman"/>
          <w:vertAlign w:val="superscript"/>
          <w:lang w:val="en-US"/>
        </w:rPr>
        <w:t>a</w:t>
      </w:r>
      <w:r w:rsidRPr="007C1061">
        <w:rPr>
          <w:rFonts w:ascii="Times New Roman" w:hAnsi="Times New Roman" w:cs="Times New Roman"/>
          <w:lang w:val="en-US"/>
        </w:rPr>
        <w:t xml:space="preserve"> not including data from dropouts of the present study (</w:t>
      </w:r>
      <w:proofErr w:type="gramStart"/>
      <w:r w:rsidRPr="007C1061">
        <w:rPr>
          <w:rFonts w:ascii="Times New Roman" w:hAnsi="Times New Roman" w:cs="Times New Roman"/>
          <w:lang w:val="en-US"/>
        </w:rPr>
        <w:t>i.e.</w:t>
      </w:r>
      <w:proofErr w:type="gramEnd"/>
      <w:r w:rsidRPr="007C1061">
        <w:rPr>
          <w:rFonts w:ascii="Times New Roman" w:hAnsi="Times New Roman" w:cs="Times New Roman"/>
          <w:lang w:val="en-US"/>
        </w:rPr>
        <w:t xml:space="preserve"> participants without HC, HE, TICS and PSS data)</w:t>
      </w:r>
    </w:p>
    <w:p w14:paraId="1079394A" w14:textId="77777777" w:rsidR="0058119C" w:rsidRPr="007C1061" w:rsidRDefault="0058119C" w:rsidP="0058119C">
      <w:pPr>
        <w:spacing w:line="240" w:lineRule="auto"/>
        <w:jc w:val="both"/>
        <w:rPr>
          <w:rFonts w:ascii="Times New Roman" w:hAnsi="Times New Roman" w:cs="Times New Roman"/>
          <w:b/>
          <w:bCs/>
          <w:i/>
          <w:lang w:val="en-US"/>
        </w:rPr>
      </w:pPr>
    </w:p>
    <w:p w14:paraId="15978774" w14:textId="77777777" w:rsidR="0058119C" w:rsidRPr="007C1061" w:rsidRDefault="0058119C" w:rsidP="0058119C">
      <w:pPr>
        <w:spacing w:line="240" w:lineRule="auto"/>
        <w:rPr>
          <w:rFonts w:ascii="Times New Roman" w:eastAsiaTheme="majorEastAsia" w:hAnsi="Times New Roman" w:cs="Times New Roman"/>
          <w:b/>
          <w:bCs/>
          <w:i/>
          <w:color w:val="000000" w:themeColor="text1"/>
          <w:lang w:val="en-GB"/>
        </w:rPr>
      </w:pPr>
      <w:r w:rsidRPr="007C1061">
        <w:rPr>
          <w:rFonts w:cs="Times New Roman"/>
          <w:i/>
          <w:lang w:val="en-GB"/>
        </w:rPr>
        <w:br w:type="page"/>
      </w:r>
    </w:p>
    <w:p w14:paraId="71343020" w14:textId="77777777" w:rsidR="0058119C" w:rsidRPr="007C1061" w:rsidRDefault="0058119C" w:rsidP="0058119C">
      <w:pPr>
        <w:pStyle w:val="Heading1"/>
        <w:jc w:val="both"/>
        <w:rPr>
          <w:rFonts w:cs="Times New Roman"/>
          <w:i/>
          <w:sz w:val="22"/>
          <w:szCs w:val="22"/>
        </w:rPr>
      </w:pPr>
      <w:bookmarkStart w:id="14" w:name="_Toc67505149"/>
      <w:r w:rsidRPr="007C1061">
        <w:rPr>
          <w:rFonts w:cs="Times New Roman"/>
          <w:i/>
          <w:sz w:val="22"/>
          <w:szCs w:val="22"/>
        </w:rPr>
        <w:lastRenderedPageBreak/>
        <w:t>Table S4.</w:t>
      </w:r>
      <w:r w:rsidRPr="007C1061">
        <w:rPr>
          <w:rFonts w:cs="Times New Roman"/>
          <w:sz w:val="22"/>
          <w:szCs w:val="22"/>
        </w:rPr>
        <w:t xml:space="preserve"> Results of power analysis</w:t>
      </w:r>
      <w:bookmarkEnd w:id="14"/>
    </w:p>
    <w:tbl>
      <w:tblPr>
        <w:tblStyle w:val="TableGrid"/>
        <w:tblW w:w="9302" w:type="dxa"/>
        <w:tblLayout w:type="fixed"/>
        <w:tblLook w:val="04A0" w:firstRow="1" w:lastRow="0" w:firstColumn="1" w:lastColumn="0" w:noHBand="0" w:noVBand="1"/>
      </w:tblPr>
      <w:tblGrid>
        <w:gridCol w:w="1387"/>
        <w:gridCol w:w="1988"/>
        <w:gridCol w:w="1988"/>
        <w:gridCol w:w="1988"/>
        <w:gridCol w:w="1951"/>
      </w:tblGrid>
      <w:tr w:rsidR="0058119C" w:rsidRPr="007C1061" w14:paraId="20405EE3" w14:textId="77777777" w:rsidTr="00B74C7D">
        <w:trPr>
          <w:trHeight w:val="553"/>
        </w:trPr>
        <w:tc>
          <w:tcPr>
            <w:tcW w:w="1387" w:type="dxa"/>
          </w:tcPr>
          <w:p w14:paraId="7A27244C"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b/>
                <w:color w:val="000000"/>
                <w:sz w:val="22"/>
                <w:szCs w:val="22"/>
                <w:lang w:eastAsia="de-DE"/>
              </w:rPr>
              <w:t>Effects simulated</w:t>
            </w:r>
          </w:p>
        </w:tc>
        <w:tc>
          <w:tcPr>
            <w:tcW w:w="1988" w:type="dxa"/>
            <w:vAlign w:val="center"/>
          </w:tcPr>
          <w:p w14:paraId="4AA86E5F" w14:textId="77777777" w:rsidR="0058119C" w:rsidRPr="007C1061" w:rsidRDefault="0058119C" w:rsidP="00B74C7D">
            <w:pPr>
              <w:jc w:val="both"/>
              <w:rPr>
                <w:rFonts w:ascii="Times New Roman" w:hAnsi="Times New Roman" w:cs="Times New Roman"/>
                <w:b/>
                <w:color w:val="000000"/>
                <w:sz w:val="22"/>
                <w:szCs w:val="22"/>
                <w:vertAlign w:val="superscript"/>
                <w:lang w:eastAsia="de-DE"/>
              </w:rPr>
            </w:pPr>
            <w:proofErr w:type="spellStart"/>
            <w:r w:rsidRPr="007C1061">
              <w:rPr>
                <w:rFonts w:ascii="Times New Roman" w:hAnsi="Times New Roman" w:cs="Times New Roman"/>
                <w:b/>
                <w:color w:val="000000"/>
                <w:sz w:val="22"/>
                <w:szCs w:val="22"/>
                <w:lang w:eastAsia="de-DE"/>
              </w:rPr>
              <w:t>HC</w:t>
            </w:r>
            <w:r w:rsidRPr="007C1061">
              <w:rPr>
                <w:rFonts w:ascii="Times New Roman" w:hAnsi="Times New Roman" w:cs="Times New Roman"/>
                <w:b/>
                <w:color w:val="000000"/>
                <w:sz w:val="22"/>
                <w:szCs w:val="22"/>
                <w:vertAlign w:val="superscript"/>
                <w:lang w:eastAsia="de-DE"/>
              </w:rPr>
              <w:t>a</w:t>
            </w:r>
            <w:proofErr w:type="spellEnd"/>
          </w:p>
          <w:p w14:paraId="3A9F089B"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(min.</w:t>
            </w:r>
            <w:r w:rsidRPr="007C1061">
              <w:rPr>
                <w:rFonts w:ascii="Times New Roman" w:hAnsi="Times New Roman" w:cs="Times New Roman"/>
                <w:b/>
                <w:color w:val="000000"/>
                <w:sz w:val="22"/>
                <w:szCs w:val="22"/>
                <w:lang w:eastAsia="de-DE"/>
              </w:rPr>
              <w:t xml:space="preserve"> </w:t>
            </w:r>
            <w:proofErr w:type="spellStart"/>
            <w:r w:rsidRPr="007C1061">
              <w:rPr>
                <w:rFonts w:ascii="Times New Roman" w:eastAsia="Calibri" w:hAnsi="Times New Roman" w:cs="Times New Roman"/>
                <w:i/>
                <w:iCs/>
                <w:color w:val="000000"/>
                <w:sz w:val="22"/>
                <w:szCs w:val="22"/>
              </w:rPr>
              <w:t>ß</w:t>
            </w:r>
            <w:r w:rsidRPr="007C1061">
              <w:rPr>
                <w:rFonts w:ascii="Times New Roman" w:eastAsia="Calibri" w:hAnsi="Times New Roman" w:cs="Times New Roman"/>
                <w:iCs/>
                <w:color w:val="000000"/>
                <w:sz w:val="22"/>
                <w:szCs w:val="22"/>
              </w:rPr>
              <w:t>s</w:t>
            </w:r>
            <w:proofErr w:type="spellEnd"/>
            <w:r w:rsidRPr="007C1061">
              <w:rPr>
                <w:rFonts w:ascii="Times New Roman" w:eastAsia="Calibri" w:hAnsi="Times New Roman" w:cs="Times New Roman"/>
                <w:i/>
                <w:iCs/>
                <w:color w:val="000000"/>
                <w:sz w:val="22"/>
                <w:szCs w:val="22"/>
              </w:rPr>
              <w:t>)</w:t>
            </w:r>
          </w:p>
        </w:tc>
        <w:tc>
          <w:tcPr>
            <w:tcW w:w="1988" w:type="dxa"/>
            <w:vAlign w:val="center"/>
          </w:tcPr>
          <w:p w14:paraId="0219F0D6" w14:textId="77777777" w:rsidR="0058119C" w:rsidRPr="007C1061" w:rsidRDefault="0058119C" w:rsidP="00B74C7D">
            <w:pPr>
              <w:jc w:val="both"/>
              <w:rPr>
                <w:rFonts w:ascii="Times New Roman" w:hAnsi="Times New Roman" w:cs="Times New Roman"/>
                <w:b/>
                <w:color w:val="000000"/>
                <w:sz w:val="22"/>
                <w:szCs w:val="22"/>
                <w:vertAlign w:val="superscript"/>
                <w:lang w:eastAsia="de-DE"/>
              </w:rPr>
            </w:pPr>
            <w:r w:rsidRPr="007C1061">
              <w:rPr>
                <w:rFonts w:ascii="Times New Roman" w:hAnsi="Times New Roman" w:cs="Times New Roman"/>
                <w:b/>
                <w:color w:val="000000"/>
                <w:sz w:val="22"/>
                <w:szCs w:val="22"/>
                <w:lang w:eastAsia="de-DE"/>
              </w:rPr>
              <w:t>HE</w:t>
            </w:r>
            <w:r w:rsidRPr="007C1061">
              <w:rPr>
                <w:rFonts w:ascii="Times New Roman" w:hAnsi="Times New Roman" w:cs="Times New Roman"/>
                <w:b/>
                <w:color w:val="000000"/>
                <w:sz w:val="22"/>
                <w:szCs w:val="22"/>
                <w:vertAlign w:val="superscript"/>
                <w:lang w:eastAsia="de-DE"/>
              </w:rPr>
              <w:t>a</w:t>
            </w:r>
          </w:p>
          <w:p w14:paraId="38390301"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(min.</w:t>
            </w:r>
            <w:r w:rsidRPr="007C1061">
              <w:rPr>
                <w:rFonts w:ascii="Times New Roman" w:hAnsi="Times New Roman" w:cs="Times New Roman"/>
                <w:b/>
                <w:color w:val="000000"/>
                <w:sz w:val="22"/>
                <w:szCs w:val="22"/>
                <w:lang w:eastAsia="de-DE"/>
              </w:rPr>
              <w:t xml:space="preserve"> </w:t>
            </w:r>
            <w:proofErr w:type="spellStart"/>
            <w:r w:rsidRPr="007C1061">
              <w:rPr>
                <w:rFonts w:ascii="Times New Roman" w:eastAsia="Calibri" w:hAnsi="Times New Roman" w:cs="Times New Roman"/>
                <w:i/>
                <w:iCs/>
                <w:color w:val="000000"/>
                <w:sz w:val="22"/>
                <w:szCs w:val="22"/>
              </w:rPr>
              <w:t>ß</w:t>
            </w:r>
            <w:r w:rsidRPr="007C1061">
              <w:rPr>
                <w:rFonts w:ascii="Times New Roman" w:eastAsia="Calibri" w:hAnsi="Times New Roman" w:cs="Times New Roman"/>
                <w:iCs/>
                <w:color w:val="000000"/>
                <w:sz w:val="22"/>
                <w:szCs w:val="22"/>
              </w:rPr>
              <w:t>s</w:t>
            </w:r>
            <w:proofErr w:type="spellEnd"/>
            <w:r w:rsidRPr="007C1061">
              <w:rPr>
                <w:rFonts w:ascii="Times New Roman" w:eastAsia="Calibri" w:hAnsi="Times New Roman" w:cs="Times New Roman"/>
                <w:i/>
                <w:iCs/>
                <w:color w:val="000000"/>
                <w:sz w:val="22"/>
                <w:szCs w:val="22"/>
              </w:rPr>
              <w:t>)</w:t>
            </w:r>
          </w:p>
        </w:tc>
        <w:tc>
          <w:tcPr>
            <w:tcW w:w="1988" w:type="dxa"/>
            <w:vAlign w:val="center"/>
          </w:tcPr>
          <w:p w14:paraId="7E351F38" w14:textId="77777777" w:rsidR="0058119C" w:rsidRPr="007C1061" w:rsidRDefault="0058119C" w:rsidP="00B74C7D">
            <w:pPr>
              <w:jc w:val="both"/>
              <w:rPr>
                <w:rFonts w:ascii="Times New Roman" w:hAnsi="Times New Roman" w:cs="Times New Roman"/>
                <w:b/>
                <w:color w:val="000000"/>
                <w:sz w:val="22"/>
                <w:szCs w:val="22"/>
                <w:vertAlign w:val="superscript"/>
                <w:lang w:eastAsia="de-DE"/>
              </w:rPr>
            </w:pPr>
            <w:proofErr w:type="spellStart"/>
            <w:r w:rsidRPr="007C1061">
              <w:rPr>
                <w:rFonts w:ascii="Times New Roman" w:hAnsi="Times New Roman" w:cs="Times New Roman"/>
                <w:b/>
                <w:color w:val="000000"/>
                <w:sz w:val="22"/>
                <w:szCs w:val="22"/>
                <w:lang w:eastAsia="de-DE"/>
              </w:rPr>
              <w:t>PSS</w:t>
            </w:r>
            <w:r w:rsidRPr="007C1061">
              <w:rPr>
                <w:rFonts w:ascii="Times New Roman" w:hAnsi="Times New Roman" w:cs="Times New Roman"/>
                <w:b/>
                <w:color w:val="000000"/>
                <w:sz w:val="22"/>
                <w:szCs w:val="22"/>
                <w:vertAlign w:val="superscript"/>
                <w:lang w:eastAsia="de-DE"/>
              </w:rPr>
              <w:t>b</w:t>
            </w:r>
            <w:proofErr w:type="spellEnd"/>
          </w:p>
          <w:p w14:paraId="56FBA0BA"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(min.</w:t>
            </w:r>
            <w:r w:rsidRPr="007C1061">
              <w:rPr>
                <w:rFonts w:ascii="Times New Roman" w:hAnsi="Times New Roman" w:cs="Times New Roman"/>
                <w:b/>
                <w:color w:val="000000"/>
                <w:sz w:val="22"/>
                <w:szCs w:val="22"/>
                <w:lang w:eastAsia="de-DE"/>
              </w:rPr>
              <w:t xml:space="preserve"> </w:t>
            </w:r>
            <w:proofErr w:type="spellStart"/>
            <w:r w:rsidRPr="007C1061">
              <w:rPr>
                <w:rFonts w:ascii="Times New Roman" w:eastAsia="Calibri" w:hAnsi="Times New Roman" w:cs="Times New Roman"/>
                <w:i/>
                <w:iCs/>
                <w:color w:val="000000"/>
                <w:sz w:val="22"/>
                <w:szCs w:val="22"/>
              </w:rPr>
              <w:t>ßs</w:t>
            </w:r>
            <w:proofErr w:type="spellEnd"/>
            <w:r w:rsidRPr="007C1061">
              <w:rPr>
                <w:rFonts w:ascii="Times New Roman" w:eastAsia="Calibri" w:hAnsi="Times New Roman" w:cs="Times New Roman"/>
                <w:i/>
                <w:iCs/>
                <w:color w:val="000000"/>
                <w:sz w:val="22"/>
                <w:szCs w:val="22"/>
              </w:rPr>
              <w:t>)</w:t>
            </w:r>
          </w:p>
        </w:tc>
        <w:tc>
          <w:tcPr>
            <w:tcW w:w="1951" w:type="dxa"/>
            <w:vAlign w:val="center"/>
          </w:tcPr>
          <w:p w14:paraId="0E51E34E" w14:textId="77777777" w:rsidR="0058119C" w:rsidRPr="007C1061" w:rsidRDefault="0058119C" w:rsidP="00B74C7D">
            <w:pPr>
              <w:jc w:val="both"/>
              <w:rPr>
                <w:rFonts w:ascii="Times New Roman" w:hAnsi="Times New Roman" w:cs="Times New Roman"/>
                <w:b/>
                <w:color w:val="000000"/>
                <w:sz w:val="22"/>
                <w:szCs w:val="22"/>
                <w:vertAlign w:val="superscript"/>
                <w:lang w:eastAsia="de-DE"/>
              </w:rPr>
            </w:pPr>
            <w:proofErr w:type="spellStart"/>
            <w:r w:rsidRPr="007C1061">
              <w:rPr>
                <w:rFonts w:ascii="Times New Roman" w:hAnsi="Times New Roman" w:cs="Times New Roman"/>
                <w:b/>
                <w:color w:val="000000"/>
                <w:sz w:val="22"/>
                <w:szCs w:val="22"/>
                <w:lang w:eastAsia="de-DE"/>
              </w:rPr>
              <w:t>TICS</w:t>
            </w:r>
            <w:r w:rsidRPr="007C1061">
              <w:rPr>
                <w:rFonts w:ascii="Times New Roman" w:hAnsi="Times New Roman" w:cs="Times New Roman"/>
                <w:b/>
                <w:color w:val="000000"/>
                <w:sz w:val="22"/>
                <w:szCs w:val="22"/>
                <w:vertAlign w:val="superscript"/>
                <w:lang w:eastAsia="de-DE"/>
              </w:rPr>
              <w:t>b</w:t>
            </w:r>
            <w:proofErr w:type="spellEnd"/>
          </w:p>
          <w:p w14:paraId="7689D1BE"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(min.</w:t>
            </w:r>
            <w:r w:rsidRPr="007C1061">
              <w:rPr>
                <w:rFonts w:ascii="Times New Roman" w:hAnsi="Times New Roman" w:cs="Times New Roman"/>
                <w:b/>
                <w:color w:val="000000"/>
                <w:sz w:val="22"/>
                <w:szCs w:val="22"/>
                <w:lang w:eastAsia="de-DE"/>
              </w:rPr>
              <w:t xml:space="preserve"> </w:t>
            </w:r>
            <w:proofErr w:type="spellStart"/>
            <w:r w:rsidRPr="007C1061">
              <w:rPr>
                <w:rFonts w:ascii="Times New Roman" w:eastAsia="Calibri" w:hAnsi="Times New Roman" w:cs="Times New Roman"/>
                <w:i/>
                <w:iCs/>
                <w:color w:val="000000"/>
                <w:sz w:val="22"/>
                <w:szCs w:val="22"/>
              </w:rPr>
              <w:t>ßs</w:t>
            </w:r>
            <w:proofErr w:type="spellEnd"/>
            <w:r w:rsidRPr="007C1061">
              <w:rPr>
                <w:rFonts w:ascii="Times New Roman" w:eastAsia="Calibri" w:hAnsi="Times New Roman" w:cs="Times New Roman"/>
                <w:i/>
                <w:iCs/>
                <w:color w:val="000000"/>
                <w:sz w:val="22"/>
                <w:szCs w:val="22"/>
              </w:rPr>
              <w:t>)</w:t>
            </w:r>
          </w:p>
        </w:tc>
      </w:tr>
      <w:tr w:rsidR="0058119C" w:rsidRPr="007C1061" w14:paraId="13868651" w14:textId="77777777" w:rsidTr="00B74C7D">
        <w:trPr>
          <w:trHeight w:val="544"/>
        </w:trPr>
        <w:tc>
          <w:tcPr>
            <w:tcW w:w="1387" w:type="dxa"/>
          </w:tcPr>
          <w:p w14:paraId="6084DD7D"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DV reduced after</w:t>
            </w:r>
            <w:r w:rsidRPr="007C1061">
              <w:rPr>
                <w:rFonts w:ascii="Times New Roman" w:hAnsi="Times New Roman" w:cs="Times New Roman"/>
                <w:b/>
                <w:color w:val="000000"/>
                <w:sz w:val="22"/>
                <w:szCs w:val="22"/>
                <w:lang w:eastAsia="de-DE"/>
              </w:rPr>
              <w:t xml:space="preserve"> Pres. </w:t>
            </w:r>
          </w:p>
        </w:tc>
        <w:tc>
          <w:tcPr>
            <w:tcW w:w="1988" w:type="dxa"/>
          </w:tcPr>
          <w:p w14:paraId="6431F8FF"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(TC1&amp;TC2)</w:t>
            </w:r>
          </w:p>
          <w:p w14:paraId="6C2A40C0"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-0.5 (TC1/TC2)</w:t>
            </w:r>
          </w:p>
        </w:tc>
        <w:tc>
          <w:tcPr>
            <w:tcW w:w="1988" w:type="dxa"/>
          </w:tcPr>
          <w:p w14:paraId="2C02F818"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 (TC1&amp;TC2)</w:t>
            </w:r>
          </w:p>
          <w:p w14:paraId="08F46B64"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(TC1/TC2)</w:t>
            </w:r>
          </w:p>
        </w:tc>
        <w:tc>
          <w:tcPr>
            <w:tcW w:w="1988" w:type="dxa"/>
          </w:tcPr>
          <w:p w14:paraId="23C8976C"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-2.0 (TC1&amp;TC2)</w:t>
            </w:r>
          </w:p>
          <w:p w14:paraId="6165D7A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-2.4 (TC1/TC2)</w:t>
            </w:r>
          </w:p>
        </w:tc>
        <w:tc>
          <w:tcPr>
            <w:tcW w:w="1951" w:type="dxa"/>
          </w:tcPr>
          <w:p w14:paraId="1B0E540B"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-2.1 (TC1&amp;TC2)</w:t>
            </w:r>
          </w:p>
          <w:p w14:paraId="0FBAFCF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-2.4 (TC1/TC2)</w:t>
            </w:r>
          </w:p>
        </w:tc>
      </w:tr>
      <w:tr w:rsidR="0058119C" w:rsidRPr="007C1061" w14:paraId="5CF92CE3" w14:textId="77777777" w:rsidTr="00B74C7D">
        <w:trPr>
          <w:trHeight w:val="1049"/>
        </w:trPr>
        <w:tc>
          <w:tcPr>
            <w:tcW w:w="1387" w:type="dxa"/>
          </w:tcPr>
          <w:p w14:paraId="2ADB7FF5"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DV reduced after</w:t>
            </w:r>
            <w:r w:rsidRPr="007C1061">
              <w:rPr>
                <w:rFonts w:ascii="Times New Roman" w:hAnsi="Times New Roman" w:cs="Times New Roman"/>
                <w:b/>
                <w:color w:val="000000"/>
                <w:sz w:val="22"/>
                <w:szCs w:val="22"/>
                <w:lang w:eastAsia="de-DE"/>
              </w:rPr>
              <w:t xml:space="preserve"> Affect </w:t>
            </w:r>
          </w:p>
        </w:tc>
        <w:tc>
          <w:tcPr>
            <w:tcW w:w="1988" w:type="dxa"/>
          </w:tcPr>
          <w:p w14:paraId="41C8AC20"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-0.3 (all TCs)</w:t>
            </w:r>
          </w:p>
          <w:p w14:paraId="4A802476"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-0.35 (TC1&amp;TC2)</w:t>
            </w:r>
          </w:p>
          <w:p w14:paraId="31039EBB"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-0.55 (TC1/TC2) </w:t>
            </w:r>
          </w:p>
          <w:p w14:paraId="72ED39EE"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-0.6 (TC3)</w:t>
            </w:r>
          </w:p>
        </w:tc>
        <w:tc>
          <w:tcPr>
            <w:tcW w:w="1988" w:type="dxa"/>
          </w:tcPr>
          <w:p w14:paraId="11D4630A"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-0.25 (all TCs)</w:t>
            </w:r>
          </w:p>
          <w:p w14:paraId="1BE8289D"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-0.30 (TC1&amp;TC2)</w:t>
            </w:r>
          </w:p>
          <w:p w14:paraId="346AC86E"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-0.45 (TC1/TC2) </w:t>
            </w:r>
          </w:p>
          <w:p w14:paraId="7F98030B"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-0.50 (TC3)</w:t>
            </w:r>
          </w:p>
        </w:tc>
        <w:tc>
          <w:tcPr>
            <w:tcW w:w="1988" w:type="dxa"/>
          </w:tcPr>
          <w:p w14:paraId="05B9AA18"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-1.4 (all TCs)</w:t>
            </w:r>
          </w:p>
          <w:p w14:paraId="3EBF202D"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-1.6 (TC1&amp;TC2)</w:t>
            </w:r>
          </w:p>
          <w:p w14:paraId="454246CC"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-2.4 (TC1/TC2) </w:t>
            </w:r>
          </w:p>
          <w:p w14:paraId="1AA2E1E5"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-2.7 (TC3)</w:t>
            </w:r>
          </w:p>
        </w:tc>
        <w:tc>
          <w:tcPr>
            <w:tcW w:w="1951" w:type="dxa"/>
          </w:tcPr>
          <w:p w14:paraId="75C0C33D"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-1.5 (all TCs)</w:t>
            </w:r>
          </w:p>
          <w:p w14:paraId="7F0EEC13"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-1.7 (TC1&amp;TC2)</w:t>
            </w:r>
          </w:p>
          <w:p w14:paraId="7A838AE9"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-2.5 (TC1/TC2) </w:t>
            </w:r>
          </w:p>
          <w:p w14:paraId="23751025"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-2.8 (TC3)</w:t>
            </w:r>
          </w:p>
        </w:tc>
      </w:tr>
      <w:tr w:rsidR="0058119C" w:rsidRPr="007C1061" w14:paraId="527B05CF" w14:textId="77777777" w:rsidTr="00B74C7D">
        <w:trPr>
          <w:trHeight w:val="863"/>
        </w:trPr>
        <w:tc>
          <w:tcPr>
            <w:tcW w:w="1387" w:type="dxa"/>
          </w:tcPr>
          <w:p w14:paraId="5E3BEB50"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DV reduced after</w:t>
            </w:r>
            <w:r w:rsidRPr="007C1061">
              <w:rPr>
                <w:rFonts w:ascii="Times New Roman" w:hAnsi="Times New Roman" w:cs="Times New Roman"/>
                <w:b/>
                <w:color w:val="000000"/>
                <w:sz w:val="22"/>
                <w:szCs w:val="22"/>
                <w:lang w:eastAsia="de-DE"/>
              </w:rPr>
              <w:t xml:space="preserve"> Pres.</w:t>
            </w:r>
          </w:p>
          <w:p w14:paraId="3BBF36A7"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b/>
                <w:color w:val="000000"/>
                <w:sz w:val="22"/>
                <w:szCs w:val="22"/>
                <w:lang w:eastAsia="de-DE"/>
              </w:rPr>
              <w:t>&amp; Affect</w:t>
            </w:r>
          </w:p>
        </w:tc>
        <w:tc>
          <w:tcPr>
            <w:tcW w:w="1988" w:type="dxa"/>
          </w:tcPr>
          <w:p w14:paraId="31A06F4C"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-0.3 (all TCs)</w:t>
            </w:r>
          </w:p>
          <w:p w14:paraId="72DA8D26"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-0.3 (TC1&amp;TC2)</w:t>
            </w:r>
          </w:p>
          <w:p w14:paraId="4565E324"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-0.5 (TC1/TC2)</w:t>
            </w:r>
          </w:p>
        </w:tc>
        <w:tc>
          <w:tcPr>
            <w:tcW w:w="1988" w:type="dxa"/>
          </w:tcPr>
          <w:p w14:paraId="70C7AB20"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-0.25 (all TCs)</w:t>
            </w:r>
          </w:p>
          <w:p w14:paraId="36FCDCAB"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-0.25 (TC1&amp;TC2)</w:t>
            </w:r>
          </w:p>
          <w:p w14:paraId="1DAA5148"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(TC1/TC2)</w:t>
            </w:r>
          </w:p>
        </w:tc>
        <w:tc>
          <w:tcPr>
            <w:tcW w:w="1988" w:type="dxa"/>
          </w:tcPr>
          <w:p w14:paraId="29FD03BC"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-1.4 (all TCs)</w:t>
            </w:r>
          </w:p>
          <w:p w14:paraId="6A850F3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-1.5 (TC1&amp;TC2)</w:t>
            </w:r>
          </w:p>
          <w:p w14:paraId="0DA4F17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-2.1 (TC1/TC2)</w:t>
            </w:r>
          </w:p>
        </w:tc>
        <w:tc>
          <w:tcPr>
            <w:tcW w:w="1951" w:type="dxa"/>
          </w:tcPr>
          <w:p w14:paraId="0BCF54B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-1.5 (all TCs)</w:t>
            </w:r>
          </w:p>
          <w:p w14:paraId="2BF0DF9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-1.4 (TC1&amp;TC2)</w:t>
            </w:r>
          </w:p>
          <w:p w14:paraId="52BDB2A3"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-2.1 (TC1/TC2)</w:t>
            </w:r>
          </w:p>
        </w:tc>
      </w:tr>
      <w:tr w:rsidR="0058119C" w:rsidRPr="007C1061" w14:paraId="26243101" w14:textId="77777777" w:rsidTr="00B74C7D">
        <w:trPr>
          <w:trHeight w:val="1070"/>
        </w:trPr>
        <w:tc>
          <w:tcPr>
            <w:tcW w:w="1387" w:type="dxa"/>
          </w:tcPr>
          <w:p w14:paraId="549AB3EF" w14:textId="77777777" w:rsidR="0058119C" w:rsidRPr="007C1061" w:rsidRDefault="0058119C" w:rsidP="00B74C7D">
            <w:pPr>
              <w:jc w:val="both"/>
              <w:rPr>
                <w:rFonts w:ascii="Times New Roman" w:hAnsi="Times New Roman" w:cs="Times New Roman"/>
                <w:b/>
                <w:color w:val="000000"/>
                <w:sz w:val="22"/>
                <w:szCs w:val="22"/>
                <w:lang w:eastAsia="de-DE"/>
              </w:rPr>
            </w:pPr>
            <w:r w:rsidRPr="007C1061">
              <w:rPr>
                <w:rFonts w:ascii="Times New Roman" w:hAnsi="Times New Roman" w:cs="Times New Roman"/>
                <w:color w:val="000000"/>
                <w:sz w:val="22"/>
                <w:szCs w:val="22"/>
                <w:lang w:eastAsia="de-DE"/>
              </w:rPr>
              <w:t>DV reduced after</w:t>
            </w:r>
            <w:r w:rsidRPr="007C1061">
              <w:rPr>
                <w:rFonts w:ascii="Times New Roman" w:hAnsi="Times New Roman" w:cs="Times New Roman"/>
                <w:b/>
                <w:color w:val="000000"/>
                <w:sz w:val="22"/>
                <w:szCs w:val="22"/>
                <w:lang w:eastAsia="de-DE"/>
              </w:rPr>
              <w:t xml:space="preserve"> Pres., Affect &amp; </w:t>
            </w:r>
            <w:proofErr w:type="spellStart"/>
            <w:r w:rsidRPr="007C1061">
              <w:rPr>
                <w:rFonts w:ascii="Times New Roman" w:hAnsi="Times New Roman" w:cs="Times New Roman"/>
                <w:b/>
                <w:color w:val="000000"/>
                <w:sz w:val="22"/>
                <w:szCs w:val="22"/>
                <w:lang w:eastAsia="de-DE"/>
              </w:rPr>
              <w:t>Persp</w:t>
            </w:r>
            <w:proofErr w:type="spellEnd"/>
            <w:r w:rsidRPr="007C1061">
              <w:rPr>
                <w:rFonts w:ascii="Times New Roman" w:hAnsi="Times New Roman" w:cs="Times New Roman"/>
                <w:b/>
                <w:color w:val="000000"/>
                <w:sz w:val="22"/>
                <w:szCs w:val="22"/>
                <w:lang w:eastAsia="de-DE"/>
              </w:rPr>
              <w:t>.</w:t>
            </w:r>
          </w:p>
        </w:tc>
        <w:tc>
          <w:tcPr>
            <w:tcW w:w="1988" w:type="dxa"/>
          </w:tcPr>
          <w:p w14:paraId="4DF5BA94"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(all TCs)</w:t>
            </w:r>
          </w:p>
          <w:p w14:paraId="6703A90A"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(TC1&amp;TC2)</w:t>
            </w:r>
          </w:p>
          <w:p w14:paraId="1278C658"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-0.5 (TC1/TC2) </w:t>
            </w:r>
          </w:p>
        </w:tc>
        <w:tc>
          <w:tcPr>
            <w:tcW w:w="1988" w:type="dxa"/>
          </w:tcPr>
          <w:p w14:paraId="3E5DCC0D"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-0.45 (all TCs)</w:t>
            </w:r>
          </w:p>
          <w:p w14:paraId="2F69DD66"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-0.40 (TC1&amp;TC2)</w:t>
            </w:r>
          </w:p>
          <w:p w14:paraId="0B5F6142"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-0.45 (TC1/TC2) </w:t>
            </w:r>
          </w:p>
        </w:tc>
        <w:tc>
          <w:tcPr>
            <w:tcW w:w="1988" w:type="dxa"/>
          </w:tcPr>
          <w:p w14:paraId="6522D43A"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-2.3 (all TCs)</w:t>
            </w:r>
          </w:p>
          <w:p w14:paraId="04349834"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-2.1 (TC1&amp;TC2)</w:t>
            </w:r>
          </w:p>
          <w:p w14:paraId="70BFC247"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-2.4 (TC1/TC2) </w:t>
            </w:r>
          </w:p>
        </w:tc>
        <w:tc>
          <w:tcPr>
            <w:tcW w:w="1951" w:type="dxa"/>
          </w:tcPr>
          <w:p w14:paraId="078D1143"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-2.4 (all TCs)</w:t>
            </w:r>
          </w:p>
          <w:p w14:paraId="49DBE75E"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-2.2 (TC1&amp;TC2)</w:t>
            </w:r>
          </w:p>
          <w:p w14:paraId="1447EB8D" w14:textId="77777777" w:rsidR="0058119C" w:rsidRPr="007C1061" w:rsidRDefault="0058119C" w:rsidP="00B74C7D">
            <w:pPr>
              <w:jc w:val="both"/>
              <w:rPr>
                <w:rFonts w:ascii="Times New Roman" w:hAnsi="Times New Roman" w:cs="Times New Roman"/>
                <w:color w:val="000000"/>
                <w:sz w:val="22"/>
                <w:szCs w:val="22"/>
                <w:lang w:eastAsia="de-DE"/>
              </w:rPr>
            </w:pPr>
            <w:r w:rsidRPr="007C1061">
              <w:rPr>
                <w:rFonts w:ascii="Times New Roman" w:hAnsi="Times New Roman" w:cs="Times New Roman"/>
                <w:color w:val="000000"/>
                <w:sz w:val="22"/>
                <w:szCs w:val="22"/>
                <w:lang w:eastAsia="de-DE"/>
              </w:rPr>
              <w:t xml:space="preserve">-2.3 (TC1/TC2) </w:t>
            </w:r>
          </w:p>
        </w:tc>
      </w:tr>
    </w:tbl>
    <w:p w14:paraId="5578B05B" w14:textId="77777777" w:rsidR="0058119C" w:rsidRPr="007C1061" w:rsidRDefault="0058119C" w:rsidP="0058119C">
      <w:pPr>
        <w:spacing w:after="80" w:line="240" w:lineRule="auto"/>
        <w:jc w:val="both"/>
        <w:rPr>
          <w:rFonts w:ascii="Times New Roman" w:hAnsi="Times New Roman" w:cs="Times New Roman"/>
          <w:bCs/>
          <w:iCs/>
          <w:color w:val="000000"/>
          <w:lang w:val="en-US"/>
        </w:rPr>
      </w:pPr>
      <w:proofErr w:type="spellStart"/>
      <w:proofErr w:type="gramStart"/>
      <w:r w:rsidRPr="007C1061">
        <w:rPr>
          <w:rFonts w:ascii="Times New Roman" w:hAnsi="Times New Roman" w:cs="Times New Roman"/>
          <w:bCs/>
          <w:iCs/>
          <w:color w:val="000000"/>
          <w:vertAlign w:val="superscript"/>
          <w:lang w:val="en-US"/>
        </w:rPr>
        <w:t>a</w:t>
      </w:r>
      <w:proofErr w:type="spellEnd"/>
      <w:proofErr w:type="gramEnd"/>
      <w:r w:rsidRPr="007C1061">
        <w:rPr>
          <w:rFonts w:ascii="Times New Roman" w:hAnsi="Times New Roman" w:cs="Times New Roman"/>
          <w:bCs/>
          <w:iCs/>
          <w:color w:val="000000"/>
          <w:lang w:val="en-US"/>
        </w:rPr>
        <w:t xml:space="preserve"> approximated in steps of 0.05</w:t>
      </w:r>
    </w:p>
    <w:p w14:paraId="1212675B" w14:textId="77777777" w:rsidR="0058119C" w:rsidRPr="007C1061" w:rsidRDefault="0058119C" w:rsidP="0058119C">
      <w:pPr>
        <w:spacing w:line="240" w:lineRule="auto"/>
        <w:jc w:val="both"/>
        <w:rPr>
          <w:rFonts w:ascii="Times New Roman" w:hAnsi="Times New Roman" w:cs="Times New Roman"/>
          <w:bCs/>
          <w:iCs/>
          <w:color w:val="000000"/>
          <w:lang w:val="en-US"/>
        </w:rPr>
      </w:pPr>
      <w:r w:rsidRPr="007C1061">
        <w:rPr>
          <w:rFonts w:ascii="Times New Roman" w:hAnsi="Times New Roman" w:cs="Times New Roman"/>
          <w:bCs/>
          <w:iCs/>
          <w:color w:val="000000"/>
          <w:vertAlign w:val="superscript"/>
          <w:lang w:val="en-US"/>
        </w:rPr>
        <w:t>b</w:t>
      </w:r>
      <w:r w:rsidRPr="007C1061">
        <w:rPr>
          <w:rFonts w:ascii="Times New Roman" w:hAnsi="Times New Roman" w:cs="Times New Roman"/>
          <w:bCs/>
          <w:iCs/>
          <w:color w:val="000000"/>
          <w:lang w:val="en-US"/>
        </w:rPr>
        <w:t xml:space="preserve"> approximated in steps of </w:t>
      </w:r>
      <w:proofErr w:type="gramStart"/>
      <w:r w:rsidRPr="007C1061">
        <w:rPr>
          <w:rFonts w:ascii="Times New Roman" w:hAnsi="Times New Roman" w:cs="Times New Roman"/>
          <w:bCs/>
          <w:iCs/>
          <w:color w:val="000000"/>
          <w:lang w:val="en-US"/>
        </w:rPr>
        <w:t>0.1</w:t>
      </w:r>
      <w:proofErr w:type="gramEnd"/>
    </w:p>
    <w:p w14:paraId="6713CECB" w14:textId="77777777" w:rsidR="0058119C" w:rsidRPr="007C1061" w:rsidRDefault="0058119C" w:rsidP="0058119C">
      <w:pPr>
        <w:spacing w:before="240" w:line="240" w:lineRule="auto"/>
        <w:jc w:val="both"/>
        <w:rPr>
          <w:rFonts w:ascii="Times New Roman" w:hAnsi="Times New Roman" w:cs="Times New Roman"/>
          <w:lang w:val="en-US"/>
        </w:rPr>
      </w:pPr>
      <w:r w:rsidRPr="007C1061">
        <w:rPr>
          <w:rFonts w:ascii="Times New Roman" w:hAnsi="Times New Roman" w:cs="Times New Roman"/>
          <w:i/>
          <w:lang w:val="en-US"/>
        </w:rPr>
        <w:t>Notes:</w:t>
      </w:r>
      <w:r w:rsidRPr="007C1061">
        <w:rPr>
          <w:rFonts w:ascii="Times New Roman" w:hAnsi="Times New Roman" w:cs="Times New Roman"/>
          <w:lang w:val="en-US"/>
        </w:rPr>
        <w:t xml:space="preserve"> For four possible effects of training, we calculated approximate minimum </w:t>
      </w:r>
      <w:r w:rsidRPr="007C1061">
        <w:rPr>
          <w:rFonts w:ascii="Times New Roman" w:eastAsia="Calibri" w:hAnsi="Times New Roman" w:cs="Times New Roman"/>
          <w:i/>
          <w:iCs/>
          <w:color w:val="000000"/>
          <w:lang w:val="en-US"/>
        </w:rPr>
        <w:t>ß</w:t>
      </w:r>
      <w:r w:rsidRPr="007C1061">
        <w:rPr>
          <w:rFonts w:ascii="Times New Roman" w:hAnsi="Times New Roman" w:cs="Times New Roman"/>
          <w:lang w:val="en-US"/>
        </w:rPr>
        <w:t xml:space="preserve"> sizes required to achieve at least 80% power to detect a significant group by time interaction in the planned linear mixed models. Displayed are </w:t>
      </w:r>
      <w:proofErr w:type="spellStart"/>
      <w:r w:rsidRPr="007C1061">
        <w:rPr>
          <w:rFonts w:ascii="Times New Roman" w:eastAsia="Calibri" w:hAnsi="Times New Roman" w:cs="Times New Roman"/>
          <w:i/>
          <w:iCs/>
          <w:color w:val="000000"/>
          <w:lang w:val="en-US"/>
        </w:rPr>
        <w:t>ß</w:t>
      </w:r>
      <w:r w:rsidRPr="007C1061">
        <w:rPr>
          <w:rFonts w:ascii="Times New Roman" w:eastAsia="Calibri" w:hAnsi="Times New Roman" w:cs="Times New Roman"/>
          <w:color w:val="000000"/>
          <w:lang w:val="en-US"/>
        </w:rPr>
        <w:t>s</w:t>
      </w:r>
      <w:proofErr w:type="spellEnd"/>
      <w:r w:rsidRPr="007C1061">
        <w:rPr>
          <w:rFonts w:ascii="Times New Roman" w:eastAsia="Calibri" w:hAnsi="Times New Roman" w:cs="Times New Roman"/>
          <w:color w:val="000000"/>
          <w:lang w:val="en-US"/>
        </w:rPr>
        <w:t xml:space="preserve"> for varying </w:t>
      </w:r>
      <w:r w:rsidRPr="007C1061">
        <w:rPr>
          <w:rFonts w:ascii="Times New Roman" w:hAnsi="Times New Roman" w:cs="Times New Roman"/>
          <w:lang w:val="en-US"/>
        </w:rPr>
        <w:t xml:space="preserve">consistencies of the effects across training cohorts. </w:t>
      </w:r>
      <w:r w:rsidRPr="007C1061">
        <w:rPr>
          <w:rFonts w:ascii="Times New Roman" w:eastAsia="Calibri" w:hAnsi="Times New Roman" w:cs="Times New Roman"/>
          <w:iCs/>
          <w:color w:val="000000"/>
          <w:lang w:val="en-US"/>
        </w:rPr>
        <w:t xml:space="preserve">Power was estimated </w:t>
      </w:r>
      <w:r w:rsidRPr="007C1061">
        <w:rPr>
          <w:rFonts w:ascii="Times New Roman" w:hAnsi="Times New Roman" w:cs="Times New Roman"/>
          <w:lang w:val="en-US"/>
        </w:rPr>
        <w:t xml:space="preserve">based on simulations run 1000 times, and assuming no </w:t>
      </w:r>
      <w:r w:rsidRPr="007C1061">
        <w:rPr>
          <w:rFonts w:ascii="Times New Roman" w:eastAsia="Calibri" w:hAnsi="Times New Roman" w:cs="Times New Roman"/>
          <w:color w:val="000000"/>
          <w:lang w:val="en-US"/>
        </w:rPr>
        <w:t xml:space="preserve">group differences at baseline and no effect of time. </w:t>
      </w:r>
      <w:r w:rsidRPr="007C1061">
        <w:rPr>
          <w:rFonts w:ascii="Times New Roman" w:eastAsia="Calibri" w:hAnsi="Times New Roman" w:cs="Times New Roman"/>
          <w:iCs/>
          <w:color w:val="000000"/>
          <w:lang w:val="en-US"/>
        </w:rPr>
        <w:t xml:space="preserve">Lowest and highest </w:t>
      </w:r>
      <w:r w:rsidRPr="007C1061">
        <w:rPr>
          <w:rFonts w:ascii="Times New Roman" w:eastAsia="Calibri" w:hAnsi="Times New Roman" w:cs="Times New Roman"/>
          <w:i/>
          <w:iCs/>
          <w:color w:val="000000"/>
          <w:lang w:val="en-US"/>
        </w:rPr>
        <w:t>ß</w:t>
      </w:r>
      <w:r w:rsidRPr="007C1061">
        <w:rPr>
          <w:rFonts w:ascii="Times New Roman" w:eastAsia="Calibri" w:hAnsi="Times New Roman" w:cs="Times New Roman"/>
          <w:i/>
          <w:color w:val="000000"/>
          <w:lang w:val="en-US"/>
        </w:rPr>
        <w:t xml:space="preserve"> </w:t>
      </w:r>
      <w:r w:rsidRPr="007C1061">
        <w:rPr>
          <w:rFonts w:ascii="Times New Roman" w:eastAsia="Calibri" w:hAnsi="Times New Roman" w:cs="Times New Roman"/>
          <w:color w:val="000000"/>
          <w:lang w:val="en-US"/>
        </w:rPr>
        <w:t xml:space="preserve">values correspond to the following percentage change (relative to mean baseline values): HC, 0.3: 19%, 0.6: 37%; HE, 0.25: 11%; 0.5: 22%; PSS, 1.4: 10%, 2.7: 19%; TICS, 1.5: 10%, 2.8: 19%. HC denotes hair cortisol; HE, hair cortisone; PSS, </w:t>
      </w:r>
      <w:r w:rsidRPr="007C1061">
        <w:rPr>
          <w:rFonts w:ascii="Times New Roman" w:hAnsi="Times New Roman" w:cs="Times New Roman"/>
          <w:lang w:val="en-US"/>
        </w:rPr>
        <w:t xml:space="preserve">perceived stress scale; TICS, Trier inventory for chronic stress; TC, training cohort. </w:t>
      </w:r>
    </w:p>
    <w:p w14:paraId="7DF13F8C" w14:textId="77777777" w:rsidR="0058119C" w:rsidRPr="007C1061" w:rsidRDefault="0058119C" w:rsidP="0058119C">
      <w:pPr>
        <w:rPr>
          <w:rFonts w:ascii="Times New Roman" w:hAnsi="Times New Roman" w:cs="Times New Roman"/>
          <w:b/>
          <w:bCs/>
          <w:i/>
          <w:iCs/>
          <w:lang w:val="en-US"/>
        </w:rPr>
      </w:pPr>
      <w:r w:rsidRPr="007C1061">
        <w:rPr>
          <w:rFonts w:ascii="Times New Roman" w:hAnsi="Times New Roman" w:cs="Times New Roman"/>
          <w:b/>
          <w:bCs/>
          <w:i/>
          <w:iCs/>
          <w:lang w:val="en-US"/>
        </w:rPr>
        <w:br w:type="page"/>
      </w:r>
    </w:p>
    <w:p w14:paraId="2B1FDD17" w14:textId="77777777" w:rsidR="0058119C" w:rsidRPr="007C1061" w:rsidRDefault="0058119C" w:rsidP="007E4630">
      <w:pPr>
        <w:pStyle w:val="Heading1"/>
      </w:pPr>
      <w:bookmarkStart w:id="15" w:name="_Toc67505150"/>
      <w:r w:rsidRPr="007C1061">
        <w:rPr>
          <w:i/>
          <w:iCs/>
        </w:rPr>
        <w:lastRenderedPageBreak/>
        <w:t>Table S5</w:t>
      </w:r>
      <w:r w:rsidRPr="007C1061">
        <w:t xml:space="preserve">. Follow-up contrasts </w:t>
      </w:r>
      <w:bookmarkStart w:id="16" w:name="_Hlk65836840"/>
      <w:r w:rsidRPr="007C1061">
        <w:t>within LMM of HC levels</w:t>
      </w:r>
      <w:bookmarkEnd w:id="15"/>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1142"/>
        <w:gridCol w:w="1044"/>
        <w:gridCol w:w="991"/>
        <w:gridCol w:w="1087"/>
        <w:gridCol w:w="973"/>
      </w:tblGrid>
      <w:tr w:rsidR="0058119C" w:rsidRPr="007C1061" w14:paraId="31B42427" w14:textId="77777777" w:rsidTr="00B74C7D">
        <w:trPr>
          <w:trHeight w:val="253"/>
        </w:trPr>
        <w:tc>
          <w:tcPr>
            <w:tcW w:w="1421" w:type="dxa"/>
            <w:shd w:val="clear" w:color="auto" w:fill="auto"/>
            <w:noWrap/>
            <w:vAlign w:val="bottom"/>
          </w:tcPr>
          <w:p w14:paraId="00717F5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Contrast</w:t>
            </w:r>
          </w:p>
        </w:tc>
        <w:tc>
          <w:tcPr>
            <w:tcW w:w="1142" w:type="dxa"/>
            <w:shd w:val="clear" w:color="auto" w:fill="auto"/>
            <w:noWrap/>
            <w:vAlign w:val="center"/>
          </w:tcPr>
          <w:p w14:paraId="1D2E169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Estimate</w:t>
            </w:r>
          </w:p>
        </w:tc>
        <w:tc>
          <w:tcPr>
            <w:tcW w:w="1044" w:type="dxa"/>
            <w:shd w:val="clear" w:color="auto" w:fill="auto"/>
            <w:noWrap/>
            <w:vAlign w:val="center"/>
          </w:tcPr>
          <w:p w14:paraId="0C25D31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SE</w:t>
            </w:r>
          </w:p>
        </w:tc>
        <w:tc>
          <w:tcPr>
            <w:tcW w:w="991" w:type="dxa"/>
            <w:shd w:val="clear" w:color="auto" w:fill="auto"/>
            <w:noWrap/>
            <w:vAlign w:val="center"/>
          </w:tcPr>
          <w:p w14:paraId="221EC5D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df</w:t>
            </w:r>
          </w:p>
        </w:tc>
        <w:tc>
          <w:tcPr>
            <w:tcW w:w="1087" w:type="dxa"/>
            <w:shd w:val="clear" w:color="auto" w:fill="auto"/>
            <w:noWrap/>
            <w:vAlign w:val="center"/>
          </w:tcPr>
          <w:p w14:paraId="1199CEE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t-value</w:t>
            </w:r>
          </w:p>
        </w:tc>
        <w:tc>
          <w:tcPr>
            <w:tcW w:w="973" w:type="dxa"/>
            <w:shd w:val="clear" w:color="auto" w:fill="auto"/>
            <w:noWrap/>
            <w:vAlign w:val="center"/>
          </w:tcPr>
          <w:p w14:paraId="54A3F9D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p-value</w:t>
            </w:r>
          </w:p>
        </w:tc>
      </w:tr>
      <w:tr w:rsidR="0058119C" w:rsidRPr="007C1061" w14:paraId="171A39FB" w14:textId="77777777" w:rsidTr="00B74C7D">
        <w:trPr>
          <w:trHeight w:val="291"/>
        </w:trPr>
        <w:tc>
          <w:tcPr>
            <w:tcW w:w="6658" w:type="dxa"/>
            <w:gridSpan w:val="6"/>
            <w:shd w:val="clear" w:color="auto" w:fill="auto"/>
            <w:noWrap/>
            <w:vAlign w:val="bottom"/>
          </w:tcPr>
          <w:p w14:paraId="66DBBE23" w14:textId="77777777" w:rsidR="0058119C" w:rsidRPr="007C1061" w:rsidRDefault="0058119C" w:rsidP="00B74C7D">
            <w:pPr>
              <w:spacing w:after="0" w:line="240" w:lineRule="auto"/>
              <w:jc w:val="both"/>
              <w:rPr>
                <w:rFonts w:ascii="Times New Roman" w:eastAsia="Times New Roman" w:hAnsi="Times New Roman" w:cs="Times New Roman"/>
                <w:b/>
                <w:bCs/>
                <w:lang w:val="en-GB" w:eastAsia="de-DE"/>
              </w:rPr>
            </w:pPr>
            <w:r w:rsidRPr="007C1061">
              <w:rPr>
                <w:rFonts w:ascii="Times New Roman" w:eastAsia="Times New Roman" w:hAnsi="Times New Roman" w:cs="Times New Roman"/>
                <w:b/>
                <w:bCs/>
                <w:lang w:val="en-GB" w:eastAsia="de-DE"/>
              </w:rPr>
              <w:t>Against RCC, T1</w:t>
            </w:r>
          </w:p>
        </w:tc>
      </w:tr>
      <w:tr w:rsidR="0058119C" w:rsidRPr="007C1061" w14:paraId="2A845B51" w14:textId="77777777" w:rsidTr="00B74C7D">
        <w:trPr>
          <w:trHeight w:val="253"/>
        </w:trPr>
        <w:tc>
          <w:tcPr>
            <w:tcW w:w="1421" w:type="dxa"/>
            <w:shd w:val="clear" w:color="auto" w:fill="auto"/>
            <w:noWrap/>
            <w:vAlign w:val="center"/>
          </w:tcPr>
          <w:p w14:paraId="642F0FE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7C82C45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0.017</w:t>
            </w:r>
          </w:p>
        </w:tc>
        <w:tc>
          <w:tcPr>
            <w:tcW w:w="1044" w:type="dxa"/>
            <w:shd w:val="clear" w:color="auto" w:fill="auto"/>
            <w:noWrap/>
            <w:vAlign w:val="center"/>
          </w:tcPr>
          <w:p w14:paraId="3FB36E9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0.176</w:t>
            </w:r>
          </w:p>
        </w:tc>
        <w:tc>
          <w:tcPr>
            <w:tcW w:w="991" w:type="dxa"/>
            <w:shd w:val="clear" w:color="auto" w:fill="auto"/>
            <w:noWrap/>
            <w:vAlign w:val="center"/>
          </w:tcPr>
          <w:p w14:paraId="61A64BD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472</w:t>
            </w:r>
          </w:p>
        </w:tc>
        <w:tc>
          <w:tcPr>
            <w:tcW w:w="1087" w:type="dxa"/>
            <w:shd w:val="clear" w:color="auto" w:fill="auto"/>
            <w:noWrap/>
            <w:vAlign w:val="center"/>
          </w:tcPr>
          <w:p w14:paraId="43B7EDF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0.097</w:t>
            </w:r>
          </w:p>
        </w:tc>
        <w:tc>
          <w:tcPr>
            <w:tcW w:w="973" w:type="dxa"/>
            <w:shd w:val="clear" w:color="auto" w:fill="auto"/>
            <w:noWrap/>
            <w:vAlign w:val="center"/>
          </w:tcPr>
          <w:p w14:paraId="0230F06E"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0.923</w:t>
            </w:r>
          </w:p>
        </w:tc>
      </w:tr>
      <w:tr w:rsidR="0058119C" w:rsidRPr="007C1061" w14:paraId="0A83A71B" w14:textId="77777777" w:rsidTr="00B74C7D">
        <w:trPr>
          <w:trHeight w:val="253"/>
        </w:trPr>
        <w:tc>
          <w:tcPr>
            <w:tcW w:w="1421" w:type="dxa"/>
            <w:shd w:val="clear" w:color="auto" w:fill="auto"/>
            <w:noWrap/>
            <w:vAlign w:val="center"/>
          </w:tcPr>
          <w:p w14:paraId="32B0047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25A882D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0.191</w:t>
            </w:r>
          </w:p>
        </w:tc>
        <w:tc>
          <w:tcPr>
            <w:tcW w:w="1044" w:type="dxa"/>
            <w:shd w:val="clear" w:color="auto" w:fill="auto"/>
            <w:noWrap/>
            <w:vAlign w:val="center"/>
          </w:tcPr>
          <w:p w14:paraId="4CAFD5E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0.166</w:t>
            </w:r>
          </w:p>
        </w:tc>
        <w:tc>
          <w:tcPr>
            <w:tcW w:w="991" w:type="dxa"/>
            <w:shd w:val="clear" w:color="auto" w:fill="auto"/>
            <w:noWrap/>
            <w:vAlign w:val="center"/>
          </w:tcPr>
          <w:p w14:paraId="10AF004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481</w:t>
            </w:r>
          </w:p>
        </w:tc>
        <w:tc>
          <w:tcPr>
            <w:tcW w:w="1087" w:type="dxa"/>
            <w:shd w:val="clear" w:color="auto" w:fill="auto"/>
            <w:noWrap/>
            <w:vAlign w:val="center"/>
          </w:tcPr>
          <w:p w14:paraId="24AA5E1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1.149</w:t>
            </w:r>
          </w:p>
        </w:tc>
        <w:tc>
          <w:tcPr>
            <w:tcW w:w="973" w:type="dxa"/>
            <w:shd w:val="clear" w:color="auto" w:fill="auto"/>
            <w:noWrap/>
            <w:vAlign w:val="center"/>
          </w:tcPr>
          <w:p w14:paraId="36E857F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0.251</w:t>
            </w:r>
          </w:p>
        </w:tc>
      </w:tr>
      <w:tr w:rsidR="0058119C" w:rsidRPr="007C1061" w14:paraId="07C90177" w14:textId="77777777" w:rsidTr="00B74C7D">
        <w:trPr>
          <w:trHeight w:val="253"/>
        </w:trPr>
        <w:tc>
          <w:tcPr>
            <w:tcW w:w="1421" w:type="dxa"/>
            <w:shd w:val="clear" w:color="auto" w:fill="auto"/>
            <w:noWrap/>
            <w:vAlign w:val="center"/>
          </w:tcPr>
          <w:p w14:paraId="77AE5A6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TC3</w:t>
            </w:r>
          </w:p>
        </w:tc>
        <w:tc>
          <w:tcPr>
            <w:tcW w:w="1142" w:type="dxa"/>
            <w:shd w:val="clear" w:color="auto" w:fill="auto"/>
            <w:noWrap/>
            <w:vAlign w:val="center"/>
          </w:tcPr>
          <w:p w14:paraId="76CEDF9B"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0.270</w:t>
            </w:r>
          </w:p>
        </w:tc>
        <w:tc>
          <w:tcPr>
            <w:tcW w:w="1044" w:type="dxa"/>
            <w:shd w:val="clear" w:color="auto" w:fill="auto"/>
            <w:noWrap/>
            <w:vAlign w:val="center"/>
          </w:tcPr>
          <w:p w14:paraId="7965348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0.166</w:t>
            </w:r>
          </w:p>
        </w:tc>
        <w:tc>
          <w:tcPr>
            <w:tcW w:w="991" w:type="dxa"/>
            <w:shd w:val="clear" w:color="auto" w:fill="auto"/>
            <w:noWrap/>
            <w:vAlign w:val="center"/>
          </w:tcPr>
          <w:p w14:paraId="3A9CABDB"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445</w:t>
            </w:r>
          </w:p>
        </w:tc>
        <w:tc>
          <w:tcPr>
            <w:tcW w:w="1087" w:type="dxa"/>
            <w:shd w:val="clear" w:color="auto" w:fill="auto"/>
            <w:noWrap/>
            <w:vAlign w:val="center"/>
          </w:tcPr>
          <w:p w14:paraId="2779CCCC"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1.621</w:t>
            </w:r>
          </w:p>
        </w:tc>
        <w:tc>
          <w:tcPr>
            <w:tcW w:w="973" w:type="dxa"/>
            <w:shd w:val="clear" w:color="auto" w:fill="auto"/>
            <w:noWrap/>
            <w:vAlign w:val="center"/>
          </w:tcPr>
          <w:p w14:paraId="06B2789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0.106</w:t>
            </w:r>
          </w:p>
        </w:tc>
      </w:tr>
      <w:tr w:rsidR="0058119C" w:rsidRPr="007C1061" w14:paraId="3F0C81C8" w14:textId="77777777" w:rsidTr="00B74C7D">
        <w:trPr>
          <w:trHeight w:val="376"/>
        </w:trPr>
        <w:tc>
          <w:tcPr>
            <w:tcW w:w="6658" w:type="dxa"/>
            <w:gridSpan w:val="6"/>
            <w:shd w:val="clear" w:color="auto" w:fill="auto"/>
            <w:noWrap/>
            <w:vAlign w:val="bottom"/>
          </w:tcPr>
          <w:p w14:paraId="4549E615" w14:textId="77777777" w:rsidR="0058119C" w:rsidRPr="007C1061" w:rsidRDefault="0058119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T2</w:t>
            </w:r>
          </w:p>
        </w:tc>
      </w:tr>
      <w:tr w:rsidR="0058119C" w:rsidRPr="007C1061" w14:paraId="1C127053" w14:textId="77777777" w:rsidTr="00B74C7D">
        <w:trPr>
          <w:trHeight w:val="253"/>
        </w:trPr>
        <w:tc>
          <w:tcPr>
            <w:tcW w:w="1421" w:type="dxa"/>
            <w:shd w:val="clear" w:color="auto" w:fill="auto"/>
            <w:noWrap/>
            <w:vAlign w:val="center"/>
          </w:tcPr>
          <w:p w14:paraId="5DDB9A7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RCC - TC1</w:t>
            </w:r>
          </w:p>
        </w:tc>
        <w:tc>
          <w:tcPr>
            <w:tcW w:w="1142" w:type="dxa"/>
            <w:shd w:val="clear" w:color="auto" w:fill="auto"/>
            <w:noWrap/>
            <w:vAlign w:val="center"/>
          </w:tcPr>
          <w:p w14:paraId="4CC0B12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0.449</w:t>
            </w:r>
          </w:p>
        </w:tc>
        <w:tc>
          <w:tcPr>
            <w:tcW w:w="1044" w:type="dxa"/>
            <w:shd w:val="clear" w:color="auto" w:fill="auto"/>
            <w:noWrap/>
            <w:vAlign w:val="center"/>
          </w:tcPr>
          <w:p w14:paraId="1758DF51"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0.163</w:t>
            </w:r>
          </w:p>
        </w:tc>
        <w:tc>
          <w:tcPr>
            <w:tcW w:w="991" w:type="dxa"/>
            <w:shd w:val="clear" w:color="auto" w:fill="auto"/>
            <w:noWrap/>
            <w:vAlign w:val="center"/>
          </w:tcPr>
          <w:p w14:paraId="477BD81A"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435</w:t>
            </w:r>
          </w:p>
        </w:tc>
        <w:tc>
          <w:tcPr>
            <w:tcW w:w="1087" w:type="dxa"/>
            <w:shd w:val="clear" w:color="auto" w:fill="auto"/>
            <w:noWrap/>
            <w:vAlign w:val="center"/>
          </w:tcPr>
          <w:p w14:paraId="751E47B1"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2.748</w:t>
            </w:r>
          </w:p>
        </w:tc>
        <w:tc>
          <w:tcPr>
            <w:tcW w:w="973" w:type="dxa"/>
            <w:shd w:val="clear" w:color="auto" w:fill="auto"/>
            <w:noWrap/>
            <w:vAlign w:val="center"/>
          </w:tcPr>
          <w:p w14:paraId="25B140D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0.006</w:t>
            </w:r>
          </w:p>
        </w:tc>
      </w:tr>
      <w:tr w:rsidR="0058119C" w:rsidRPr="007C1061" w14:paraId="5EAD445B" w14:textId="77777777" w:rsidTr="00B74C7D">
        <w:trPr>
          <w:trHeight w:val="253"/>
        </w:trPr>
        <w:tc>
          <w:tcPr>
            <w:tcW w:w="1421" w:type="dxa"/>
            <w:shd w:val="clear" w:color="auto" w:fill="auto"/>
            <w:noWrap/>
            <w:vAlign w:val="center"/>
          </w:tcPr>
          <w:p w14:paraId="0A6BD44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RCC - TC2</w:t>
            </w:r>
          </w:p>
        </w:tc>
        <w:tc>
          <w:tcPr>
            <w:tcW w:w="1142" w:type="dxa"/>
            <w:shd w:val="clear" w:color="auto" w:fill="auto"/>
            <w:noWrap/>
            <w:vAlign w:val="center"/>
          </w:tcPr>
          <w:p w14:paraId="65BC77F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0.429</w:t>
            </w:r>
          </w:p>
        </w:tc>
        <w:tc>
          <w:tcPr>
            <w:tcW w:w="1044" w:type="dxa"/>
            <w:shd w:val="clear" w:color="auto" w:fill="auto"/>
            <w:noWrap/>
            <w:vAlign w:val="center"/>
          </w:tcPr>
          <w:p w14:paraId="0A544C4E"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0.155</w:t>
            </w:r>
          </w:p>
        </w:tc>
        <w:tc>
          <w:tcPr>
            <w:tcW w:w="991" w:type="dxa"/>
            <w:shd w:val="clear" w:color="auto" w:fill="auto"/>
            <w:noWrap/>
            <w:vAlign w:val="center"/>
          </w:tcPr>
          <w:p w14:paraId="5EFFF791"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453</w:t>
            </w:r>
          </w:p>
        </w:tc>
        <w:tc>
          <w:tcPr>
            <w:tcW w:w="1087" w:type="dxa"/>
            <w:shd w:val="clear" w:color="auto" w:fill="auto"/>
            <w:noWrap/>
            <w:vAlign w:val="center"/>
          </w:tcPr>
          <w:p w14:paraId="1CC96E7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2.766</w:t>
            </w:r>
          </w:p>
        </w:tc>
        <w:tc>
          <w:tcPr>
            <w:tcW w:w="973" w:type="dxa"/>
            <w:shd w:val="clear" w:color="auto" w:fill="auto"/>
            <w:noWrap/>
            <w:vAlign w:val="center"/>
          </w:tcPr>
          <w:p w14:paraId="769F773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0.006</w:t>
            </w:r>
          </w:p>
        </w:tc>
      </w:tr>
      <w:tr w:rsidR="0058119C" w:rsidRPr="007C1061" w14:paraId="63AD8899" w14:textId="77777777" w:rsidTr="00B74C7D">
        <w:trPr>
          <w:trHeight w:val="419"/>
        </w:trPr>
        <w:tc>
          <w:tcPr>
            <w:tcW w:w="6658" w:type="dxa"/>
            <w:gridSpan w:val="6"/>
            <w:shd w:val="clear" w:color="auto" w:fill="auto"/>
            <w:noWrap/>
            <w:vAlign w:val="bottom"/>
          </w:tcPr>
          <w:p w14:paraId="38244D12" w14:textId="77777777" w:rsidR="0058119C" w:rsidRPr="007C1061" w:rsidRDefault="0058119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T3</w:t>
            </w:r>
          </w:p>
        </w:tc>
      </w:tr>
      <w:tr w:rsidR="0058119C" w:rsidRPr="007C1061" w14:paraId="6877190E" w14:textId="77777777" w:rsidTr="00B74C7D">
        <w:trPr>
          <w:trHeight w:val="253"/>
        </w:trPr>
        <w:tc>
          <w:tcPr>
            <w:tcW w:w="1421" w:type="dxa"/>
            <w:shd w:val="clear" w:color="auto" w:fill="auto"/>
            <w:noWrap/>
            <w:vAlign w:val="center"/>
          </w:tcPr>
          <w:p w14:paraId="135E465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22BDAC5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0.169</w:t>
            </w:r>
          </w:p>
        </w:tc>
        <w:tc>
          <w:tcPr>
            <w:tcW w:w="1044" w:type="dxa"/>
            <w:shd w:val="clear" w:color="auto" w:fill="auto"/>
            <w:noWrap/>
            <w:vAlign w:val="center"/>
          </w:tcPr>
          <w:p w14:paraId="6189173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0.167</w:t>
            </w:r>
          </w:p>
        </w:tc>
        <w:tc>
          <w:tcPr>
            <w:tcW w:w="991" w:type="dxa"/>
            <w:shd w:val="clear" w:color="auto" w:fill="auto"/>
            <w:noWrap/>
            <w:vAlign w:val="center"/>
          </w:tcPr>
          <w:p w14:paraId="634C66C1"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447</w:t>
            </w:r>
          </w:p>
        </w:tc>
        <w:tc>
          <w:tcPr>
            <w:tcW w:w="1087" w:type="dxa"/>
            <w:shd w:val="clear" w:color="auto" w:fill="auto"/>
            <w:noWrap/>
            <w:vAlign w:val="center"/>
          </w:tcPr>
          <w:p w14:paraId="050EE8C9"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1.010</w:t>
            </w:r>
          </w:p>
        </w:tc>
        <w:tc>
          <w:tcPr>
            <w:tcW w:w="973" w:type="dxa"/>
            <w:shd w:val="clear" w:color="auto" w:fill="auto"/>
            <w:noWrap/>
            <w:vAlign w:val="center"/>
          </w:tcPr>
          <w:p w14:paraId="2805255D"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0.313</w:t>
            </w:r>
          </w:p>
        </w:tc>
      </w:tr>
      <w:tr w:rsidR="0058119C" w:rsidRPr="007C1061" w14:paraId="4B667EB9" w14:textId="77777777" w:rsidTr="00B74C7D">
        <w:trPr>
          <w:trHeight w:val="253"/>
        </w:trPr>
        <w:tc>
          <w:tcPr>
            <w:tcW w:w="1421" w:type="dxa"/>
            <w:shd w:val="clear" w:color="auto" w:fill="auto"/>
            <w:noWrap/>
            <w:vAlign w:val="center"/>
          </w:tcPr>
          <w:p w14:paraId="3C0917B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43E0657B"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-0.057</w:t>
            </w:r>
          </w:p>
        </w:tc>
        <w:tc>
          <w:tcPr>
            <w:tcW w:w="1044" w:type="dxa"/>
            <w:shd w:val="clear" w:color="auto" w:fill="auto"/>
            <w:noWrap/>
            <w:vAlign w:val="center"/>
          </w:tcPr>
          <w:p w14:paraId="12A205E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0.146</w:t>
            </w:r>
          </w:p>
        </w:tc>
        <w:tc>
          <w:tcPr>
            <w:tcW w:w="991" w:type="dxa"/>
            <w:shd w:val="clear" w:color="auto" w:fill="auto"/>
            <w:noWrap/>
            <w:vAlign w:val="center"/>
          </w:tcPr>
          <w:p w14:paraId="6CC8A603"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419</w:t>
            </w:r>
          </w:p>
        </w:tc>
        <w:tc>
          <w:tcPr>
            <w:tcW w:w="1087" w:type="dxa"/>
            <w:shd w:val="clear" w:color="auto" w:fill="auto"/>
            <w:noWrap/>
            <w:vAlign w:val="center"/>
          </w:tcPr>
          <w:p w14:paraId="6895A50B"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-0.389</w:t>
            </w:r>
          </w:p>
        </w:tc>
        <w:tc>
          <w:tcPr>
            <w:tcW w:w="973" w:type="dxa"/>
            <w:shd w:val="clear" w:color="auto" w:fill="auto"/>
            <w:noWrap/>
            <w:vAlign w:val="center"/>
          </w:tcPr>
          <w:p w14:paraId="4FE97CD3"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0.697</w:t>
            </w:r>
          </w:p>
        </w:tc>
      </w:tr>
      <w:tr w:rsidR="0058119C" w:rsidRPr="007C1061" w14:paraId="5DF7C039" w14:textId="77777777" w:rsidTr="00B74C7D">
        <w:trPr>
          <w:trHeight w:val="356"/>
        </w:trPr>
        <w:tc>
          <w:tcPr>
            <w:tcW w:w="6658" w:type="dxa"/>
            <w:gridSpan w:val="6"/>
            <w:shd w:val="clear" w:color="auto" w:fill="auto"/>
            <w:noWrap/>
            <w:vAlign w:val="bottom"/>
          </w:tcPr>
          <w:p w14:paraId="3618516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RCC</w:t>
            </w:r>
          </w:p>
        </w:tc>
      </w:tr>
      <w:tr w:rsidR="0058119C" w:rsidRPr="007C1061" w14:paraId="32A55598" w14:textId="77777777" w:rsidTr="00B74C7D">
        <w:trPr>
          <w:trHeight w:val="253"/>
        </w:trPr>
        <w:tc>
          <w:tcPr>
            <w:tcW w:w="1421" w:type="dxa"/>
            <w:shd w:val="clear" w:color="auto" w:fill="auto"/>
            <w:noWrap/>
            <w:vAlign w:val="bottom"/>
            <w:hideMark/>
          </w:tcPr>
          <w:p w14:paraId="0496227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bottom"/>
            <w:hideMark/>
          </w:tcPr>
          <w:p w14:paraId="0EB4642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-0.074</w:t>
            </w:r>
          </w:p>
        </w:tc>
        <w:tc>
          <w:tcPr>
            <w:tcW w:w="1044" w:type="dxa"/>
            <w:shd w:val="clear" w:color="auto" w:fill="auto"/>
            <w:noWrap/>
            <w:vAlign w:val="bottom"/>
            <w:hideMark/>
          </w:tcPr>
          <w:p w14:paraId="397305D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0.127</w:t>
            </w:r>
          </w:p>
        </w:tc>
        <w:tc>
          <w:tcPr>
            <w:tcW w:w="991" w:type="dxa"/>
            <w:shd w:val="clear" w:color="auto" w:fill="auto"/>
            <w:noWrap/>
            <w:vAlign w:val="bottom"/>
            <w:hideMark/>
          </w:tcPr>
          <w:p w14:paraId="0CB48CA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340</w:t>
            </w:r>
          </w:p>
        </w:tc>
        <w:tc>
          <w:tcPr>
            <w:tcW w:w="1087" w:type="dxa"/>
            <w:shd w:val="clear" w:color="auto" w:fill="auto"/>
            <w:noWrap/>
            <w:vAlign w:val="bottom"/>
            <w:hideMark/>
          </w:tcPr>
          <w:p w14:paraId="0584EAA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-0.586</w:t>
            </w:r>
          </w:p>
        </w:tc>
        <w:tc>
          <w:tcPr>
            <w:tcW w:w="973" w:type="dxa"/>
            <w:shd w:val="clear" w:color="auto" w:fill="auto"/>
            <w:noWrap/>
            <w:vAlign w:val="bottom"/>
            <w:hideMark/>
          </w:tcPr>
          <w:p w14:paraId="572B493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0.559</w:t>
            </w:r>
          </w:p>
        </w:tc>
      </w:tr>
      <w:tr w:rsidR="0058119C" w:rsidRPr="007C1061" w14:paraId="6C6E357C" w14:textId="77777777" w:rsidTr="00B74C7D">
        <w:trPr>
          <w:trHeight w:val="253"/>
        </w:trPr>
        <w:tc>
          <w:tcPr>
            <w:tcW w:w="1421" w:type="dxa"/>
            <w:shd w:val="clear" w:color="auto" w:fill="auto"/>
            <w:noWrap/>
            <w:vAlign w:val="bottom"/>
            <w:hideMark/>
          </w:tcPr>
          <w:p w14:paraId="0BD1770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T2</w:t>
            </w:r>
          </w:p>
        </w:tc>
        <w:tc>
          <w:tcPr>
            <w:tcW w:w="1142" w:type="dxa"/>
            <w:shd w:val="clear" w:color="auto" w:fill="auto"/>
            <w:noWrap/>
            <w:vAlign w:val="bottom"/>
            <w:hideMark/>
          </w:tcPr>
          <w:p w14:paraId="7DD0BE2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-0.035</w:t>
            </w:r>
          </w:p>
        </w:tc>
        <w:tc>
          <w:tcPr>
            <w:tcW w:w="1044" w:type="dxa"/>
            <w:shd w:val="clear" w:color="auto" w:fill="auto"/>
            <w:noWrap/>
            <w:vAlign w:val="bottom"/>
            <w:hideMark/>
          </w:tcPr>
          <w:p w14:paraId="4C1AEFB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0.116</w:t>
            </w:r>
          </w:p>
        </w:tc>
        <w:tc>
          <w:tcPr>
            <w:tcW w:w="991" w:type="dxa"/>
            <w:shd w:val="clear" w:color="auto" w:fill="auto"/>
            <w:noWrap/>
            <w:vAlign w:val="bottom"/>
            <w:hideMark/>
          </w:tcPr>
          <w:p w14:paraId="406B703D"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351</w:t>
            </w:r>
          </w:p>
        </w:tc>
        <w:tc>
          <w:tcPr>
            <w:tcW w:w="1087" w:type="dxa"/>
            <w:shd w:val="clear" w:color="auto" w:fill="auto"/>
            <w:noWrap/>
            <w:vAlign w:val="bottom"/>
            <w:hideMark/>
          </w:tcPr>
          <w:p w14:paraId="74BD9A7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-0.299</w:t>
            </w:r>
          </w:p>
        </w:tc>
        <w:tc>
          <w:tcPr>
            <w:tcW w:w="973" w:type="dxa"/>
            <w:shd w:val="clear" w:color="auto" w:fill="auto"/>
            <w:noWrap/>
            <w:vAlign w:val="bottom"/>
            <w:hideMark/>
          </w:tcPr>
          <w:p w14:paraId="28DAC96D"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0.765</w:t>
            </w:r>
          </w:p>
        </w:tc>
      </w:tr>
      <w:tr w:rsidR="0058119C" w:rsidRPr="007C1061" w14:paraId="04047F85" w14:textId="77777777" w:rsidTr="00B74C7D">
        <w:trPr>
          <w:trHeight w:val="253"/>
        </w:trPr>
        <w:tc>
          <w:tcPr>
            <w:tcW w:w="1421" w:type="dxa"/>
            <w:shd w:val="clear" w:color="auto" w:fill="auto"/>
            <w:noWrap/>
            <w:vAlign w:val="bottom"/>
            <w:hideMark/>
          </w:tcPr>
          <w:p w14:paraId="5B06BC8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T3</w:t>
            </w:r>
          </w:p>
        </w:tc>
        <w:tc>
          <w:tcPr>
            <w:tcW w:w="1142" w:type="dxa"/>
            <w:shd w:val="clear" w:color="auto" w:fill="auto"/>
            <w:noWrap/>
            <w:vAlign w:val="bottom"/>
            <w:hideMark/>
          </w:tcPr>
          <w:p w14:paraId="2C7C334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0.145</w:t>
            </w:r>
          </w:p>
        </w:tc>
        <w:tc>
          <w:tcPr>
            <w:tcW w:w="1044" w:type="dxa"/>
            <w:shd w:val="clear" w:color="auto" w:fill="auto"/>
            <w:noWrap/>
            <w:vAlign w:val="bottom"/>
            <w:hideMark/>
          </w:tcPr>
          <w:p w14:paraId="33C824A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0.120</w:t>
            </w:r>
          </w:p>
        </w:tc>
        <w:tc>
          <w:tcPr>
            <w:tcW w:w="991" w:type="dxa"/>
            <w:shd w:val="clear" w:color="auto" w:fill="auto"/>
            <w:noWrap/>
            <w:vAlign w:val="bottom"/>
            <w:hideMark/>
          </w:tcPr>
          <w:p w14:paraId="2031F54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345</w:t>
            </w:r>
          </w:p>
        </w:tc>
        <w:tc>
          <w:tcPr>
            <w:tcW w:w="1087" w:type="dxa"/>
            <w:shd w:val="clear" w:color="auto" w:fill="auto"/>
            <w:noWrap/>
            <w:vAlign w:val="bottom"/>
            <w:hideMark/>
          </w:tcPr>
          <w:p w14:paraId="379C6962"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1.213</w:t>
            </w:r>
          </w:p>
        </w:tc>
        <w:tc>
          <w:tcPr>
            <w:tcW w:w="973" w:type="dxa"/>
            <w:shd w:val="clear" w:color="auto" w:fill="auto"/>
            <w:noWrap/>
            <w:vAlign w:val="bottom"/>
            <w:hideMark/>
          </w:tcPr>
          <w:p w14:paraId="0683A95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0.226</w:t>
            </w:r>
          </w:p>
        </w:tc>
      </w:tr>
      <w:tr w:rsidR="0058119C" w:rsidRPr="007C1061" w14:paraId="7DA6C73C" w14:textId="77777777" w:rsidTr="00B74C7D">
        <w:trPr>
          <w:trHeight w:val="253"/>
        </w:trPr>
        <w:tc>
          <w:tcPr>
            <w:tcW w:w="1421" w:type="dxa"/>
            <w:shd w:val="clear" w:color="auto" w:fill="auto"/>
            <w:noWrap/>
            <w:vAlign w:val="bottom"/>
            <w:hideMark/>
          </w:tcPr>
          <w:p w14:paraId="3B9CD00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bottom"/>
            <w:hideMark/>
          </w:tcPr>
          <w:p w14:paraId="09E59E06"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0.040</w:t>
            </w:r>
          </w:p>
        </w:tc>
        <w:tc>
          <w:tcPr>
            <w:tcW w:w="1044" w:type="dxa"/>
            <w:shd w:val="clear" w:color="auto" w:fill="auto"/>
            <w:noWrap/>
            <w:vAlign w:val="bottom"/>
            <w:hideMark/>
          </w:tcPr>
          <w:p w14:paraId="48EBFAD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0.122</w:t>
            </w:r>
          </w:p>
        </w:tc>
        <w:tc>
          <w:tcPr>
            <w:tcW w:w="991" w:type="dxa"/>
            <w:shd w:val="clear" w:color="auto" w:fill="auto"/>
            <w:noWrap/>
            <w:vAlign w:val="bottom"/>
            <w:hideMark/>
          </w:tcPr>
          <w:p w14:paraId="2003A9F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341</w:t>
            </w:r>
          </w:p>
        </w:tc>
        <w:tc>
          <w:tcPr>
            <w:tcW w:w="1087" w:type="dxa"/>
            <w:shd w:val="clear" w:color="auto" w:fill="auto"/>
            <w:noWrap/>
            <w:vAlign w:val="bottom"/>
            <w:hideMark/>
          </w:tcPr>
          <w:p w14:paraId="479CD6C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0.324</w:t>
            </w:r>
          </w:p>
        </w:tc>
        <w:tc>
          <w:tcPr>
            <w:tcW w:w="973" w:type="dxa"/>
            <w:shd w:val="clear" w:color="auto" w:fill="auto"/>
            <w:noWrap/>
            <w:vAlign w:val="bottom"/>
            <w:hideMark/>
          </w:tcPr>
          <w:p w14:paraId="66E86CE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0.746</w:t>
            </w:r>
          </w:p>
        </w:tc>
      </w:tr>
      <w:tr w:rsidR="0058119C" w:rsidRPr="007C1061" w14:paraId="519E6E97" w14:textId="77777777" w:rsidTr="00B74C7D">
        <w:trPr>
          <w:trHeight w:val="253"/>
        </w:trPr>
        <w:tc>
          <w:tcPr>
            <w:tcW w:w="1421" w:type="dxa"/>
            <w:shd w:val="clear" w:color="auto" w:fill="auto"/>
            <w:noWrap/>
            <w:vAlign w:val="bottom"/>
            <w:hideMark/>
          </w:tcPr>
          <w:p w14:paraId="0236498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bottom"/>
            <w:hideMark/>
          </w:tcPr>
          <w:p w14:paraId="77AF75E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0.219</w:t>
            </w:r>
          </w:p>
        </w:tc>
        <w:tc>
          <w:tcPr>
            <w:tcW w:w="1044" w:type="dxa"/>
            <w:shd w:val="clear" w:color="auto" w:fill="auto"/>
            <w:noWrap/>
            <w:vAlign w:val="bottom"/>
            <w:hideMark/>
          </w:tcPr>
          <w:p w14:paraId="214B82D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0.126</w:t>
            </w:r>
          </w:p>
        </w:tc>
        <w:tc>
          <w:tcPr>
            <w:tcW w:w="991" w:type="dxa"/>
            <w:shd w:val="clear" w:color="auto" w:fill="auto"/>
            <w:noWrap/>
            <w:vAlign w:val="bottom"/>
            <w:hideMark/>
          </w:tcPr>
          <w:p w14:paraId="68E7C4E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340</w:t>
            </w:r>
          </w:p>
        </w:tc>
        <w:tc>
          <w:tcPr>
            <w:tcW w:w="1087" w:type="dxa"/>
            <w:shd w:val="clear" w:color="auto" w:fill="auto"/>
            <w:noWrap/>
            <w:vAlign w:val="bottom"/>
            <w:hideMark/>
          </w:tcPr>
          <w:p w14:paraId="1E78C3D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1.734</w:t>
            </w:r>
          </w:p>
        </w:tc>
        <w:tc>
          <w:tcPr>
            <w:tcW w:w="973" w:type="dxa"/>
            <w:shd w:val="clear" w:color="auto" w:fill="auto"/>
            <w:noWrap/>
            <w:vAlign w:val="bottom"/>
            <w:hideMark/>
          </w:tcPr>
          <w:p w14:paraId="19FE736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0.084</w:t>
            </w:r>
          </w:p>
        </w:tc>
      </w:tr>
      <w:tr w:rsidR="0058119C" w:rsidRPr="007C1061" w14:paraId="2C034F02" w14:textId="77777777" w:rsidTr="00B74C7D">
        <w:trPr>
          <w:trHeight w:val="253"/>
        </w:trPr>
        <w:tc>
          <w:tcPr>
            <w:tcW w:w="1421" w:type="dxa"/>
            <w:shd w:val="clear" w:color="auto" w:fill="auto"/>
            <w:noWrap/>
            <w:vAlign w:val="bottom"/>
            <w:hideMark/>
          </w:tcPr>
          <w:p w14:paraId="460582D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bottom"/>
            <w:hideMark/>
          </w:tcPr>
          <w:p w14:paraId="5C78CF0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0.180</w:t>
            </w:r>
          </w:p>
        </w:tc>
        <w:tc>
          <w:tcPr>
            <w:tcW w:w="1044" w:type="dxa"/>
            <w:shd w:val="clear" w:color="auto" w:fill="auto"/>
            <w:noWrap/>
            <w:vAlign w:val="bottom"/>
            <w:hideMark/>
          </w:tcPr>
          <w:p w14:paraId="21AB8C2D"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0.114</w:t>
            </w:r>
          </w:p>
        </w:tc>
        <w:tc>
          <w:tcPr>
            <w:tcW w:w="991" w:type="dxa"/>
            <w:shd w:val="clear" w:color="auto" w:fill="auto"/>
            <w:noWrap/>
            <w:vAlign w:val="bottom"/>
            <w:hideMark/>
          </w:tcPr>
          <w:p w14:paraId="4D2D502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339</w:t>
            </w:r>
          </w:p>
        </w:tc>
        <w:tc>
          <w:tcPr>
            <w:tcW w:w="1087" w:type="dxa"/>
            <w:shd w:val="clear" w:color="auto" w:fill="auto"/>
            <w:noWrap/>
            <w:vAlign w:val="bottom"/>
            <w:hideMark/>
          </w:tcPr>
          <w:p w14:paraId="5E68855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1.582</w:t>
            </w:r>
          </w:p>
        </w:tc>
        <w:tc>
          <w:tcPr>
            <w:tcW w:w="973" w:type="dxa"/>
            <w:shd w:val="clear" w:color="auto" w:fill="auto"/>
            <w:noWrap/>
            <w:vAlign w:val="bottom"/>
            <w:hideMark/>
          </w:tcPr>
          <w:p w14:paraId="6ACF4126"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0.115</w:t>
            </w:r>
          </w:p>
        </w:tc>
      </w:tr>
      <w:tr w:rsidR="0058119C" w:rsidRPr="007C1061" w14:paraId="5242EF50" w14:textId="77777777" w:rsidTr="00B74C7D">
        <w:trPr>
          <w:trHeight w:val="368"/>
        </w:trPr>
        <w:tc>
          <w:tcPr>
            <w:tcW w:w="6658" w:type="dxa"/>
            <w:gridSpan w:val="6"/>
            <w:shd w:val="clear" w:color="auto" w:fill="auto"/>
            <w:noWrap/>
            <w:vAlign w:val="bottom"/>
          </w:tcPr>
          <w:p w14:paraId="15FAD17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TC1</w:t>
            </w:r>
          </w:p>
        </w:tc>
      </w:tr>
      <w:tr w:rsidR="0058119C" w:rsidRPr="007C1061" w14:paraId="56E44EA7" w14:textId="77777777" w:rsidTr="00B74C7D">
        <w:trPr>
          <w:trHeight w:val="253"/>
        </w:trPr>
        <w:tc>
          <w:tcPr>
            <w:tcW w:w="1421" w:type="dxa"/>
            <w:shd w:val="clear" w:color="auto" w:fill="auto"/>
            <w:noWrap/>
            <w:vAlign w:val="bottom"/>
            <w:hideMark/>
          </w:tcPr>
          <w:p w14:paraId="6CE3C08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bottom"/>
            <w:hideMark/>
          </w:tcPr>
          <w:p w14:paraId="785DED8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-0.019</w:t>
            </w:r>
          </w:p>
        </w:tc>
        <w:tc>
          <w:tcPr>
            <w:tcW w:w="1044" w:type="dxa"/>
            <w:shd w:val="clear" w:color="auto" w:fill="auto"/>
            <w:noWrap/>
            <w:vAlign w:val="bottom"/>
            <w:hideMark/>
          </w:tcPr>
          <w:p w14:paraId="466E693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0.139</w:t>
            </w:r>
          </w:p>
        </w:tc>
        <w:tc>
          <w:tcPr>
            <w:tcW w:w="991" w:type="dxa"/>
            <w:shd w:val="clear" w:color="auto" w:fill="auto"/>
            <w:noWrap/>
            <w:vAlign w:val="bottom"/>
            <w:hideMark/>
          </w:tcPr>
          <w:p w14:paraId="14C7A26D"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352</w:t>
            </w:r>
          </w:p>
        </w:tc>
        <w:tc>
          <w:tcPr>
            <w:tcW w:w="1087" w:type="dxa"/>
            <w:shd w:val="clear" w:color="auto" w:fill="auto"/>
            <w:noWrap/>
            <w:vAlign w:val="bottom"/>
            <w:hideMark/>
          </w:tcPr>
          <w:p w14:paraId="49AEE69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-0.136</w:t>
            </w:r>
          </w:p>
        </w:tc>
        <w:tc>
          <w:tcPr>
            <w:tcW w:w="973" w:type="dxa"/>
            <w:shd w:val="clear" w:color="auto" w:fill="auto"/>
            <w:noWrap/>
            <w:vAlign w:val="bottom"/>
            <w:hideMark/>
          </w:tcPr>
          <w:p w14:paraId="55D13B7F"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0.892</w:t>
            </w:r>
          </w:p>
        </w:tc>
      </w:tr>
      <w:tr w:rsidR="0058119C" w:rsidRPr="007C1061" w14:paraId="5FC2074C" w14:textId="77777777" w:rsidTr="00B74C7D">
        <w:trPr>
          <w:trHeight w:val="253"/>
        </w:trPr>
        <w:tc>
          <w:tcPr>
            <w:tcW w:w="1421" w:type="dxa"/>
            <w:shd w:val="clear" w:color="auto" w:fill="auto"/>
            <w:noWrap/>
            <w:vAlign w:val="bottom"/>
            <w:hideMark/>
          </w:tcPr>
          <w:p w14:paraId="0FAA3C8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T2</w:t>
            </w:r>
          </w:p>
        </w:tc>
        <w:tc>
          <w:tcPr>
            <w:tcW w:w="1142" w:type="dxa"/>
            <w:shd w:val="clear" w:color="auto" w:fill="auto"/>
            <w:noWrap/>
            <w:vAlign w:val="bottom"/>
            <w:hideMark/>
          </w:tcPr>
          <w:p w14:paraId="10DFE08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0.453</w:t>
            </w:r>
          </w:p>
        </w:tc>
        <w:tc>
          <w:tcPr>
            <w:tcW w:w="1044" w:type="dxa"/>
            <w:shd w:val="clear" w:color="auto" w:fill="auto"/>
            <w:noWrap/>
            <w:vAlign w:val="bottom"/>
            <w:hideMark/>
          </w:tcPr>
          <w:p w14:paraId="77B66A3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0.135</w:t>
            </w:r>
          </w:p>
        </w:tc>
        <w:tc>
          <w:tcPr>
            <w:tcW w:w="991" w:type="dxa"/>
            <w:shd w:val="clear" w:color="auto" w:fill="auto"/>
            <w:noWrap/>
            <w:vAlign w:val="bottom"/>
            <w:hideMark/>
          </w:tcPr>
          <w:p w14:paraId="2C14EC5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353</w:t>
            </w:r>
          </w:p>
        </w:tc>
        <w:tc>
          <w:tcPr>
            <w:tcW w:w="1087" w:type="dxa"/>
            <w:shd w:val="clear" w:color="auto" w:fill="auto"/>
            <w:noWrap/>
            <w:vAlign w:val="bottom"/>
            <w:hideMark/>
          </w:tcPr>
          <w:p w14:paraId="39BC6A5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3.342</w:t>
            </w:r>
          </w:p>
        </w:tc>
        <w:tc>
          <w:tcPr>
            <w:tcW w:w="973" w:type="dxa"/>
            <w:shd w:val="clear" w:color="auto" w:fill="auto"/>
            <w:noWrap/>
            <w:vAlign w:val="bottom"/>
            <w:hideMark/>
          </w:tcPr>
          <w:p w14:paraId="0C48CBE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0.001</w:t>
            </w:r>
          </w:p>
        </w:tc>
      </w:tr>
      <w:tr w:rsidR="0058119C" w:rsidRPr="007C1061" w14:paraId="67DBD6D3" w14:textId="77777777" w:rsidTr="00B74C7D">
        <w:trPr>
          <w:trHeight w:val="253"/>
        </w:trPr>
        <w:tc>
          <w:tcPr>
            <w:tcW w:w="1421" w:type="dxa"/>
            <w:shd w:val="clear" w:color="auto" w:fill="auto"/>
            <w:noWrap/>
            <w:vAlign w:val="bottom"/>
            <w:hideMark/>
          </w:tcPr>
          <w:p w14:paraId="319ECDE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T3</w:t>
            </w:r>
          </w:p>
        </w:tc>
        <w:tc>
          <w:tcPr>
            <w:tcW w:w="1142" w:type="dxa"/>
            <w:shd w:val="clear" w:color="auto" w:fill="auto"/>
            <w:noWrap/>
            <w:vAlign w:val="bottom"/>
            <w:hideMark/>
          </w:tcPr>
          <w:p w14:paraId="344E8C0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0.352</w:t>
            </w:r>
          </w:p>
        </w:tc>
        <w:tc>
          <w:tcPr>
            <w:tcW w:w="1044" w:type="dxa"/>
            <w:shd w:val="clear" w:color="auto" w:fill="auto"/>
            <w:noWrap/>
            <w:vAlign w:val="bottom"/>
            <w:hideMark/>
          </w:tcPr>
          <w:p w14:paraId="445E082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0.136</w:t>
            </w:r>
          </w:p>
        </w:tc>
        <w:tc>
          <w:tcPr>
            <w:tcW w:w="991" w:type="dxa"/>
            <w:shd w:val="clear" w:color="auto" w:fill="auto"/>
            <w:noWrap/>
            <w:vAlign w:val="bottom"/>
            <w:hideMark/>
          </w:tcPr>
          <w:p w14:paraId="666CDCA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355</w:t>
            </w:r>
          </w:p>
        </w:tc>
        <w:tc>
          <w:tcPr>
            <w:tcW w:w="1087" w:type="dxa"/>
            <w:shd w:val="clear" w:color="auto" w:fill="auto"/>
            <w:noWrap/>
            <w:vAlign w:val="bottom"/>
            <w:hideMark/>
          </w:tcPr>
          <w:p w14:paraId="7959A38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2.591</w:t>
            </w:r>
          </w:p>
        </w:tc>
        <w:tc>
          <w:tcPr>
            <w:tcW w:w="973" w:type="dxa"/>
            <w:shd w:val="clear" w:color="auto" w:fill="auto"/>
            <w:noWrap/>
            <w:vAlign w:val="bottom"/>
            <w:hideMark/>
          </w:tcPr>
          <w:p w14:paraId="7EE30FA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0.010</w:t>
            </w:r>
          </w:p>
        </w:tc>
      </w:tr>
      <w:tr w:rsidR="0058119C" w:rsidRPr="007C1061" w14:paraId="123A93EC" w14:textId="77777777" w:rsidTr="00B74C7D">
        <w:trPr>
          <w:trHeight w:val="253"/>
        </w:trPr>
        <w:tc>
          <w:tcPr>
            <w:tcW w:w="1421" w:type="dxa"/>
            <w:shd w:val="clear" w:color="auto" w:fill="auto"/>
            <w:noWrap/>
            <w:vAlign w:val="bottom"/>
            <w:hideMark/>
          </w:tcPr>
          <w:p w14:paraId="77CD4B2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T1 - T2</w:t>
            </w:r>
          </w:p>
        </w:tc>
        <w:tc>
          <w:tcPr>
            <w:tcW w:w="1142" w:type="dxa"/>
            <w:shd w:val="clear" w:color="auto" w:fill="auto"/>
            <w:noWrap/>
            <w:vAlign w:val="bottom"/>
            <w:hideMark/>
          </w:tcPr>
          <w:p w14:paraId="19C9ADC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0.472</w:t>
            </w:r>
          </w:p>
        </w:tc>
        <w:tc>
          <w:tcPr>
            <w:tcW w:w="1044" w:type="dxa"/>
            <w:shd w:val="clear" w:color="auto" w:fill="auto"/>
            <w:noWrap/>
            <w:vAlign w:val="bottom"/>
            <w:hideMark/>
          </w:tcPr>
          <w:p w14:paraId="691B85C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0.142</w:t>
            </w:r>
          </w:p>
        </w:tc>
        <w:tc>
          <w:tcPr>
            <w:tcW w:w="991" w:type="dxa"/>
            <w:shd w:val="clear" w:color="auto" w:fill="auto"/>
            <w:noWrap/>
            <w:vAlign w:val="bottom"/>
            <w:hideMark/>
          </w:tcPr>
          <w:p w14:paraId="5FE7F3C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317</w:t>
            </w:r>
          </w:p>
        </w:tc>
        <w:tc>
          <w:tcPr>
            <w:tcW w:w="1087" w:type="dxa"/>
            <w:shd w:val="clear" w:color="auto" w:fill="auto"/>
            <w:noWrap/>
            <w:vAlign w:val="bottom"/>
            <w:hideMark/>
          </w:tcPr>
          <w:p w14:paraId="607F833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3.313</w:t>
            </w:r>
          </w:p>
        </w:tc>
        <w:tc>
          <w:tcPr>
            <w:tcW w:w="973" w:type="dxa"/>
            <w:shd w:val="clear" w:color="auto" w:fill="auto"/>
            <w:noWrap/>
            <w:vAlign w:val="bottom"/>
            <w:hideMark/>
          </w:tcPr>
          <w:p w14:paraId="16D8B23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0.001</w:t>
            </w:r>
          </w:p>
        </w:tc>
      </w:tr>
      <w:tr w:rsidR="0058119C" w:rsidRPr="007C1061" w14:paraId="64CFC562" w14:textId="77777777" w:rsidTr="00B74C7D">
        <w:trPr>
          <w:trHeight w:val="253"/>
        </w:trPr>
        <w:tc>
          <w:tcPr>
            <w:tcW w:w="1421" w:type="dxa"/>
            <w:shd w:val="clear" w:color="auto" w:fill="auto"/>
            <w:noWrap/>
            <w:vAlign w:val="bottom"/>
            <w:hideMark/>
          </w:tcPr>
          <w:p w14:paraId="6C497C5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T1 - T3</w:t>
            </w:r>
          </w:p>
        </w:tc>
        <w:tc>
          <w:tcPr>
            <w:tcW w:w="1142" w:type="dxa"/>
            <w:shd w:val="clear" w:color="auto" w:fill="auto"/>
            <w:noWrap/>
            <w:vAlign w:val="bottom"/>
            <w:hideMark/>
          </w:tcPr>
          <w:p w14:paraId="5A339A2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0.371</w:t>
            </w:r>
          </w:p>
        </w:tc>
        <w:tc>
          <w:tcPr>
            <w:tcW w:w="1044" w:type="dxa"/>
            <w:shd w:val="clear" w:color="auto" w:fill="auto"/>
            <w:noWrap/>
            <w:vAlign w:val="bottom"/>
            <w:hideMark/>
          </w:tcPr>
          <w:p w14:paraId="08AE8D5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0.144</w:t>
            </w:r>
          </w:p>
        </w:tc>
        <w:tc>
          <w:tcPr>
            <w:tcW w:w="991" w:type="dxa"/>
            <w:shd w:val="clear" w:color="auto" w:fill="auto"/>
            <w:noWrap/>
            <w:vAlign w:val="bottom"/>
            <w:hideMark/>
          </w:tcPr>
          <w:p w14:paraId="2B70DFA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323</w:t>
            </w:r>
          </w:p>
        </w:tc>
        <w:tc>
          <w:tcPr>
            <w:tcW w:w="1087" w:type="dxa"/>
            <w:shd w:val="clear" w:color="auto" w:fill="auto"/>
            <w:noWrap/>
            <w:vAlign w:val="bottom"/>
            <w:hideMark/>
          </w:tcPr>
          <w:p w14:paraId="2441DBF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2.581</w:t>
            </w:r>
          </w:p>
        </w:tc>
        <w:tc>
          <w:tcPr>
            <w:tcW w:w="973" w:type="dxa"/>
            <w:shd w:val="clear" w:color="auto" w:fill="auto"/>
            <w:noWrap/>
            <w:vAlign w:val="bottom"/>
            <w:hideMark/>
          </w:tcPr>
          <w:p w14:paraId="0DA0970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0.010</w:t>
            </w:r>
          </w:p>
        </w:tc>
      </w:tr>
      <w:tr w:rsidR="0058119C" w:rsidRPr="007C1061" w14:paraId="3E0D4A9E" w14:textId="77777777" w:rsidTr="00B74C7D">
        <w:trPr>
          <w:trHeight w:val="253"/>
        </w:trPr>
        <w:tc>
          <w:tcPr>
            <w:tcW w:w="1421" w:type="dxa"/>
            <w:shd w:val="clear" w:color="auto" w:fill="auto"/>
            <w:noWrap/>
            <w:vAlign w:val="bottom"/>
            <w:hideMark/>
          </w:tcPr>
          <w:p w14:paraId="11D41D8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bottom"/>
            <w:hideMark/>
          </w:tcPr>
          <w:p w14:paraId="117D0D6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-0.101</w:t>
            </w:r>
          </w:p>
        </w:tc>
        <w:tc>
          <w:tcPr>
            <w:tcW w:w="1044" w:type="dxa"/>
            <w:shd w:val="clear" w:color="auto" w:fill="auto"/>
            <w:noWrap/>
            <w:vAlign w:val="bottom"/>
            <w:hideMark/>
          </w:tcPr>
          <w:p w14:paraId="0578B21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0.141</w:t>
            </w:r>
          </w:p>
        </w:tc>
        <w:tc>
          <w:tcPr>
            <w:tcW w:w="991" w:type="dxa"/>
            <w:shd w:val="clear" w:color="auto" w:fill="auto"/>
            <w:noWrap/>
            <w:vAlign w:val="bottom"/>
            <w:hideMark/>
          </w:tcPr>
          <w:p w14:paraId="0255E02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327</w:t>
            </w:r>
          </w:p>
        </w:tc>
        <w:tc>
          <w:tcPr>
            <w:tcW w:w="1087" w:type="dxa"/>
            <w:shd w:val="clear" w:color="auto" w:fill="auto"/>
            <w:noWrap/>
            <w:vAlign w:val="bottom"/>
            <w:hideMark/>
          </w:tcPr>
          <w:p w14:paraId="3383DA1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-0.711</w:t>
            </w:r>
          </w:p>
        </w:tc>
        <w:tc>
          <w:tcPr>
            <w:tcW w:w="973" w:type="dxa"/>
            <w:shd w:val="clear" w:color="auto" w:fill="auto"/>
            <w:noWrap/>
            <w:vAlign w:val="bottom"/>
            <w:hideMark/>
          </w:tcPr>
          <w:p w14:paraId="645222C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0.478</w:t>
            </w:r>
          </w:p>
        </w:tc>
      </w:tr>
      <w:tr w:rsidR="0058119C" w:rsidRPr="007C1061" w14:paraId="205987A3" w14:textId="77777777" w:rsidTr="00B74C7D">
        <w:trPr>
          <w:trHeight w:val="382"/>
        </w:trPr>
        <w:tc>
          <w:tcPr>
            <w:tcW w:w="6658" w:type="dxa"/>
            <w:gridSpan w:val="6"/>
            <w:shd w:val="clear" w:color="auto" w:fill="auto"/>
            <w:noWrap/>
            <w:vAlign w:val="bottom"/>
          </w:tcPr>
          <w:p w14:paraId="1EF461D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TC2</w:t>
            </w:r>
          </w:p>
        </w:tc>
      </w:tr>
      <w:tr w:rsidR="0058119C" w:rsidRPr="007C1061" w14:paraId="2BD48DE1" w14:textId="77777777" w:rsidTr="00B74C7D">
        <w:trPr>
          <w:trHeight w:val="253"/>
        </w:trPr>
        <w:tc>
          <w:tcPr>
            <w:tcW w:w="1421" w:type="dxa"/>
            <w:shd w:val="clear" w:color="auto" w:fill="auto"/>
            <w:noWrap/>
            <w:vAlign w:val="bottom"/>
            <w:hideMark/>
          </w:tcPr>
          <w:p w14:paraId="25B5439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bottom"/>
            <w:hideMark/>
          </w:tcPr>
          <w:p w14:paraId="35EEEDB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0.513</w:t>
            </w:r>
          </w:p>
        </w:tc>
        <w:tc>
          <w:tcPr>
            <w:tcW w:w="1044" w:type="dxa"/>
            <w:shd w:val="clear" w:color="auto" w:fill="auto"/>
            <w:noWrap/>
            <w:vAlign w:val="bottom"/>
            <w:hideMark/>
          </w:tcPr>
          <w:p w14:paraId="2A227AF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0.135</w:t>
            </w:r>
          </w:p>
        </w:tc>
        <w:tc>
          <w:tcPr>
            <w:tcW w:w="991" w:type="dxa"/>
            <w:shd w:val="clear" w:color="auto" w:fill="auto"/>
            <w:noWrap/>
            <w:vAlign w:val="bottom"/>
            <w:hideMark/>
          </w:tcPr>
          <w:p w14:paraId="07D44EB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360</w:t>
            </w:r>
          </w:p>
        </w:tc>
        <w:tc>
          <w:tcPr>
            <w:tcW w:w="1087" w:type="dxa"/>
            <w:shd w:val="clear" w:color="auto" w:fill="auto"/>
            <w:noWrap/>
            <w:vAlign w:val="bottom"/>
            <w:hideMark/>
          </w:tcPr>
          <w:p w14:paraId="76DD8FE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3.803</w:t>
            </w:r>
          </w:p>
        </w:tc>
        <w:tc>
          <w:tcPr>
            <w:tcW w:w="973" w:type="dxa"/>
            <w:shd w:val="clear" w:color="auto" w:fill="auto"/>
            <w:noWrap/>
            <w:vAlign w:val="bottom"/>
            <w:hideMark/>
          </w:tcPr>
          <w:p w14:paraId="2CE6C30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&lt;.001</w:t>
            </w:r>
          </w:p>
        </w:tc>
      </w:tr>
      <w:tr w:rsidR="0058119C" w:rsidRPr="007C1061" w14:paraId="1D9B53AE" w14:textId="77777777" w:rsidTr="00B74C7D">
        <w:trPr>
          <w:trHeight w:val="253"/>
        </w:trPr>
        <w:tc>
          <w:tcPr>
            <w:tcW w:w="1421" w:type="dxa"/>
            <w:shd w:val="clear" w:color="auto" w:fill="auto"/>
            <w:noWrap/>
            <w:vAlign w:val="bottom"/>
            <w:hideMark/>
          </w:tcPr>
          <w:p w14:paraId="1453BC4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T2</w:t>
            </w:r>
          </w:p>
        </w:tc>
        <w:tc>
          <w:tcPr>
            <w:tcW w:w="1142" w:type="dxa"/>
            <w:shd w:val="clear" w:color="auto" w:fill="auto"/>
            <w:noWrap/>
            <w:vAlign w:val="bottom"/>
            <w:hideMark/>
          </w:tcPr>
          <w:p w14:paraId="6B6A5A2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0.791</w:t>
            </w:r>
          </w:p>
        </w:tc>
        <w:tc>
          <w:tcPr>
            <w:tcW w:w="1044" w:type="dxa"/>
            <w:shd w:val="clear" w:color="auto" w:fill="auto"/>
            <w:noWrap/>
            <w:vAlign w:val="bottom"/>
            <w:hideMark/>
          </w:tcPr>
          <w:p w14:paraId="6A10DDF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0.135</w:t>
            </w:r>
          </w:p>
        </w:tc>
        <w:tc>
          <w:tcPr>
            <w:tcW w:w="991" w:type="dxa"/>
            <w:shd w:val="clear" w:color="auto" w:fill="auto"/>
            <w:noWrap/>
            <w:vAlign w:val="bottom"/>
            <w:hideMark/>
          </w:tcPr>
          <w:p w14:paraId="241FF9E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361</w:t>
            </w:r>
          </w:p>
        </w:tc>
        <w:tc>
          <w:tcPr>
            <w:tcW w:w="1087" w:type="dxa"/>
            <w:shd w:val="clear" w:color="auto" w:fill="auto"/>
            <w:noWrap/>
            <w:vAlign w:val="bottom"/>
            <w:hideMark/>
          </w:tcPr>
          <w:p w14:paraId="79C34DC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5.863</w:t>
            </w:r>
          </w:p>
        </w:tc>
        <w:tc>
          <w:tcPr>
            <w:tcW w:w="973" w:type="dxa"/>
            <w:shd w:val="clear" w:color="auto" w:fill="auto"/>
            <w:noWrap/>
            <w:vAlign w:val="bottom"/>
            <w:hideMark/>
          </w:tcPr>
          <w:p w14:paraId="548C18A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&lt;.001</w:t>
            </w:r>
          </w:p>
        </w:tc>
      </w:tr>
      <w:tr w:rsidR="0058119C" w:rsidRPr="007C1061" w14:paraId="0544FF5B" w14:textId="77777777" w:rsidTr="00B74C7D">
        <w:trPr>
          <w:trHeight w:val="253"/>
        </w:trPr>
        <w:tc>
          <w:tcPr>
            <w:tcW w:w="1421" w:type="dxa"/>
            <w:shd w:val="clear" w:color="auto" w:fill="auto"/>
            <w:noWrap/>
            <w:vAlign w:val="bottom"/>
            <w:hideMark/>
          </w:tcPr>
          <w:p w14:paraId="6AE601D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T3</w:t>
            </w:r>
          </w:p>
        </w:tc>
        <w:tc>
          <w:tcPr>
            <w:tcW w:w="1142" w:type="dxa"/>
            <w:shd w:val="clear" w:color="auto" w:fill="auto"/>
            <w:noWrap/>
            <w:vAlign w:val="bottom"/>
            <w:hideMark/>
          </w:tcPr>
          <w:p w14:paraId="14E187D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0.484</w:t>
            </w:r>
          </w:p>
        </w:tc>
        <w:tc>
          <w:tcPr>
            <w:tcW w:w="1044" w:type="dxa"/>
            <w:shd w:val="clear" w:color="auto" w:fill="auto"/>
            <w:noWrap/>
            <w:vAlign w:val="bottom"/>
            <w:hideMark/>
          </w:tcPr>
          <w:p w14:paraId="2B2460B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0.119</w:t>
            </w:r>
          </w:p>
        </w:tc>
        <w:tc>
          <w:tcPr>
            <w:tcW w:w="991" w:type="dxa"/>
            <w:shd w:val="clear" w:color="auto" w:fill="auto"/>
            <w:noWrap/>
            <w:vAlign w:val="bottom"/>
            <w:hideMark/>
          </w:tcPr>
          <w:p w14:paraId="2D9F867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363</w:t>
            </w:r>
          </w:p>
        </w:tc>
        <w:tc>
          <w:tcPr>
            <w:tcW w:w="1087" w:type="dxa"/>
            <w:shd w:val="clear" w:color="auto" w:fill="auto"/>
            <w:noWrap/>
            <w:vAlign w:val="bottom"/>
            <w:hideMark/>
          </w:tcPr>
          <w:p w14:paraId="5BF5E38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4.060</w:t>
            </w:r>
          </w:p>
        </w:tc>
        <w:tc>
          <w:tcPr>
            <w:tcW w:w="973" w:type="dxa"/>
            <w:shd w:val="clear" w:color="auto" w:fill="auto"/>
            <w:noWrap/>
            <w:vAlign w:val="bottom"/>
            <w:hideMark/>
          </w:tcPr>
          <w:p w14:paraId="0326DEF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&lt;.001</w:t>
            </w:r>
          </w:p>
        </w:tc>
      </w:tr>
      <w:tr w:rsidR="0058119C" w:rsidRPr="007C1061" w14:paraId="006A0E81" w14:textId="77777777" w:rsidTr="00B74C7D">
        <w:trPr>
          <w:trHeight w:val="253"/>
        </w:trPr>
        <w:tc>
          <w:tcPr>
            <w:tcW w:w="1421" w:type="dxa"/>
            <w:shd w:val="clear" w:color="auto" w:fill="auto"/>
            <w:noWrap/>
            <w:vAlign w:val="bottom"/>
            <w:hideMark/>
          </w:tcPr>
          <w:p w14:paraId="4304F41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T1 - T2</w:t>
            </w:r>
          </w:p>
        </w:tc>
        <w:tc>
          <w:tcPr>
            <w:tcW w:w="1142" w:type="dxa"/>
            <w:shd w:val="clear" w:color="auto" w:fill="auto"/>
            <w:noWrap/>
            <w:vAlign w:val="bottom"/>
            <w:hideMark/>
          </w:tcPr>
          <w:p w14:paraId="30140EE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0.278</w:t>
            </w:r>
          </w:p>
        </w:tc>
        <w:tc>
          <w:tcPr>
            <w:tcW w:w="1044" w:type="dxa"/>
            <w:shd w:val="clear" w:color="auto" w:fill="auto"/>
            <w:noWrap/>
            <w:vAlign w:val="bottom"/>
            <w:hideMark/>
          </w:tcPr>
          <w:p w14:paraId="0C8B88B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0.130</w:t>
            </w:r>
          </w:p>
        </w:tc>
        <w:tc>
          <w:tcPr>
            <w:tcW w:w="991" w:type="dxa"/>
            <w:shd w:val="clear" w:color="auto" w:fill="auto"/>
            <w:noWrap/>
            <w:vAlign w:val="bottom"/>
            <w:hideMark/>
          </w:tcPr>
          <w:p w14:paraId="60085FB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313</w:t>
            </w:r>
          </w:p>
        </w:tc>
        <w:tc>
          <w:tcPr>
            <w:tcW w:w="1087" w:type="dxa"/>
            <w:shd w:val="clear" w:color="auto" w:fill="auto"/>
            <w:noWrap/>
            <w:vAlign w:val="bottom"/>
            <w:hideMark/>
          </w:tcPr>
          <w:p w14:paraId="3C4CF92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2.131</w:t>
            </w:r>
          </w:p>
        </w:tc>
        <w:tc>
          <w:tcPr>
            <w:tcW w:w="973" w:type="dxa"/>
            <w:shd w:val="clear" w:color="auto" w:fill="auto"/>
            <w:noWrap/>
            <w:vAlign w:val="bottom"/>
            <w:hideMark/>
          </w:tcPr>
          <w:p w14:paraId="6FFE0DF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0.034</w:t>
            </w:r>
          </w:p>
        </w:tc>
      </w:tr>
      <w:tr w:rsidR="0058119C" w:rsidRPr="007C1061" w14:paraId="6EA93007" w14:textId="77777777" w:rsidTr="00B74C7D">
        <w:trPr>
          <w:trHeight w:val="253"/>
        </w:trPr>
        <w:tc>
          <w:tcPr>
            <w:tcW w:w="1421" w:type="dxa"/>
            <w:shd w:val="clear" w:color="auto" w:fill="auto"/>
            <w:noWrap/>
            <w:vAlign w:val="bottom"/>
            <w:hideMark/>
          </w:tcPr>
          <w:p w14:paraId="7FBB1BA3"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bottom"/>
            <w:hideMark/>
          </w:tcPr>
          <w:p w14:paraId="482045EF"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-0.028</w:t>
            </w:r>
          </w:p>
        </w:tc>
        <w:tc>
          <w:tcPr>
            <w:tcW w:w="1044" w:type="dxa"/>
            <w:shd w:val="clear" w:color="auto" w:fill="auto"/>
            <w:noWrap/>
            <w:vAlign w:val="bottom"/>
            <w:hideMark/>
          </w:tcPr>
          <w:p w14:paraId="1927C482"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0.122</w:t>
            </w:r>
          </w:p>
        </w:tc>
        <w:tc>
          <w:tcPr>
            <w:tcW w:w="991" w:type="dxa"/>
            <w:shd w:val="clear" w:color="auto" w:fill="auto"/>
            <w:noWrap/>
            <w:vAlign w:val="bottom"/>
            <w:hideMark/>
          </w:tcPr>
          <w:p w14:paraId="25AA6B2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339</w:t>
            </w:r>
          </w:p>
        </w:tc>
        <w:tc>
          <w:tcPr>
            <w:tcW w:w="1087" w:type="dxa"/>
            <w:shd w:val="clear" w:color="auto" w:fill="auto"/>
            <w:noWrap/>
            <w:vAlign w:val="bottom"/>
            <w:hideMark/>
          </w:tcPr>
          <w:p w14:paraId="15DE367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-0.232</w:t>
            </w:r>
          </w:p>
        </w:tc>
        <w:tc>
          <w:tcPr>
            <w:tcW w:w="973" w:type="dxa"/>
            <w:shd w:val="clear" w:color="auto" w:fill="auto"/>
            <w:noWrap/>
            <w:vAlign w:val="bottom"/>
            <w:hideMark/>
          </w:tcPr>
          <w:p w14:paraId="08DBADD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0.817</w:t>
            </w:r>
          </w:p>
        </w:tc>
      </w:tr>
      <w:tr w:rsidR="0058119C" w:rsidRPr="007C1061" w14:paraId="2661C3BB" w14:textId="77777777" w:rsidTr="00B74C7D">
        <w:trPr>
          <w:trHeight w:val="253"/>
        </w:trPr>
        <w:tc>
          <w:tcPr>
            <w:tcW w:w="1421" w:type="dxa"/>
            <w:shd w:val="clear" w:color="auto" w:fill="auto"/>
            <w:noWrap/>
            <w:vAlign w:val="bottom"/>
            <w:hideMark/>
          </w:tcPr>
          <w:p w14:paraId="6BA4605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T2 - T3</w:t>
            </w:r>
          </w:p>
        </w:tc>
        <w:tc>
          <w:tcPr>
            <w:tcW w:w="1142" w:type="dxa"/>
            <w:shd w:val="clear" w:color="auto" w:fill="auto"/>
            <w:noWrap/>
            <w:vAlign w:val="bottom"/>
            <w:hideMark/>
          </w:tcPr>
          <w:p w14:paraId="1C110E1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-0.306</w:t>
            </w:r>
          </w:p>
        </w:tc>
        <w:tc>
          <w:tcPr>
            <w:tcW w:w="1044" w:type="dxa"/>
            <w:shd w:val="clear" w:color="auto" w:fill="auto"/>
            <w:noWrap/>
            <w:vAlign w:val="bottom"/>
            <w:hideMark/>
          </w:tcPr>
          <w:p w14:paraId="5555BD5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0.122</w:t>
            </w:r>
          </w:p>
        </w:tc>
        <w:tc>
          <w:tcPr>
            <w:tcW w:w="991" w:type="dxa"/>
            <w:shd w:val="clear" w:color="auto" w:fill="auto"/>
            <w:noWrap/>
            <w:vAlign w:val="bottom"/>
            <w:hideMark/>
          </w:tcPr>
          <w:p w14:paraId="554E065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336</w:t>
            </w:r>
          </w:p>
        </w:tc>
        <w:tc>
          <w:tcPr>
            <w:tcW w:w="1087" w:type="dxa"/>
            <w:shd w:val="clear" w:color="auto" w:fill="auto"/>
            <w:noWrap/>
            <w:vAlign w:val="bottom"/>
            <w:hideMark/>
          </w:tcPr>
          <w:p w14:paraId="2D5690A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-2.514</w:t>
            </w:r>
          </w:p>
        </w:tc>
        <w:tc>
          <w:tcPr>
            <w:tcW w:w="973" w:type="dxa"/>
            <w:shd w:val="clear" w:color="auto" w:fill="auto"/>
            <w:noWrap/>
            <w:vAlign w:val="bottom"/>
            <w:hideMark/>
          </w:tcPr>
          <w:p w14:paraId="6CF8F87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0.012</w:t>
            </w:r>
          </w:p>
        </w:tc>
      </w:tr>
      <w:tr w:rsidR="0058119C" w:rsidRPr="007C1061" w14:paraId="52B4CB31" w14:textId="77777777" w:rsidTr="00B74C7D">
        <w:trPr>
          <w:trHeight w:val="402"/>
        </w:trPr>
        <w:tc>
          <w:tcPr>
            <w:tcW w:w="6658" w:type="dxa"/>
            <w:gridSpan w:val="6"/>
            <w:shd w:val="clear" w:color="auto" w:fill="auto"/>
            <w:noWrap/>
            <w:vAlign w:val="bottom"/>
          </w:tcPr>
          <w:p w14:paraId="0F9E9B3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TC3</w:t>
            </w:r>
          </w:p>
        </w:tc>
      </w:tr>
      <w:tr w:rsidR="0058119C" w:rsidRPr="007C1061" w14:paraId="2C163DA3" w14:textId="77777777" w:rsidTr="00B74C7D">
        <w:trPr>
          <w:trHeight w:val="253"/>
        </w:trPr>
        <w:tc>
          <w:tcPr>
            <w:tcW w:w="1421" w:type="dxa"/>
            <w:shd w:val="clear" w:color="auto" w:fill="auto"/>
            <w:noWrap/>
            <w:vAlign w:val="bottom"/>
            <w:hideMark/>
          </w:tcPr>
          <w:p w14:paraId="7CE4049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bottom"/>
            <w:hideMark/>
          </w:tcPr>
          <w:p w14:paraId="529032D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0.413</w:t>
            </w:r>
          </w:p>
        </w:tc>
        <w:tc>
          <w:tcPr>
            <w:tcW w:w="1044" w:type="dxa"/>
            <w:shd w:val="clear" w:color="auto" w:fill="auto"/>
            <w:noWrap/>
            <w:vAlign w:val="bottom"/>
            <w:hideMark/>
          </w:tcPr>
          <w:p w14:paraId="00FB988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0.130</w:t>
            </w:r>
          </w:p>
        </w:tc>
        <w:tc>
          <w:tcPr>
            <w:tcW w:w="991" w:type="dxa"/>
            <w:shd w:val="clear" w:color="auto" w:fill="auto"/>
            <w:noWrap/>
            <w:vAlign w:val="bottom"/>
            <w:hideMark/>
          </w:tcPr>
          <w:p w14:paraId="4F1864B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368</w:t>
            </w:r>
          </w:p>
        </w:tc>
        <w:tc>
          <w:tcPr>
            <w:tcW w:w="1087" w:type="dxa"/>
            <w:shd w:val="clear" w:color="auto" w:fill="auto"/>
            <w:noWrap/>
            <w:vAlign w:val="bottom"/>
            <w:hideMark/>
          </w:tcPr>
          <w:p w14:paraId="75DD88B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3.178</w:t>
            </w:r>
          </w:p>
        </w:tc>
        <w:tc>
          <w:tcPr>
            <w:tcW w:w="973" w:type="dxa"/>
            <w:shd w:val="clear" w:color="auto" w:fill="auto"/>
            <w:noWrap/>
            <w:vAlign w:val="bottom"/>
            <w:hideMark/>
          </w:tcPr>
          <w:p w14:paraId="4ED3BD6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0.002</w:t>
            </w:r>
          </w:p>
        </w:tc>
      </w:tr>
    </w:tbl>
    <w:p w14:paraId="6C475D8B"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08DC9AB4" w14:textId="77777777" w:rsidR="0058119C" w:rsidRPr="007C1061" w:rsidRDefault="0058119C" w:rsidP="0058119C">
      <w:pPr>
        <w:tabs>
          <w:tab w:val="left" w:pos="1165"/>
        </w:tabs>
        <w:spacing w:line="240" w:lineRule="auto"/>
        <w:jc w:val="both"/>
        <w:rPr>
          <w:rFonts w:ascii="Times New Roman" w:hAnsi="Times New Roman" w:cs="Times New Roman"/>
          <w:lang w:val="en-GB"/>
        </w:rPr>
      </w:pPr>
      <w:r w:rsidRPr="007C1061">
        <w:rPr>
          <w:rFonts w:ascii="Times New Roman" w:hAnsi="Times New Roman" w:cs="Times New Roman"/>
          <w:i/>
          <w:iCs/>
          <w:lang w:val="en-GB"/>
        </w:rPr>
        <w:t>Notes</w:t>
      </w:r>
      <w:r w:rsidRPr="007C1061">
        <w:rPr>
          <w:rFonts w:ascii="Times New Roman" w:hAnsi="Times New Roman" w:cs="Times New Roman"/>
          <w:lang w:val="en-GB"/>
        </w:rPr>
        <w:t>: Significant contrasts are highlighted in bold. Omitted are contrasts at baseline and across TCs, which to not address any of the study hypotheses. Effect estimates and SE refer to log-transformed data. LMM denotes linear mixed model; HC, hair cortisol; SE, standard error; df, degrees of freedom; RCC, retest control cohort; TC1-3, training cohort 1-3.</w:t>
      </w:r>
    </w:p>
    <w:p w14:paraId="1227B2F3" w14:textId="77777777" w:rsidR="0058119C" w:rsidRPr="007C1061" w:rsidRDefault="0058119C" w:rsidP="0058119C">
      <w:pPr>
        <w:pStyle w:val="Heading1"/>
        <w:jc w:val="both"/>
        <w:rPr>
          <w:rFonts w:cs="Times New Roman"/>
          <w:sz w:val="22"/>
          <w:szCs w:val="22"/>
        </w:rPr>
      </w:pPr>
      <w:bookmarkStart w:id="17" w:name="_Toc67505151"/>
      <w:r w:rsidRPr="007C1061">
        <w:rPr>
          <w:rFonts w:cs="Times New Roman"/>
          <w:i/>
          <w:iCs/>
          <w:sz w:val="22"/>
          <w:szCs w:val="22"/>
        </w:rPr>
        <w:lastRenderedPageBreak/>
        <w:t>Table S6.</w:t>
      </w:r>
      <w:r w:rsidRPr="007C1061">
        <w:rPr>
          <w:rFonts w:cs="Times New Roman"/>
          <w:sz w:val="22"/>
          <w:szCs w:val="22"/>
        </w:rPr>
        <w:t xml:space="preserve"> Follow-up contrasts within LMM of HE levels</w:t>
      </w:r>
      <w:bookmarkEnd w:id="17"/>
    </w:p>
    <w:tbl>
      <w:tblPr>
        <w:tblpPr w:leftFromText="141" w:rightFromText="141" w:vertAnchor="page" w:horzAnchor="margin" w:tblpY="1929"/>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1142"/>
        <w:gridCol w:w="1044"/>
        <w:gridCol w:w="991"/>
        <w:gridCol w:w="1087"/>
        <w:gridCol w:w="973"/>
      </w:tblGrid>
      <w:tr w:rsidR="0058119C" w:rsidRPr="007C1061" w14:paraId="10E908C6" w14:textId="77777777" w:rsidTr="00B74C7D">
        <w:trPr>
          <w:trHeight w:val="253"/>
        </w:trPr>
        <w:tc>
          <w:tcPr>
            <w:tcW w:w="1421" w:type="dxa"/>
            <w:shd w:val="clear" w:color="auto" w:fill="auto"/>
            <w:noWrap/>
            <w:vAlign w:val="bottom"/>
          </w:tcPr>
          <w:p w14:paraId="1808D9A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Contrast</w:t>
            </w:r>
          </w:p>
        </w:tc>
        <w:tc>
          <w:tcPr>
            <w:tcW w:w="1142" w:type="dxa"/>
            <w:shd w:val="clear" w:color="auto" w:fill="auto"/>
            <w:noWrap/>
            <w:vAlign w:val="center"/>
          </w:tcPr>
          <w:p w14:paraId="269309E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Estimate</w:t>
            </w:r>
          </w:p>
        </w:tc>
        <w:tc>
          <w:tcPr>
            <w:tcW w:w="1044" w:type="dxa"/>
            <w:shd w:val="clear" w:color="auto" w:fill="auto"/>
            <w:noWrap/>
            <w:vAlign w:val="center"/>
          </w:tcPr>
          <w:p w14:paraId="71EEBC4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SE</w:t>
            </w:r>
          </w:p>
        </w:tc>
        <w:tc>
          <w:tcPr>
            <w:tcW w:w="991" w:type="dxa"/>
            <w:shd w:val="clear" w:color="auto" w:fill="auto"/>
            <w:noWrap/>
            <w:vAlign w:val="center"/>
          </w:tcPr>
          <w:p w14:paraId="6EB9CAD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df</w:t>
            </w:r>
          </w:p>
        </w:tc>
        <w:tc>
          <w:tcPr>
            <w:tcW w:w="1087" w:type="dxa"/>
            <w:shd w:val="clear" w:color="auto" w:fill="auto"/>
            <w:noWrap/>
            <w:vAlign w:val="center"/>
          </w:tcPr>
          <w:p w14:paraId="68A71B8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t-value</w:t>
            </w:r>
          </w:p>
        </w:tc>
        <w:tc>
          <w:tcPr>
            <w:tcW w:w="973" w:type="dxa"/>
            <w:shd w:val="clear" w:color="auto" w:fill="auto"/>
            <w:noWrap/>
            <w:vAlign w:val="center"/>
          </w:tcPr>
          <w:p w14:paraId="6DD7F54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p-value</w:t>
            </w:r>
          </w:p>
        </w:tc>
      </w:tr>
      <w:tr w:rsidR="0058119C" w:rsidRPr="007C1061" w14:paraId="0DE1ADCD" w14:textId="77777777" w:rsidTr="00B74C7D">
        <w:trPr>
          <w:trHeight w:val="291"/>
        </w:trPr>
        <w:tc>
          <w:tcPr>
            <w:tcW w:w="6658" w:type="dxa"/>
            <w:gridSpan w:val="6"/>
            <w:shd w:val="clear" w:color="auto" w:fill="auto"/>
            <w:noWrap/>
            <w:vAlign w:val="bottom"/>
          </w:tcPr>
          <w:p w14:paraId="57024A1A" w14:textId="77777777" w:rsidR="0058119C" w:rsidRPr="007C1061" w:rsidRDefault="0058119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T1</w:t>
            </w:r>
          </w:p>
        </w:tc>
      </w:tr>
      <w:tr w:rsidR="0058119C" w:rsidRPr="007C1061" w14:paraId="2962B9FD" w14:textId="77777777" w:rsidTr="00B74C7D">
        <w:trPr>
          <w:trHeight w:val="253"/>
        </w:trPr>
        <w:tc>
          <w:tcPr>
            <w:tcW w:w="1421" w:type="dxa"/>
            <w:shd w:val="clear" w:color="auto" w:fill="auto"/>
            <w:noWrap/>
            <w:vAlign w:val="center"/>
          </w:tcPr>
          <w:p w14:paraId="25D5499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027527E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0.328</w:t>
            </w:r>
          </w:p>
        </w:tc>
        <w:tc>
          <w:tcPr>
            <w:tcW w:w="1044" w:type="dxa"/>
            <w:shd w:val="clear" w:color="auto" w:fill="auto"/>
            <w:noWrap/>
            <w:vAlign w:val="center"/>
          </w:tcPr>
          <w:p w14:paraId="6389BBE3"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0.169</w:t>
            </w:r>
          </w:p>
        </w:tc>
        <w:tc>
          <w:tcPr>
            <w:tcW w:w="991" w:type="dxa"/>
            <w:shd w:val="clear" w:color="auto" w:fill="auto"/>
            <w:noWrap/>
            <w:vAlign w:val="center"/>
          </w:tcPr>
          <w:p w14:paraId="35F9D8EC"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551</w:t>
            </w:r>
          </w:p>
        </w:tc>
        <w:tc>
          <w:tcPr>
            <w:tcW w:w="1087" w:type="dxa"/>
            <w:shd w:val="clear" w:color="auto" w:fill="auto"/>
            <w:noWrap/>
            <w:vAlign w:val="center"/>
          </w:tcPr>
          <w:p w14:paraId="4D039DF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1.943</w:t>
            </w:r>
          </w:p>
        </w:tc>
        <w:tc>
          <w:tcPr>
            <w:tcW w:w="973" w:type="dxa"/>
            <w:shd w:val="clear" w:color="auto" w:fill="auto"/>
            <w:noWrap/>
            <w:vAlign w:val="center"/>
          </w:tcPr>
          <w:p w14:paraId="1ECFEA7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0.053</w:t>
            </w:r>
          </w:p>
        </w:tc>
      </w:tr>
      <w:tr w:rsidR="0058119C" w:rsidRPr="007C1061" w14:paraId="02F6A3BC" w14:textId="77777777" w:rsidTr="00B74C7D">
        <w:trPr>
          <w:trHeight w:val="253"/>
        </w:trPr>
        <w:tc>
          <w:tcPr>
            <w:tcW w:w="1421" w:type="dxa"/>
            <w:shd w:val="clear" w:color="auto" w:fill="auto"/>
            <w:noWrap/>
            <w:vAlign w:val="center"/>
          </w:tcPr>
          <w:p w14:paraId="4B85E1D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6A3516FE"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0.102</w:t>
            </w:r>
          </w:p>
        </w:tc>
        <w:tc>
          <w:tcPr>
            <w:tcW w:w="1044" w:type="dxa"/>
            <w:shd w:val="clear" w:color="auto" w:fill="auto"/>
            <w:noWrap/>
            <w:vAlign w:val="center"/>
          </w:tcPr>
          <w:p w14:paraId="11C0091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0.168</w:t>
            </w:r>
          </w:p>
        </w:tc>
        <w:tc>
          <w:tcPr>
            <w:tcW w:w="991" w:type="dxa"/>
            <w:shd w:val="clear" w:color="auto" w:fill="auto"/>
            <w:noWrap/>
            <w:vAlign w:val="center"/>
          </w:tcPr>
          <w:p w14:paraId="0F29394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572</w:t>
            </w:r>
          </w:p>
        </w:tc>
        <w:tc>
          <w:tcPr>
            <w:tcW w:w="1087" w:type="dxa"/>
            <w:shd w:val="clear" w:color="auto" w:fill="auto"/>
            <w:noWrap/>
            <w:vAlign w:val="center"/>
          </w:tcPr>
          <w:p w14:paraId="3B883489"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0.608</w:t>
            </w:r>
          </w:p>
        </w:tc>
        <w:tc>
          <w:tcPr>
            <w:tcW w:w="973" w:type="dxa"/>
            <w:shd w:val="clear" w:color="auto" w:fill="auto"/>
            <w:noWrap/>
            <w:vAlign w:val="center"/>
          </w:tcPr>
          <w:p w14:paraId="73544562"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0.544</w:t>
            </w:r>
          </w:p>
        </w:tc>
      </w:tr>
      <w:tr w:rsidR="0058119C" w:rsidRPr="007C1061" w14:paraId="4CE28093" w14:textId="77777777" w:rsidTr="00B74C7D">
        <w:trPr>
          <w:trHeight w:val="253"/>
        </w:trPr>
        <w:tc>
          <w:tcPr>
            <w:tcW w:w="1421" w:type="dxa"/>
            <w:shd w:val="clear" w:color="auto" w:fill="auto"/>
            <w:noWrap/>
            <w:vAlign w:val="center"/>
          </w:tcPr>
          <w:p w14:paraId="4AF422C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RCC - TC3</w:t>
            </w:r>
          </w:p>
        </w:tc>
        <w:tc>
          <w:tcPr>
            <w:tcW w:w="1142" w:type="dxa"/>
            <w:shd w:val="clear" w:color="auto" w:fill="auto"/>
            <w:noWrap/>
            <w:vAlign w:val="center"/>
          </w:tcPr>
          <w:p w14:paraId="12E666EA"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0.408</w:t>
            </w:r>
          </w:p>
        </w:tc>
        <w:tc>
          <w:tcPr>
            <w:tcW w:w="1044" w:type="dxa"/>
            <w:shd w:val="clear" w:color="auto" w:fill="auto"/>
            <w:noWrap/>
            <w:vAlign w:val="center"/>
          </w:tcPr>
          <w:p w14:paraId="2C06E1D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0.165</w:t>
            </w:r>
          </w:p>
        </w:tc>
        <w:tc>
          <w:tcPr>
            <w:tcW w:w="991" w:type="dxa"/>
            <w:shd w:val="clear" w:color="auto" w:fill="auto"/>
            <w:noWrap/>
            <w:vAlign w:val="center"/>
          </w:tcPr>
          <w:p w14:paraId="1F12F63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545</w:t>
            </w:r>
          </w:p>
        </w:tc>
        <w:tc>
          <w:tcPr>
            <w:tcW w:w="1087" w:type="dxa"/>
            <w:shd w:val="clear" w:color="auto" w:fill="auto"/>
            <w:noWrap/>
            <w:vAlign w:val="center"/>
          </w:tcPr>
          <w:p w14:paraId="357C27D2"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2.479</w:t>
            </w:r>
          </w:p>
        </w:tc>
        <w:tc>
          <w:tcPr>
            <w:tcW w:w="973" w:type="dxa"/>
            <w:shd w:val="clear" w:color="auto" w:fill="auto"/>
            <w:noWrap/>
            <w:vAlign w:val="center"/>
          </w:tcPr>
          <w:p w14:paraId="77107196"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0.013</w:t>
            </w:r>
          </w:p>
        </w:tc>
      </w:tr>
      <w:tr w:rsidR="0058119C" w:rsidRPr="007C1061" w14:paraId="3D8C3605" w14:textId="77777777" w:rsidTr="00B74C7D">
        <w:trPr>
          <w:trHeight w:val="376"/>
        </w:trPr>
        <w:tc>
          <w:tcPr>
            <w:tcW w:w="6658" w:type="dxa"/>
            <w:gridSpan w:val="6"/>
            <w:shd w:val="clear" w:color="auto" w:fill="auto"/>
            <w:noWrap/>
            <w:vAlign w:val="bottom"/>
          </w:tcPr>
          <w:p w14:paraId="286B75A0" w14:textId="77777777" w:rsidR="0058119C" w:rsidRPr="007C1061" w:rsidRDefault="0058119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T2</w:t>
            </w:r>
          </w:p>
        </w:tc>
      </w:tr>
      <w:tr w:rsidR="0058119C" w:rsidRPr="007C1061" w14:paraId="036E3936" w14:textId="77777777" w:rsidTr="00B74C7D">
        <w:trPr>
          <w:trHeight w:val="253"/>
        </w:trPr>
        <w:tc>
          <w:tcPr>
            <w:tcW w:w="1421" w:type="dxa"/>
            <w:shd w:val="clear" w:color="auto" w:fill="auto"/>
            <w:noWrap/>
            <w:vAlign w:val="center"/>
          </w:tcPr>
          <w:p w14:paraId="47012ED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RCC - TC1</w:t>
            </w:r>
          </w:p>
        </w:tc>
        <w:tc>
          <w:tcPr>
            <w:tcW w:w="1142" w:type="dxa"/>
            <w:shd w:val="clear" w:color="auto" w:fill="auto"/>
            <w:noWrap/>
            <w:vAlign w:val="center"/>
          </w:tcPr>
          <w:p w14:paraId="136DC8F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0.376</w:t>
            </w:r>
          </w:p>
        </w:tc>
        <w:tc>
          <w:tcPr>
            <w:tcW w:w="1044" w:type="dxa"/>
            <w:shd w:val="clear" w:color="auto" w:fill="auto"/>
            <w:noWrap/>
            <w:vAlign w:val="center"/>
          </w:tcPr>
          <w:p w14:paraId="75C378AE"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0.157</w:t>
            </w:r>
          </w:p>
        </w:tc>
        <w:tc>
          <w:tcPr>
            <w:tcW w:w="991" w:type="dxa"/>
            <w:shd w:val="clear" w:color="auto" w:fill="auto"/>
            <w:noWrap/>
            <w:vAlign w:val="center"/>
          </w:tcPr>
          <w:p w14:paraId="66F999F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516</w:t>
            </w:r>
          </w:p>
        </w:tc>
        <w:tc>
          <w:tcPr>
            <w:tcW w:w="1087" w:type="dxa"/>
            <w:shd w:val="clear" w:color="auto" w:fill="auto"/>
            <w:noWrap/>
            <w:vAlign w:val="center"/>
          </w:tcPr>
          <w:p w14:paraId="1094117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2.396</w:t>
            </w:r>
          </w:p>
        </w:tc>
        <w:tc>
          <w:tcPr>
            <w:tcW w:w="973" w:type="dxa"/>
            <w:shd w:val="clear" w:color="auto" w:fill="auto"/>
            <w:noWrap/>
            <w:vAlign w:val="center"/>
          </w:tcPr>
          <w:p w14:paraId="1B6EC452"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0.017</w:t>
            </w:r>
          </w:p>
        </w:tc>
      </w:tr>
      <w:tr w:rsidR="0058119C" w:rsidRPr="007C1061" w14:paraId="3DABCDD5" w14:textId="77777777" w:rsidTr="00B74C7D">
        <w:trPr>
          <w:trHeight w:val="253"/>
        </w:trPr>
        <w:tc>
          <w:tcPr>
            <w:tcW w:w="1421" w:type="dxa"/>
            <w:shd w:val="clear" w:color="auto" w:fill="auto"/>
            <w:noWrap/>
            <w:vAlign w:val="center"/>
          </w:tcPr>
          <w:p w14:paraId="369581A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209C47AD"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0.187</w:t>
            </w:r>
          </w:p>
        </w:tc>
        <w:tc>
          <w:tcPr>
            <w:tcW w:w="1044" w:type="dxa"/>
            <w:shd w:val="clear" w:color="auto" w:fill="auto"/>
            <w:noWrap/>
            <w:vAlign w:val="center"/>
          </w:tcPr>
          <w:p w14:paraId="2676876C"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0.156</w:t>
            </w:r>
          </w:p>
        </w:tc>
        <w:tc>
          <w:tcPr>
            <w:tcW w:w="991" w:type="dxa"/>
            <w:shd w:val="clear" w:color="auto" w:fill="auto"/>
            <w:noWrap/>
            <w:vAlign w:val="center"/>
          </w:tcPr>
          <w:p w14:paraId="2C36105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548</w:t>
            </w:r>
          </w:p>
        </w:tc>
        <w:tc>
          <w:tcPr>
            <w:tcW w:w="1087" w:type="dxa"/>
            <w:shd w:val="clear" w:color="auto" w:fill="auto"/>
            <w:noWrap/>
            <w:vAlign w:val="center"/>
          </w:tcPr>
          <w:p w14:paraId="311D350B"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1.201</w:t>
            </w:r>
          </w:p>
        </w:tc>
        <w:tc>
          <w:tcPr>
            <w:tcW w:w="973" w:type="dxa"/>
            <w:shd w:val="clear" w:color="auto" w:fill="auto"/>
            <w:noWrap/>
            <w:vAlign w:val="center"/>
          </w:tcPr>
          <w:p w14:paraId="4888A842"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0.230</w:t>
            </w:r>
          </w:p>
        </w:tc>
      </w:tr>
      <w:tr w:rsidR="0058119C" w:rsidRPr="007C1061" w14:paraId="561B6D45" w14:textId="77777777" w:rsidTr="00B74C7D">
        <w:trPr>
          <w:trHeight w:val="419"/>
        </w:trPr>
        <w:tc>
          <w:tcPr>
            <w:tcW w:w="6658" w:type="dxa"/>
            <w:gridSpan w:val="6"/>
            <w:shd w:val="clear" w:color="auto" w:fill="auto"/>
            <w:noWrap/>
            <w:vAlign w:val="bottom"/>
          </w:tcPr>
          <w:p w14:paraId="030446C4" w14:textId="77777777" w:rsidR="0058119C" w:rsidRPr="007C1061" w:rsidRDefault="0058119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T3</w:t>
            </w:r>
          </w:p>
        </w:tc>
      </w:tr>
      <w:tr w:rsidR="0058119C" w:rsidRPr="007C1061" w14:paraId="044E8E3F" w14:textId="77777777" w:rsidTr="00B74C7D">
        <w:trPr>
          <w:trHeight w:val="253"/>
        </w:trPr>
        <w:tc>
          <w:tcPr>
            <w:tcW w:w="1421" w:type="dxa"/>
            <w:shd w:val="clear" w:color="auto" w:fill="auto"/>
            <w:noWrap/>
            <w:vAlign w:val="center"/>
          </w:tcPr>
          <w:p w14:paraId="753BE66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RCC - TC1</w:t>
            </w:r>
          </w:p>
        </w:tc>
        <w:tc>
          <w:tcPr>
            <w:tcW w:w="1142" w:type="dxa"/>
            <w:shd w:val="clear" w:color="auto" w:fill="auto"/>
            <w:noWrap/>
            <w:vAlign w:val="center"/>
          </w:tcPr>
          <w:p w14:paraId="160200D1"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0.452</w:t>
            </w:r>
          </w:p>
        </w:tc>
        <w:tc>
          <w:tcPr>
            <w:tcW w:w="1044" w:type="dxa"/>
            <w:shd w:val="clear" w:color="auto" w:fill="auto"/>
            <w:noWrap/>
            <w:vAlign w:val="center"/>
          </w:tcPr>
          <w:p w14:paraId="65E602DA"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0.158</w:t>
            </w:r>
          </w:p>
        </w:tc>
        <w:tc>
          <w:tcPr>
            <w:tcW w:w="991" w:type="dxa"/>
            <w:shd w:val="clear" w:color="auto" w:fill="auto"/>
            <w:noWrap/>
            <w:vAlign w:val="center"/>
          </w:tcPr>
          <w:p w14:paraId="4408567D"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521</w:t>
            </w:r>
          </w:p>
        </w:tc>
        <w:tc>
          <w:tcPr>
            <w:tcW w:w="1087" w:type="dxa"/>
            <w:shd w:val="clear" w:color="auto" w:fill="auto"/>
            <w:noWrap/>
            <w:vAlign w:val="center"/>
          </w:tcPr>
          <w:p w14:paraId="0EEAC57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2.853</w:t>
            </w:r>
          </w:p>
        </w:tc>
        <w:tc>
          <w:tcPr>
            <w:tcW w:w="973" w:type="dxa"/>
            <w:shd w:val="clear" w:color="auto" w:fill="auto"/>
            <w:noWrap/>
            <w:vAlign w:val="center"/>
          </w:tcPr>
          <w:p w14:paraId="5FA627B7"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b/>
                <w:bCs/>
                <w:lang w:eastAsia="de-DE"/>
              </w:rPr>
              <w:t>0.005</w:t>
            </w:r>
          </w:p>
        </w:tc>
      </w:tr>
      <w:tr w:rsidR="0058119C" w:rsidRPr="007C1061" w14:paraId="5040ED57" w14:textId="77777777" w:rsidTr="00B74C7D">
        <w:trPr>
          <w:trHeight w:val="253"/>
        </w:trPr>
        <w:tc>
          <w:tcPr>
            <w:tcW w:w="1421" w:type="dxa"/>
            <w:shd w:val="clear" w:color="auto" w:fill="auto"/>
            <w:noWrap/>
            <w:vAlign w:val="center"/>
          </w:tcPr>
          <w:p w14:paraId="54B3B68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0D6EBA0E"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0.038</w:t>
            </w:r>
          </w:p>
        </w:tc>
        <w:tc>
          <w:tcPr>
            <w:tcW w:w="1044" w:type="dxa"/>
            <w:shd w:val="clear" w:color="auto" w:fill="auto"/>
            <w:noWrap/>
            <w:vAlign w:val="center"/>
          </w:tcPr>
          <w:p w14:paraId="6BE47078"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0.144</w:t>
            </w:r>
          </w:p>
        </w:tc>
        <w:tc>
          <w:tcPr>
            <w:tcW w:w="991" w:type="dxa"/>
            <w:shd w:val="clear" w:color="auto" w:fill="auto"/>
            <w:noWrap/>
            <w:vAlign w:val="center"/>
          </w:tcPr>
          <w:p w14:paraId="35BB8D14"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514</w:t>
            </w:r>
          </w:p>
        </w:tc>
        <w:tc>
          <w:tcPr>
            <w:tcW w:w="1087" w:type="dxa"/>
            <w:shd w:val="clear" w:color="auto" w:fill="auto"/>
            <w:noWrap/>
            <w:vAlign w:val="center"/>
          </w:tcPr>
          <w:p w14:paraId="771FF7E0"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0.260</w:t>
            </w:r>
          </w:p>
        </w:tc>
        <w:tc>
          <w:tcPr>
            <w:tcW w:w="973" w:type="dxa"/>
            <w:shd w:val="clear" w:color="auto" w:fill="auto"/>
            <w:noWrap/>
            <w:vAlign w:val="center"/>
          </w:tcPr>
          <w:p w14:paraId="207554BF" w14:textId="77777777" w:rsidR="0058119C" w:rsidRPr="007C1061" w:rsidRDefault="0058119C" w:rsidP="00B74C7D">
            <w:pPr>
              <w:spacing w:after="0" w:line="240" w:lineRule="auto"/>
              <w:jc w:val="both"/>
              <w:rPr>
                <w:rFonts w:ascii="Times New Roman" w:hAnsi="Times New Roman" w:cs="Times New Roman"/>
                <w:b/>
                <w:bCs/>
              </w:rPr>
            </w:pPr>
            <w:r w:rsidRPr="007C1061">
              <w:rPr>
                <w:rFonts w:ascii="Times New Roman" w:eastAsia="Times New Roman" w:hAnsi="Times New Roman" w:cs="Times New Roman"/>
                <w:lang w:eastAsia="de-DE"/>
              </w:rPr>
              <w:t>0.795</w:t>
            </w:r>
          </w:p>
        </w:tc>
      </w:tr>
      <w:tr w:rsidR="0058119C" w:rsidRPr="007C1061" w14:paraId="11C58098" w14:textId="77777777" w:rsidTr="00B74C7D">
        <w:trPr>
          <w:trHeight w:val="356"/>
        </w:trPr>
        <w:tc>
          <w:tcPr>
            <w:tcW w:w="6658" w:type="dxa"/>
            <w:gridSpan w:val="6"/>
            <w:shd w:val="clear" w:color="auto" w:fill="auto"/>
            <w:noWrap/>
            <w:vAlign w:val="bottom"/>
          </w:tcPr>
          <w:p w14:paraId="65DE072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RCC</w:t>
            </w:r>
          </w:p>
        </w:tc>
      </w:tr>
      <w:tr w:rsidR="0058119C" w:rsidRPr="007C1061" w14:paraId="379E11A5" w14:textId="77777777" w:rsidTr="00B74C7D">
        <w:trPr>
          <w:trHeight w:val="253"/>
        </w:trPr>
        <w:tc>
          <w:tcPr>
            <w:tcW w:w="1421" w:type="dxa"/>
            <w:shd w:val="clear" w:color="auto" w:fill="auto"/>
            <w:noWrap/>
            <w:vAlign w:val="bottom"/>
            <w:hideMark/>
          </w:tcPr>
          <w:p w14:paraId="60E312BF"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center"/>
            <w:hideMark/>
          </w:tcPr>
          <w:p w14:paraId="025306D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-0.101</w:t>
            </w:r>
          </w:p>
        </w:tc>
        <w:tc>
          <w:tcPr>
            <w:tcW w:w="1044" w:type="dxa"/>
            <w:shd w:val="clear" w:color="auto" w:fill="auto"/>
            <w:noWrap/>
            <w:vAlign w:val="center"/>
            <w:hideMark/>
          </w:tcPr>
          <w:p w14:paraId="4639938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0.133</w:t>
            </w:r>
          </w:p>
        </w:tc>
        <w:tc>
          <w:tcPr>
            <w:tcW w:w="991" w:type="dxa"/>
            <w:shd w:val="clear" w:color="auto" w:fill="auto"/>
            <w:noWrap/>
            <w:vAlign w:val="center"/>
            <w:hideMark/>
          </w:tcPr>
          <w:p w14:paraId="29DDC22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430</w:t>
            </w:r>
          </w:p>
        </w:tc>
        <w:tc>
          <w:tcPr>
            <w:tcW w:w="1087" w:type="dxa"/>
            <w:shd w:val="clear" w:color="auto" w:fill="auto"/>
            <w:noWrap/>
            <w:vAlign w:val="center"/>
            <w:hideMark/>
          </w:tcPr>
          <w:p w14:paraId="3B6EBC78"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-0.761</w:t>
            </w:r>
          </w:p>
        </w:tc>
        <w:tc>
          <w:tcPr>
            <w:tcW w:w="973" w:type="dxa"/>
            <w:shd w:val="clear" w:color="auto" w:fill="auto"/>
            <w:noWrap/>
            <w:vAlign w:val="center"/>
            <w:hideMark/>
          </w:tcPr>
          <w:p w14:paraId="2241210F"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0.447</w:t>
            </w:r>
          </w:p>
        </w:tc>
      </w:tr>
      <w:tr w:rsidR="0058119C" w:rsidRPr="007C1061" w14:paraId="72436022" w14:textId="77777777" w:rsidTr="00B74C7D">
        <w:trPr>
          <w:trHeight w:val="253"/>
        </w:trPr>
        <w:tc>
          <w:tcPr>
            <w:tcW w:w="1421" w:type="dxa"/>
            <w:shd w:val="clear" w:color="auto" w:fill="auto"/>
            <w:noWrap/>
            <w:vAlign w:val="bottom"/>
            <w:hideMark/>
          </w:tcPr>
          <w:p w14:paraId="4617AE93"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T2</w:t>
            </w:r>
          </w:p>
        </w:tc>
        <w:tc>
          <w:tcPr>
            <w:tcW w:w="1142" w:type="dxa"/>
            <w:shd w:val="clear" w:color="auto" w:fill="auto"/>
            <w:noWrap/>
            <w:vAlign w:val="center"/>
            <w:hideMark/>
          </w:tcPr>
          <w:p w14:paraId="159109C2"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0.028</w:t>
            </w:r>
          </w:p>
        </w:tc>
        <w:tc>
          <w:tcPr>
            <w:tcW w:w="1044" w:type="dxa"/>
            <w:shd w:val="clear" w:color="auto" w:fill="auto"/>
            <w:noWrap/>
            <w:vAlign w:val="center"/>
            <w:hideMark/>
          </w:tcPr>
          <w:p w14:paraId="78300E7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0.12</w:t>
            </w:r>
          </w:p>
        </w:tc>
        <w:tc>
          <w:tcPr>
            <w:tcW w:w="991" w:type="dxa"/>
            <w:shd w:val="clear" w:color="auto" w:fill="auto"/>
            <w:noWrap/>
            <w:vAlign w:val="center"/>
            <w:hideMark/>
          </w:tcPr>
          <w:p w14:paraId="66A81E3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448</w:t>
            </w:r>
          </w:p>
        </w:tc>
        <w:tc>
          <w:tcPr>
            <w:tcW w:w="1087" w:type="dxa"/>
            <w:shd w:val="clear" w:color="auto" w:fill="auto"/>
            <w:noWrap/>
            <w:vAlign w:val="center"/>
            <w:hideMark/>
          </w:tcPr>
          <w:p w14:paraId="5A9CBB63"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0.232</w:t>
            </w:r>
          </w:p>
        </w:tc>
        <w:tc>
          <w:tcPr>
            <w:tcW w:w="973" w:type="dxa"/>
            <w:shd w:val="clear" w:color="auto" w:fill="auto"/>
            <w:noWrap/>
            <w:vAlign w:val="center"/>
            <w:hideMark/>
          </w:tcPr>
          <w:p w14:paraId="49CDABC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0.817</w:t>
            </w:r>
          </w:p>
        </w:tc>
      </w:tr>
      <w:tr w:rsidR="0058119C" w:rsidRPr="007C1061" w14:paraId="058B44D2" w14:textId="77777777" w:rsidTr="00B74C7D">
        <w:trPr>
          <w:trHeight w:val="253"/>
        </w:trPr>
        <w:tc>
          <w:tcPr>
            <w:tcW w:w="1421" w:type="dxa"/>
            <w:shd w:val="clear" w:color="auto" w:fill="auto"/>
            <w:noWrap/>
            <w:vAlign w:val="bottom"/>
            <w:hideMark/>
          </w:tcPr>
          <w:p w14:paraId="1DCBE1B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T3</w:t>
            </w:r>
          </w:p>
        </w:tc>
        <w:tc>
          <w:tcPr>
            <w:tcW w:w="1142" w:type="dxa"/>
            <w:shd w:val="clear" w:color="auto" w:fill="auto"/>
            <w:noWrap/>
            <w:vAlign w:val="center"/>
            <w:hideMark/>
          </w:tcPr>
          <w:p w14:paraId="319E78D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-0.012</w:t>
            </w:r>
          </w:p>
        </w:tc>
        <w:tc>
          <w:tcPr>
            <w:tcW w:w="1044" w:type="dxa"/>
            <w:shd w:val="clear" w:color="auto" w:fill="auto"/>
            <w:noWrap/>
            <w:vAlign w:val="center"/>
            <w:hideMark/>
          </w:tcPr>
          <w:p w14:paraId="278F217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0.124</w:t>
            </w:r>
          </w:p>
        </w:tc>
        <w:tc>
          <w:tcPr>
            <w:tcW w:w="991" w:type="dxa"/>
            <w:shd w:val="clear" w:color="auto" w:fill="auto"/>
            <w:noWrap/>
            <w:vAlign w:val="center"/>
            <w:hideMark/>
          </w:tcPr>
          <w:p w14:paraId="39034C5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438</w:t>
            </w:r>
          </w:p>
        </w:tc>
        <w:tc>
          <w:tcPr>
            <w:tcW w:w="1087" w:type="dxa"/>
            <w:shd w:val="clear" w:color="auto" w:fill="auto"/>
            <w:noWrap/>
            <w:vAlign w:val="center"/>
            <w:hideMark/>
          </w:tcPr>
          <w:p w14:paraId="4E93657D"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-0.099</w:t>
            </w:r>
          </w:p>
        </w:tc>
        <w:tc>
          <w:tcPr>
            <w:tcW w:w="973" w:type="dxa"/>
            <w:shd w:val="clear" w:color="auto" w:fill="auto"/>
            <w:noWrap/>
            <w:vAlign w:val="center"/>
            <w:hideMark/>
          </w:tcPr>
          <w:p w14:paraId="07A950B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0.921</w:t>
            </w:r>
          </w:p>
        </w:tc>
      </w:tr>
      <w:tr w:rsidR="0058119C" w:rsidRPr="007C1061" w14:paraId="151FEE93" w14:textId="77777777" w:rsidTr="00B74C7D">
        <w:trPr>
          <w:trHeight w:val="253"/>
        </w:trPr>
        <w:tc>
          <w:tcPr>
            <w:tcW w:w="1421" w:type="dxa"/>
            <w:shd w:val="clear" w:color="auto" w:fill="auto"/>
            <w:noWrap/>
            <w:vAlign w:val="bottom"/>
            <w:hideMark/>
          </w:tcPr>
          <w:p w14:paraId="4ADBDDD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center"/>
            <w:hideMark/>
          </w:tcPr>
          <w:p w14:paraId="6FD9773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0.129</w:t>
            </w:r>
          </w:p>
        </w:tc>
        <w:tc>
          <w:tcPr>
            <w:tcW w:w="1044" w:type="dxa"/>
            <w:shd w:val="clear" w:color="auto" w:fill="auto"/>
            <w:noWrap/>
            <w:vAlign w:val="center"/>
            <w:hideMark/>
          </w:tcPr>
          <w:p w14:paraId="04C0309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0.129</w:t>
            </w:r>
          </w:p>
        </w:tc>
        <w:tc>
          <w:tcPr>
            <w:tcW w:w="991" w:type="dxa"/>
            <w:shd w:val="clear" w:color="auto" w:fill="auto"/>
            <w:noWrap/>
            <w:vAlign w:val="center"/>
            <w:hideMark/>
          </w:tcPr>
          <w:p w14:paraId="5C15953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428</w:t>
            </w:r>
          </w:p>
        </w:tc>
        <w:tc>
          <w:tcPr>
            <w:tcW w:w="1087" w:type="dxa"/>
            <w:shd w:val="clear" w:color="auto" w:fill="auto"/>
            <w:noWrap/>
            <w:vAlign w:val="center"/>
            <w:hideMark/>
          </w:tcPr>
          <w:p w14:paraId="430AD9F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1.001</w:t>
            </w:r>
          </w:p>
        </w:tc>
        <w:tc>
          <w:tcPr>
            <w:tcW w:w="973" w:type="dxa"/>
            <w:shd w:val="clear" w:color="auto" w:fill="auto"/>
            <w:noWrap/>
            <w:vAlign w:val="center"/>
            <w:hideMark/>
          </w:tcPr>
          <w:p w14:paraId="1259ABC9"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0.317</w:t>
            </w:r>
          </w:p>
        </w:tc>
      </w:tr>
      <w:tr w:rsidR="0058119C" w:rsidRPr="007C1061" w14:paraId="1831D5D3" w14:textId="77777777" w:rsidTr="00B74C7D">
        <w:trPr>
          <w:trHeight w:val="253"/>
        </w:trPr>
        <w:tc>
          <w:tcPr>
            <w:tcW w:w="1421" w:type="dxa"/>
            <w:shd w:val="clear" w:color="auto" w:fill="auto"/>
            <w:noWrap/>
            <w:vAlign w:val="bottom"/>
            <w:hideMark/>
          </w:tcPr>
          <w:p w14:paraId="05104BD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5D3ACAD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0.089</w:t>
            </w:r>
          </w:p>
        </w:tc>
        <w:tc>
          <w:tcPr>
            <w:tcW w:w="1044" w:type="dxa"/>
            <w:shd w:val="clear" w:color="auto" w:fill="auto"/>
            <w:noWrap/>
            <w:vAlign w:val="center"/>
            <w:hideMark/>
          </w:tcPr>
          <w:p w14:paraId="3384F32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0.132</w:t>
            </w:r>
          </w:p>
        </w:tc>
        <w:tc>
          <w:tcPr>
            <w:tcW w:w="991" w:type="dxa"/>
            <w:shd w:val="clear" w:color="auto" w:fill="auto"/>
            <w:noWrap/>
            <w:vAlign w:val="center"/>
            <w:hideMark/>
          </w:tcPr>
          <w:p w14:paraId="0E71C0F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424</w:t>
            </w:r>
          </w:p>
        </w:tc>
        <w:tc>
          <w:tcPr>
            <w:tcW w:w="1087" w:type="dxa"/>
            <w:shd w:val="clear" w:color="auto" w:fill="auto"/>
            <w:noWrap/>
            <w:vAlign w:val="center"/>
            <w:hideMark/>
          </w:tcPr>
          <w:p w14:paraId="3D059A3A"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0.673</w:t>
            </w:r>
          </w:p>
        </w:tc>
        <w:tc>
          <w:tcPr>
            <w:tcW w:w="973" w:type="dxa"/>
            <w:shd w:val="clear" w:color="auto" w:fill="auto"/>
            <w:noWrap/>
            <w:vAlign w:val="center"/>
            <w:hideMark/>
          </w:tcPr>
          <w:p w14:paraId="1AFA87A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0.501</w:t>
            </w:r>
          </w:p>
        </w:tc>
      </w:tr>
      <w:tr w:rsidR="0058119C" w:rsidRPr="007C1061" w14:paraId="7EDD480C" w14:textId="77777777" w:rsidTr="00B74C7D">
        <w:trPr>
          <w:trHeight w:val="253"/>
        </w:trPr>
        <w:tc>
          <w:tcPr>
            <w:tcW w:w="1421" w:type="dxa"/>
            <w:shd w:val="clear" w:color="auto" w:fill="auto"/>
            <w:noWrap/>
            <w:vAlign w:val="bottom"/>
            <w:hideMark/>
          </w:tcPr>
          <w:p w14:paraId="4AE4CB2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center"/>
            <w:hideMark/>
          </w:tcPr>
          <w:p w14:paraId="4653812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-0.04</w:t>
            </w:r>
          </w:p>
        </w:tc>
        <w:tc>
          <w:tcPr>
            <w:tcW w:w="1044" w:type="dxa"/>
            <w:shd w:val="clear" w:color="auto" w:fill="auto"/>
            <w:noWrap/>
            <w:vAlign w:val="center"/>
            <w:hideMark/>
          </w:tcPr>
          <w:p w14:paraId="0C8E55B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0.118</w:t>
            </w:r>
          </w:p>
        </w:tc>
        <w:tc>
          <w:tcPr>
            <w:tcW w:w="991" w:type="dxa"/>
            <w:shd w:val="clear" w:color="auto" w:fill="auto"/>
            <w:noWrap/>
            <w:vAlign w:val="center"/>
            <w:hideMark/>
          </w:tcPr>
          <w:p w14:paraId="4B7A145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422</w:t>
            </w:r>
          </w:p>
        </w:tc>
        <w:tc>
          <w:tcPr>
            <w:tcW w:w="1087" w:type="dxa"/>
            <w:shd w:val="clear" w:color="auto" w:fill="auto"/>
            <w:noWrap/>
            <w:vAlign w:val="center"/>
            <w:hideMark/>
          </w:tcPr>
          <w:p w14:paraId="256AE11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-0.341</w:t>
            </w:r>
          </w:p>
        </w:tc>
        <w:tc>
          <w:tcPr>
            <w:tcW w:w="973" w:type="dxa"/>
            <w:shd w:val="clear" w:color="auto" w:fill="auto"/>
            <w:noWrap/>
            <w:vAlign w:val="center"/>
            <w:hideMark/>
          </w:tcPr>
          <w:p w14:paraId="1049EB8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0.733</w:t>
            </w:r>
          </w:p>
        </w:tc>
      </w:tr>
      <w:tr w:rsidR="0058119C" w:rsidRPr="007C1061" w14:paraId="50F8695B" w14:textId="77777777" w:rsidTr="00B74C7D">
        <w:trPr>
          <w:trHeight w:val="368"/>
        </w:trPr>
        <w:tc>
          <w:tcPr>
            <w:tcW w:w="6658" w:type="dxa"/>
            <w:gridSpan w:val="6"/>
            <w:shd w:val="clear" w:color="auto" w:fill="auto"/>
            <w:noWrap/>
            <w:vAlign w:val="bottom"/>
          </w:tcPr>
          <w:p w14:paraId="0A21E26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TC1</w:t>
            </w:r>
          </w:p>
        </w:tc>
      </w:tr>
      <w:tr w:rsidR="0058119C" w:rsidRPr="007C1061" w14:paraId="2D0D84E9" w14:textId="77777777" w:rsidTr="00B74C7D">
        <w:trPr>
          <w:trHeight w:val="253"/>
        </w:trPr>
        <w:tc>
          <w:tcPr>
            <w:tcW w:w="1421" w:type="dxa"/>
            <w:shd w:val="clear" w:color="auto" w:fill="auto"/>
            <w:noWrap/>
            <w:vAlign w:val="bottom"/>
            <w:hideMark/>
          </w:tcPr>
          <w:p w14:paraId="64EEA84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center"/>
            <w:hideMark/>
          </w:tcPr>
          <w:p w14:paraId="32BA1B3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0.233</w:t>
            </w:r>
          </w:p>
        </w:tc>
        <w:tc>
          <w:tcPr>
            <w:tcW w:w="1044" w:type="dxa"/>
            <w:shd w:val="clear" w:color="auto" w:fill="auto"/>
            <w:noWrap/>
            <w:vAlign w:val="center"/>
            <w:hideMark/>
          </w:tcPr>
          <w:p w14:paraId="28B3A12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0.139</w:t>
            </w:r>
          </w:p>
        </w:tc>
        <w:tc>
          <w:tcPr>
            <w:tcW w:w="991" w:type="dxa"/>
            <w:shd w:val="clear" w:color="auto" w:fill="auto"/>
            <w:noWrap/>
            <w:vAlign w:val="center"/>
            <w:hideMark/>
          </w:tcPr>
          <w:p w14:paraId="0E3AB65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436</w:t>
            </w:r>
          </w:p>
        </w:tc>
        <w:tc>
          <w:tcPr>
            <w:tcW w:w="1087" w:type="dxa"/>
            <w:shd w:val="clear" w:color="auto" w:fill="auto"/>
            <w:noWrap/>
            <w:vAlign w:val="center"/>
            <w:hideMark/>
          </w:tcPr>
          <w:p w14:paraId="7D7187D5" w14:textId="7B7A4E06"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1.67</w:t>
            </w:r>
            <w:r w:rsidR="00981DC8" w:rsidRPr="007C1061">
              <w:rPr>
                <w:rFonts w:ascii="Times New Roman" w:eastAsia="Times New Roman" w:hAnsi="Times New Roman" w:cs="Times New Roman"/>
                <w:lang w:eastAsia="de-DE"/>
              </w:rPr>
              <w:t>0</w:t>
            </w:r>
          </w:p>
        </w:tc>
        <w:tc>
          <w:tcPr>
            <w:tcW w:w="973" w:type="dxa"/>
            <w:shd w:val="clear" w:color="auto" w:fill="auto"/>
            <w:noWrap/>
            <w:vAlign w:val="center"/>
            <w:hideMark/>
          </w:tcPr>
          <w:p w14:paraId="0774F5F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0.096</w:t>
            </w:r>
          </w:p>
        </w:tc>
      </w:tr>
      <w:tr w:rsidR="0058119C" w:rsidRPr="007C1061" w14:paraId="223DE60B" w14:textId="77777777" w:rsidTr="00B74C7D">
        <w:trPr>
          <w:trHeight w:val="253"/>
        </w:trPr>
        <w:tc>
          <w:tcPr>
            <w:tcW w:w="1421" w:type="dxa"/>
            <w:shd w:val="clear" w:color="auto" w:fill="auto"/>
            <w:noWrap/>
            <w:vAlign w:val="bottom"/>
            <w:hideMark/>
          </w:tcPr>
          <w:p w14:paraId="7AB0B99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T2</w:t>
            </w:r>
          </w:p>
        </w:tc>
        <w:tc>
          <w:tcPr>
            <w:tcW w:w="1142" w:type="dxa"/>
            <w:shd w:val="clear" w:color="auto" w:fill="auto"/>
            <w:noWrap/>
            <w:vAlign w:val="center"/>
            <w:hideMark/>
          </w:tcPr>
          <w:p w14:paraId="68CD5CC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0.41</w:t>
            </w:r>
          </w:p>
        </w:tc>
        <w:tc>
          <w:tcPr>
            <w:tcW w:w="1044" w:type="dxa"/>
            <w:shd w:val="clear" w:color="auto" w:fill="auto"/>
            <w:noWrap/>
            <w:vAlign w:val="center"/>
            <w:hideMark/>
          </w:tcPr>
          <w:p w14:paraId="296D26A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0.141</w:t>
            </w:r>
          </w:p>
        </w:tc>
        <w:tc>
          <w:tcPr>
            <w:tcW w:w="991" w:type="dxa"/>
            <w:shd w:val="clear" w:color="auto" w:fill="auto"/>
            <w:noWrap/>
            <w:vAlign w:val="center"/>
            <w:hideMark/>
          </w:tcPr>
          <w:p w14:paraId="5B7148E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438</w:t>
            </w:r>
          </w:p>
        </w:tc>
        <w:tc>
          <w:tcPr>
            <w:tcW w:w="1087" w:type="dxa"/>
            <w:shd w:val="clear" w:color="auto" w:fill="auto"/>
            <w:noWrap/>
            <w:vAlign w:val="center"/>
            <w:hideMark/>
          </w:tcPr>
          <w:p w14:paraId="2407D85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2.915</w:t>
            </w:r>
          </w:p>
        </w:tc>
        <w:tc>
          <w:tcPr>
            <w:tcW w:w="973" w:type="dxa"/>
            <w:shd w:val="clear" w:color="auto" w:fill="auto"/>
            <w:noWrap/>
            <w:vAlign w:val="center"/>
            <w:hideMark/>
          </w:tcPr>
          <w:p w14:paraId="5C040B9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0.004</w:t>
            </w:r>
          </w:p>
        </w:tc>
      </w:tr>
      <w:tr w:rsidR="0058119C" w:rsidRPr="007C1061" w14:paraId="7713E42E" w14:textId="77777777" w:rsidTr="00B74C7D">
        <w:trPr>
          <w:trHeight w:val="253"/>
        </w:trPr>
        <w:tc>
          <w:tcPr>
            <w:tcW w:w="1421" w:type="dxa"/>
            <w:shd w:val="clear" w:color="auto" w:fill="auto"/>
            <w:noWrap/>
            <w:vAlign w:val="bottom"/>
            <w:hideMark/>
          </w:tcPr>
          <w:p w14:paraId="3BAEF85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T3</w:t>
            </w:r>
          </w:p>
        </w:tc>
        <w:tc>
          <w:tcPr>
            <w:tcW w:w="1142" w:type="dxa"/>
            <w:shd w:val="clear" w:color="auto" w:fill="auto"/>
            <w:noWrap/>
            <w:vAlign w:val="center"/>
            <w:hideMark/>
          </w:tcPr>
          <w:p w14:paraId="4279A18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0.446</w:t>
            </w:r>
          </w:p>
        </w:tc>
        <w:tc>
          <w:tcPr>
            <w:tcW w:w="1044" w:type="dxa"/>
            <w:shd w:val="clear" w:color="auto" w:fill="auto"/>
            <w:noWrap/>
            <w:vAlign w:val="center"/>
            <w:hideMark/>
          </w:tcPr>
          <w:p w14:paraId="4F36B14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0.138</w:t>
            </w:r>
          </w:p>
        </w:tc>
        <w:tc>
          <w:tcPr>
            <w:tcW w:w="991" w:type="dxa"/>
            <w:shd w:val="clear" w:color="auto" w:fill="auto"/>
            <w:noWrap/>
            <w:vAlign w:val="center"/>
            <w:hideMark/>
          </w:tcPr>
          <w:p w14:paraId="003BC69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435</w:t>
            </w:r>
          </w:p>
        </w:tc>
        <w:tc>
          <w:tcPr>
            <w:tcW w:w="1087" w:type="dxa"/>
            <w:shd w:val="clear" w:color="auto" w:fill="auto"/>
            <w:noWrap/>
            <w:vAlign w:val="center"/>
            <w:hideMark/>
          </w:tcPr>
          <w:p w14:paraId="103E418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3.229</w:t>
            </w:r>
          </w:p>
        </w:tc>
        <w:tc>
          <w:tcPr>
            <w:tcW w:w="973" w:type="dxa"/>
            <w:shd w:val="clear" w:color="auto" w:fill="auto"/>
            <w:noWrap/>
            <w:vAlign w:val="center"/>
            <w:hideMark/>
          </w:tcPr>
          <w:p w14:paraId="3F63E9F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0.001</w:t>
            </w:r>
          </w:p>
        </w:tc>
      </w:tr>
      <w:tr w:rsidR="0058119C" w:rsidRPr="007C1061" w14:paraId="186BE2CF" w14:textId="77777777" w:rsidTr="00B74C7D">
        <w:trPr>
          <w:trHeight w:val="253"/>
        </w:trPr>
        <w:tc>
          <w:tcPr>
            <w:tcW w:w="1421" w:type="dxa"/>
            <w:shd w:val="clear" w:color="auto" w:fill="auto"/>
            <w:noWrap/>
            <w:vAlign w:val="bottom"/>
            <w:hideMark/>
          </w:tcPr>
          <w:p w14:paraId="5125AC4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center"/>
            <w:hideMark/>
          </w:tcPr>
          <w:p w14:paraId="2D4DF0B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0.177</w:t>
            </w:r>
          </w:p>
        </w:tc>
        <w:tc>
          <w:tcPr>
            <w:tcW w:w="1044" w:type="dxa"/>
            <w:shd w:val="clear" w:color="auto" w:fill="auto"/>
            <w:noWrap/>
            <w:vAlign w:val="center"/>
            <w:hideMark/>
          </w:tcPr>
          <w:p w14:paraId="221756D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0.139</w:t>
            </w:r>
          </w:p>
        </w:tc>
        <w:tc>
          <w:tcPr>
            <w:tcW w:w="991" w:type="dxa"/>
            <w:shd w:val="clear" w:color="auto" w:fill="auto"/>
            <w:noWrap/>
            <w:vAlign w:val="center"/>
            <w:hideMark/>
          </w:tcPr>
          <w:p w14:paraId="746A89A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396</w:t>
            </w:r>
          </w:p>
        </w:tc>
        <w:tc>
          <w:tcPr>
            <w:tcW w:w="1087" w:type="dxa"/>
            <w:shd w:val="clear" w:color="auto" w:fill="auto"/>
            <w:noWrap/>
            <w:vAlign w:val="center"/>
            <w:hideMark/>
          </w:tcPr>
          <w:p w14:paraId="3630DEC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1.275</w:t>
            </w:r>
          </w:p>
        </w:tc>
        <w:tc>
          <w:tcPr>
            <w:tcW w:w="973" w:type="dxa"/>
            <w:shd w:val="clear" w:color="auto" w:fill="auto"/>
            <w:noWrap/>
            <w:vAlign w:val="center"/>
            <w:hideMark/>
          </w:tcPr>
          <w:p w14:paraId="0BDF813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0.203</w:t>
            </w:r>
          </w:p>
        </w:tc>
      </w:tr>
      <w:tr w:rsidR="0058119C" w:rsidRPr="007C1061" w14:paraId="34156EE2" w14:textId="77777777" w:rsidTr="00B74C7D">
        <w:trPr>
          <w:trHeight w:val="253"/>
        </w:trPr>
        <w:tc>
          <w:tcPr>
            <w:tcW w:w="1421" w:type="dxa"/>
            <w:shd w:val="clear" w:color="auto" w:fill="auto"/>
            <w:noWrap/>
            <w:vAlign w:val="bottom"/>
            <w:hideMark/>
          </w:tcPr>
          <w:p w14:paraId="7DE8E6E7"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6AEF259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0.213</w:t>
            </w:r>
          </w:p>
        </w:tc>
        <w:tc>
          <w:tcPr>
            <w:tcW w:w="1044" w:type="dxa"/>
            <w:shd w:val="clear" w:color="auto" w:fill="auto"/>
            <w:noWrap/>
            <w:vAlign w:val="center"/>
            <w:hideMark/>
          </w:tcPr>
          <w:p w14:paraId="73825E2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0.138</w:t>
            </w:r>
          </w:p>
        </w:tc>
        <w:tc>
          <w:tcPr>
            <w:tcW w:w="991" w:type="dxa"/>
            <w:shd w:val="clear" w:color="auto" w:fill="auto"/>
            <w:noWrap/>
            <w:vAlign w:val="center"/>
            <w:hideMark/>
          </w:tcPr>
          <w:p w14:paraId="6B6417C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406</w:t>
            </w:r>
          </w:p>
        </w:tc>
        <w:tc>
          <w:tcPr>
            <w:tcW w:w="1087" w:type="dxa"/>
            <w:shd w:val="clear" w:color="auto" w:fill="auto"/>
            <w:noWrap/>
            <w:vAlign w:val="center"/>
            <w:hideMark/>
          </w:tcPr>
          <w:p w14:paraId="79F1EE8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1.544</w:t>
            </w:r>
          </w:p>
        </w:tc>
        <w:tc>
          <w:tcPr>
            <w:tcW w:w="973" w:type="dxa"/>
            <w:shd w:val="clear" w:color="auto" w:fill="auto"/>
            <w:noWrap/>
            <w:vAlign w:val="center"/>
            <w:hideMark/>
          </w:tcPr>
          <w:p w14:paraId="5157E5B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0.123</w:t>
            </w:r>
          </w:p>
        </w:tc>
      </w:tr>
      <w:tr w:rsidR="0058119C" w:rsidRPr="007C1061" w14:paraId="7DC00F23" w14:textId="77777777" w:rsidTr="00B74C7D">
        <w:trPr>
          <w:trHeight w:val="253"/>
        </w:trPr>
        <w:tc>
          <w:tcPr>
            <w:tcW w:w="1421" w:type="dxa"/>
            <w:shd w:val="clear" w:color="auto" w:fill="auto"/>
            <w:noWrap/>
            <w:vAlign w:val="bottom"/>
            <w:hideMark/>
          </w:tcPr>
          <w:p w14:paraId="354BAB2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center"/>
            <w:hideMark/>
          </w:tcPr>
          <w:p w14:paraId="32F26D02"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0.036</w:t>
            </w:r>
          </w:p>
        </w:tc>
        <w:tc>
          <w:tcPr>
            <w:tcW w:w="1044" w:type="dxa"/>
            <w:shd w:val="clear" w:color="auto" w:fill="auto"/>
            <w:noWrap/>
            <w:vAlign w:val="center"/>
            <w:hideMark/>
          </w:tcPr>
          <w:p w14:paraId="194CBE2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0.139</w:t>
            </w:r>
          </w:p>
        </w:tc>
        <w:tc>
          <w:tcPr>
            <w:tcW w:w="991" w:type="dxa"/>
            <w:shd w:val="clear" w:color="auto" w:fill="auto"/>
            <w:noWrap/>
            <w:vAlign w:val="center"/>
            <w:hideMark/>
          </w:tcPr>
          <w:p w14:paraId="302751C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404</w:t>
            </w:r>
          </w:p>
        </w:tc>
        <w:tc>
          <w:tcPr>
            <w:tcW w:w="1087" w:type="dxa"/>
            <w:shd w:val="clear" w:color="auto" w:fill="auto"/>
            <w:noWrap/>
            <w:vAlign w:val="center"/>
            <w:hideMark/>
          </w:tcPr>
          <w:p w14:paraId="6F7A26CC"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0.261</w:t>
            </w:r>
          </w:p>
        </w:tc>
        <w:tc>
          <w:tcPr>
            <w:tcW w:w="973" w:type="dxa"/>
            <w:shd w:val="clear" w:color="auto" w:fill="auto"/>
            <w:noWrap/>
            <w:vAlign w:val="center"/>
            <w:hideMark/>
          </w:tcPr>
          <w:p w14:paraId="3C2F4D95"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0.794</w:t>
            </w:r>
          </w:p>
        </w:tc>
      </w:tr>
      <w:tr w:rsidR="0058119C" w:rsidRPr="007C1061" w14:paraId="5E08B45C" w14:textId="77777777" w:rsidTr="00B74C7D">
        <w:trPr>
          <w:trHeight w:val="382"/>
        </w:trPr>
        <w:tc>
          <w:tcPr>
            <w:tcW w:w="6658" w:type="dxa"/>
            <w:gridSpan w:val="6"/>
            <w:shd w:val="clear" w:color="auto" w:fill="auto"/>
            <w:noWrap/>
            <w:vAlign w:val="bottom"/>
          </w:tcPr>
          <w:p w14:paraId="4C11B2E4"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TC2</w:t>
            </w:r>
          </w:p>
        </w:tc>
      </w:tr>
      <w:tr w:rsidR="0058119C" w:rsidRPr="007C1061" w14:paraId="3FB49CAA" w14:textId="77777777" w:rsidTr="00B74C7D">
        <w:trPr>
          <w:trHeight w:val="253"/>
        </w:trPr>
        <w:tc>
          <w:tcPr>
            <w:tcW w:w="1421" w:type="dxa"/>
            <w:shd w:val="clear" w:color="auto" w:fill="auto"/>
            <w:noWrap/>
            <w:vAlign w:val="bottom"/>
            <w:hideMark/>
          </w:tcPr>
          <w:p w14:paraId="0EFC1DF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center"/>
            <w:hideMark/>
          </w:tcPr>
          <w:p w14:paraId="79165FD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0.3</w:t>
            </w:r>
          </w:p>
        </w:tc>
        <w:tc>
          <w:tcPr>
            <w:tcW w:w="1044" w:type="dxa"/>
            <w:shd w:val="clear" w:color="auto" w:fill="auto"/>
            <w:noWrap/>
            <w:vAlign w:val="center"/>
            <w:hideMark/>
          </w:tcPr>
          <w:p w14:paraId="6A670C5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0.142</w:t>
            </w:r>
          </w:p>
        </w:tc>
        <w:tc>
          <w:tcPr>
            <w:tcW w:w="991" w:type="dxa"/>
            <w:shd w:val="clear" w:color="auto" w:fill="auto"/>
            <w:noWrap/>
            <w:vAlign w:val="center"/>
            <w:hideMark/>
          </w:tcPr>
          <w:p w14:paraId="0E51A55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458</w:t>
            </w:r>
          </w:p>
        </w:tc>
        <w:tc>
          <w:tcPr>
            <w:tcW w:w="1087" w:type="dxa"/>
            <w:shd w:val="clear" w:color="auto" w:fill="auto"/>
            <w:noWrap/>
            <w:vAlign w:val="center"/>
            <w:hideMark/>
          </w:tcPr>
          <w:p w14:paraId="6D411A33"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2.117</w:t>
            </w:r>
          </w:p>
        </w:tc>
        <w:tc>
          <w:tcPr>
            <w:tcW w:w="973" w:type="dxa"/>
            <w:shd w:val="clear" w:color="auto" w:fill="auto"/>
            <w:noWrap/>
            <w:vAlign w:val="center"/>
            <w:hideMark/>
          </w:tcPr>
          <w:p w14:paraId="759712A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0.035</w:t>
            </w:r>
          </w:p>
        </w:tc>
      </w:tr>
      <w:tr w:rsidR="0058119C" w:rsidRPr="007C1061" w14:paraId="0BCCCC07" w14:textId="77777777" w:rsidTr="00B74C7D">
        <w:trPr>
          <w:trHeight w:val="253"/>
        </w:trPr>
        <w:tc>
          <w:tcPr>
            <w:tcW w:w="1421" w:type="dxa"/>
            <w:shd w:val="clear" w:color="auto" w:fill="auto"/>
            <w:noWrap/>
            <w:vAlign w:val="bottom"/>
            <w:hideMark/>
          </w:tcPr>
          <w:p w14:paraId="0EEAFE8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T2</w:t>
            </w:r>
          </w:p>
        </w:tc>
        <w:tc>
          <w:tcPr>
            <w:tcW w:w="1142" w:type="dxa"/>
            <w:shd w:val="clear" w:color="auto" w:fill="auto"/>
            <w:noWrap/>
            <w:vAlign w:val="center"/>
            <w:hideMark/>
          </w:tcPr>
          <w:p w14:paraId="6834241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0.515</w:t>
            </w:r>
          </w:p>
        </w:tc>
        <w:tc>
          <w:tcPr>
            <w:tcW w:w="1044" w:type="dxa"/>
            <w:shd w:val="clear" w:color="auto" w:fill="auto"/>
            <w:noWrap/>
            <w:vAlign w:val="center"/>
            <w:hideMark/>
          </w:tcPr>
          <w:p w14:paraId="3358668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0.143</w:t>
            </w:r>
          </w:p>
        </w:tc>
        <w:tc>
          <w:tcPr>
            <w:tcW w:w="991" w:type="dxa"/>
            <w:shd w:val="clear" w:color="auto" w:fill="auto"/>
            <w:noWrap/>
            <w:vAlign w:val="center"/>
            <w:hideMark/>
          </w:tcPr>
          <w:p w14:paraId="61625EBF"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460</w:t>
            </w:r>
          </w:p>
        </w:tc>
        <w:tc>
          <w:tcPr>
            <w:tcW w:w="1087" w:type="dxa"/>
            <w:shd w:val="clear" w:color="auto" w:fill="auto"/>
            <w:noWrap/>
            <w:vAlign w:val="center"/>
            <w:hideMark/>
          </w:tcPr>
          <w:p w14:paraId="15D9C27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3.598</w:t>
            </w:r>
          </w:p>
        </w:tc>
        <w:tc>
          <w:tcPr>
            <w:tcW w:w="973" w:type="dxa"/>
            <w:shd w:val="clear" w:color="auto" w:fill="auto"/>
            <w:noWrap/>
            <w:vAlign w:val="center"/>
            <w:hideMark/>
          </w:tcPr>
          <w:p w14:paraId="5E0548F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&lt;.001</w:t>
            </w:r>
          </w:p>
        </w:tc>
      </w:tr>
      <w:tr w:rsidR="0058119C" w:rsidRPr="007C1061" w14:paraId="1272EB72" w14:textId="77777777" w:rsidTr="00B74C7D">
        <w:trPr>
          <w:trHeight w:val="253"/>
        </w:trPr>
        <w:tc>
          <w:tcPr>
            <w:tcW w:w="1421" w:type="dxa"/>
            <w:shd w:val="clear" w:color="auto" w:fill="auto"/>
            <w:noWrap/>
            <w:vAlign w:val="bottom"/>
            <w:hideMark/>
          </w:tcPr>
          <w:p w14:paraId="4ABBE70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T3</w:t>
            </w:r>
          </w:p>
        </w:tc>
        <w:tc>
          <w:tcPr>
            <w:tcW w:w="1142" w:type="dxa"/>
            <w:shd w:val="clear" w:color="auto" w:fill="auto"/>
            <w:noWrap/>
            <w:vAlign w:val="center"/>
            <w:hideMark/>
          </w:tcPr>
          <w:p w14:paraId="259B0A7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0.325</w:t>
            </w:r>
          </w:p>
        </w:tc>
        <w:tc>
          <w:tcPr>
            <w:tcW w:w="1044" w:type="dxa"/>
            <w:shd w:val="clear" w:color="auto" w:fill="auto"/>
            <w:noWrap/>
            <w:vAlign w:val="center"/>
            <w:hideMark/>
          </w:tcPr>
          <w:p w14:paraId="47EDCBB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0.125</w:t>
            </w:r>
          </w:p>
        </w:tc>
        <w:tc>
          <w:tcPr>
            <w:tcW w:w="991" w:type="dxa"/>
            <w:shd w:val="clear" w:color="auto" w:fill="auto"/>
            <w:noWrap/>
            <w:vAlign w:val="center"/>
            <w:hideMark/>
          </w:tcPr>
          <w:p w14:paraId="08AD7D82"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442</w:t>
            </w:r>
          </w:p>
        </w:tc>
        <w:tc>
          <w:tcPr>
            <w:tcW w:w="1087" w:type="dxa"/>
            <w:shd w:val="clear" w:color="auto" w:fill="auto"/>
            <w:noWrap/>
            <w:vAlign w:val="center"/>
            <w:hideMark/>
          </w:tcPr>
          <w:p w14:paraId="02B49D07"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2.591</w:t>
            </w:r>
          </w:p>
        </w:tc>
        <w:tc>
          <w:tcPr>
            <w:tcW w:w="973" w:type="dxa"/>
            <w:shd w:val="clear" w:color="auto" w:fill="auto"/>
            <w:noWrap/>
            <w:vAlign w:val="center"/>
            <w:hideMark/>
          </w:tcPr>
          <w:p w14:paraId="65F8BCE1"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0.010</w:t>
            </w:r>
          </w:p>
        </w:tc>
      </w:tr>
      <w:tr w:rsidR="0058119C" w:rsidRPr="007C1061" w14:paraId="25F383BE" w14:textId="77777777" w:rsidTr="00B74C7D">
        <w:trPr>
          <w:trHeight w:val="253"/>
        </w:trPr>
        <w:tc>
          <w:tcPr>
            <w:tcW w:w="1421" w:type="dxa"/>
            <w:shd w:val="clear" w:color="auto" w:fill="auto"/>
            <w:noWrap/>
            <w:vAlign w:val="bottom"/>
            <w:hideMark/>
          </w:tcPr>
          <w:p w14:paraId="5DBF2784"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center"/>
            <w:hideMark/>
          </w:tcPr>
          <w:p w14:paraId="095BC826"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0.215</w:t>
            </w:r>
          </w:p>
        </w:tc>
        <w:tc>
          <w:tcPr>
            <w:tcW w:w="1044" w:type="dxa"/>
            <w:shd w:val="clear" w:color="auto" w:fill="auto"/>
            <w:noWrap/>
            <w:vAlign w:val="center"/>
            <w:hideMark/>
          </w:tcPr>
          <w:p w14:paraId="211A217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0.141</w:t>
            </w:r>
          </w:p>
        </w:tc>
        <w:tc>
          <w:tcPr>
            <w:tcW w:w="991" w:type="dxa"/>
            <w:shd w:val="clear" w:color="auto" w:fill="auto"/>
            <w:noWrap/>
            <w:vAlign w:val="center"/>
            <w:hideMark/>
          </w:tcPr>
          <w:p w14:paraId="0281920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396</w:t>
            </w:r>
          </w:p>
        </w:tc>
        <w:tc>
          <w:tcPr>
            <w:tcW w:w="1087" w:type="dxa"/>
            <w:shd w:val="clear" w:color="auto" w:fill="auto"/>
            <w:noWrap/>
            <w:vAlign w:val="center"/>
            <w:hideMark/>
          </w:tcPr>
          <w:p w14:paraId="3FCC66F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1.524</w:t>
            </w:r>
          </w:p>
        </w:tc>
        <w:tc>
          <w:tcPr>
            <w:tcW w:w="973" w:type="dxa"/>
            <w:shd w:val="clear" w:color="auto" w:fill="auto"/>
            <w:noWrap/>
            <w:vAlign w:val="center"/>
            <w:hideMark/>
          </w:tcPr>
          <w:p w14:paraId="1F98048E"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0.128</w:t>
            </w:r>
          </w:p>
        </w:tc>
      </w:tr>
      <w:tr w:rsidR="0058119C" w:rsidRPr="007C1061" w14:paraId="1B14A87F" w14:textId="77777777" w:rsidTr="00B74C7D">
        <w:trPr>
          <w:trHeight w:val="253"/>
        </w:trPr>
        <w:tc>
          <w:tcPr>
            <w:tcW w:w="1421" w:type="dxa"/>
            <w:shd w:val="clear" w:color="auto" w:fill="auto"/>
            <w:noWrap/>
            <w:vAlign w:val="bottom"/>
            <w:hideMark/>
          </w:tcPr>
          <w:p w14:paraId="0A11E6C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6BCFBA42"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0.025</w:t>
            </w:r>
          </w:p>
        </w:tc>
        <w:tc>
          <w:tcPr>
            <w:tcW w:w="1044" w:type="dxa"/>
            <w:shd w:val="clear" w:color="auto" w:fill="auto"/>
            <w:noWrap/>
            <w:vAlign w:val="center"/>
            <w:hideMark/>
          </w:tcPr>
          <w:p w14:paraId="1B295EE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0.132</w:t>
            </w:r>
          </w:p>
        </w:tc>
        <w:tc>
          <w:tcPr>
            <w:tcW w:w="991" w:type="dxa"/>
            <w:shd w:val="clear" w:color="auto" w:fill="auto"/>
            <w:noWrap/>
            <w:vAlign w:val="center"/>
            <w:hideMark/>
          </w:tcPr>
          <w:p w14:paraId="1D299C9B"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438</w:t>
            </w:r>
          </w:p>
        </w:tc>
        <w:tc>
          <w:tcPr>
            <w:tcW w:w="1087" w:type="dxa"/>
            <w:shd w:val="clear" w:color="auto" w:fill="auto"/>
            <w:noWrap/>
            <w:vAlign w:val="center"/>
            <w:hideMark/>
          </w:tcPr>
          <w:p w14:paraId="6069A8FE"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0.187</w:t>
            </w:r>
          </w:p>
        </w:tc>
        <w:tc>
          <w:tcPr>
            <w:tcW w:w="973" w:type="dxa"/>
            <w:shd w:val="clear" w:color="auto" w:fill="auto"/>
            <w:noWrap/>
            <w:vAlign w:val="center"/>
            <w:hideMark/>
          </w:tcPr>
          <w:p w14:paraId="50850B70"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0.852</w:t>
            </w:r>
          </w:p>
        </w:tc>
      </w:tr>
      <w:tr w:rsidR="0058119C" w:rsidRPr="007C1061" w14:paraId="498F59D3" w14:textId="77777777" w:rsidTr="00B74C7D">
        <w:trPr>
          <w:trHeight w:val="253"/>
        </w:trPr>
        <w:tc>
          <w:tcPr>
            <w:tcW w:w="1421" w:type="dxa"/>
            <w:shd w:val="clear" w:color="auto" w:fill="auto"/>
            <w:noWrap/>
            <w:vAlign w:val="bottom"/>
            <w:hideMark/>
          </w:tcPr>
          <w:p w14:paraId="0290DDB1" w14:textId="77777777" w:rsidR="0058119C" w:rsidRPr="007C1061" w:rsidRDefault="0058119C"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center"/>
            <w:hideMark/>
          </w:tcPr>
          <w:p w14:paraId="0A9582B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-0.19</w:t>
            </w:r>
          </w:p>
        </w:tc>
        <w:tc>
          <w:tcPr>
            <w:tcW w:w="1044" w:type="dxa"/>
            <w:shd w:val="clear" w:color="auto" w:fill="auto"/>
            <w:noWrap/>
            <w:vAlign w:val="center"/>
            <w:hideMark/>
          </w:tcPr>
          <w:p w14:paraId="24C3FE1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0.133</w:t>
            </w:r>
          </w:p>
        </w:tc>
        <w:tc>
          <w:tcPr>
            <w:tcW w:w="991" w:type="dxa"/>
            <w:shd w:val="clear" w:color="auto" w:fill="auto"/>
            <w:noWrap/>
            <w:vAlign w:val="center"/>
            <w:hideMark/>
          </w:tcPr>
          <w:p w14:paraId="0DF7D33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436</w:t>
            </w:r>
          </w:p>
        </w:tc>
        <w:tc>
          <w:tcPr>
            <w:tcW w:w="1087" w:type="dxa"/>
            <w:shd w:val="clear" w:color="auto" w:fill="auto"/>
            <w:noWrap/>
            <w:vAlign w:val="center"/>
            <w:hideMark/>
          </w:tcPr>
          <w:p w14:paraId="776F0D9B"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-1.428</w:t>
            </w:r>
          </w:p>
        </w:tc>
        <w:tc>
          <w:tcPr>
            <w:tcW w:w="973" w:type="dxa"/>
            <w:shd w:val="clear" w:color="auto" w:fill="auto"/>
            <w:noWrap/>
            <w:vAlign w:val="center"/>
            <w:hideMark/>
          </w:tcPr>
          <w:p w14:paraId="7A69D7F9"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0.154</w:t>
            </w:r>
          </w:p>
        </w:tc>
      </w:tr>
      <w:tr w:rsidR="0058119C" w:rsidRPr="007C1061" w14:paraId="148F4776" w14:textId="77777777" w:rsidTr="00B74C7D">
        <w:trPr>
          <w:trHeight w:val="402"/>
        </w:trPr>
        <w:tc>
          <w:tcPr>
            <w:tcW w:w="6658" w:type="dxa"/>
            <w:gridSpan w:val="6"/>
            <w:shd w:val="clear" w:color="auto" w:fill="auto"/>
            <w:noWrap/>
            <w:vAlign w:val="bottom"/>
          </w:tcPr>
          <w:p w14:paraId="1B75E2EC"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TC3</w:t>
            </w:r>
          </w:p>
        </w:tc>
      </w:tr>
      <w:tr w:rsidR="0058119C" w:rsidRPr="007C1061" w14:paraId="031A0AD9" w14:textId="77777777" w:rsidTr="00B74C7D">
        <w:trPr>
          <w:trHeight w:val="253"/>
        </w:trPr>
        <w:tc>
          <w:tcPr>
            <w:tcW w:w="1421" w:type="dxa"/>
            <w:shd w:val="clear" w:color="auto" w:fill="auto"/>
            <w:noWrap/>
            <w:vAlign w:val="bottom"/>
            <w:hideMark/>
          </w:tcPr>
          <w:p w14:paraId="57B53788"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center"/>
            <w:hideMark/>
          </w:tcPr>
          <w:p w14:paraId="5E20490D"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0.566</w:t>
            </w:r>
          </w:p>
        </w:tc>
        <w:tc>
          <w:tcPr>
            <w:tcW w:w="1044" w:type="dxa"/>
            <w:shd w:val="clear" w:color="auto" w:fill="auto"/>
            <w:noWrap/>
            <w:vAlign w:val="center"/>
            <w:hideMark/>
          </w:tcPr>
          <w:p w14:paraId="179F601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0.135</w:t>
            </w:r>
          </w:p>
        </w:tc>
        <w:tc>
          <w:tcPr>
            <w:tcW w:w="991" w:type="dxa"/>
            <w:shd w:val="clear" w:color="auto" w:fill="auto"/>
            <w:noWrap/>
            <w:vAlign w:val="center"/>
            <w:hideMark/>
          </w:tcPr>
          <w:p w14:paraId="583679E5"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446</w:t>
            </w:r>
          </w:p>
        </w:tc>
        <w:tc>
          <w:tcPr>
            <w:tcW w:w="1087" w:type="dxa"/>
            <w:shd w:val="clear" w:color="auto" w:fill="auto"/>
            <w:noWrap/>
            <w:vAlign w:val="center"/>
            <w:hideMark/>
          </w:tcPr>
          <w:p w14:paraId="3CEF25BA"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4.18</w:t>
            </w:r>
          </w:p>
        </w:tc>
        <w:tc>
          <w:tcPr>
            <w:tcW w:w="973" w:type="dxa"/>
            <w:shd w:val="clear" w:color="auto" w:fill="auto"/>
            <w:noWrap/>
            <w:vAlign w:val="center"/>
            <w:hideMark/>
          </w:tcPr>
          <w:p w14:paraId="3D871AC0" w14:textId="77777777" w:rsidR="0058119C" w:rsidRPr="007C1061" w:rsidRDefault="0058119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lang w:eastAsia="de-DE"/>
              </w:rPr>
              <w:t>&lt;.001</w:t>
            </w:r>
          </w:p>
        </w:tc>
      </w:tr>
    </w:tbl>
    <w:p w14:paraId="191EEB2B" w14:textId="77777777" w:rsidR="0058119C" w:rsidRPr="007C1061" w:rsidRDefault="0058119C" w:rsidP="0058119C">
      <w:pPr>
        <w:spacing w:line="240" w:lineRule="auto"/>
        <w:jc w:val="both"/>
        <w:rPr>
          <w:rFonts w:ascii="Times New Roman" w:hAnsi="Times New Roman" w:cs="Times New Roman"/>
          <w:lang w:val="en-GB"/>
        </w:rPr>
      </w:pPr>
    </w:p>
    <w:p w14:paraId="52309D46" w14:textId="77777777" w:rsidR="0058119C" w:rsidRPr="007C1061" w:rsidRDefault="0058119C" w:rsidP="0058119C">
      <w:pPr>
        <w:spacing w:line="240" w:lineRule="auto"/>
        <w:jc w:val="both"/>
        <w:rPr>
          <w:rFonts w:ascii="Times New Roman" w:hAnsi="Times New Roman" w:cs="Times New Roman"/>
          <w:lang w:val="en-GB"/>
        </w:rPr>
      </w:pPr>
    </w:p>
    <w:p w14:paraId="2E0E704E" w14:textId="77777777" w:rsidR="0058119C" w:rsidRPr="007C1061" w:rsidRDefault="0058119C" w:rsidP="0058119C">
      <w:pPr>
        <w:spacing w:line="240" w:lineRule="auto"/>
        <w:jc w:val="both"/>
        <w:rPr>
          <w:rFonts w:ascii="Times New Roman" w:hAnsi="Times New Roman" w:cs="Times New Roman"/>
          <w:lang w:val="en-GB"/>
        </w:rPr>
      </w:pPr>
    </w:p>
    <w:p w14:paraId="7AF72D0F" w14:textId="77777777" w:rsidR="0058119C" w:rsidRPr="007C1061" w:rsidRDefault="0058119C" w:rsidP="0058119C">
      <w:pPr>
        <w:spacing w:line="240" w:lineRule="auto"/>
        <w:jc w:val="both"/>
        <w:rPr>
          <w:rFonts w:ascii="Times New Roman" w:hAnsi="Times New Roman" w:cs="Times New Roman"/>
          <w:lang w:val="en-GB"/>
        </w:rPr>
      </w:pPr>
    </w:p>
    <w:p w14:paraId="778898A6" w14:textId="77777777" w:rsidR="0058119C" w:rsidRPr="007C1061" w:rsidRDefault="0058119C" w:rsidP="0058119C">
      <w:pPr>
        <w:spacing w:line="240" w:lineRule="auto"/>
        <w:jc w:val="both"/>
        <w:rPr>
          <w:rFonts w:ascii="Times New Roman" w:hAnsi="Times New Roman" w:cs="Times New Roman"/>
          <w:lang w:val="en-GB"/>
        </w:rPr>
      </w:pPr>
    </w:p>
    <w:p w14:paraId="4E55106A" w14:textId="77777777" w:rsidR="0058119C" w:rsidRPr="007C1061" w:rsidRDefault="0058119C" w:rsidP="0058119C">
      <w:pPr>
        <w:spacing w:line="240" w:lineRule="auto"/>
        <w:jc w:val="both"/>
        <w:rPr>
          <w:rFonts w:ascii="Times New Roman" w:hAnsi="Times New Roman" w:cs="Times New Roman"/>
          <w:lang w:val="en-GB"/>
        </w:rPr>
      </w:pPr>
    </w:p>
    <w:p w14:paraId="306392F1" w14:textId="77777777" w:rsidR="0058119C" w:rsidRPr="007C1061" w:rsidRDefault="0058119C" w:rsidP="0058119C">
      <w:pPr>
        <w:spacing w:line="240" w:lineRule="auto"/>
        <w:jc w:val="both"/>
        <w:rPr>
          <w:rFonts w:ascii="Times New Roman" w:hAnsi="Times New Roman" w:cs="Times New Roman"/>
          <w:lang w:val="en-GB"/>
        </w:rPr>
      </w:pPr>
    </w:p>
    <w:p w14:paraId="7708F89F" w14:textId="77777777" w:rsidR="0058119C" w:rsidRPr="007C1061" w:rsidRDefault="0058119C" w:rsidP="0058119C">
      <w:pPr>
        <w:tabs>
          <w:tab w:val="left" w:pos="1165"/>
        </w:tabs>
        <w:spacing w:line="240" w:lineRule="auto"/>
        <w:jc w:val="both"/>
        <w:rPr>
          <w:rFonts w:ascii="Times New Roman" w:hAnsi="Times New Roman" w:cs="Times New Roman"/>
          <w:lang w:val="en-GB"/>
        </w:rPr>
      </w:pPr>
    </w:p>
    <w:p w14:paraId="2E36DA22"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095B1343"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05FE9AB4"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1381A90F"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703F6ABB"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4BEE704F"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15576197"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54479DFE"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5A8505B2"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3C385122"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578D6C87"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67895573"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1AA017E3"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0AC123A7"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2E817C62"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388D96B7"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bookmarkEnd w:id="16"/>
    <w:p w14:paraId="2ADBBF87" w14:textId="77777777" w:rsidR="0058119C" w:rsidRPr="007C1061" w:rsidRDefault="0058119C" w:rsidP="0058119C">
      <w:pPr>
        <w:tabs>
          <w:tab w:val="left" w:pos="1165"/>
        </w:tabs>
        <w:spacing w:line="240" w:lineRule="auto"/>
        <w:jc w:val="both"/>
        <w:rPr>
          <w:rFonts w:ascii="Times New Roman" w:hAnsi="Times New Roman" w:cs="Times New Roman"/>
          <w:i/>
          <w:iCs/>
          <w:lang w:val="en-GB"/>
        </w:rPr>
      </w:pPr>
    </w:p>
    <w:p w14:paraId="4B4F57BD" w14:textId="77777777" w:rsidR="0058119C" w:rsidRPr="007C1061" w:rsidRDefault="0058119C" w:rsidP="0058119C">
      <w:pPr>
        <w:tabs>
          <w:tab w:val="left" w:pos="1165"/>
        </w:tabs>
        <w:spacing w:line="240" w:lineRule="auto"/>
        <w:jc w:val="both"/>
        <w:rPr>
          <w:rFonts w:ascii="Times New Roman" w:hAnsi="Times New Roman" w:cs="Times New Roman"/>
          <w:lang w:val="en-GB"/>
        </w:rPr>
      </w:pPr>
      <w:r w:rsidRPr="007C1061">
        <w:rPr>
          <w:rFonts w:ascii="Times New Roman" w:hAnsi="Times New Roman" w:cs="Times New Roman"/>
          <w:i/>
          <w:iCs/>
          <w:lang w:val="en-GB"/>
        </w:rPr>
        <w:t>Notes</w:t>
      </w:r>
      <w:r w:rsidRPr="007C1061">
        <w:rPr>
          <w:rFonts w:ascii="Times New Roman" w:hAnsi="Times New Roman" w:cs="Times New Roman"/>
          <w:lang w:val="en-GB"/>
        </w:rPr>
        <w:t>: Significant contrasts are highlighted in bold. Omitted are contrasts at baseline and across TCs, which do not address any of the study hypotheses. Effect estimates and SE refer to log-transformed data. LMM denotes linear mixed model; HE, hair cortisone; SE, standard error; df, degrees of freedom; RCC, retest control cohort; TC1-3, training cohort 1-3.</w:t>
      </w:r>
    </w:p>
    <w:p w14:paraId="3DE5C241" w14:textId="77777777" w:rsidR="0058119C" w:rsidRPr="007C1061" w:rsidRDefault="0058119C" w:rsidP="0058119C">
      <w:pPr>
        <w:spacing w:line="240" w:lineRule="auto"/>
        <w:rPr>
          <w:rFonts w:ascii="Times New Roman" w:hAnsi="Times New Roman" w:cs="Times New Roman"/>
          <w:lang w:val="en-GB"/>
        </w:rPr>
      </w:pPr>
      <w:r w:rsidRPr="007C1061">
        <w:rPr>
          <w:rFonts w:ascii="Times New Roman" w:hAnsi="Times New Roman" w:cs="Times New Roman"/>
          <w:lang w:val="en-GB"/>
        </w:rPr>
        <w:br w:type="page"/>
      </w:r>
    </w:p>
    <w:p w14:paraId="325A143A" w14:textId="203C47DC" w:rsidR="0058119C" w:rsidRPr="007C1061" w:rsidRDefault="0058119C" w:rsidP="0058119C">
      <w:pPr>
        <w:pStyle w:val="Heading1"/>
        <w:jc w:val="both"/>
        <w:rPr>
          <w:rFonts w:cs="Times New Roman"/>
          <w:sz w:val="22"/>
          <w:szCs w:val="22"/>
        </w:rPr>
      </w:pPr>
      <w:bookmarkStart w:id="18" w:name="_Toc67505152"/>
      <w:r w:rsidRPr="007C1061">
        <w:rPr>
          <w:rFonts w:cs="Times New Roman"/>
          <w:i/>
          <w:iCs/>
          <w:sz w:val="22"/>
          <w:szCs w:val="22"/>
        </w:rPr>
        <w:lastRenderedPageBreak/>
        <w:t>Table S</w:t>
      </w:r>
      <w:r w:rsidR="007E4630" w:rsidRPr="007C1061">
        <w:rPr>
          <w:rFonts w:cs="Times New Roman"/>
          <w:i/>
          <w:iCs/>
          <w:sz w:val="22"/>
          <w:szCs w:val="22"/>
        </w:rPr>
        <w:t>7</w:t>
      </w:r>
      <w:r w:rsidRPr="007C1061">
        <w:rPr>
          <w:rFonts w:cs="Times New Roman"/>
          <w:i/>
          <w:iCs/>
          <w:sz w:val="22"/>
          <w:szCs w:val="22"/>
        </w:rPr>
        <w:t>.</w:t>
      </w:r>
      <w:r w:rsidRPr="007C1061">
        <w:rPr>
          <w:rFonts w:cs="Times New Roman"/>
          <w:sz w:val="22"/>
          <w:szCs w:val="22"/>
        </w:rPr>
        <w:t xml:space="preserve"> Follow-up contrasts within LMM of HC/DHEA ratios</w:t>
      </w:r>
      <w:bookmarkEnd w:id="18"/>
    </w:p>
    <w:tbl>
      <w:tblPr>
        <w:tblpPr w:leftFromText="141" w:rightFromText="141" w:vertAnchor="page" w:horzAnchor="margin" w:tblpY="1929"/>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1142"/>
        <w:gridCol w:w="1044"/>
        <w:gridCol w:w="991"/>
        <w:gridCol w:w="1087"/>
        <w:gridCol w:w="973"/>
      </w:tblGrid>
      <w:tr w:rsidR="00EC745C" w:rsidRPr="007C1061" w14:paraId="6A85F75C" w14:textId="77777777" w:rsidTr="00B74C7D">
        <w:trPr>
          <w:trHeight w:val="253"/>
        </w:trPr>
        <w:tc>
          <w:tcPr>
            <w:tcW w:w="1421" w:type="dxa"/>
            <w:shd w:val="clear" w:color="auto" w:fill="auto"/>
            <w:noWrap/>
            <w:vAlign w:val="bottom"/>
          </w:tcPr>
          <w:p w14:paraId="694B9E5A"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Contrast</w:t>
            </w:r>
          </w:p>
        </w:tc>
        <w:tc>
          <w:tcPr>
            <w:tcW w:w="1142" w:type="dxa"/>
            <w:shd w:val="clear" w:color="auto" w:fill="auto"/>
            <w:noWrap/>
            <w:vAlign w:val="center"/>
          </w:tcPr>
          <w:p w14:paraId="1506E18D"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Estimate</w:t>
            </w:r>
          </w:p>
        </w:tc>
        <w:tc>
          <w:tcPr>
            <w:tcW w:w="1044" w:type="dxa"/>
            <w:shd w:val="clear" w:color="auto" w:fill="auto"/>
            <w:noWrap/>
            <w:vAlign w:val="center"/>
          </w:tcPr>
          <w:p w14:paraId="4407A58E"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SE</w:t>
            </w:r>
          </w:p>
        </w:tc>
        <w:tc>
          <w:tcPr>
            <w:tcW w:w="991" w:type="dxa"/>
            <w:shd w:val="clear" w:color="auto" w:fill="auto"/>
            <w:noWrap/>
            <w:vAlign w:val="center"/>
          </w:tcPr>
          <w:p w14:paraId="74670F6D"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df</w:t>
            </w:r>
          </w:p>
        </w:tc>
        <w:tc>
          <w:tcPr>
            <w:tcW w:w="1087" w:type="dxa"/>
            <w:shd w:val="clear" w:color="auto" w:fill="auto"/>
            <w:noWrap/>
            <w:vAlign w:val="center"/>
          </w:tcPr>
          <w:p w14:paraId="30C7B672"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t-value</w:t>
            </w:r>
          </w:p>
        </w:tc>
        <w:tc>
          <w:tcPr>
            <w:tcW w:w="973" w:type="dxa"/>
            <w:shd w:val="clear" w:color="auto" w:fill="auto"/>
            <w:noWrap/>
            <w:vAlign w:val="center"/>
          </w:tcPr>
          <w:p w14:paraId="78AEF1FA"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p-value</w:t>
            </w:r>
          </w:p>
        </w:tc>
      </w:tr>
      <w:tr w:rsidR="00EC745C" w:rsidRPr="007C1061" w14:paraId="3C09FBCE" w14:textId="77777777" w:rsidTr="00B74C7D">
        <w:trPr>
          <w:trHeight w:val="291"/>
        </w:trPr>
        <w:tc>
          <w:tcPr>
            <w:tcW w:w="6658" w:type="dxa"/>
            <w:gridSpan w:val="6"/>
            <w:shd w:val="clear" w:color="auto" w:fill="auto"/>
            <w:noWrap/>
            <w:vAlign w:val="bottom"/>
          </w:tcPr>
          <w:p w14:paraId="306F61DC" w14:textId="77777777" w:rsidR="00EC745C" w:rsidRPr="007C1061" w:rsidRDefault="00EC745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T1</w:t>
            </w:r>
          </w:p>
        </w:tc>
      </w:tr>
      <w:tr w:rsidR="00B74C7D" w:rsidRPr="007C1061" w14:paraId="4F53AADB" w14:textId="77777777" w:rsidTr="00B74C7D">
        <w:trPr>
          <w:trHeight w:val="253"/>
        </w:trPr>
        <w:tc>
          <w:tcPr>
            <w:tcW w:w="1421" w:type="dxa"/>
            <w:shd w:val="clear" w:color="auto" w:fill="auto"/>
            <w:noWrap/>
            <w:vAlign w:val="center"/>
          </w:tcPr>
          <w:p w14:paraId="660DE13B" w14:textId="77777777"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3D8674A4" w14:textId="36E9D96B"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157</w:t>
            </w:r>
          </w:p>
        </w:tc>
        <w:tc>
          <w:tcPr>
            <w:tcW w:w="1044" w:type="dxa"/>
            <w:shd w:val="clear" w:color="auto" w:fill="auto"/>
            <w:noWrap/>
            <w:vAlign w:val="center"/>
          </w:tcPr>
          <w:p w14:paraId="6A359A1B" w14:textId="67F4336F"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219</w:t>
            </w:r>
          </w:p>
        </w:tc>
        <w:tc>
          <w:tcPr>
            <w:tcW w:w="991" w:type="dxa"/>
            <w:shd w:val="clear" w:color="auto" w:fill="auto"/>
            <w:noWrap/>
            <w:vAlign w:val="center"/>
          </w:tcPr>
          <w:p w14:paraId="2565F88B" w14:textId="05CBE453"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420</w:t>
            </w:r>
          </w:p>
        </w:tc>
        <w:tc>
          <w:tcPr>
            <w:tcW w:w="1087" w:type="dxa"/>
            <w:shd w:val="clear" w:color="auto" w:fill="auto"/>
            <w:noWrap/>
            <w:vAlign w:val="center"/>
          </w:tcPr>
          <w:p w14:paraId="53FCB434" w14:textId="4D997124"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717</w:t>
            </w:r>
          </w:p>
        </w:tc>
        <w:tc>
          <w:tcPr>
            <w:tcW w:w="973" w:type="dxa"/>
            <w:shd w:val="clear" w:color="auto" w:fill="auto"/>
            <w:noWrap/>
            <w:vAlign w:val="center"/>
          </w:tcPr>
          <w:p w14:paraId="209A0237" w14:textId="2B7261F7"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474</w:t>
            </w:r>
          </w:p>
        </w:tc>
      </w:tr>
      <w:tr w:rsidR="00B74C7D" w:rsidRPr="007C1061" w14:paraId="3B023B61" w14:textId="77777777" w:rsidTr="00B74C7D">
        <w:trPr>
          <w:trHeight w:val="253"/>
        </w:trPr>
        <w:tc>
          <w:tcPr>
            <w:tcW w:w="1421" w:type="dxa"/>
            <w:shd w:val="clear" w:color="auto" w:fill="auto"/>
            <w:noWrap/>
            <w:vAlign w:val="center"/>
          </w:tcPr>
          <w:p w14:paraId="57CE7A36" w14:textId="77777777"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27333D9D" w14:textId="502008B8"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106</w:t>
            </w:r>
          </w:p>
        </w:tc>
        <w:tc>
          <w:tcPr>
            <w:tcW w:w="1044" w:type="dxa"/>
            <w:shd w:val="clear" w:color="auto" w:fill="auto"/>
            <w:noWrap/>
            <w:vAlign w:val="center"/>
          </w:tcPr>
          <w:p w14:paraId="73CF7B43" w14:textId="01C11A2C"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205</w:t>
            </w:r>
          </w:p>
        </w:tc>
        <w:tc>
          <w:tcPr>
            <w:tcW w:w="991" w:type="dxa"/>
            <w:shd w:val="clear" w:color="auto" w:fill="auto"/>
            <w:noWrap/>
            <w:vAlign w:val="center"/>
          </w:tcPr>
          <w:p w14:paraId="79B8A143" w14:textId="5084BCA9"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428</w:t>
            </w:r>
          </w:p>
        </w:tc>
        <w:tc>
          <w:tcPr>
            <w:tcW w:w="1087" w:type="dxa"/>
            <w:shd w:val="clear" w:color="auto" w:fill="auto"/>
            <w:noWrap/>
            <w:vAlign w:val="center"/>
          </w:tcPr>
          <w:p w14:paraId="3B0F8525" w14:textId="22158BF2"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515</w:t>
            </w:r>
          </w:p>
        </w:tc>
        <w:tc>
          <w:tcPr>
            <w:tcW w:w="973" w:type="dxa"/>
            <w:shd w:val="clear" w:color="auto" w:fill="auto"/>
            <w:noWrap/>
            <w:vAlign w:val="center"/>
          </w:tcPr>
          <w:p w14:paraId="5D73B561" w14:textId="21074145" w:rsidR="00B74C7D" w:rsidRPr="007C1061" w:rsidRDefault="00B74C7D" w:rsidP="00B74C7D">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607</w:t>
            </w:r>
          </w:p>
        </w:tc>
      </w:tr>
      <w:tr w:rsidR="00B74C7D" w:rsidRPr="007C1061" w14:paraId="484A6222" w14:textId="77777777" w:rsidTr="00B74C7D">
        <w:trPr>
          <w:trHeight w:val="253"/>
        </w:trPr>
        <w:tc>
          <w:tcPr>
            <w:tcW w:w="1421" w:type="dxa"/>
            <w:shd w:val="clear" w:color="auto" w:fill="auto"/>
            <w:noWrap/>
            <w:vAlign w:val="center"/>
          </w:tcPr>
          <w:p w14:paraId="5FACDCB7" w14:textId="77777777" w:rsidR="00B74C7D" w:rsidRPr="007C1061" w:rsidRDefault="00B74C7D" w:rsidP="00B74C7D">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RCC - TC3</w:t>
            </w:r>
          </w:p>
        </w:tc>
        <w:tc>
          <w:tcPr>
            <w:tcW w:w="1142" w:type="dxa"/>
            <w:shd w:val="clear" w:color="auto" w:fill="auto"/>
            <w:noWrap/>
            <w:vAlign w:val="center"/>
          </w:tcPr>
          <w:p w14:paraId="059C4894" w14:textId="2715AC62" w:rsidR="00B74C7D" w:rsidRPr="007C1061" w:rsidRDefault="00B74C7D" w:rsidP="00B74C7D">
            <w:pPr>
              <w:spacing w:after="0" w:line="240" w:lineRule="auto"/>
              <w:jc w:val="both"/>
              <w:rPr>
                <w:rFonts w:ascii="Times New Roman" w:hAnsi="Times New Roman" w:cs="Times New Roman"/>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356</w:t>
            </w:r>
          </w:p>
        </w:tc>
        <w:tc>
          <w:tcPr>
            <w:tcW w:w="1044" w:type="dxa"/>
            <w:shd w:val="clear" w:color="auto" w:fill="auto"/>
            <w:noWrap/>
            <w:vAlign w:val="center"/>
          </w:tcPr>
          <w:p w14:paraId="5798FF0D" w14:textId="0E88B0D2" w:rsidR="00B74C7D" w:rsidRPr="007C1061" w:rsidRDefault="00B74C7D" w:rsidP="00B74C7D">
            <w:pPr>
              <w:spacing w:after="0" w:line="240" w:lineRule="auto"/>
              <w:jc w:val="both"/>
              <w:rPr>
                <w:rFonts w:ascii="Times New Roman" w:hAnsi="Times New Roman" w:cs="Times New Roman"/>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209</w:t>
            </w:r>
          </w:p>
        </w:tc>
        <w:tc>
          <w:tcPr>
            <w:tcW w:w="991" w:type="dxa"/>
            <w:shd w:val="clear" w:color="auto" w:fill="auto"/>
            <w:noWrap/>
            <w:vAlign w:val="center"/>
          </w:tcPr>
          <w:p w14:paraId="237D72C9" w14:textId="0F5AE69F" w:rsidR="00B74C7D" w:rsidRPr="007C1061" w:rsidRDefault="00B74C7D" w:rsidP="00B74C7D">
            <w:pPr>
              <w:spacing w:after="0" w:line="240" w:lineRule="auto"/>
              <w:jc w:val="both"/>
              <w:rPr>
                <w:rFonts w:ascii="Times New Roman" w:hAnsi="Times New Roman" w:cs="Times New Roman"/>
              </w:rPr>
            </w:pPr>
            <w:r w:rsidRPr="007C1061">
              <w:rPr>
                <w:rFonts w:ascii="Times New Roman" w:hAnsi="Times New Roman" w:cs="Times New Roman"/>
              </w:rPr>
              <w:t>387</w:t>
            </w:r>
          </w:p>
        </w:tc>
        <w:tc>
          <w:tcPr>
            <w:tcW w:w="1087" w:type="dxa"/>
            <w:shd w:val="clear" w:color="auto" w:fill="auto"/>
            <w:noWrap/>
            <w:vAlign w:val="center"/>
          </w:tcPr>
          <w:p w14:paraId="1EA9536D" w14:textId="2D35D03A" w:rsidR="00B74C7D" w:rsidRPr="007C1061" w:rsidRDefault="00B74C7D" w:rsidP="00B74C7D">
            <w:pPr>
              <w:spacing w:after="0" w:line="240" w:lineRule="auto"/>
              <w:jc w:val="both"/>
              <w:rPr>
                <w:rFonts w:ascii="Times New Roman" w:hAnsi="Times New Roman" w:cs="Times New Roman"/>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703</w:t>
            </w:r>
          </w:p>
        </w:tc>
        <w:tc>
          <w:tcPr>
            <w:tcW w:w="973" w:type="dxa"/>
            <w:shd w:val="clear" w:color="auto" w:fill="auto"/>
            <w:noWrap/>
            <w:vAlign w:val="center"/>
          </w:tcPr>
          <w:p w14:paraId="60F23E3C" w14:textId="0E40CEF7" w:rsidR="00B74C7D" w:rsidRPr="007C1061" w:rsidRDefault="00B74C7D" w:rsidP="00B74C7D">
            <w:pPr>
              <w:spacing w:after="0" w:line="240" w:lineRule="auto"/>
              <w:jc w:val="both"/>
              <w:rPr>
                <w:rFonts w:ascii="Times New Roman" w:hAnsi="Times New Roman" w:cs="Times New Roman"/>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089</w:t>
            </w:r>
          </w:p>
        </w:tc>
      </w:tr>
      <w:tr w:rsidR="00EC745C" w:rsidRPr="007C1061" w14:paraId="63773A4B" w14:textId="77777777" w:rsidTr="00B74C7D">
        <w:trPr>
          <w:trHeight w:val="376"/>
        </w:trPr>
        <w:tc>
          <w:tcPr>
            <w:tcW w:w="6658" w:type="dxa"/>
            <w:gridSpan w:val="6"/>
            <w:shd w:val="clear" w:color="auto" w:fill="auto"/>
            <w:noWrap/>
            <w:vAlign w:val="bottom"/>
          </w:tcPr>
          <w:p w14:paraId="68A38020" w14:textId="77777777" w:rsidR="00EC745C" w:rsidRPr="007C1061" w:rsidRDefault="00EC745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T2</w:t>
            </w:r>
          </w:p>
        </w:tc>
      </w:tr>
      <w:tr w:rsidR="00981DC8" w:rsidRPr="007C1061" w14:paraId="1EB8E95D" w14:textId="77777777" w:rsidTr="00B74C7D">
        <w:trPr>
          <w:trHeight w:val="253"/>
        </w:trPr>
        <w:tc>
          <w:tcPr>
            <w:tcW w:w="1421" w:type="dxa"/>
            <w:shd w:val="clear" w:color="auto" w:fill="auto"/>
            <w:noWrap/>
            <w:vAlign w:val="center"/>
          </w:tcPr>
          <w:p w14:paraId="700433F2"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6C49CFE9" w14:textId="1B4B3924"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158</w:t>
            </w:r>
          </w:p>
        </w:tc>
        <w:tc>
          <w:tcPr>
            <w:tcW w:w="1044" w:type="dxa"/>
            <w:shd w:val="clear" w:color="auto" w:fill="auto"/>
            <w:noWrap/>
            <w:vAlign w:val="center"/>
          </w:tcPr>
          <w:p w14:paraId="66BA075E" w14:textId="1EF0AC2F"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206</w:t>
            </w:r>
          </w:p>
        </w:tc>
        <w:tc>
          <w:tcPr>
            <w:tcW w:w="991" w:type="dxa"/>
            <w:shd w:val="clear" w:color="auto" w:fill="auto"/>
            <w:noWrap/>
            <w:vAlign w:val="center"/>
          </w:tcPr>
          <w:p w14:paraId="09B98661" w14:textId="0B948DB3"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379</w:t>
            </w:r>
          </w:p>
        </w:tc>
        <w:tc>
          <w:tcPr>
            <w:tcW w:w="1087" w:type="dxa"/>
            <w:shd w:val="clear" w:color="auto" w:fill="auto"/>
            <w:noWrap/>
            <w:vAlign w:val="center"/>
          </w:tcPr>
          <w:p w14:paraId="2D64F9ED" w14:textId="2D1BE8E8"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765</w:t>
            </w:r>
          </w:p>
        </w:tc>
        <w:tc>
          <w:tcPr>
            <w:tcW w:w="973" w:type="dxa"/>
            <w:shd w:val="clear" w:color="auto" w:fill="auto"/>
            <w:noWrap/>
            <w:vAlign w:val="center"/>
          </w:tcPr>
          <w:p w14:paraId="15D4C5E7" w14:textId="2617D212"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445</w:t>
            </w:r>
          </w:p>
        </w:tc>
      </w:tr>
      <w:tr w:rsidR="00981DC8" w:rsidRPr="007C1061" w14:paraId="112C9C6A" w14:textId="77777777" w:rsidTr="00B74C7D">
        <w:trPr>
          <w:trHeight w:val="253"/>
        </w:trPr>
        <w:tc>
          <w:tcPr>
            <w:tcW w:w="1421" w:type="dxa"/>
            <w:shd w:val="clear" w:color="auto" w:fill="auto"/>
            <w:noWrap/>
            <w:vAlign w:val="center"/>
          </w:tcPr>
          <w:p w14:paraId="36DD6256"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66125701" w14:textId="68479B70"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306</w:t>
            </w:r>
          </w:p>
        </w:tc>
        <w:tc>
          <w:tcPr>
            <w:tcW w:w="1044" w:type="dxa"/>
            <w:shd w:val="clear" w:color="auto" w:fill="auto"/>
            <w:noWrap/>
            <w:vAlign w:val="center"/>
          </w:tcPr>
          <w:p w14:paraId="68A0B26E" w14:textId="41756D3A"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195</w:t>
            </w:r>
          </w:p>
        </w:tc>
        <w:tc>
          <w:tcPr>
            <w:tcW w:w="991" w:type="dxa"/>
            <w:shd w:val="clear" w:color="auto" w:fill="auto"/>
            <w:noWrap/>
            <w:vAlign w:val="center"/>
          </w:tcPr>
          <w:p w14:paraId="77EA0378" w14:textId="5E265990"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396</w:t>
            </w:r>
          </w:p>
        </w:tc>
        <w:tc>
          <w:tcPr>
            <w:tcW w:w="1087" w:type="dxa"/>
            <w:shd w:val="clear" w:color="auto" w:fill="auto"/>
            <w:noWrap/>
            <w:vAlign w:val="center"/>
          </w:tcPr>
          <w:p w14:paraId="679406CE" w14:textId="0E5E30FE"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569</w:t>
            </w:r>
          </w:p>
        </w:tc>
        <w:tc>
          <w:tcPr>
            <w:tcW w:w="973" w:type="dxa"/>
            <w:shd w:val="clear" w:color="auto" w:fill="auto"/>
            <w:noWrap/>
            <w:vAlign w:val="center"/>
          </w:tcPr>
          <w:p w14:paraId="34D6028D" w14:textId="27409ACD"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118</w:t>
            </w:r>
          </w:p>
        </w:tc>
      </w:tr>
      <w:tr w:rsidR="00EC745C" w:rsidRPr="007C1061" w14:paraId="020D706A" w14:textId="77777777" w:rsidTr="00B74C7D">
        <w:trPr>
          <w:trHeight w:val="419"/>
        </w:trPr>
        <w:tc>
          <w:tcPr>
            <w:tcW w:w="6658" w:type="dxa"/>
            <w:gridSpan w:val="6"/>
            <w:shd w:val="clear" w:color="auto" w:fill="auto"/>
            <w:noWrap/>
            <w:vAlign w:val="bottom"/>
          </w:tcPr>
          <w:p w14:paraId="77794308" w14:textId="77777777" w:rsidR="00EC745C" w:rsidRPr="007C1061" w:rsidRDefault="00EC745C" w:rsidP="00B74C7D">
            <w:pPr>
              <w:spacing w:after="0" w:line="240" w:lineRule="auto"/>
              <w:jc w:val="both"/>
              <w:rPr>
                <w:rFonts w:ascii="Times New Roman" w:eastAsia="Times New Roman" w:hAnsi="Times New Roman" w:cs="Times New Roman"/>
                <w:b/>
                <w:bCs/>
                <w:lang w:eastAsia="de-DE"/>
              </w:rPr>
            </w:pPr>
            <w:r w:rsidRPr="007C1061">
              <w:rPr>
                <w:rFonts w:ascii="Times New Roman" w:eastAsia="Times New Roman" w:hAnsi="Times New Roman" w:cs="Times New Roman"/>
                <w:b/>
                <w:bCs/>
                <w:lang w:eastAsia="de-DE"/>
              </w:rPr>
              <w:t>Against RCC, T3</w:t>
            </w:r>
          </w:p>
        </w:tc>
      </w:tr>
      <w:tr w:rsidR="00981DC8" w:rsidRPr="007C1061" w14:paraId="1D8CBB70" w14:textId="77777777" w:rsidTr="00B74C7D">
        <w:trPr>
          <w:trHeight w:val="253"/>
        </w:trPr>
        <w:tc>
          <w:tcPr>
            <w:tcW w:w="1421" w:type="dxa"/>
            <w:shd w:val="clear" w:color="auto" w:fill="auto"/>
            <w:noWrap/>
            <w:vAlign w:val="center"/>
          </w:tcPr>
          <w:p w14:paraId="589E3234"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lang w:eastAsia="de-DE"/>
              </w:rPr>
              <w:t>RCC - TC1</w:t>
            </w:r>
          </w:p>
        </w:tc>
        <w:tc>
          <w:tcPr>
            <w:tcW w:w="1142" w:type="dxa"/>
            <w:shd w:val="clear" w:color="auto" w:fill="auto"/>
            <w:noWrap/>
            <w:vAlign w:val="center"/>
          </w:tcPr>
          <w:p w14:paraId="47F8C85D" w14:textId="5AE70407"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072</w:t>
            </w:r>
          </w:p>
        </w:tc>
        <w:tc>
          <w:tcPr>
            <w:tcW w:w="1044" w:type="dxa"/>
            <w:shd w:val="clear" w:color="auto" w:fill="auto"/>
            <w:noWrap/>
            <w:vAlign w:val="center"/>
          </w:tcPr>
          <w:p w14:paraId="2E2B6F9A" w14:textId="68FE2F22"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208</w:t>
            </w:r>
          </w:p>
        </w:tc>
        <w:tc>
          <w:tcPr>
            <w:tcW w:w="991" w:type="dxa"/>
            <w:shd w:val="clear" w:color="auto" w:fill="auto"/>
            <w:noWrap/>
            <w:vAlign w:val="center"/>
          </w:tcPr>
          <w:p w14:paraId="53653C4A" w14:textId="536C8813"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386</w:t>
            </w:r>
          </w:p>
        </w:tc>
        <w:tc>
          <w:tcPr>
            <w:tcW w:w="1087" w:type="dxa"/>
            <w:shd w:val="clear" w:color="auto" w:fill="auto"/>
            <w:noWrap/>
            <w:vAlign w:val="center"/>
          </w:tcPr>
          <w:p w14:paraId="6DC6B873" w14:textId="46FB55BE"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346</w:t>
            </w:r>
          </w:p>
        </w:tc>
        <w:tc>
          <w:tcPr>
            <w:tcW w:w="973" w:type="dxa"/>
            <w:shd w:val="clear" w:color="auto" w:fill="auto"/>
            <w:noWrap/>
            <w:vAlign w:val="center"/>
          </w:tcPr>
          <w:p w14:paraId="7B9EFE3F" w14:textId="523C56E2"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730</w:t>
            </w:r>
          </w:p>
        </w:tc>
      </w:tr>
      <w:tr w:rsidR="00981DC8" w:rsidRPr="007C1061" w14:paraId="70DEE15B" w14:textId="77777777" w:rsidTr="00B74C7D">
        <w:trPr>
          <w:trHeight w:val="253"/>
        </w:trPr>
        <w:tc>
          <w:tcPr>
            <w:tcW w:w="1421" w:type="dxa"/>
            <w:shd w:val="clear" w:color="auto" w:fill="auto"/>
            <w:noWrap/>
            <w:vAlign w:val="center"/>
          </w:tcPr>
          <w:p w14:paraId="3AFF779A" w14:textId="7777777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lang w:eastAsia="de-DE"/>
              </w:rPr>
              <w:t>RCC - TC2</w:t>
            </w:r>
          </w:p>
        </w:tc>
        <w:tc>
          <w:tcPr>
            <w:tcW w:w="1142" w:type="dxa"/>
            <w:shd w:val="clear" w:color="auto" w:fill="auto"/>
            <w:noWrap/>
            <w:vAlign w:val="center"/>
          </w:tcPr>
          <w:p w14:paraId="759C2675" w14:textId="33309934"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176</w:t>
            </w:r>
          </w:p>
        </w:tc>
        <w:tc>
          <w:tcPr>
            <w:tcW w:w="1044" w:type="dxa"/>
            <w:shd w:val="clear" w:color="auto" w:fill="auto"/>
            <w:noWrap/>
            <w:vAlign w:val="center"/>
          </w:tcPr>
          <w:p w14:paraId="027C5CB4" w14:textId="3A5A1566"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185</w:t>
            </w:r>
          </w:p>
        </w:tc>
        <w:tc>
          <w:tcPr>
            <w:tcW w:w="991" w:type="dxa"/>
            <w:shd w:val="clear" w:color="auto" w:fill="auto"/>
            <w:noWrap/>
            <w:vAlign w:val="center"/>
          </w:tcPr>
          <w:p w14:paraId="77FD2527" w14:textId="4D6630C3"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356</w:t>
            </w:r>
          </w:p>
        </w:tc>
        <w:tc>
          <w:tcPr>
            <w:tcW w:w="1087" w:type="dxa"/>
            <w:shd w:val="clear" w:color="auto" w:fill="auto"/>
            <w:noWrap/>
            <w:vAlign w:val="center"/>
          </w:tcPr>
          <w:p w14:paraId="4587391D" w14:textId="205E2677"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953</w:t>
            </w:r>
          </w:p>
        </w:tc>
        <w:tc>
          <w:tcPr>
            <w:tcW w:w="973" w:type="dxa"/>
            <w:shd w:val="clear" w:color="auto" w:fill="auto"/>
            <w:noWrap/>
            <w:vAlign w:val="center"/>
          </w:tcPr>
          <w:p w14:paraId="6FA6E653" w14:textId="4870F57D" w:rsidR="00981DC8" w:rsidRPr="007C1061" w:rsidRDefault="00981DC8" w:rsidP="00981DC8">
            <w:pPr>
              <w:spacing w:after="0" w:line="240" w:lineRule="auto"/>
              <w:jc w:val="both"/>
              <w:rPr>
                <w:rFonts w:ascii="Times New Roman" w:hAnsi="Times New Roman" w:cs="Times New Roman"/>
                <w:b/>
                <w:bCs/>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341</w:t>
            </w:r>
          </w:p>
        </w:tc>
      </w:tr>
      <w:tr w:rsidR="00EC745C" w:rsidRPr="007C1061" w14:paraId="6F265DB5" w14:textId="77777777" w:rsidTr="00B74C7D">
        <w:trPr>
          <w:trHeight w:val="356"/>
        </w:trPr>
        <w:tc>
          <w:tcPr>
            <w:tcW w:w="6658" w:type="dxa"/>
            <w:gridSpan w:val="6"/>
            <w:shd w:val="clear" w:color="auto" w:fill="auto"/>
            <w:noWrap/>
            <w:vAlign w:val="bottom"/>
          </w:tcPr>
          <w:p w14:paraId="31784CC8"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RCC</w:t>
            </w:r>
          </w:p>
        </w:tc>
      </w:tr>
      <w:tr w:rsidR="00981DC8" w:rsidRPr="007C1061" w14:paraId="4DC5A5DC" w14:textId="77777777" w:rsidTr="00B74C7D">
        <w:trPr>
          <w:trHeight w:val="253"/>
        </w:trPr>
        <w:tc>
          <w:tcPr>
            <w:tcW w:w="1421" w:type="dxa"/>
            <w:shd w:val="clear" w:color="auto" w:fill="auto"/>
            <w:noWrap/>
            <w:vAlign w:val="bottom"/>
            <w:hideMark/>
          </w:tcPr>
          <w:p w14:paraId="2DE5ECC7"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center"/>
            <w:hideMark/>
          </w:tcPr>
          <w:p w14:paraId="68B96A3A" w14:textId="3575AFFA"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154</w:t>
            </w:r>
          </w:p>
        </w:tc>
        <w:tc>
          <w:tcPr>
            <w:tcW w:w="1044" w:type="dxa"/>
            <w:shd w:val="clear" w:color="auto" w:fill="auto"/>
            <w:noWrap/>
            <w:vAlign w:val="center"/>
            <w:hideMark/>
          </w:tcPr>
          <w:p w14:paraId="2C2D2E67" w14:textId="5E123CA8"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150</w:t>
            </w:r>
          </w:p>
        </w:tc>
        <w:tc>
          <w:tcPr>
            <w:tcW w:w="991" w:type="dxa"/>
            <w:shd w:val="clear" w:color="auto" w:fill="auto"/>
            <w:noWrap/>
            <w:vAlign w:val="center"/>
            <w:hideMark/>
          </w:tcPr>
          <w:p w14:paraId="5C59FE82" w14:textId="6B271B25"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306</w:t>
            </w:r>
          </w:p>
        </w:tc>
        <w:tc>
          <w:tcPr>
            <w:tcW w:w="1087" w:type="dxa"/>
            <w:shd w:val="clear" w:color="auto" w:fill="auto"/>
            <w:noWrap/>
            <w:vAlign w:val="center"/>
            <w:hideMark/>
          </w:tcPr>
          <w:p w14:paraId="038599F2" w14:textId="33DB828C"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026</w:t>
            </w:r>
          </w:p>
        </w:tc>
        <w:tc>
          <w:tcPr>
            <w:tcW w:w="973" w:type="dxa"/>
            <w:shd w:val="clear" w:color="auto" w:fill="auto"/>
            <w:noWrap/>
            <w:vAlign w:val="center"/>
            <w:hideMark/>
          </w:tcPr>
          <w:p w14:paraId="376F8ECA" w14:textId="3DAD5830"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306</w:t>
            </w:r>
          </w:p>
        </w:tc>
      </w:tr>
      <w:tr w:rsidR="00981DC8" w:rsidRPr="007C1061" w14:paraId="600A08B7" w14:textId="77777777" w:rsidTr="00B74C7D">
        <w:trPr>
          <w:trHeight w:val="253"/>
        </w:trPr>
        <w:tc>
          <w:tcPr>
            <w:tcW w:w="1421" w:type="dxa"/>
            <w:shd w:val="clear" w:color="auto" w:fill="auto"/>
            <w:noWrap/>
            <w:vAlign w:val="bottom"/>
            <w:hideMark/>
          </w:tcPr>
          <w:p w14:paraId="3278D7E4"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T2</w:t>
            </w:r>
          </w:p>
        </w:tc>
        <w:tc>
          <w:tcPr>
            <w:tcW w:w="1142" w:type="dxa"/>
            <w:shd w:val="clear" w:color="auto" w:fill="auto"/>
            <w:noWrap/>
            <w:vAlign w:val="center"/>
            <w:hideMark/>
          </w:tcPr>
          <w:p w14:paraId="60FF200A" w14:textId="7716EEDD"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114</w:t>
            </w:r>
          </w:p>
        </w:tc>
        <w:tc>
          <w:tcPr>
            <w:tcW w:w="1044" w:type="dxa"/>
            <w:shd w:val="clear" w:color="auto" w:fill="auto"/>
            <w:noWrap/>
            <w:vAlign w:val="center"/>
            <w:hideMark/>
          </w:tcPr>
          <w:p w14:paraId="367D1426" w14:textId="51876E20"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141</w:t>
            </w:r>
          </w:p>
        </w:tc>
        <w:tc>
          <w:tcPr>
            <w:tcW w:w="991" w:type="dxa"/>
            <w:shd w:val="clear" w:color="auto" w:fill="auto"/>
            <w:noWrap/>
            <w:vAlign w:val="center"/>
            <w:hideMark/>
          </w:tcPr>
          <w:p w14:paraId="777ABA96" w14:textId="5521D4F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317</w:t>
            </w:r>
          </w:p>
        </w:tc>
        <w:tc>
          <w:tcPr>
            <w:tcW w:w="1087" w:type="dxa"/>
            <w:shd w:val="clear" w:color="auto" w:fill="auto"/>
            <w:noWrap/>
            <w:vAlign w:val="center"/>
            <w:hideMark/>
          </w:tcPr>
          <w:p w14:paraId="3A5502F4" w14:textId="21E70684"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808</w:t>
            </w:r>
          </w:p>
        </w:tc>
        <w:tc>
          <w:tcPr>
            <w:tcW w:w="973" w:type="dxa"/>
            <w:shd w:val="clear" w:color="auto" w:fill="auto"/>
            <w:noWrap/>
            <w:vAlign w:val="center"/>
            <w:hideMark/>
          </w:tcPr>
          <w:p w14:paraId="6A5F2B39" w14:textId="712B850D"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420</w:t>
            </w:r>
          </w:p>
        </w:tc>
      </w:tr>
      <w:tr w:rsidR="00981DC8" w:rsidRPr="007C1061" w14:paraId="4C55F652" w14:textId="77777777" w:rsidTr="00B74C7D">
        <w:trPr>
          <w:trHeight w:val="253"/>
        </w:trPr>
        <w:tc>
          <w:tcPr>
            <w:tcW w:w="1421" w:type="dxa"/>
            <w:shd w:val="clear" w:color="auto" w:fill="auto"/>
            <w:noWrap/>
            <w:vAlign w:val="bottom"/>
            <w:hideMark/>
          </w:tcPr>
          <w:p w14:paraId="7BFD3A9B"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T3</w:t>
            </w:r>
          </w:p>
        </w:tc>
        <w:tc>
          <w:tcPr>
            <w:tcW w:w="1142" w:type="dxa"/>
            <w:shd w:val="clear" w:color="auto" w:fill="auto"/>
            <w:noWrap/>
            <w:vAlign w:val="center"/>
            <w:hideMark/>
          </w:tcPr>
          <w:p w14:paraId="3CBE3C41" w14:textId="5D3A6030"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013</w:t>
            </w:r>
          </w:p>
        </w:tc>
        <w:tc>
          <w:tcPr>
            <w:tcW w:w="1044" w:type="dxa"/>
            <w:shd w:val="clear" w:color="auto" w:fill="auto"/>
            <w:noWrap/>
            <w:vAlign w:val="center"/>
            <w:hideMark/>
          </w:tcPr>
          <w:p w14:paraId="691A4B79" w14:textId="58C4DCCC"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142</w:t>
            </w:r>
          </w:p>
        </w:tc>
        <w:tc>
          <w:tcPr>
            <w:tcW w:w="991" w:type="dxa"/>
            <w:shd w:val="clear" w:color="auto" w:fill="auto"/>
            <w:noWrap/>
            <w:vAlign w:val="center"/>
            <w:hideMark/>
          </w:tcPr>
          <w:p w14:paraId="30CE5433" w14:textId="6309EE3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311</w:t>
            </w:r>
          </w:p>
        </w:tc>
        <w:tc>
          <w:tcPr>
            <w:tcW w:w="1087" w:type="dxa"/>
            <w:shd w:val="clear" w:color="auto" w:fill="auto"/>
            <w:noWrap/>
            <w:vAlign w:val="center"/>
            <w:hideMark/>
          </w:tcPr>
          <w:p w14:paraId="7680E9F0" w14:textId="1ABBA119"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090</w:t>
            </w:r>
          </w:p>
        </w:tc>
        <w:tc>
          <w:tcPr>
            <w:tcW w:w="973" w:type="dxa"/>
            <w:shd w:val="clear" w:color="auto" w:fill="auto"/>
            <w:noWrap/>
            <w:vAlign w:val="center"/>
            <w:hideMark/>
          </w:tcPr>
          <w:p w14:paraId="4A9B8BFB" w14:textId="0241BD9E"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928</w:t>
            </w:r>
          </w:p>
        </w:tc>
      </w:tr>
      <w:tr w:rsidR="00981DC8" w:rsidRPr="007C1061" w14:paraId="492DA955" w14:textId="77777777" w:rsidTr="00B74C7D">
        <w:trPr>
          <w:trHeight w:val="253"/>
        </w:trPr>
        <w:tc>
          <w:tcPr>
            <w:tcW w:w="1421" w:type="dxa"/>
            <w:shd w:val="clear" w:color="auto" w:fill="auto"/>
            <w:noWrap/>
            <w:vAlign w:val="bottom"/>
            <w:hideMark/>
          </w:tcPr>
          <w:p w14:paraId="18D79556"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center"/>
            <w:hideMark/>
          </w:tcPr>
          <w:p w14:paraId="2188CD26" w14:textId="2F7B0029"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040</w:t>
            </w:r>
          </w:p>
        </w:tc>
        <w:tc>
          <w:tcPr>
            <w:tcW w:w="1044" w:type="dxa"/>
            <w:shd w:val="clear" w:color="auto" w:fill="auto"/>
            <w:noWrap/>
            <w:vAlign w:val="center"/>
            <w:hideMark/>
          </w:tcPr>
          <w:p w14:paraId="1832FA88" w14:textId="598A01A4"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139</w:t>
            </w:r>
          </w:p>
        </w:tc>
        <w:tc>
          <w:tcPr>
            <w:tcW w:w="991" w:type="dxa"/>
            <w:shd w:val="clear" w:color="auto" w:fill="auto"/>
            <w:noWrap/>
            <w:vAlign w:val="center"/>
            <w:hideMark/>
          </w:tcPr>
          <w:p w14:paraId="76C1F112" w14:textId="3DB5D7F8"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305</w:t>
            </w:r>
          </w:p>
        </w:tc>
        <w:tc>
          <w:tcPr>
            <w:tcW w:w="1087" w:type="dxa"/>
            <w:shd w:val="clear" w:color="auto" w:fill="auto"/>
            <w:noWrap/>
            <w:vAlign w:val="center"/>
            <w:hideMark/>
          </w:tcPr>
          <w:p w14:paraId="094A2C30" w14:textId="754BB8EB"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285</w:t>
            </w:r>
          </w:p>
        </w:tc>
        <w:tc>
          <w:tcPr>
            <w:tcW w:w="973" w:type="dxa"/>
            <w:shd w:val="clear" w:color="auto" w:fill="auto"/>
            <w:noWrap/>
            <w:vAlign w:val="center"/>
            <w:hideMark/>
          </w:tcPr>
          <w:p w14:paraId="7D8DEF99" w14:textId="6AFF8D71"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776</w:t>
            </w:r>
          </w:p>
        </w:tc>
      </w:tr>
      <w:tr w:rsidR="00981DC8" w:rsidRPr="007C1061" w14:paraId="6B284539" w14:textId="77777777" w:rsidTr="00B74C7D">
        <w:trPr>
          <w:trHeight w:val="253"/>
        </w:trPr>
        <w:tc>
          <w:tcPr>
            <w:tcW w:w="1421" w:type="dxa"/>
            <w:shd w:val="clear" w:color="auto" w:fill="auto"/>
            <w:noWrap/>
            <w:vAlign w:val="bottom"/>
            <w:hideMark/>
          </w:tcPr>
          <w:p w14:paraId="77C5F951"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00FA97A9" w14:textId="42D98948"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166</w:t>
            </w:r>
          </w:p>
        </w:tc>
        <w:tc>
          <w:tcPr>
            <w:tcW w:w="1044" w:type="dxa"/>
            <w:shd w:val="clear" w:color="auto" w:fill="auto"/>
            <w:noWrap/>
            <w:vAlign w:val="center"/>
            <w:hideMark/>
          </w:tcPr>
          <w:p w14:paraId="2898CBFE" w14:textId="40D3487E"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142</w:t>
            </w:r>
          </w:p>
        </w:tc>
        <w:tc>
          <w:tcPr>
            <w:tcW w:w="991" w:type="dxa"/>
            <w:shd w:val="clear" w:color="auto" w:fill="auto"/>
            <w:noWrap/>
            <w:vAlign w:val="center"/>
            <w:hideMark/>
          </w:tcPr>
          <w:p w14:paraId="08D69F74" w14:textId="047CB1F1"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304</w:t>
            </w:r>
          </w:p>
        </w:tc>
        <w:tc>
          <w:tcPr>
            <w:tcW w:w="1087" w:type="dxa"/>
            <w:shd w:val="clear" w:color="auto" w:fill="auto"/>
            <w:noWrap/>
            <w:vAlign w:val="center"/>
            <w:hideMark/>
          </w:tcPr>
          <w:p w14:paraId="2CAFCB65" w14:textId="45E8EAAA"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173</w:t>
            </w:r>
          </w:p>
        </w:tc>
        <w:tc>
          <w:tcPr>
            <w:tcW w:w="973" w:type="dxa"/>
            <w:shd w:val="clear" w:color="auto" w:fill="auto"/>
            <w:noWrap/>
            <w:vAlign w:val="center"/>
            <w:hideMark/>
          </w:tcPr>
          <w:p w14:paraId="6F1A9DE5" w14:textId="15DB8D94"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242</w:t>
            </w:r>
          </w:p>
        </w:tc>
      </w:tr>
      <w:tr w:rsidR="00981DC8" w:rsidRPr="007C1061" w14:paraId="49F4BB65" w14:textId="77777777" w:rsidTr="00B74C7D">
        <w:trPr>
          <w:trHeight w:val="253"/>
        </w:trPr>
        <w:tc>
          <w:tcPr>
            <w:tcW w:w="1421" w:type="dxa"/>
            <w:shd w:val="clear" w:color="auto" w:fill="auto"/>
            <w:noWrap/>
            <w:vAlign w:val="bottom"/>
            <w:hideMark/>
          </w:tcPr>
          <w:p w14:paraId="02F49B04"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center"/>
            <w:hideMark/>
          </w:tcPr>
          <w:p w14:paraId="7CEB8CF1" w14:textId="17F02AB5"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127</w:t>
            </w:r>
          </w:p>
        </w:tc>
        <w:tc>
          <w:tcPr>
            <w:tcW w:w="1044" w:type="dxa"/>
            <w:shd w:val="clear" w:color="auto" w:fill="auto"/>
            <w:noWrap/>
            <w:vAlign w:val="center"/>
            <w:hideMark/>
          </w:tcPr>
          <w:p w14:paraId="738AE4FF" w14:textId="52F3A449"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132</w:t>
            </w:r>
          </w:p>
        </w:tc>
        <w:tc>
          <w:tcPr>
            <w:tcW w:w="991" w:type="dxa"/>
            <w:shd w:val="clear" w:color="auto" w:fill="auto"/>
            <w:noWrap/>
            <w:vAlign w:val="center"/>
            <w:hideMark/>
          </w:tcPr>
          <w:p w14:paraId="32800DB0" w14:textId="5D69AF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312</w:t>
            </w:r>
          </w:p>
        </w:tc>
        <w:tc>
          <w:tcPr>
            <w:tcW w:w="1087" w:type="dxa"/>
            <w:shd w:val="clear" w:color="auto" w:fill="auto"/>
            <w:noWrap/>
            <w:vAlign w:val="center"/>
            <w:hideMark/>
          </w:tcPr>
          <w:p w14:paraId="7599E6EF" w14:textId="5900B6BF"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962</w:t>
            </w:r>
          </w:p>
        </w:tc>
        <w:tc>
          <w:tcPr>
            <w:tcW w:w="973" w:type="dxa"/>
            <w:shd w:val="clear" w:color="auto" w:fill="auto"/>
            <w:noWrap/>
            <w:vAlign w:val="center"/>
            <w:hideMark/>
          </w:tcPr>
          <w:p w14:paraId="2C3D6266" w14:textId="554E039E"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337</w:t>
            </w:r>
          </w:p>
        </w:tc>
      </w:tr>
      <w:tr w:rsidR="00EC745C" w:rsidRPr="007C1061" w14:paraId="60CCA7DC" w14:textId="77777777" w:rsidTr="00B74C7D">
        <w:trPr>
          <w:trHeight w:val="368"/>
        </w:trPr>
        <w:tc>
          <w:tcPr>
            <w:tcW w:w="6658" w:type="dxa"/>
            <w:gridSpan w:val="6"/>
            <w:shd w:val="clear" w:color="auto" w:fill="auto"/>
            <w:noWrap/>
            <w:vAlign w:val="bottom"/>
          </w:tcPr>
          <w:p w14:paraId="4CC5F173"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TC1</w:t>
            </w:r>
          </w:p>
        </w:tc>
      </w:tr>
      <w:tr w:rsidR="00981DC8" w:rsidRPr="007C1061" w14:paraId="09109949" w14:textId="77777777" w:rsidTr="00B74C7D">
        <w:trPr>
          <w:trHeight w:val="253"/>
        </w:trPr>
        <w:tc>
          <w:tcPr>
            <w:tcW w:w="1421" w:type="dxa"/>
            <w:shd w:val="clear" w:color="auto" w:fill="auto"/>
            <w:noWrap/>
            <w:vAlign w:val="bottom"/>
            <w:hideMark/>
          </w:tcPr>
          <w:p w14:paraId="26509005"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T1</w:t>
            </w:r>
          </w:p>
        </w:tc>
        <w:tc>
          <w:tcPr>
            <w:tcW w:w="1142" w:type="dxa"/>
            <w:shd w:val="clear" w:color="auto" w:fill="auto"/>
            <w:noWrap/>
            <w:vAlign w:val="center"/>
            <w:hideMark/>
          </w:tcPr>
          <w:p w14:paraId="7BB1D546" w14:textId="3485C8B1"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209</w:t>
            </w:r>
          </w:p>
        </w:tc>
        <w:tc>
          <w:tcPr>
            <w:tcW w:w="1044" w:type="dxa"/>
            <w:shd w:val="clear" w:color="auto" w:fill="auto"/>
            <w:noWrap/>
            <w:vAlign w:val="center"/>
            <w:hideMark/>
          </w:tcPr>
          <w:p w14:paraId="704FC6E1" w14:textId="0AD658CE"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162</w:t>
            </w:r>
          </w:p>
        </w:tc>
        <w:tc>
          <w:tcPr>
            <w:tcW w:w="991" w:type="dxa"/>
            <w:shd w:val="clear" w:color="auto" w:fill="auto"/>
            <w:noWrap/>
            <w:vAlign w:val="center"/>
            <w:hideMark/>
          </w:tcPr>
          <w:p w14:paraId="3F8D87AB" w14:textId="058A8894"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319</w:t>
            </w:r>
          </w:p>
        </w:tc>
        <w:tc>
          <w:tcPr>
            <w:tcW w:w="1087" w:type="dxa"/>
            <w:shd w:val="clear" w:color="auto" w:fill="auto"/>
            <w:noWrap/>
            <w:vAlign w:val="center"/>
            <w:hideMark/>
          </w:tcPr>
          <w:p w14:paraId="339A948C" w14:textId="5B20EDA1"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289</w:t>
            </w:r>
          </w:p>
        </w:tc>
        <w:tc>
          <w:tcPr>
            <w:tcW w:w="973" w:type="dxa"/>
            <w:shd w:val="clear" w:color="auto" w:fill="auto"/>
            <w:noWrap/>
            <w:vAlign w:val="center"/>
            <w:hideMark/>
          </w:tcPr>
          <w:p w14:paraId="4C418824" w14:textId="25D2F408"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198</w:t>
            </w:r>
          </w:p>
        </w:tc>
      </w:tr>
      <w:tr w:rsidR="00981DC8" w:rsidRPr="007C1061" w14:paraId="7DC41415" w14:textId="77777777" w:rsidTr="00B74C7D">
        <w:trPr>
          <w:trHeight w:val="253"/>
        </w:trPr>
        <w:tc>
          <w:tcPr>
            <w:tcW w:w="1421" w:type="dxa"/>
            <w:shd w:val="clear" w:color="auto" w:fill="auto"/>
            <w:noWrap/>
            <w:vAlign w:val="bottom"/>
            <w:hideMark/>
          </w:tcPr>
          <w:p w14:paraId="5CD52E94"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T2</w:t>
            </w:r>
          </w:p>
        </w:tc>
        <w:tc>
          <w:tcPr>
            <w:tcW w:w="1142" w:type="dxa"/>
            <w:shd w:val="clear" w:color="auto" w:fill="auto"/>
            <w:noWrap/>
            <w:vAlign w:val="center"/>
            <w:hideMark/>
          </w:tcPr>
          <w:p w14:paraId="7968D248" w14:textId="7E8A06D1"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145</w:t>
            </w:r>
          </w:p>
        </w:tc>
        <w:tc>
          <w:tcPr>
            <w:tcW w:w="1044" w:type="dxa"/>
            <w:shd w:val="clear" w:color="auto" w:fill="auto"/>
            <w:noWrap/>
            <w:vAlign w:val="center"/>
            <w:hideMark/>
          </w:tcPr>
          <w:p w14:paraId="45581149" w14:textId="4B2F6C33"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157</w:t>
            </w:r>
          </w:p>
        </w:tc>
        <w:tc>
          <w:tcPr>
            <w:tcW w:w="991" w:type="dxa"/>
            <w:shd w:val="clear" w:color="auto" w:fill="auto"/>
            <w:noWrap/>
            <w:vAlign w:val="center"/>
            <w:hideMark/>
          </w:tcPr>
          <w:p w14:paraId="5E9C048B" w14:textId="3B380E0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323</w:t>
            </w:r>
          </w:p>
        </w:tc>
        <w:tc>
          <w:tcPr>
            <w:tcW w:w="1087" w:type="dxa"/>
            <w:shd w:val="clear" w:color="auto" w:fill="auto"/>
            <w:noWrap/>
            <w:vAlign w:val="center"/>
            <w:hideMark/>
          </w:tcPr>
          <w:p w14:paraId="22673F56" w14:textId="1907F30B"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923</w:t>
            </w:r>
          </w:p>
        </w:tc>
        <w:tc>
          <w:tcPr>
            <w:tcW w:w="973" w:type="dxa"/>
            <w:shd w:val="clear" w:color="auto" w:fill="auto"/>
            <w:noWrap/>
            <w:vAlign w:val="center"/>
            <w:hideMark/>
          </w:tcPr>
          <w:p w14:paraId="6DF57CDD" w14:textId="62D417C4"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357</w:t>
            </w:r>
          </w:p>
        </w:tc>
      </w:tr>
      <w:tr w:rsidR="00981DC8" w:rsidRPr="007C1061" w14:paraId="14BB87A3" w14:textId="77777777" w:rsidTr="00B74C7D">
        <w:trPr>
          <w:trHeight w:val="253"/>
        </w:trPr>
        <w:tc>
          <w:tcPr>
            <w:tcW w:w="1421" w:type="dxa"/>
            <w:shd w:val="clear" w:color="auto" w:fill="auto"/>
            <w:noWrap/>
            <w:vAlign w:val="bottom"/>
            <w:hideMark/>
          </w:tcPr>
          <w:p w14:paraId="664355C0"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T3</w:t>
            </w:r>
          </w:p>
        </w:tc>
        <w:tc>
          <w:tcPr>
            <w:tcW w:w="1142" w:type="dxa"/>
            <w:shd w:val="clear" w:color="auto" w:fill="auto"/>
            <w:noWrap/>
            <w:vAlign w:val="center"/>
            <w:hideMark/>
          </w:tcPr>
          <w:p w14:paraId="403D84C9" w14:textId="16CEDF7A"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042</w:t>
            </w:r>
          </w:p>
        </w:tc>
        <w:tc>
          <w:tcPr>
            <w:tcW w:w="1044" w:type="dxa"/>
            <w:shd w:val="clear" w:color="auto" w:fill="auto"/>
            <w:noWrap/>
            <w:vAlign w:val="center"/>
            <w:hideMark/>
          </w:tcPr>
          <w:p w14:paraId="131BEB4A" w14:textId="16060405"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157</w:t>
            </w:r>
          </w:p>
        </w:tc>
        <w:tc>
          <w:tcPr>
            <w:tcW w:w="991" w:type="dxa"/>
            <w:shd w:val="clear" w:color="auto" w:fill="auto"/>
            <w:noWrap/>
            <w:vAlign w:val="center"/>
            <w:hideMark/>
          </w:tcPr>
          <w:p w14:paraId="311E2850" w14:textId="283C15BD"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321</w:t>
            </w:r>
          </w:p>
        </w:tc>
        <w:tc>
          <w:tcPr>
            <w:tcW w:w="1087" w:type="dxa"/>
            <w:shd w:val="clear" w:color="auto" w:fill="auto"/>
            <w:noWrap/>
            <w:vAlign w:val="center"/>
            <w:hideMark/>
          </w:tcPr>
          <w:p w14:paraId="6CFD41E7" w14:textId="294C10CB"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270</w:t>
            </w:r>
          </w:p>
        </w:tc>
        <w:tc>
          <w:tcPr>
            <w:tcW w:w="973" w:type="dxa"/>
            <w:shd w:val="clear" w:color="auto" w:fill="auto"/>
            <w:noWrap/>
            <w:vAlign w:val="center"/>
            <w:hideMark/>
          </w:tcPr>
          <w:p w14:paraId="4AD627A3" w14:textId="69A4F88B"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787</w:t>
            </w:r>
          </w:p>
        </w:tc>
      </w:tr>
      <w:tr w:rsidR="00981DC8" w:rsidRPr="007C1061" w14:paraId="26128BFB" w14:textId="77777777" w:rsidTr="00B74C7D">
        <w:trPr>
          <w:trHeight w:val="253"/>
        </w:trPr>
        <w:tc>
          <w:tcPr>
            <w:tcW w:w="1421" w:type="dxa"/>
            <w:shd w:val="clear" w:color="auto" w:fill="auto"/>
            <w:noWrap/>
            <w:vAlign w:val="bottom"/>
            <w:hideMark/>
          </w:tcPr>
          <w:p w14:paraId="794F2F82" w14:textId="7777777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T1 - T2</w:t>
            </w:r>
          </w:p>
        </w:tc>
        <w:tc>
          <w:tcPr>
            <w:tcW w:w="1142" w:type="dxa"/>
            <w:shd w:val="clear" w:color="auto" w:fill="auto"/>
            <w:noWrap/>
            <w:vAlign w:val="center"/>
            <w:hideMark/>
          </w:tcPr>
          <w:p w14:paraId="6DDE9060" w14:textId="3E5245B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354</w:t>
            </w:r>
          </w:p>
        </w:tc>
        <w:tc>
          <w:tcPr>
            <w:tcW w:w="1044" w:type="dxa"/>
            <w:shd w:val="clear" w:color="auto" w:fill="auto"/>
            <w:noWrap/>
            <w:vAlign w:val="center"/>
            <w:hideMark/>
          </w:tcPr>
          <w:p w14:paraId="0E55A059" w14:textId="6FC0191A"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161</w:t>
            </w:r>
          </w:p>
        </w:tc>
        <w:tc>
          <w:tcPr>
            <w:tcW w:w="991" w:type="dxa"/>
            <w:shd w:val="clear" w:color="auto" w:fill="auto"/>
            <w:noWrap/>
            <w:vAlign w:val="center"/>
            <w:hideMark/>
          </w:tcPr>
          <w:p w14:paraId="05F53859" w14:textId="31B24B8A"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286</w:t>
            </w:r>
          </w:p>
        </w:tc>
        <w:tc>
          <w:tcPr>
            <w:tcW w:w="1087" w:type="dxa"/>
            <w:shd w:val="clear" w:color="auto" w:fill="auto"/>
            <w:noWrap/>
            <w:vAlign w:val="center"/>
            <w:hideMark/>
          </w:tcPr>
          <w:p w14:paraId="2B7F62C9" w14:textId="28EE8B4C"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2</w:t>
            </w:r>
            <w:r w:rsidR="001714B9" w:rsidRPr="007C1061">
              <w:rPr>
                <w:rFonts w:ascii="Times New Roman" w:hAnsi="Times New Roman" w:cs="Times New Roman"/>
                <w:b/>
                <w:bCs/>
              </w:rPr>
              <w:t>.</w:t>
            </w:r>
            <w:r w:rsidRPr="007C1061">
              <w:rPr>
                <w:rFonts w:ascii="Times New Roman" w:hAnsi="Times New Roman" w:cs="Times New Roman"/>
                <w:b/>
                <w:bCs/>
              </w:rPr>
              <w:t>207</w:t>
            </w:r>
          </w:p>
        </w:tc>
        <w:tc>
          <w:tcPr>
            <w:tcW w:w="973" w:type="dxa"/>
            <w:shd w:val="clear" w:color="auto" w:fill="auto"/>
            <w:noWrap/>
            <w:vAlign w:val="center"/>
            <w:hideMark/>
          </w:tcPr>
          <w:p w14:paraId="50FD7230" w14:textId="7C35AF6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028</w:t>
            </w:r>
          </w:p>
        </w:tc>
      </w:tr>
      <w:tr w:rsidR="00981DC8" w:rsidRPr="007C1061" w14:paraId="05B540CE" w14:textId="77777777" w:rsidTr="00B74C7D">
        <w:trPr>
          <w:trHeight w:val="253"/>
        </w:trPr>
        <w:tc>
          <w:tcPr>
            <w:tcW w:w="1421" w:type="dxa"/>
            <w:shd w:val="clear" w:color="auto" w:fill="auto"/>
            <w:noWrap/>
            <w:vAlign w:val="bottom"/>
            <w:hideMark/>
          </w:tcPr>
          <w:p w14:paraId="3090EF48"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4338617E" w14:textId="3CCF1D4B"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251</w:t>
            </w:r>
          </w:p>
        </w:tc>
        <w:tc>
          <w:tcPr>
            <w:tcW w:w="1044" w:type="dxa"/>
            <w:shd w:val="clear" w:color="auto" w:fill="auto"/>
            <w:noWrap/>
            <w:vAlign w:val="center"/>
            <w:hideMark/>
          </w:tcPr>
          <w:p w14:paraId="6500EB6C" w14:textId="4FBFE37C"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163</w:t>
            </w:r>
          </w:p>
        </w:tc>
        <w:tc>
          <w:tcPr>
            <w:tcW w:w="991" w:type="dxa"/>
            <w:shd w:val="clear" w:color="auto" w:fill="auto"/>
            <w:noWrap/>
            <w:vAlign w:val="center"/>
            <w:hideMark/>
          </w:tcPr>
          <w:p w14:paraId="6F548777" w14:textId="076AC25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291</w:t>
            </w:r>
          </w:p>
        </w:tc>
        <w:tc>
          <w:tcPr>
            <w:tcW w:w="1087" w:type="dxa"/>
            <w:shd w:val="clear" w:color="auto" w:fill="auto"/>
            <w:noWrap/>
            <w:vAlign w:val="center"/>
            <w:hideMark/>
          </w:tcPr>
          <w:p w14:paraId="18DDDC64" w14:textId="442B52C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547</w:t>
            </w:r>
          </w:p>
        </w:tc>
        <w:tc>
          <w:tcPr>
            <w:tcW w:w="973" w:type="dxa"/>
            <w:shd w:val="clear" w:color="auto" w:fill="auto"/>
            <w:noWrap/>
            <w:vAlign w:val="center"/>
            <w:hideMark/>
          </w:tcPr>
          <w:p w14:paraId="125C9B0F" w14:textId="7CADDEC8"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123</w:t>
            </w:r>
          </w:p>
        </w:tc>
      </w:tr>
      <w:tr w:rsidR="00981DC8" w:rsidRPr="007C1061" w14:paraId="4A07E734" w14:textId="77777777" w:rsidTr="00B74C7D">
        <w:trPr>
          <w:trHeight w:val="253"/>
        </w:trPr>
        <w:tc>
          <w:tcPr>
            <w:tcW w:w="1421" w:type="dxa"/>
            <w:shd w:val="clear" w:color="auto" w:fill="auto"/>
            <w:noWrap/>
            <w:vAlign w:val="bottom"/>
            <w:hideMark/>
          </w:tcPr>
          <w:p w14:paraId="1583D4B6"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T2 - T3</w:t>
            </w:r>
          </w:p>
        </w:tc>
        <w:tc>
          <w:tcPr>
            <w:tcW w:w="1142" w:type="dxa"/>
            <w:shd w:val="clear" w:color="auto" w:fill="auto"/>
            <w:noWrap/>
            <w:vAlign w:val="center"/>
            <w:hideMark/>
          </w:tcPr>
          <w:p w14:paraId="7D841498" w14:textId="3D67F6A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103</w:t>
            </w:r>
          </w:p>
        </w:tc>
        <w:tc>
          <w:tcPr>
            <w:tcW w:w="1044" w:type="dxa"/>
            <w:shd w:val="clear" w:color="auto" w:fill="auto"/>
            <w:noWrap/>
            <w:vAlign w:val="center"/>
            <w:hideMark/>
          </w:tcPr>
          <w:p w14:paraId="4F16FA30" w14:textId="1835B4D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158</w:t>
            </w:r>
          </w:p>
        </w:tc>
        <w:tc>
          <w:tcPr>
            <w:tcW w:w="991" w:type="dxa"/>
            <w:shd w:val="clear" w:color="auto" w:fill="auto"/>
            <w:noWrap/>
            <w:vAlign w:val="center"/>
            <w:hideMark/>
          </w:tcPr>
          <w:p w14:paraId="3F88DDBA" w14:textId="7D5D17C9"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292</w:t>
            </w:r>
          </w:p>
        </w:tc>
        <w:tc>
          <w:tcPr>
            <w:tcW w:w="1087" w:type="dxa"/>
            <w:shd w:val="clear" w:color="auto" w:fill="auto"/>
            <w:noWrap/>
            <w:vAlign w:val="center"/>
            <w:hideMark/>
          </w:tcPr>
          <w:p w14:paraId="00AEFDB1" w14:textId="1CD7511A"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651</w:t>
            </w:r>
          </w:p>
        </w:tc>
        <w:tc>
          <w:tcPr>
            <w:tcW w:w="973" w:type="dxa"/>
            <w:shd w:val="clear" w:color="auto" w:fill="auto"/>
            <w:noWrap/>
            <w:vAlign w:val="center"/>
            <w:hideMark/>
          </w:tcPr>
          <w:p w14:paraId="54472FF7" w14:textId="71B15FC2"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516</w:t>
            </w:r>
          </w:p>
        </w:tc>
      </w:tr>
      <w:tr w:rsidR="00EC745C" w:rsidRPr="007C1061" w14:paraId="52F05163" w14:textId="77777777" w:rsidTr="00B74C7D">
        <w:trPr>
          <w:trHeight w:val="382"/>
        </w:trPr>
        <w:tc>
          <w:tcPr>
            <w:tcW w:w="6658" w:type="dxa"/>
            <w:gridSpan w:val="6"/>
            <w:shd w:val="clear" w:color="auto" w:fill="auto"/>
            <w:noWrap/>
            <w:vAlign w:val="bottom"/>
          </w:tcPr>
          <w:p w14:paraId="2C3D9E58"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TC2</w:t>
            </w:r>
          </w:p>
        </w:tc>
      </w:tr>
      <w:tr w:rsidR="00981DC8" w:rsidRPr="007C1061" w14:paraId="4C14657F" w14:textId="77777777" w:rsidTr="00B74C7D">
        <w:trPr>
          <w:trHeight w:val="253"/>
        </w:trPr>
        <w:tc>
          <w:tcPr>
            <w:tcW w:w="1421" w:type="dxa"/>
            <w:shd w:val="clear" w:color="auto" w:fill="auto"/>
            <w:noWrap/>
            <w:vAlign w:val="bottom"/>
            <w:hideMark/>
          </w:tcPr>
          <w:p w14:paraId="686F1E60" w14:textId="7777777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center"/>
            <w:hideMark/>
          </w:tcPr>
          <w:p w14:paraId="09ED39CC" w14:textId="4D5A4A5F"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351</w:t>
            </w:r>
          </w:p>
        </w:tc>
        <w:tc>
          <w:tcPr>
            <w:tcW w:w="1044" w:type="dxa"/>
            <w:shd w:val="clear" w:color="auto" w:fill="auto"/>
            <w:noWrap/>
            <w:vAlign w:val="center"/>
            <w:hideMark/>
          </w:tcPr>
          <w:p w14:paraId="6CCEF051" w14:textId="16D1E2CE"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154</w:t>
            </w:r>
          </w:p>
        </w:tc>
        <w:tc>
          <w:tcPr>
            <w:tcW w:w="991" w:type="dxa"/>
            <w:shd w:val="clear" w:color="auto" w:fill="auto"/>
            <w:noWrap/>
            <w:vAlign w:val="center"/>
            <w:hideMark/>
          </w:tcPr>
          <w:p w14:paraId="59E64FE1" w14:textId="163B16A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315</w:t>
            </w:r>
          </w:p>
        </w:tc>
        <w:tc>
          <w:tcPr>
            <w:tcW w:w="1087" w:type="dxa"/>
            <w:shd w:val="clear" w:color="auto" w:fill="auto"/>
            <w:noWrap/>
            <w:vAlign w:val="center"/>
            <w:hideMark/>
          </w:tcPr>
          <w:p w14:paraId="73935FB3" w14:textId="70CF8D1E"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2</w:t>
            </w:r>
            <w:r w:rsidR="001714B9" w:rsidRPr="007C1061">
              <w:rPr>
                <w:rFonts w:ascii="Times New Roman" w:hAnsi="Times New Roman" w:cs="Times New Roman"/>
                <w:b/>
                <w:bCs/>
              </w:rPr>
              <w:t>.</w:t>
            </w:r>
            <w:r w:rsidRPr="007C1061">
              <w:rPr>
                <w:rFonts w:ascii="Times New Roman" w:hAnsi="Times New Roman" w:cs="Times New Roman"/>
                <w:b/>
                <w:bCs/>
              </w:rPr>
              <w:t>278</w:t>
            </w:r>
          </w:p>
        </w:tc>
        <w:tc>
          <w:tcPr>
            <w:tcW w:w="973" w:type="dxa"/>
            <w:shd w:val="clear" w:color="auto" w:fill="auto"/>
            <w:noWrap/>
            <w:vAlign w:val="center"/>
            <w:hideMark/>
          </w:tcPr>
          <w:p w14:paraId="77CB449E" w14:textId="06D0D7C0"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023</w:t>
            </w:r>
          </w:p>
        </w:tc>
      </w:tr>
      <w:tr w:rsidR="00981DC8" w:rsidRPr="007C1061" w14:paraId="16710D92" w14:textId="77777777" w:rsidTr="00B74C7D">
        <w:trPr>
          <w:trHeight w:val="253"/>
        </w:trPr>
        <w:tc>
          <w:tcPr>
            <w:tcW w:w="1421" w:type="dxa"/>
            <w:shd w:val="clear" w:color="auto" w:fill="auto"/>
            <w:noWrap/>
            <w:vAlign w:val="bottom"/>
            <w:hideMark/>
          </w:tcPr>
          <w:p w14:paraId="45869BF8" w14:textId="7777777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T2</w:t>
            </w:r>
          </w:p>
        </w:tc>
        <w:tc>
          <w:tcPr>
            <w:tcW w:w="1142" w:type="dxa"/>
            <w:shd w:val="clear" w:color="auto" w:fill="auto"/>
            <w:noWrap/>
            <w:vAlign w:val="center"/>
            <w:hideMark/>
          </w:tcPr>
          <w:p w14:paraId="581A42F9" w14:textId="12AAE86D"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591</w:t>
            </w:r>
          </w:p>
        </w:tc>
        <w:tc>
          <w:tcPr>
            <w:tcW w:w="1044" w:type="dxa"/>
            <w:shd w:val="clear" w:color="auto" w:fill="auto"/>
            <w:noWrap/>
            <w:vAlign w:val="center"/>
            <w:hideMark/>
          </w:tcPr>
          <w:p w14:paraId="0288280C" w14:textId="33A05E19"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153</w:t>
            </w:r>
          </w:p>
        </w:tc>
        <w:tc>
          <w:tcPr>
            <w:tcW w:w="991" w:type="dxa"/>
            <w:shd w:val="clear" w:color="auto" w:fill="auto"/>
            <w:noWrap/>
            <w:vAlign w:val="center"/>
            <w:hideMark/>
          </w:tcPr>
          <w:p w14:paraId="3C7502D1" w14:textId="685C5261"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317</w:t>
            </w:r>
          </w:p>
        </w:tc>
        <w:tc>
          <w:tcPr>
            <w:tcW w:w="1087" w:type="dxa"/>
            <w:shd w:val="clear" w:color="auto" w:fill="auto"/>
            <w:noWrap/>
            <w:vAlign w:val="center"/>
            <w:hideMark/>
          </w:tcPr>
          <w:p w14:paraId="6FF9D714" w14:textId="761760EA"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3</w:t>
            </w:r>
            <w:r w:rsidR="001714B9" w:rsidRPr="007C1061">
              <w:rPr>
                <w:rFonts w:ascii="Times New Roman" w:hAnsi="Times New Roman" w:cs="Times New Roman"/>
                <w:b/>
                <w:bCs/>
              </w:rPr>
              <w:t>.</w:t>
            </w:r>
            <w:r w:rsidRPr="007C1061">
              <w:rPr>
                <w:rFonts w:ascii="Times New Roman" w:hAnsi="Times New Roman" w:cs="Times New Roman"/>
                <w:b/>
                <w:bCs/>
              </w:rPr>
              <w:t>854</w:t>
            </w:r>
          </w:p>
        </w:tc>
        <w:tc>
          <w:tcPr>
            <w:tcW w:w="973" w:type="dxa"/>
            <w:shd w:val="clear" w:color="auto" w:fill="auto"/>
            <w:noWrap/>
            <w:vAlign w:val="center"/>
            <w:hideMark/>
          </w:tcPr>
          <w:p w14:paraId="5EBD1239" w14:textId="35B3742A"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000</w:t>
            </w:r>
          </w:p>
        </w:tc>
      </w:tr>
      <w:tr w:rsidR="00981DC8" w:rsidRPr="007C1061" w14:paraId="202A990F" w14:textId="77777777" w:rsidTr="00B74C7D">
        <w:trPr>
          <w:trHeight w:val="253"/>
        </w:trPr>
        <w:tc>
          <w:tcPr>
            <w:tcW w:w="1421" w:type="dxa"/>
            <w:shd w:val="clear" w:color="auto" w:fill="auto"/>
            <w:noWrap/>
            <w:vAlign w:val="bottom"/>
            <w:hideMark/>
          </w:tcPr>
          <w:p w14:paraId="0A224CFE"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T0 - T3</w:t>
            </w:r>
          </w:p>
        </w:tc>
        <w:tc>
          <w:tcPr>
            <w:tcW w:w="1142" w:type="dxa"/>
            <w:shd w:val="clear" w:color="auto" w:fill="auto"/>
            <w:noWrap/>
            <w:vAlign w:val="center"/>
            <w:hideMark/>
          </w:tcPr>
          <w:p w14:paraId="60F07387" w14:textId="79EDA2AF"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236</w:t>
            </w:r>
          </w:p>
        </w:tc>
        <w:tc>
          <w:tcPr>
            <w:tcW w:w="1044" w:type="dxa"/>
            <w:shd w:val="clear" w:color="auto" w:fill="auto"/>
            <w:noWrap/>
            <w:vAlign w:val="center"/>
            <w:hideMark/>
          </w:tcPr>
          <w:p w14:paraId="038CF849" w14:textId="5381DCE3"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139</w:t>
            </w:r>
          </w:p>
        </w:tc>
        <w:tc>
          <w:tcPr>
            <w:tcW w:w="991" w:type="dxa"/>
            <w:shd w:val="clear" w:color="auto" w:fill="auto"/>
            <w:noWrap/>
            <w:vAlign w:val="center"/>
            <w:hideMark/>
          </w:tcPr>
          <w:p w14:paraId="521DADC2" w14:textId="5094F211"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323</w:t>
            </w:r>
          </w:p>
        </w:tc>
        <w:tc>
          <w:tcPr>
            <w:tcW w:w="1087" w:type="dxa"/>
            <w:shd w:val="clear" w:color="auto" w:fill="auto"/>
            <w:noWrap/>
            <w:vAlign w:val="center"/>
            <w:hideMark/>
          </w:tcPr>
          <w:p w14:paraId="579FCFE1" w14:textId="046C4466"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703</w:t>
            </w:r>
          </w:p>
        </w:tc>
        <w:tc>
          <w:tcPr>
            <w:tcW w:w="973" w:type="dxa"/>
            <w:shd w:val="clear" w:color="auto" w:fill="auto"/>
            <w:noWrap/>
            <w:vAlign w:val="center"/>
            <w:hideMark/>
          </w:tcPr>
          <w:p w14:paraId="28F6D3DD" w14:textId="40B22E84"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090</w:t>
            </w:r>
          </w:p>
        </w:tc>
      </w:tr>
      <w:tr w:rsidR="00981DC8" w:rsidRPr="007C1061" w14:paraId="14946443" w14:textId="77777777" w:rsidTr="00B74C7D">
        <w:trPr>
          <w:trHeight w:val="253"/>
        </w:trPr>
        <w:tc>
          <w:tcPr>
            <w:tcW w:w="1421" w:type="dxa"/>
            <w:shd w:val="clear" w:color="auto" w:fill="auto"/>
            <w:noWrap/>
            <w:vAlign w:val="bottom"/>
            <w:hideMark/>
          </w:tcPr>
          <w:p w14:paraId="1D3E8AC6"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T2</w:t>
            </w:r>
          </w:p>
        </w:tc>
        <w:tc>
          <w:tcPr>
            <w:tcW w:w="1142" w:type="dxa"/>
            <w:shd w:val="clear" w:color="auto" w:fill="auto"/>
            <w:noWrap/>
            <w:vAlign w:val="center"/>
            <w:hideMark/>
          </w:tcPr>
          <w:p w14:paraId="035E9BDC" w14:textId="7740BE7E"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240</w:t>
            </w:r>
          </w:p>
        </w:tc>
        <w:tc>
          <w:tcPr>
            <w:tcW w:w="1044" w:type="dxa"/>
            <w:shd w:val="clear" w:color="auto" w:fill="auto"/>
            <w:noWrap/>
            <w:vAlign w:val="center"/>
            <w:hideMark/>
          </w:tcPr>
          <w:p w14:paraId="5F8DF6CD" w14:textId="617ED12F"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147</w:t>
            </w:r>
          </w:p>
        </w:tc>
        <w:tc>
          <w:tcPr>
            <w:tcW w:w="991" w:type="dxa"/>
            <w:shd w:val="clear" w:color="auto" w:fill="auto"/>
            <w:noWrap/>
            <w:vAlign w:val="center"/>
            <w:hideMark/>
          </w:tcPr>
          <w:p w14:paraId="6441F2EF" w14:textId="05BE149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282</w:t>
            </w:r>
          </w:p>
        </w:tc>
        <w:tc>
          <w:tcPr>
            <w:tcW w:w="1087" w:type="dxa"/>
            <w:shd w:val="clear" w:color="auto" w:fill="auto"/>
            <w:noWrap/>
            <w:vAlign w:val="center"/>
            <w:hideMark/>
          </w:tcPr>
          <w:p w14:paraId="51119A35" w14:textId="02E9DB1F"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1</w:t>
            </w:r>
            <w:r w:rsidR="001714B9" w:rsidRPr="007C1061">
              <w:rPr>
                <w:rFonts w:ascii="Times New Roman" w:hAnsi="Times New Roman" w:cs="Times New Roman"/>
              </w:rPr>
              <w:t>.</w:t>
            </w:r>
            <w:r w:rsidRPr="007C1061">
              <w:rPr>
                <w:rFonts w:ascii="Times New Roman" w:hAnsi="Times New Roman" w:cs="Times New Roman"/>
              </w:rPr>
              <w:t>637</w:t>
            </w:r>
          </w:p>
        </w:tc>
        <w:tc>
          <w:tcPr>
            <w:tcW w:w="973" w:type="dxa"/>
            <w:shd w:val="clear" w:color="auto" w:fill="auto"/>
            <w:noWrap/>
            <w:vAlign w:val="center"/>
            <w:hideMark/>
          </w:tcPr>
          <w:p w14:paraId="2B55C5DC" w14:textId="584AF569"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103</w:t>
            </w:r>
          </w:p>
        </w:tc>
      </w:tr>
      <w:tr w:rsidR="00981DC8" w:rsidRPr="007C1061" w14:paraId="3C9660C1" w14:textId="77777777" w:rsidTr="00B74C7D">
        <w:trPr>
          <w:trHeight w:val="253"/>
        </w:trPr>
        <w:tc>
          <w:tcPr>
            <w:tcW w:w="1421" w:type="dxa"/>
            <w:shd w:val="clear" w:color="auto" w:fill="auto"/>
            <w:noWrap/>
            <w:vAlign w:val="bottom"/>
            <w:hideMark/>
          </w:tcPr>
          <w:p w14:paraId="1BD721ED" w14:textId="77777777"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eastAsia="Times New Roman" w:hAnsi="Times New Roman" w:cs="Times New Roman"/>
                <w:color w:val="000000"/>
                <w:lang w:eastAsia="de-DE"/>
              </w:rPr>
              <w:t>T1 - T3</w:t>
            </w:r>
          </w:p>
        </w:tc>
        <w:tc>
          <w:tcPr>
            <w:tcW w:w="1142" w:type="dxa"/>
            <w:shd w:val="clear" w:color="auto" w:fill="auto"/>
            <w:noWrap/>
            <w:vAlign w:val="center"/>
            <w:hideMark/>
          </w:tcPr>
          <w:p w14:paraId="273D54CB" w14:textId="2B17290F"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115</w:t>
            </w:r>
          </w:p>
        </w:tc>
        <w:tc>
          <w:tcPr>
            <w:tcW w:w="1044" w:type="dxa"/>
            <w:shd w:val="clear" w:color="auto" w:fill="auto"/>
            <w:noWrap/>
            <w:vAlign w:val="center"/>
            <w:hideMark/>
          </w:tcPr>
          <w:p w14:paraId="76EAC576" w14:textId="329030A0"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140</w:t>
            </w:r>
          </w:p>
        </w:tc>
        <w:tc>
          <w:tcPr>
            <w:tcW w:w="991" w:type="dxa"/>
            <w:shd w:val="clear" w:color="auto" w:fill="auto"/>
            <w:noWrap/>
            <w:vAlign w:val="center"/>
            <w:hideMark/>
          </w:tcPr>
          <w:p w14:paraId="27A63847" w14:textId="78464819"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302</w:t>
            </w:r>
          </w:p>
        </w:tc>
        <w:tc>
          <w:tcPr>
            <w:tcW w:w="1087" w:type="dxa"/>
            <w:shd w:val="clear" w:color="auto" w:fill="auto"/>
            <w:noWrap/>
            <w:vAlign w:val="center"/>
            <w:hideMark/>
          </w:tcPr>
          <w:p w14:paraId="2EC9D1BD" w14:textId="63DAFFCD"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822</w:t>
            </w:r>
          </w:p>
        </w:tc>
        <w:tc>
          <w:tcPr>
            <w:tcW w:w="973" w:type="dxa"/>
            <w:shd w:val="clear" w:color="auto" w:fill="auto"/>
            <w:noWrap/>
            <w:vAlign w:val="center"/>
            <w:hideMark/>
          </w:tcPr>
          <w:p w14:paraId="0F800040" w14:textId="48638902" w:rsidR="00981DC8" w:rsidRPr="007C1061" w:rsidRDefault="00981DC8" w:rsidP="00981DC8">
            <w:pPr>
              <w:spacing w:after="0" w:line="240" w:lineRule="auto"/>
              <w:jc w:val="both"/>
              <w:rPr>
                <w:rFonts w:ascii="Times New Roman" w:eastAsia="Times New Roman" w:hAnsi="Times New Roman" w:cs="Times New Roman"/>
                <w:color w:val="000000"/>
                <w:lang w:eastAsia="de-DE"/>
              </w:rPr>
            </w:pPr>
            <w:r w:rsidRPr="007C1061">
              <w:rPr>
                <w:rFonts w:ascii="Times New Roman" w:hAnsi="Times New Roman" w:cs="Times New Roman"/>
              </w:rPr>
              <w:t>0</w:t>
            </w:r>
            <w:r w:rsidR="001714B9" w:rsidRPr="007C1061">
              <w:rPr>
                <w:rFonts w:ascii="Times New Roman" w:hAnsi="Times New Roman" w:cs="Times New Roman"/>
              </w:rPr>
              <w:t>.</w:t>
            </w:r>
            <w:r w:rsidRPr="007C1061">
              <w:rPr>
                <w:rFonts w:ascii="Times New Roman" w:hAnsi="Times New Roman" w:cs="Times New Roman"/>
              </w:rPr>
              <w:t>412</w:t>
            </w:r>
          </w:p>
        </w:tc>
      </w:tr>
      <w:tr w:rsidR="00981DC8" w:rsidRPr="007C1061" w14:paraId="14F5236E" w14:textId="77777777" w:rsidTr="00B74C7D">
        <w:trPr>
          <w:trHeight w:val="253"/>
        </w:trPr>
        <w:tc>
          <w:tcPr>
            <w:tcW w:w="1421" w:type="dxa"/>
            <w:shd w:val="clear" w:color="auto" w:fill="auto"/>
            <w:noWrap/>
            <w:vAlign w:val="bottom"/>
            <w:hideMark/>
          </w:tcPr>
          <w:p w14:paraId="700AAD38" w14:textId="7777777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T2 - T3</w:t>
            </w:r>
          </w:p>
        </w:tc>
        <w:tc>
          <w:tcPr>
            <w:tcW w:w="1142" w:type="dxa"/>
            <w:shd w:val="clear" w:color="auto" w:fill="auto"/>
            <w:noWrap/>
            <w:vAlign w:val="center"/>
            <w:hideMark/>
          </w:tcPr>
          <w:p w14:paraId="64A426C4" w14:textId="6E2910B4"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355</w:t>
            </w:r>
          </w:p>
        </w:tc>
        <w:tc>
          <w:tcPr>
            <w:tcW w:w="1044" w:type="dxa"/>
            <w:shd w:val="clear" w:color="auto" w:fill="auto"/>
            <w:noWrap/>
            <w:vAlign w:val="center"/>
            <w:hideMark/>
          </w:tcPr>
          <w:p w14:paraId="08701CED" w14:textId="25DDA747"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138</w:t>
            </w:r>
          </w:p>
        </w:tc>
        <w:tc>
          <w:tcPr>
            <w:tcW w:w="991" w:type="dxa"/>
            <w:shd w:val="clear" w:color="auto" w:fill="auto"/>
            <w:noWrap/>
            <w:vAlign w:val="center"/>
            <w:hideMark/>
          </w:tcPr>
          <w:p w14:paraId="50125CE7" w14:textId="7875DAE6"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rPr>
              <w:t>300</w:t>
            </w:r>
          </w:p>
        </w:tc>
        <w:tc>
          <w:tcPr>
            <w:tcW w:w="1087" w:type="dxa"/>
            <w:shd w:val="clear" w:color="auto" w:fill="auto"/>
            <w:noWrap/>
            <w:vAlign w:val="center"/>
            <w:hideMark/>
          </w:tcPr>
          <w:p w14:paraId="6B82FB95" w14:textId="6701C6DC"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-2</w:t>
            </w:r>
            <w:r w:rsidR="001714B9" w:rsidRPr="007C1061">
              <w:rPr>
                <w:rFonts w:ascii="Times New Roman" w:hAnsi="Times New Roman" w:cs="Times New Roman"/>
                <w:b/>
                <w:bCs/>
              </w:rPr>
              <w:t>.</w:t>
            </w:r>
            <w:r w:rsidRPr="007C1061">
              <w:rPr>
                <w:rFonts w:ascii="Times New Roman" w:hAnsi="Times New Roman" w:cs="Times New Roman"/>
                <w:b/>
                <w:bCs/>
              </w:rPr>
              <w:t>575</w:t>
            </w:r>
          </w:p>
        </w:tc>
        <w:tc>
          <w:tcPr>
            <w:tcW w:w="973" w:type="dxa"/>
            <w:shd w:val="clear" w:color="auto" w:fill="auto"/>
            <w:noWrap/>
            <w:vAlign w:val="center"/>
            <w:hideMark/>
          </w:tcPr>
          <w:p w14:paraId="1AFA7206" w14:textId="32DA3CD4" w:rsidR="00981DC8" w:rsidRPr="007C1061" w:rsidRDefault="00981DC8" w:rsidP="00981DC8">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011</w:t>
            </w:r>
          </w:p>
        </w:tc>
      </w:tr>
      <w:tr w:rsidR="00EC745C" w:rsidRPr="007C1061" w14:paraId="54DED56C" w14:textId="77777777" w:rsidTr="00B74C7D">
        <w:trPr>
          <w:trHeight w:val="402"/>
        </w:trPr>
        <w:tc>
          <w:tcPr>
            <w:tcW w:w="6658" w:type="dxa"/>
            <w:gridSpan w:val="6"/>
            <w:shd w:val="clear" w:color="auto" w:fill="auto"/>
            <w:noWrap/>
            <w:vAlign w:val="bottom"/>
          </w:tcPr>
          <w:p w14:paraId="1B5CDEDF" w14:textId="77777777" w:rsidR="00EC745C" w:rsidRPr="007C1061" w:rsidRDefault="00EC745C"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Within TC3</w:t>
            </w:r>
          </w:p>
        </w:tc>
      </w:tr>
      <w:tr w:rsidR="00B74C7D" w:rsidRPr="007C1061" w14:paraId="162F8749" w14:textId="77777777" w:rsidTr="00B74C7D">
        <w:trPr>
          <w:trHeight w:val="253"/>
        </w:trPr>
        <w:tc>
          <w:tcPr>
            <w:tcW w:w="1421" w:type="dxa"/>
            <w:shd w:val="clear" w:color="auto" w:fill="auto"/>
            <w:noWrap/>
            <w:vAlign w:val="bottom"/>
            <w:hideMark/>
          </w:tcPr>
          <w:p w14:paraId="03AE63DC" w14:textId="77777777"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eastAsia="Times New Roman" w:hAnsi="Times New Roman" w:cs="Times New Roman"/>
                <w:b/>
                <w:bCs/>
                <w:color w:val="000000"/>
                <w:lang w:eastAsia="de-DE"/>
              </w:rPr>
              <w:t>T0 - T1</w:t>
            </w:r>
          </w:p>
        </w:tc>
        <w:tc>
          <w:tcPr>
            <w:tcW w:w="1142" w:type="dxa"/>
            <w:shd w:val="clear" w:color="auto" w:fill="auto"/>
            <w:noWrap/>
            <w:vAlign w:val="center"/>
            <w:hideMark/>
          </w:tcPr>
          <w:p w14:paraId="5439974F" w14:textId="6A3CBC90"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474</w:t>
            </w:r>
          </w:p>
        </w:tc>
        <w:tc>
          <w:tcPr>
            <w:tcW w:w="1044" w:type="dxa"/>
            <w:shd w:val="clear" w:color="auto" w:fill="auto"/>
            <w:noWrap/>
            <w:vAlign w:val="center"/>
            <w:hideMark/>
          </w:tcPr>
          <w:p w14:paraId="406E87DE" w14:textId="1BF34756"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151</w:t>
            </w:r>
          </w:p>
        </w:tc>
        <w:tc>
          <w:tcPr>
            <w:tcW w:w="991" w:type="dxa"/>
            <w:shd w:val="clear" w:color="auto" w:fill="auto"/>
            <w:noWrap/>
            <w:vAlign w:val="center"/>
            <w:hideMark/>
          </w:tcPr>
          <w:p w14:paraId="6B5F2524" w14:textId="35ABA3AC"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334</w:t>
            </w:r>
          </w:p>
        </w:tc>
        <w:tc>
          <w:tcPr>
            <w:tcW w:w="1087" w:type="dxa"/>
            <w:shd w:val="clear" w:color="auto" w:fill="auto"/>
            <w:noWrap/>
            <w:vAlign w:val="center"/>
            <w:hideMark/>
          </w:tcPr>
          <w:p w14:paraId="3C20B995" w14:textId="484D88AF"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3</w:t>
            </w:r>
            <w:r w:rsidR="001714B9" w:rsidRPr="007C1061">
              <w:rPr>
                <w:rFonts w:ascii="Times New Roman" w:hAnsi="Times New Roman" w:cs="Times New Roman"/>
                <w:b/>
                <w:bCs/>
              </w:rPr>
              <w:t>.</w:t>
            </w:r>
            <w:r w:rsidRPr="007C1061">
              <w:rPr>
                <w:rFonts w:ascii="Times New Roman" w:hAnsi="Times New Roman" w:cs="Times New Roman"/>
                <w:b/>
                <w:bCs/>
              </w:rPr>
              <w:t>141</w:t>
            </w:r>
          </w:p>
        </w:tc>
        <w:tc>
          <w:tcPr>
            <w:tcW w:w="973" w:type="dxa"/>
            <w:shd w:val="clear" w:color="auto" w:fill="auto"/>
            <w:noWrap/>
            <w:vAlign w:val="center"/>
            <w:hideMark/>
          </w:tcPr>
          <w:p w14:paraId="4E7C6B5C" w14:textId="417F0B20" w:rsidR="00B74C7D" w:rsidRPr="007C1061" w:rsidRDefault="00B74C7D" w:rsidP="00B74C7D">
            <w:pPr>
              <w:spacing w:after="0" w:line="240" w:lineRule="auto"/>
              <w:jc w:val="both"/>
              <w:rPr>
                <w:rFonts w:ascii="Times New Roman" w:eastAsia="Times New Roman" w:hAnsi="Times New Roman" w:cs="Times New Roman"/>
                <w:b/>
                <w:bCs/>
                <w:color w:val="000000"/>
                <w:lang w:eastAsia="de-DE"/>
              </w:rPr>
            </w:pPr>
            <w:r w:rsidRPr="007C1061">
              <w:rPr>
                <w:rFonts w:ascii="Times New Roman" w:hAnsi="Times New Roman" w:cs="Times New Roman"/>
                <w:b/>
                <w:bCs/>
              </w:rPr>
              <w:t>0</w:t>
            </w:r>
            <w:r w:rsidR="001714B9" w:rsidRPr="007C1061">
              <w:rPr>
                <w:rFonts w:ascii="Times New Roman" w:hAnsi="Times New Roman" w:cs="Times New Roman"/>
                <w:b/>
                <w:bCs/>
              </w:rPr>
              <w:t>.</w:t>
            </w:r>
            <w:r w:rsidRPr="007C1061">
              <w:rPr>
                <w:rFonts w:ascii="Times New Roman" w:hAnsi="Times New Roman" w:cs="Times New Roman"/>
                <w:b/>
                <w:bCs/>
              </w:rPr>
              <w:t>002</w:t>
            </w:r>
          </w:p>
        </w:tc>
      </w:tr>
    </w:tbl>
    <w:p w14:paraId="3865AD59" w14:textId="77777777" w:rsidR="00EC745C" w:rsidRPr="007C1061" w:rsidRDefault="00EC745C" w:rsidP="00EC745C">
      <w:pPr>
        <w:spacing w:line="240" w:lineRule="auto"/>
        <w:jc w:val="both"/>
        <w:rPr>
          <w:rFonts w:ascii="Times New Roman" w:hAnsi="Times New Roman" w:cs="Times New Roman"/>
          <w:lang w:val="en-GB"/>
        </w:rPr>
      </w:pPr>
    </w:p>
    <w:p w14:paraId="2FB80128" w14:textId="77777777" w:rsidR="00EC745C" w:rsidRPr="007C1061" w:rsidRDefault="00EC745C" w:rsidP="00EC745C">
      <w:pPr>
        <w:spacing w:line="240" w:lineRule="auto"/>
        <w:jc w:val="both"/>
        <w:rPr>
          <w:rFonts w:ascii="Times New Roman" w:hAnsi="Times New Roman" w:cs="Times New Roman"/>
          <w:lang w:val="en-GB"/>
        </w:rPr>
      </w:pPr>
    </w:p>
    <w:p w14:paraId="41111C7F" w14:textId="77777777" w:rsidR="00EC745C" w:rsidRPr="007C1061" w:rsidRDefault="00EC745C" w:rsidP="00EC745C">
      <w:pPr>
        <w:spacing w:line="240" w:lineRule="auto"/>
        <w:jc w:val="both"/>
        <w:rPr>
          <w:rFonts w:ascii="Times New Roman" w:hAnsi="Times New Roman" w:cs="Times New Roman"/>
          <w:lang w:val="en-GB"/>
        </w:rPr>
      </w:pPr>
    </w:p>
    <w:p w14:paraId="487EFA1F" w14:textId="77777777" w:rsidR="00EC745C" w:rsidRPr="007C1061" w:rsidRDefault="00EC745C" w:rsidP="00EC745C">
      <w:pPr>
        <w:spacing w:line="240" w:lineRule="auto"/>
        <w:jc w:val="both"/>
        <w:rPr>
          <w:rFonts w:ascii="Times New Roman" w:hAnsi="Times New Roman" w:cs="Times New Roman"/>
          <w:lang w:val="en-GB"/>
        </w:rPr>
      </w:pPr>
    </w:p>
    <w:p w14:paraId="4A4E43C3" w14:textId="77777777" w:rsidR="00EC745C" w:rsidRPr="007C1061" w:rsidRDefault="00EC745C" w:rsidP="00EC745C">
      <w:pPr>
        <w:spacing w:line="240" w:lineRule="auto"/>
        <w:jc w:val="both"/>
        <w:rPr>
          <w:rFonts w:ascii="Times New Roman" w:hAnsi="Times New Roman" w:cs="Times New Roman"/>
          <w:lang w:val="en-GB"/>
        </w:rPr>
      </w:pPr>
    </w:p>
    <w:p w14:paraId="378A7B23" w14:textId="77777777" w:rsidR="00EC745C" w:rsidRPr="007C1061" w:rsidRDefault="00EC745C" w:rsidP="00EC745C">
      <w:pPr>
        <w:spacing w:line="240" w:lineRule="auto"/>
        <w:jc w:val="both"/>
        <w:rPr>
          <w:rFonts w:ascii="Times New Roman" w:hAnsi="Times New Roman" w:cs="Times New Roman"/>
          <w:lang w:val="en-GB"/>
        </w:rPr>
      </w:pPr>
    </w:p>
    <w:p w14:paraId="56A2CBC0" w14:textId="77777777" w:rsidR="00EC745C" w:rsidRPr="007C1061" w:rsidRDefault="00EC745C" w:rsidP="00EC745C">
      <w:pPr>
        <w:spacing w:line="240" w:lineRule="auto"/>
        <w:jc w:val="both"/>
        <w:rPr>
          <w:rFonts w:ascii="Times New Roman" w:hAnsi="Times New Roman" w:cs="Times New Roman"/>
          <w:lang w:val="en-GB"/>
        </w:rPr>
      </w:pPr>
    </w:p>
    <w:p w14:paraId="3E6F5D04" w14:textId="77777777" w:rsidR="00EC745C" w:rsidRPr="007C1061" w:rsidRDefault="00EC745C" w:rsidP="00EC745C">
      <w:pPr>
        <w:tabs>
          <w:tab w:val="left" w:pos="1165"/>
        </w:tabs>
        <w:spacing w:line="240" w:lineRule="auto"/>
        <w:jc w:val="both"/>
        <w:rPr>
          <w:rFonts w:ascii="Times New Roman" w:hAnsi="Times New Roman" w:cs="Times New Roman"/>
          <w:lang w:val="en-GB"/>
        </w:rPr>
      </w:pPr>
    </w:p>
    <w:p w14:paraId="51503B3E"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0DFD9CBB"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5572784A"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237D9E3A"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252BEDC4"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214D31C0"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297A5969"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55C4CFA2"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7A5E666B"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128C1EA5"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24805884"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6AD078BF"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5AB52B73"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7350C28D"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7C448B03"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6C95F297"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4F88787A" w14:textId="77777777" w:rsidR="00EC745C" w:rsidRPr="007C1061" w:rsidRDefault="00EC745C" w:rsidP="00EC745C">
      <w:pPr>
        <w:tabs>
          <w:tab w:val="left" w:pos="1165"/>
        </w:tabs>
        <w:spacing w:line="240" w:lineRule="auto"/>
        <w:jc w:val="both"/>
        <w:rPr>
          <w:rFonts w:ascii="Times New Roman" w:hAnsi="Times New Roman" w:cs="Times New Roman"/>
          <w:i/>
          <w:iCs/>
          <w:lang w:val="en-GB"/>
        </w:rPr>
      </w:pPr>
    </w:p>
    <w:p w14:paraId="4182B045" w14:textId="7C3845B7" w:rsidR="00EC745C" w:rsidRDefault="00EC745C" w:rsidP="00EC745C">
      <w:pPr>
        <w:tabs>
          <w:tab w:val="left" w:pos="1165"/>
        </w:tabs>
        <w:spacing w:line="240" w:lineRule="auto"/>
        <w:jc w:val="both"/>
        <w:rPr>
          <w:rFonts w:ascii="Times New Roman" w:hAnsi="Times New Roman" w:cs="Times New Roman"/>
          <w:lang w:val="en-GB"/>
        </w:rPr>
      </w:pPr>
      <w:r w:rsidRPr="007C1061">
        <w:rPr>
          <w:rFonts w:ascii="Times New Roman" w:hAnsi="Times New Roman" w:cs="Times New Roman"/>
          <w:i/>
          <w:iCs/>
          <w:lang w:val="en-GB"/>
        </w:rPr>
        <w:t>Notes</w:t>
      </w:r>
      <w:r w:rsidRPr="007C1061">
        <w:rPr>
          <w:rFonts w:ascii="Times New Roman" w:hAnsi="Times New Roman" w:cs="Times New Roman"/>
          <w:lang w:val="en-GB"/>
        </w:rPr>
        <w:t xml:space="preserve">: Significant contrasts are highlighted in bold. Omitted are contrasts at baseline and across TCs, which do not address any of the study hypotheses. Effect estimates and SE refer to log-transformed data. LMM denotes linear mixed model; DHEA, </w:t>
      </w:r>
      <w:r w:rsidRPr="007C1061">
        <w:rPr>
          <w:rFonts w:ascii="Times New Roman" w:hAnsi="Times New Roman" w:cs="Times New Roman"/>
          <w:noProof/>
          <w:lang w:val="en-GB"/>
        </w:rPr>
        <w:t>dehydroepiandrosterone</w:t>
      </w:r>
      <w:r w:rsidRPr="007C1061">
        <w:rPr>
          <w:rFonts w:ascii="Times New Roman" w:hAnsi="Times New Roman" w:cs="Times New Roman"/>
          <w:lang w:val="en-GB"/>
        </w:rPr>
        <w:t>; SE, standard error; df, degrees of freedom; RCC, retest control cohort; TC1-3, training cohort 1-3.</w:t>
      </w:r>
    </w:p>
    <w:p w14:paraId="02596AC2" w14:textId="77777777" w:rsidR="0058119C" w:rsidRPr="0058119C" w:rsidRDefault="0058119C">
      <w:pPr>
        <w:rPr>
          <w:lang w:val="en-GB"/>
        </w:rPr>
      </w:pPr>
    </w:p>
    <w:sectPr w:rsidR="0058119C" w:rsidRPr="0058119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2FAF" w14:textId="77777777" w:rsidR="008A0BD6" w:rsidRDefault="008A0BD6" w:rsidP="003F36FF">
      <w:pPr>
        <w:spacing w:after="0" w:line="240" w:lineRule="auto"/>
      </w:pPr>
      <w:r>
        <w:separator/>
      </w:r>
    </w:p>
  </w:endnote>
  <w:endnote w:type="continuationSeparator" w:id="0">
    <w:p w14:paraId="1BBCE6A7" w14:textId="77777777" w:rsidR="008A0BD6" w:rsidRDefault="008A0BD6" w:rsidP="003F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5251"/>
      <w:docPartObj>
        <w:docPartGallery w:val="Page Numbers (Bottom of Page)"/>
        <w:docPartUnique/>
      </w:docPartObj>
    </w:sdtPr>
    <w:sdtEndPr>
      <w:rPr>
        <w:noProof/>
      </w:rPr>
    </w:sdtEndPr>
    <w:sdtContent>
      <w:p w14:paraId="643395FA" w14:textId="610A9AD0" w:rsidR="003F36FF" w:rsidRDefault="003F3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5EB55" w14:textId="77777777" w:rsidR="003F36FF" w:rsidRDefault="003F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906D" w14:textId="77777777" w:rsidR="008A0BD6" w:rsidRDefault="008A0BD6" w:rsidP="003F36FF">
      <w:pPr>
        <w:spacing w:after="0" w:line="240" w:lineRule="auto"/>
      </w:pPr>
      <w:r>
        <w:separator/>
      </w:r>
    </w:p>
  </w:footnote>
  <w:footnote w:type="continuationSeparator" w:id="0">
    <w:p w14:paraId="63189A2E" w14:textId="77777777" w:rsidR="008A0BD6" w:rsidRDefault="008A0BD6" w:rsidP="003F3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BDA"/>
    <w:multiLevelType w:val="hybridMultilevel"/>
    <w:tmpl w:val="D0C83ADC"/>
    <w:lvl w:ilvl="0" w:tplc="BAC81E88">
      <w:start w:val="4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06080"/>
    <w:multiLevelType w:val="hybridMultilevel"/>
    <w:tmpl w:val="F30CB4B6"/>
    <w:lvl w:ilvl="0" w:tplc="5002AEB8">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5D0D26"/>
    <w:multiLevelType w:val="hybridMultilevel"/>
    <w:tmpl w:val="8DE2B442"/>
    <w:lvl w:ilvl="0" w:tplc="5BE0F398">
      <w:start w:val="2"/>
      <w:numFmt w:val="bullet"/>
      <w:lvlText w:val=""/>
      <w:lvlJc w:val="left"/>
      <w:pPr>
        <w:ind w:left="1069" w:hanging="360"/>
      </w:pPr>
      <w:rPr>
        <w:rFonts w:ascii="Wingdings" w:eastAsiaTheme="minorHAnsi"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4587172F"/>
    <w:multiLevelType w:val="hybridMultilevel"/>
    <w:tmpl w:val="891C92E0"/>
    <w:lvl w:ilvl="0" w:tplc="F642043A">
      <w:start w:val="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B1495A"/>
    <w:multiLevelType w:val="hybridMultilevel"/>
    <w:tmpl w:val="D1FE77BA"/>
    <w:lvl w:ilvl="0" w:tplc="64DCECEC">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978BC"/>
    <w:multiLevelType w:val="hybridMultilevel"/>
    <w:tmpl w:val="65E8054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9B3EB2"/>
    <w:multiLevelType w:val="multilevel"/>
    <w:tmpl w:val="DE68E114"/>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C"/>
    <w:rsid w:val="00064DE6"/>
    <w:rsid w:val="001714B9"/>
    <w:rsid w:val="003F36FF"/>
    <w:rsid w:val="00471182"/>
    <w:rsid w:val="0058119C"/>
    <w:rsid w:val="007C1061"/>
    <w:rsid w:val="007E4630"/>
    <w:rsid w:val="0082718A"/>
    <w:rsid w:val="008A0BD6"/>
    <w:rsid w:val="00981DC8"/>
    <w:rsid w:val="00B74C7D"/>
    <w:rsid w:val="00CD1F35"/>
    <w:rsid w:val="00D54CE2"/>
    <w:rsid w:val="00EC745C"/>
    <w:rsid w:val="00F10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2C48"/>
  <w15:chartTrackingRefBased/>
  <w15:docId w15:val="{BBB2FEFA-AFCA-4776-B3A3-8A5AC622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5C"/>
  </w:style>
  <w:style w:type="paragraph" w:styleId="Heading1">
    <w:name w:val="heading 1"/>
    <w:aliases w:val="SupplementsHeading"/>
    <w:basedOn w:val="Normal"/>
    <w:next w:val="Normal"/>
    <w:link w:val="Heading1Char"/>
    <w:uiPriority w:val="9"/>
    <w:qFormat/>
    <w:rsid w:val="0058119C"/>
    <w:pPr>
      <w:keepNext/>
      <w:keepLines/>
      <w:spacing w:before="480" w:after="0" w:line="240" w:lineRule="auto"/>
      <w:outlineLvl w:val="0"/>
    </w:pPr>
    <w:rPr>
      <w:rFonts w:ascii="Times New Roman" w:eastAsiaTheme="majorEastAsia" w:hAnsi="Times New Roman" w:cstheme="majorBidi"/>
      <w:b/>
      <w:bCs/>
      <w:color w:val="000000" w:themeColor="text1"/>
      <w:sz w:val="24"/>
      <w:szCs w:val="32"/>
      <w:lang w:val="en-GB"/>
    </w:rPr>
  </w:style>
  <w:style w:type="paragraph" w:styleId="Heading2">
    <w:name w:val="heading 2"/>
    <w:basedOn w:val="Normal"/>
    <w:next w:val="Normal"/>
    <w:link w:val="Heading2Char"/>
    <w:uiPriority w:val="9"/>
    <w:unhideWhenUsed/>
    <w:qFormat/>
    <w:rsid w:val="00581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1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pplementsHeading Char"/>
    <w:basedOn w:val="DefaultParagraphFont"/>
    <w:link w:val="Heading1"/>
    <w:uiPriority w:val="9"/>
    <w:rsid w:val="0058119C"/>
    <w:rPr>
      <w:rFonts w:ascii="Times New Roman" w:eastAsiaTheme="majorEastAsia" w:hAnsi="Times New Roman" w:cstheme="majorBidi"/>
      <w:b/>
      <w:bCs/>
      <w:color w:val="000000" w:themeColor="text1"/>
      <w:sz w:val="24"/>
      <w:szCs w:val="32"/>
      <w:lang w:val="en-GB"/>
    </w:rPr>
  </w:style>
  <w:style w:type="character" w:customStyle="1" w:styleId="Heading2Char">
    <w:name w:val="Heading 2 Char"/>
    <w:basedOn w:val="DefaultParagraphFont"/>
    <w:link w:val="Heading2"/>
    <w:uiPriority w:val="9"/>
    <w:rsid w:val="005811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8119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9C"/>
    <w:rPr>
      <w:rFonts w:ascii="Segoe UI" w:hAnsi="Segoe UI" w:cs="Segoe UI"/>
      <w:sz w:val="18"/>
      <w:szCs w:val="18"/>
    </w:rPr>
  </w:style>
  <w:style w:type="character" w:styleId="Hyperlink">
    <w:name w:val="Hyperlink"/>
    <w:basedOn w:val="DefaultParagraphFont"/>
    <w:uiPriority w:val="99"/>
    <w:unhideWhenUsed/>
    <w:rsid w:val="0058119C"/>
    <w:rPr>
      <w:color w:val="0563C1" w:themeColor="hyperlink"/>
      <w:u w:val="single"/>
    </w:rPr>
  </w:style>
  <w:style w:type="character" w:customStyle="1" w:styleId="UnresolvedMention1">
    <w:name w:val="Unresolved Mention1"/>
    <w:basedOn w:val="DefaultParagraphFont"/>
    <w:uiPriority w:val="99"/>
    <w:semiHidden/>
    <w:unhideWhenUsed/>
    <w:rsid w:val="0058119C"/>
    <w:rPr>
      <w:color w:val="605E5C"/>
      <w:shd w:val="clear" w:color="auto" w:fill="E1DFDD"/>
    </w:rPr>
  </w:style>
  <w:style w:type="paragraph" w:customStyle="1" w:styleId="p">
    <w:name w:val="p"/>
    <w:basedOn w:val="Normal"/>
    <w:rsid w:val="005811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5811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8119C"/>
    <w:rPr>
      <w:sz w:val="16"/>
      <w:szCs w:val="16"/>
    </w:rPr>
  </w:style>
  <w:style w:type="paragraph" w:styleId="CommentText">
    <w:name w:val="annotation text"/>
    <w:basedOn w:val="Normal"/>
    <w:link w:val="CommentTextChar"/>
    <w:uiPriority w:val="99"/>
    <w:unhideWhenUsed/>
    <w:rsid w:val="0058119C"/>
    <w:pPr>
      <w:spacing w:line="240" w:lineRule="auto"/>
    </w:pPr>
    <w:rPr>
      <w:sz w:val="20"/>
      <w:szCs w:val="20"/>
    </w:rPr>
  </w:style>
  <w:style w:type="character" w:customStyle="1" w:styleId="CommentTextChar">
    <w:name w:val="Comment Text Char"/>
    <w:basedOn w:val="DefaultParagraphFont"/>
    <w:link w:val="CommentText"/>
    <w:uiPriority w:val="99"/>
    <w:rsid w:val="0058119C"/>
    <w:rPr>
      <w:sz w:val="20"/>
      <w:szCs w:val="20"/>
    </w:rPr>
  </w:style>
  <w:style w:type="paragraph" w:styleId="CommentSubject">
    <w:name w:val="annotation subject"/>
    <w:basedOn w:val="CommentText"/>
    <w:next w:val="CommentText"/>
    <w:link w:val="CommentSubjectChar"/>
    <w:uiPriority w:val="99"/>
    <w:semiHidden/>
    <w:unhideWhenUsed/>
    <w:rsid w:val="0058119C"/>
    <w:rPr>
      <w:b/>
      <w:bCs/>
    </w:rPr>
  </w:style>
  <w:style w:type="character" w:customStyle="1" w:styleId="CommentSubjectChar">
    <w:name w:val="Comment Subject Char"/>
    <w:basedOn w:val="CommentTextChar"/>
    <w:link w:val="CommentSubject"/>
    <w:uiPriority w:val="99"/>
    <w:semiHidden/>
    <w:rsid w:val="0058119C"/>
    <w:rPr>
      <w:b/>
      <w:bCs/>
      <w:sz w:val="20"/>
      <w:szCs w:val="20"/>
    </w:rPr>
  </w:style>
  <w:style w:type="paragraph" w:styleId="ListParagraph">
    <w:name w:val="List Paragraph"/>
    <w:basedOn w:val="Normal"/>
    <w:uiPriority w:val="34"/>
    <w:qFormat/>
    <w:rsid w:val="0058119C"/>
    <w:pPr>
      <w:ind w:left="720"/>
      <w:contextualSpacing/>
    </w:pPr>
  </w:style>
  <w:style w:type="character" w:customStyle="1" w:styleId="qv3wpe">
    <w:name w:val="qv3wpe"/>
    <w:basedOn w:val="DefaultParagraphFont"/>
    <w:rsid w:val="0058119C"/>
  </w:style>
  <w:style w:type="character" w:styleId="FollowedHyperlink">
    <w:name w:val="FollowedHyperlink"/>
    <w:basedOn w:val="DefaultParagraphFont"/>
    <w:uiPriority w:val="99"/>
    <w:semiHidden/>
    <w:unhideWhenUsed/>
    <w:rsid w:val="0058119C"/>
    <w:rPr>
      <w:color w:val="954F72" w:themeColor="followedHyperlink"/>
      <w:u w:val="single"/>
    </w:rPr>
  </w:style>
  <w:style w:type="character" w:customStyle="1" w:styleId="object-hover">
    <w:name w:val="object-hover"/>
    <w:basedOn w:val="DefaultParagraphFont"/>
    <w:rsid w:val="0058119C"/>
  </w:style>
  <w:style w:type="table" w:styleId="TableGrid">
    <w:name w:val="Table Grid"/>
    <w:basedOn w:val="TableNormal"/>
    <w:uiPriority w:val="59"/>
    <w:rsid w:val="0058119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119C"/>
    <w:rPr>
      <w:i/>
      <w:iCs/>
    </w:rPr>
  </w:style>
  <w:style w:type="paragraph" w:styleId="Revision">
    <w:name w:val="Revision"/>
    <w:hidden/>
    <w:uiPriority w:val="99"/>
    <w:semiHidden/>
    <w:rsid w:val="0058119C"/>
    <w:pPr>
      <w:spacing w:after="0" w:line="240" w:lineRule="auto"/>
    </w:pPr>
  </w:style>
  <w:style w:type="paragraph" w:styleId="Header">
    <w:name w:val="header"/>
    <w:basedOn w:val="Normal"/>
    <w:link w:val="HeaderChar"/>
    <w:uiPriority w:val="99"/>
    <w:unhideWhenUsed/>
    <w:rsid w:val="00581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19C"/>
  </w:style>
  <w:style w:type="paragraph" w:styleId="Footer">
    <w:name w:val="footer"/>
    <w:basedOn w:val="Normal"/>
    <w:link w:val="FooterChar"/>
    <w:uiPriority w:val="99"/>
    <w:unhideWhenUsed/>
    <w:rsid w:val="00581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19C"/>
  </w:style>
  <w:style w:type="character" w:styleId="LineNumber">
    <w:name w:val="line number"/>
    <w:basedOn w:val="DefaultParagraphFont"/>
    <w:uiPriority w:val="99"/>
    <w:semiHidden/>
    <w:unhideWhenUsed/>
    <w:rsid w:val="0058119C"/>
  </w:style>
  <w:style w:type="character" w:customStyle="1" w:styleId="UnresolvedMention2">
    <w:name w:val="Unresolved Mention2"/>
    <w:basedOn w:val="DefaultParagraphFont"/>
    <w:uiPriority w:val="99"/>
    <w:semiHidden/>
    <w:unhideWhenUsed/>
    <w:rsid w:val="0058119C"/>
    <w:rPr>
      <w:color w:val="605E5C"/>
      <w:shd w:val="clear" w:color="auto" w:fill="E1DFDD"/>
    </w:rPr>
  </w:style>
  <w:style w:type="paragraph" w:styleId="TOCHeading">
    <w:name w:val="TOC Heading"/>
    <w:basedOn w:val="Heading1"/>
    <w:next w:val="Normal"/>
    <w:uiPriority w:val="39"/>
    <w:unhideWhenUsed/>
    <w:qFormat/>
    <w:rsid w:val="0058119C"/>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unhideWhenUsed/>
    <w:rsid w:val="0058119C"/>
    <w:pPr>
      <w:tabs>
        <w:tab w:val="right" w:leader="dot" w:pos="9062"/>
      </w:tabs>
      <w:spacing w:before="120" w:after="0" w:line="480" w:lineRule="auto"/>
      <w:jc w:val="both"/>
    </w:pPr>
    <w:rPr>
      <w:rFonts w:ascii="Times New Roman" w:eastAsiaTheme="minorEastAsia" w:hAnsi="Times New Roman" w:cs="Times New Roman"/>
      <w:b/>
      <w:bCs/>
      <w:noProof/>
      <w:lang w:val="en-US" w:eastAsia="de-DE"/>
    </w:rPr>
  </w:style>
  <w:style w:type="character" w:customStyle="1" w:styleId="UnresolvedMention3">
    <w:name w:val="Unresolved Mention3"/>
    <w:basedOn w:val="DefaultParagraphFont"/>
    <w:uiPriority w:val="99"/>
    <w:semiHidden/>
    <w:unhideWhenUsed/>
    <w:rsid w:val="0058119C"/>
    <w:rPr>
      <w:color w:val="605E5C"/>
      <w:shd w:val="clear" w:color="auto" w:fill="E1DFDD"/>
    </w:rPr>
  </w:style>
  <w:style w:type="character" w:customStyle="1" w:styleId="highlight">
    <w:name w:val="highlight"/>
    <w:basedOn w:val="DefaultParagraphFont"/>
    <w:rsid w:val="0058119C"/>
  </w:style>
  <w:style w:type="paragraph" w:styleId="TOC2">
    <w:name w:val="toc 2"/>
    <w:basedOn w:val="Normal"/>
    <w:next w:val="Normal"/>
    <w:autoRedefine/>
    <w:uiPriority w:val="39"/>
    <w:unhideWhenUsed/>
    <w:rsid w:val="0058119C"/>
    <w:pPr>
      <w:spacing w:after="100"/>
      <w:ind w:left="220"/>
    </w:pPr>
  </w:style>
  <w:style w:type="character" w:styleId="UnresolvedMention">
    <w:name w:val="Unresolved Mention"/>
    <w:basedOn w:val="DefaultParagraphFont"/>
    <w:uiPriority w:val="99"/>
    <w:semiHidden/>
    <w:unhideWhenUsed/>
    <w:rsid w:val="0058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nuscript_x0020_Number xmlns="49956862-bc03-459b-9e7c-648b70989ab5">PSY20-537</Manuscript_x0020_Number>
    <TaskStatus xmlns="http://schemas.microsoft.com/sharepoint/v3/fields">Not Started</TaskStatus>
    <Article_x0020_Title xmlns="49956862-bc03-459b-9e7c-648b70989ab5" xsi:nil="true"/>
    <Manuscript_x0020_Status xmlns="49956862-bc03-459b-9e7c-648b70989ab5">Under Review</Manuscript_x0020_Status>
    <Priority xmlns="http://schemas.microsoft.com/sharepoint/v3">(2) Normal</Priority>
    <StartDate xmlns="http://schemas.microsoft.com/sharepoint/v3">2021-05-29T16:01:44Z</StartDate>
    <_EndDate xmlns="http://schemas.microsoft.com/sharepoint/v3/fields">2021-05-29T16:01:44Z</_EndDate>
    <Article_x0020_Type xmlns="f125f12e-9a53-4fb5-99b2-11d12213af18" xsi:nil="true"/>
    <Publication_x0020_Issue xmlns="49956862-bc03-459b-9e7c-648b70989ab5" xsi:nil="true"/>
    <DateCompleted xmlns="http://schemas.microsoft.com/sharepoint/v3" xsi:nil="true"/>
    <WorkflowName xmlns="http://schemas.microsoft.com/sharepoint/v3" xsi:nil="true"/>
    <Date_x0020_Acceptance_x0020_Emailed xmlns="49956862-bc03-459b-9e7c-648b70989ab5" xsi:nil="true"/>
    <AssignedTo xmlns="http://schemas.microsoft.com/sharepoint/v3">
      <UserInfo>
        <DisplayName/>
        <AccountId xsi:nil="true"/>
        <AccountType/>
      </UserInfo>
    </AssignedTo>
    <_Flow_SignoffStatus xmlns="f125f12e-9a53-4fb5-99b2-11d12213af18" xsi:nil="true"/>
    <TaskDueDate xmlns="http://schemas.microsoft.com/sharepoint/v3/fields" xsi:nil="true"/>
    <Summary_x0020_Editing_x0020_Status xmlns="49956862-bc03-459b-9e7c-648b70989ab5"/>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Corresponding_x0020_Author xmlns="49956862-bc03-459b-9e7c-648b70989ab5" xsi:nil="true"/>
    <Assigned_x0020_Editor xmlns="49956862-bc03-459b-9e7c-648b70989ab5" xsi:nil="true"/>
    <Categories xmlns="http://schemas.microsoft.com/sharepoint/v3" xsi:nil="true"/>
    <TEST xmlns="f125f12e-9a53-4fb5-99b2-11d12213af18" xsi:nil="true"/>
    <Date xmlns="f125f12e-9a53-4fb5-99b2-11d12213af18" xsi:nil="true"/>
    <Summary_x0020_Received_x0020_From_x0020_Author xmlns="49956862-bc03-459b-9e7c-648b70989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1" ma:contentTypeDescription="Create a new document." ma:contentTypeScope="" ma:versionID="56e453d423afffc1d0670d57db8c6b16">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4225d239481620cdb8015ad98d088b3a"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dexed="tru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6FAD9A4-FEA0-4AB5-8AD5-088CC6E245AB}">
  <ds:schemaRefs>
    <ds:schemaRef ds:uri="http://schemas.microsoft.com/office/2006/metadata/properties"/>
    <ds:schemaRef ds:uri="http://schemas.microsoft.com/office/infopath/2007/PartnerControls"/>
    <ds:schemaRef ds:uri="49956862-bc03-459b-9e7c-648b70989ab5"/>
    <ds:schemaRef ds:uri="http://schemas.microsoft.com/sharepoint/v3/fields"/>
    <ds:schemaRef ds:uri="http://schemas.microsoft.com/sharepoint/v3"/>
    <ds:schemaRef ds:uri="f125f12e-9a53-4fb5-99b2-11d12213af18"/>
  </ds:schemaRefs>
</ds:datastoreItem>
</file>

<file path=customXml/itemProps2.xml><?xml version="1.0" encoding="utf-8"?>
<ds:datastoreItem xmlns:ds="http://schemas.openxmlformats.org/officeDocument/2006/customXml" ds:itemID="{BFBB9B46-D243-49B3-AF13-51D06DD130A8}">
  <ds:schemaRefs>
    <ds:schemaRef ds:uri="http://schemas.microsoft.com/sharepoint/v3/contenttype/forms"/>
  </ds:schemaRefs>
</ds:datastoreItem>
</file>

<file path=customXml/itemProps3.xml><?xml version="1.0" encoding="utf-8"?>
<ds:datastoreItem xmlns:ds="http://schemas.openxmlformats.org/officeDocument/2006/customXml" ds:itemID="{7AC686AF-3204-4665-B8D9-B5FB5333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1E001-2725-4F3C-B59C-DD63CB3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dc:creator>
  <cp:keywords/>
  <dc:description/>
  <cp:lastModifiedBy>Victoria White</cp:lastModifiedBy>
  <cp:revision>12</cp:revision>
  <dcterms:created xsi:type="dcterms:W3CDTF">2021-03-24T16:32:00Z</dcterms:created>
  <dcterms:modified xsi:type="dcterms:W3CDTF">2021-06-25T23:28:00Z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0x010100267C900F792D524D88FAA4706D4B155D</vt:lpwstr>
  </property>
</Properties>
</file>