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C" w:rsidRDefault="003059D8" w:rsidP="001C611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Appendix</w:t>
      </w:r>
      <w:r w:rsidR="00425166">
        <w:rPr>
          <w:rFonts w:ascii="Arial" w:hAnsi="Arial" w:cs="Arial"/>
          <w:b/>
        </w:rPr>
        <w:t xml:space="preserve"> </w:t>
      </w:r>
      <w:r w:rsidR="00317A5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  <w:proofErr w:type="gramEnd"/>
      <w:r w:rsidRPr="00BE303D">
        <w:rPr>
          <w:rFonts w:ascii="Arial" w:hAnsi="Arial" w:cs="Arial"/>
          <w:b/>
        </w:rPr>
        <w:t xml:space="preserve"> </w:t>
      </w:r>
    </w:p>
    <w:p w:rsidR="003059D8" w:rsidRDefault="003059D8" w:rsidP="001C611C">
      <w:pPr>
        <w:jc w:val="center"/>
        <w:rPr>
          <w:rFonts w:ascii="Arial" w:hAnsi="Arial" w:cs="Arial"/>
          <w:b/>
        </w:rPr>
      </w:pPr>
      <w:proofErr w:type="gramStart"/>
      <w:r w:rsidRPr="00BE303D">
        <w:rPr>
          <w:rFonts w:ascii="Arial" w:hAnsi="Arial" w:cs="Arial"/>
          <w:b/>
        </w:rPr>
        <w:t>Calibration of East Africa HIV Simulation Model.</w:t>
      </w:r>
      <w:proofErr w:type="gramEnd"/>
    </w:p>
    <w:p w:rsidR="00661C0B" w:rsidRDefault="00661C0B" w:rsidP="00661C0B">
      <w:pPr>
        <w:spacing w:after="0" w:line="480" w:lineRule="auto"/>
        <w:rPr>
          <w:rFonts w:ascii="Arial" w:eastAsiaTheme="minorHAnsi" w:hAnsi="Arial" w:cs="Arial"/>
          <w:b/>
          <w:i/>
        </w:rPr>
      </w:pPr>
    </w:p>
    <w:p w:rsidR="001C611C" w:rsidRDefault="001C611C">
      <w:pPr>
        <w:rPr>
          <w:rFonts w:ascii="Arial" w:eastAsiaTheme="minorHAnsi" w:hAnsi="Arial" w:cs="Arial"/>
          <w:b/>
          <w:i/>
        </w:rPr>
      </w:pPr>
      <w:r>
        <w:rPr>
          <w:rFonts w:ascii="Arial" w:eastAsiaTheme="minorHAnsi" w:hAnsi="Arial" w:cs="Arial"/>
          <w:b/>
          <w:i/>
        </w:rPr>
        <w:br w:type="page"/>
      </w:r>
    </w:p>
    <w:p w:rsidR="00661C0B" w:rsidRPr="001C611C" w:rsidRDefault="00661C0B" w:rsidP="00661C0B">
      <w:pPr>
        <w:spacing w:after="0" w:line="480" w:lineRule="auto"/>
        <w:rPr>
          <w:rFonts w:ascii="Arial" w:eastAsiaTheme="minorHAnsi" w:hAnsi="Arial" w:cs="Arial"/>
          <w:b/>
          <w:i/>
        </w:rPr>
      </w:pPr>
      <w:r w:rsidRPr="001C611C">
        <w:rPr>
          <w:rFonts w:ascii="Arial" w:eastAsiaTheme="minorHAnsi" w:hAnsi="Arial" w:cs="Arial"/>
          <w:b/>
          <w:i/>
        </w:rPr>
        <w:lastRenderedPageBreak/>
        <w:t>Calibration</w:t>
      </w:r>
    </w:p>
    <w:p w:rsidR="00661C0B" w:rsidRPr="00EB1C2C" w:rsidRDefault="00661C0B" w:rsidP="00661C0B">
      <w:pPr>
        <w:spacing w:after="0" w:line="480" w:lineRule="auto"/>
        <w:rPr>
          <w:rFonts w:ascii="Arial" w:eastAsiaTheme="minorHAnsi" w:hAnsi="Arial" w:cs="Arial"/>
        </w:rPr>
      </w:pPr>
      <w:r w:rsidRPr="00EB1C2C">
        <w:rPr>
          <w:rFonts w:ascii="Arial" w:eastAsiaTheme="minorHAnsi" w:hAnsi="Arial" w:cs="Arial"/>
        </w:rPr>
        <w:t xml:space="preserve">We pre-specified three calibration criteria in order to evaluate whether the model’s predictions were compatible with observed results: HIV prevalence (Figure </w:t>
      </w:r>
      <w:r w:rsidR="001C611C" w:rsidRPr="00EB1C2C">
        <w:rPr>
          <w:rFonts w:ascii="Arial" w:eastAsiaTheme="minorHAnsi" w:hAnsi="Arial" w:cs="Arial"/>
        </w:rPr>
        <w:t>B</w:t>
      </w:r>
      <w:r w:rsidRPr="00EB1C2C">
        <w:rPr>
          <w:rFonts w:ascii="Arial" w:eastAsiaTheme="minorHAnsi" w:hAnsi="Arial" w:cs="Arial"/>
        </w:rPr>
        <w:t xml:space="preserve">1), people living with HIV (Figure </w:t>
      </w:r>
      <w:r w:rsidR="001C611C" w:rsidRPr="00EB1C2C">
        <w:rPr>
          <w:rFonts w:ascii="Arial" w:eastAsiaTheme="minorHAnsi" w:hAnsi="Arial" w:cs="Arial"/>
        </w:rPr>
        <w:t>B</w:t>
      </w:r>
      <w:r w:rsidRPr="00EB1C2C">
        <w:rPr>
          <w:rFonts w:ascii="Arial" w:eastAsiaTheme="minorHAnsi" w:hAnsi="Arial" w:cs="Arial"/>
        </w:rPr>
        <w:t xml:space="preserve">2), and AIDS-related mortality (Figure </w:t>
      </w:r>
      <w:r w:rsidR="001C611C" w:rsidRPr="00EB1C2C">
        <w:rPr>
          <w:rFonts w:ascii="Arial" w:eastAsiaTheme="minorHAnsi" w:hAnsi="Arial" w:cs="Arial"/>
        </w:rPr>
        <w:t>B</w:t>
      </w:r>
      <w:r w:rsidRPr="00EB1C2C">
        <w:rPr>
          <w:rFonts w:ascii="Arial" w:eastAsiaTheme="minorHAnsi" w:hAnsi="Arial" w:cs="Arial"/>
        </w:rPr>
        <w:t xml:space="preserve">3).  We compared data from the most recent year available (2007), as well as time trends over the longest period of time (1997-2007) over which East Africa data were available for all three criteria [1]. </w:t>
      </w:r>
      <w:r w:rsidR="00EA6FC5" w:rsidRPr="00EB1C2C">
        <w:rPr>
          <w:rFonts w:ascii="Arial" w:eastAsiaTheme="minorHAnsi" w:hAnsi="Arial" w:cs="Arial"/>
        </w:rPr>
        <w:t xml:space="preserve">Two parameters were varied during calibration: a multiplier on the probability of sexual transmission of HIV and a multiplier on HIV mortality. These inputs and other model inputs are listed in Table 1 of the main manuscript. </w:t>
      </w:r>
      <w:r w:rsidRPr="00EB1C2C">
        <w:rPr>
          <w:rFonts w:ascii="Arial" w:eastAsiaTheme="minorHAnsi" w:hAnsi="Arial" w:cs="Arial"/>
        </w:rPr>
        <w:t xml:space="preserve">  </w:t>
      </w:r>
      <w:bookmarkStart w:id="0" w:name="_GoBack"/>
      <w:bookmarkEnd w:id="0"/>
    </w:p>
    <w:p w:rsidR="003059D8" w:rsidRPr="00BE303D" w:rsidRDefault="003059D8" w:rsidP="003059D8">
      <w:pPr>
        <w:rPr>
          <w:rFonts w:ascii="Arial" w:hAnsi="Arial" w:cs="Arial"/>
          <w:b/>
        </w:rPr>
      </w:pPr>
    </w:p>
    <w:p w:rsidR="00BC19D0" w:rsidRDefault="00BC19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9D8" w:rsidRDefault="003059D8" w:rsidP="003059D8">
      <w:pPr>
        <w:spacing w:line="480" w:lineRule="auto"/>
        <w:rPr>
          <w:rFonts w:ascii="Arial" w:hAnsi="Arial" w:cs="Arial"/>
        </w:rPr>
      </w:pPr>
      <w:r w:rsidRPr="00BE303D">
        <w:rPr>
          <w:rFonts w:ascii="Arial" w:hAnsi="Arial" w:cs="Arial"/>
        </w:rPr>
        <w:lastRenderedPageBreak/>
        <w:t xml:space="preserve">Figure </w:t>
      </w:r>
      <w:r w:rsidR="00317A52">
        <w:rPr>
          <w:rFonts w:ascii="Arial" w:hAnsi="Arial" w:cs="Arial"/>
        </w:rPr>
        <w:t>B</w:t>
      </w:r>
      <w:r>
        <w:rPr>
          <w:rFonts w:ascii="Arial" w:hAnsi="Arial" w:cs="Arial"/>
        </w:rPr>
        <w:t>1</w:t>
      </w:r>
      <w:r w:rsidRPr="00BE303D">
        <w:rPr>
          <w:rFonts w:ascii="Arial" w:hAnsi="Arial" w:cs="Arial"/>
        </w:rPr>
        <w:t xml:space="preserve">. </w:t>
      </w:r>
      <w:proofErr w:type="gramStart"/>
      <w:r w:rsidRPr="00BE303D">
        <w:rPr>
          <w:rFonts w:ascii="Arial" w:hAnsi="Arial" w:cs="Arial"/>
        </w:rPr>
        <w:t>Model calibration of HIV prevalence over time.</w:t>
      </w:r>
      <w:proofErr w:type="gramEnd"/>
      <w:r w:rsidRPr="00BE303D">
        <w:rPr>
          <w:rFonts w:ascii="Arial" w:hAnsi="Arial" w:cs="Arial"/>
        </w:rPr>
        <w:t xml:space="preserve"> The dotted line shows model projections and the solid line shows estimated HIV prevalence from published literature </w:t>
      </w:r>
      <w:r w:rsidR="00FD2306" w:rsidRPr="00BE303D">
        <w:rPr>
          <w:rFonts w:ascii="Arial" w:hAnsi="Arial" w:cs="Arial"/>
        </w:rPr>
        <w:fldChar w:fldCharType="begin"/>
      </w:r>
      <w:r w:rsidRPr="00BE303D">
        <w:rPr>
          <w:rFonts w:ascii="Arial" w:hAnsi="Arial" w:cs="Arial"/>
        </w:rPr>
        <w:instrText>ADDIN RW.CITE{{872 WHO 2008}}</w:instrText>
      </w:r>
      <w:r w:rsidR="00FD2306" w:rsidRPr="00BE303D">
        <w:rPr>
          <w:rFonts w:ascii="Arial" w:hAnsi="Arial" w:cs="Arial"/>
        </w:rPr>
        <w:fldChar w:fldCharType="separate"/>
      </w:r>
      <w:r w:rsidR="00C20577">
        <w:rPr>
          <w:rFonts w:ascii="Arial" w:hAnsi="Arial" w:cs="Arial"/>
        </w:rPr>
        <w:t>[1]</w:t>
      </w:r>
      <w:r w:rsidR="00FD2306" w:rsidRPr="00BE303D">
        <w:rPr>
          <w:rFonts w:ascii="Arial" w:hAnsi="Arial" w:cs="Arial"/>
        </w:rPr>
        <w:fldChar w:fldCharType="end"/>
      </w:r>
      <w:r w:rsidRPr="00BE303D">
        <w:rPr>
          <w:rFonts w:ascii="Arial" w:hAnsi="Arial" w:cs="Arial"/>
        </w:rPr>
        <w:t xml:space="preserve">. The long dashed line shows a high estimate and the short dashed line shows a low estimate from the literature </w:t>
      </w:r>
      <w:r w:rsidR="00FD2306" w:rsidRPr="00BE303D">
        <w:rPr>
          <w:rFonts w:ascii="Arial" w:hAnsi="Arial" w:cs="Arial"/>
        </w:rPr>
        <w:fldChar w:fldCharType="begin"/>
      </w:r>
      <w:r w:rsidRPr="00BE303D">
        <w:rPr>
          <w:rFonts w:ascii="Arial" w:hAnsi="Arial" w:cs="Arial"/>
        </w:rPr>
        <w:instrText>ADDIN RW.CITE{{872 WHO 2008}}</w:instrText>
      </w:r>
      <w:r w:rsidR="00FD2306" w:rsidRPr="00BE303D">
        <w:rPr>
          <w:rFonts w:ascii="Arial" w:hAnsi="Arial" w:cs="Arial"/>
        </w:rPr>
        <w:fldChar w:fldCharType="separate"/>
      </w:r>
      <w:r w:rsidR="00C20577">
        <w:rPr>
          <w:rFonts w:ascii="Arial" w:hAnsi="Arial" w:cs="Arial"/>
        </w:rPr>
        <w:t>[1]</w:t>
      </w:r>
      <w:r w:rsidR="00FD2306" w:rsidRPr="00BE303D">
        <w:rPr>
          <w:rFonts w:ascii="Arial" w:hAnsi="Arial" w:cs="Arial"/>
        </w:rPr>
        <w:fldChar w:fldCharType="end"/>
      </w:r>
      <w:r w:rsidRPr="00BE303D">
        <w:rPr>
          <w:rFonts w:ascii="Arial" w:hAnsi="Arial" w:cs="Arial"/>
        </w:rPr>
        <w:t>.</w:t>
      </w:r>
    </w:p>
    <w:p w:rsidR="00103DBC" w:rsidRDefault="00B95264">
      <w:pPr>
        <w:rPr>
          <w:rFonts w:ascii="Arial" w:hAnsi="Arial" w:cs="Arial"/>
        </w:rPr>
      </w:pPr>
      <w:r w:rsidRPr="00B95264">
        <w:rPr>
          <w:rFonts w:ascii="Arial" w:hAnsi="Arial" w:cs="Arial"/>
          <w:noProof/>
        </w:rPr>
        <w:drawing>
          <wp:inline distT="0" distB="0" distL="0" distR="0">
            <wp:extent cx="5943600" cy="404114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19D0" w:rsidRDefault="00BC19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3DBC" w:rsidRDefault="003059D8" w:rsidP="003059D8">
      <w:pPr>
        <w:spacing w:line="480" w:lineRule="auto"/>
        <w:rPr>
          <w:rFonts w:ascii="Arial" w:hAnsi="Arial" w:cs="Arial"/>
        </w:rPr>
      </w:pPr>
      <w:r w:rsidRPr="00BE303D">
        <w:rPr>
          <w:rFonts w:ascii="Arial" w:hAnsi="Arial" w:cs="Arial"/>
        </w:rPr>
        <w:lastRenderedPageBreak/>
        <w:t xml:space="preserve">Figure </w:t>
      </w:r>
      <w:r w:rsidR="00317A52">
        <w:rPr>
          <w:rFonts w:ascii="Arial" w:hAnsi="Arial" w:cs="Arial"/>
        </w:rPr>
        <w:t>B</w:t>
      </w:r>
      <w:r w:rsidRPr="00BE303D">
        <w:rPr>
          <w:rFonts w:ascii="Arial" w:hAnsi="Arial" w:cs="Arial"/>
        </w:rPr>
        <w:t xml:space="preserve">2. </w:t>
      </w:r>
      <w:proofErr w:type="gramStart"/>
      <w:r w:rsidRPr="00BE303D">
        <w:rPr>
          <w:rFonts w:ascii="Arial" w:hAnsi="Arial" w:cs="Arial"/>
        </w:rPr>
        <w:t>Model calibration of people living with HIV (PLWHIV) over time.</w:t>
      </w:r>
      <w:proofErr w:type="gramEnd"/>
      <w:r w:rsidRPr="00BE303D">
        <w:rPr>
          <w:rFonts w:ascii="Arial" w:hAnsi="Arial" w:cs="Arial"/>
        </w:rPr>
        <w:t xml:space="preserve"> The dotted line shows model projections and the solid line shows the estimated number of PLWHIV from published literature </w:t>
      </w:r>
      <w:r w:rsidR="00FD2306" w:rsidRPr="00BE303D">
        <w:rPr>
          <w:rFonts w:ascii="Arial" w:hAnsi="Arial" w:cs="Arial"/>
        </w:rPr>
        <w:fldChar w:fldCharType="begin"/>
      </w:r>
      <w:r w:rsidRPr="00BE303D">
        <w:rPr>
          <w:rFonts w:ascii="Arial" w:hAnsi="Arial" w:cs="Arial"/>
        </w:rPr>
        <w:instrText>ADDIN RW.CITE{{872 WHO 2008}}</w:instrText>
      </w:r>
      <w:r w:rsidR="00FD2306" w:rsidRPr="00BE303D">
        <w:rPr>
          <w:rFonts w:ascii="Arial" w:hAnsi="Arial" w:cs="Arial"/>
        </w:rPr>
        <w:fldChar w:fldCharType="separate"/>
      </w:r>
      <w:r w:rsidR="00C20577">
        <w:rPr>
          <w:rFonts w:ascii="Arial" w:hAnsi="Arial" w:cs="Arial"/>
        </w:rPr>
        <w:t>[1]</w:t>
      </w:r>
      <w:r w:rsidR="00FD2306" w:rsidRPr="00BE303D">
        <w:rPr>
          <w:rFonts w:ascii="Arial" w:hAnsi="Arial" w:cs="Arial"/>
        </w:rPr>
        <w:fldChar w:fldCharType="end"/>
      </w:r>
      <w:r w:rsidRPr="00BE303D">
        <w:rPr>
          <w:rFonts w:ascii="Arial" w:hAnsi="Arial" w:cs="Arial"/>
        </w:rPr>
        <w:t xml:space="preserve">. The long dashed line shows a high estimate and the short dashed line shows a low estimate from the literature </w:t>
      </w:r>
      <w:r w:rsidR="00FD2306" w:rsidRPr="00BE303D">
        <w:rPr>
          <w:rFonts w:ascii="Arial" w:hAnsi="Arial" w:cs="Arial"/>
        </w:rPr>
        <w:fldChar w:fldCharType="begin"/>
      </w:r>
      <w:r w:rsidRPr="00BE303D">
        <w:rPr>
          <w:rFonts w:ascii="Arial" w:hAnsi="Arial" w:cs="Arial"/>
        </w:rPr>
        <w:instrText>ADDIN RW.CITE{{872 WHO 2008}}</w:instrText>
      </w:r>
      <w:r w:rsidR="00FD2306" w:rsidRPr="00BE303D">
        <w:rPr>
          <w:rFonts w:ascii="Arial" w:hAnsi="Arial" w:cs="Arial"/>
        </w:rPr>
        <w:fldChar w:fldCharType="separate"/>
      </w:r>
      <w:r w:rsidR="00C20577">
        <w:rPr>
          <w:rFonts w:ascii="Arial" w:hAnsi="Arial" w:cs="Arial"/>
        </w:rPr>
        <w:t>[1]</w:t>
      </w:r>
      <w:r w:rsidR="00FD2306" w:rsidRPr="00BE303D">
        <w:rPr>
          <w:rFonts w:ascii="Arial" w:hAnsi="Arial" w:cs="Arial"/>
        </w:rPr>
        <w:fldChar w:fldCharType="end"/>
      </w:r>
      <w:r w:rsidRPr="00BE303D">
        <w:rPr>
          <w:rFonts w:ascii="Arial" w:hAnsi="Arial" w:cs="Arial"/>
        </w:rPr>
        <w:t>.</w:t>
      </w:r>
    </w:p>
    <w:p w:rsidR="00103DBC" w:rsidRPr="00BE303D" w:rsidRDefault="00E97DD6" w:rsidP="003059D8">
      <w:pPr>
        <w:spacing w:line="480" w:lineRule="auto"/>
        <w:rPr>
          <w:rFonts w:ascii="Arial" w:hAnsi="Arial" w:cs="Arial"/>
        </w:rPr>
      </w:pPr>
      <w:r w:rsidRPr="00E97DD6">
        <w:rPr>
          <w:rFonts w:ascii="Arial" w:hAnsi="Arial" w:cs="Arial"/>
          <w:noProof/>
        </w:rPr>
        <w:drawing>
          <wp:inline distT="0" distB="0" distL="0" distR="0">
            <wp:extent cx="5943600" cy="404114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3DBC" w:rsidRDefault="00103D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3DBC" w:rsidRDefault="003059D8" w:rsidP="003059D8">
      <w:pPr>
        <w:spacing w:line="480" w:lineRule="auto"/>
        <w:rPr>
          <w:rFonts w:ascii="Arial" w:hAnsi="Arial" w:cs="Arial"/>
        </w:rPr>
      </w:pPr>
      <w:r w:rsidRPr="00BE303D">
        <w:rPr>
          <w:rFonts w:ascii="Arial" w:hAnsi="Arial" w:cs="Arial"/>
        </w:rPr>
        <w:lastRenderedPageBreak/>
        <w:t xml:space="preserve">Figure </w:t>
      </w:r>
      <w:r w:rsidR="00317A52">
        <w:rPr>
          <w:rFonts w:ascii="Arial" w:hAnsi="Arial" w:cs="Arial"/>
        </w:rPr>
        <w:t>B</w:t>
      </w:r>
      <w:r>
        <w:rPr>
          <w:rFonts w:ascii="Arial" w:hAnsi="Arial" w:cs="Arial"/>
        </w:rPr>
        <w:t>3</w:t>
      </w:r>
      <w:r w:rsidRPr="00BE303D">
        <w:rPr>
          <w:rFonts w:ascii="Arial" w:hAnsi="Arial" w:cs="Arial"/>
        </w:rPr>
        <w:t xml:space="preserve">. </w:t>
      </w:r>
      <w:proofErr w:type="gramStart"/>
      <w:r w:rsidRPr="00BE303D">
        <w:rPr>
          <w:rFonts w:ascii="Arial" w:hAnsi="Arial" w:cs="Arial"/>
        </w:rPr>
        <w:t>Model calibration of HIV-related deaths over time.</w:t>
      </w:r>
      <w:proofErr w:type="gramEnd"/>
      <w:r w:rsidRPr="00BE303D">
        <w:rPr>
          <w:rFonts w:ascii="Arial" w:hAnsi="Arial" w:cs="Arial"/>
        </w:rPr>
        <w:t xml:space="preserve"> The dotted line shows model projections and the solid line shows estimated HIV-related deaths from published literature </w:t>
      </w:r>
      <w:r w:rsidR="00FD2306" w:rsidRPr="00BE303D">
        <w:rPr>
          <w:rFonts w:ascii="Arial" w:hAnsi="Arial" w:cs="Arial"/>
        </w:rPr>
        <w:fldChar w:fldCharType="begin"/>
      </w:r>
      <w:r w:rsidRPr="00BE303D">
        <w:rPr>
          <w:rFonts w:ascii="Arial" w:hAnsi="Arial" w:cs="Arial"/>
        </w:rPr>
        <w:instrText>ADDIN RW.CITE{{872 WHO 2008}}</w:instrText>
      </w:r>
      <w:r w:rsidR="00FD2306" w:rsidRPr="00BE303D">
        <w:rPr>
          <w:rFonts w:ascii="Arial" w:hAnsi="Arial" w:cs="Arial"/>
        </w:rPr>
        <w:fldChar w:fldCharType="separate"/>
      </w:r>
      <w:r w:rsidR="00C20577">
        <w:rPr>
          <w:rFonts w:ascii="Arial" w:hAnsi="Arial" w:cs="Arial"/>
        </w:rPr>
        <w:t>[1]</w:t>
      </w:r>
      <w:r w:rsidR="00FD2306" w:rsidRPr="00BE303D">
        <w:rPr>
          <w:rFonts w:ascii="Arial" w:hAnsi="Arial" w:cs="Arial"/>
        </w:rPr>
        <w:fldChar w:fldCharType="end"/>
      </w:r>
      <w:r w:rsidRPr="00BE303D">
        <w:rPr>
          <w:rFonts w:ascii="Arial" w:hAnsi="Arial" w:cs="Arial"/>
        </w:rPr>
        <w:t xml:space="preserve">. The long dashed line shows a high estimate and the short dashed line shows a low estimate from the literature </w:t>
      </w:r>
      <w:r w:rsidR="00FD2306" w:rsidRPr="00BE303D">
        <w:rPr>
          <w:rFonts w:ascii="Arial" w:hAnsi="Arial" w:cs="Arial"/>
        </w:rPr>
        <w:fldChar w:fldCharType="begin"/>
      </w:r>
      <w:r w:rsidRPr="00BE303D">
        <w:rPr>
          <w:rFonts w:ascii="Arial" w:hAnsi="Arial" w:cs="Arial"/>
        </w:rPr>
        <w:instrText>ADDIN RW.CITE{{872 WHO 2008}}</w:instrText>
      </w:r>
      <w:r w:rsidR="00FD2306" w:rsidRPr="00BE303D">
        <w:rPr>
          <w:rFonts w:ascii="Arial" w:hAnsi="Arial" w:cs="Arial"/>
        </w:rPr>
        <w:fldChar w:fldCharType="separate"/>
      </w:r>
      <w:r w:rsidR="00C20577">
        <w:rPr>
          <w:rFonts w:ascii="Arial" w:hAnsi="Arial" w:cs="Arial"/>
        </w:rPr>
        <w:t>[1]</w:t>
      </w:r>
      <w:r w:rsidR="00FD2306" w:rsidRPr="00BE303D">
        <w:rPr>
          <w:rFonts w:ascii="Arial" w:hAnsi="Arial" w:cs="Arial"/>
        </w:rPr>
        <w:fldChar w:fldCharType="end"/>
      </w:r>
      <w:r w:rsidRPr="00BE303D">
        <w:rPr>
          <w:rFonts w:ascii="Arial" w:hAnsi="Arial" w:cs="Arial"/>
        </w:rPr>
        <w:t>.</w:t>
      </w:r>
    </w:p>
    <w:p w:rsidR="00C20577" w:rsidRDefault="00D934AF" w:rsidP="00C2057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934A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04114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34AF" w:rsidRDefault="00D934AF" w:rsidP="00C2057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D934AF" w:rsidRDefault="00D934AF" w:rsidP="00C2057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6050B" w:rsidRDefault="0036050B" w:rsidP="00C2057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6050B" w:rsidRDefault="0036050B" w:rsidP="00C2057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C20577" w:rsidRPr="00C20577" w:rsidRDefault="00C20577" w:rsidP="00C2057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20577">
        <w:rPr>
          <w:rFonts w:ascii="Arial" w:hAnsi="Arial" w:cs="Arial"/>
          <w:b/>
          <w:sz w:val="20"/>
          <w:szCs w:val="20"/>
        </w:rPr>
        <w:t>Reference</w:t>
      </w:r>
    </w:p>
    <w:p w:rsidR="00C20577" w:rsidRPr="00C20577" w:rsidRDefault="00FD2306" w:rsidP="00C20577">
      <w:pPr>
        <w:pStyle w:val="NormalWeb"/>
        <w:spacing w:before="0" w:beforeAutospacing="0" w:after="0" w:afterAutospacing="0" w:line="480" w:lineRule="auto"/>
        <w:divId w:val="1166630841"/>
        <w:rPr>
          <w:rFonts w:ascii="Arial" w:hAnsi="Arial" w:cs="Arial"/>
          <w:sz w:val="20"/>
          <w:szCs w:val="20"/>
        </w:rPr>
      </w:pPr>
      <w:r w:rsidRPr="00C20577">
        <w:rPr>
          <w:rFonts w:ascii="Arial" w:hAnsi="Arial" w:cs="Arial"/>
          <w:sz w:val="20"/>
          <w:szCs w:val="20"/>
        </w:rPr>
        <w:fldChar w:fldCharType="begin"/>
      </w:r>
      <w:r w:rsidR="00C20577" w:rsidRPr="00C20577">
        <w:rPr>
          <w:rFonts w:ascii="Arial" w:hAnsi="Arial" w:cs="Arial"/>
          <w:sz w:val="20"/>
          <w:szCs w:val="20"/>
        </w:rPr>
        <w:instrText>ADDIN RW.BIB</w:instrText>
      </w:r>
      <w:r w:rsidRPr="00C20577">
        <w:rPr>
          <w:rFonts w:ascii="Arial" w:hAnsi="Arial" w:cs="Arial"/>
          <w:sz w:val="20"/>
          <w:szCs w:val="20"/>
        </w:rPr>
        <w:fldChar w:fldCharType="separate"/>
      </w:r>
      <w:r w:rsidR="00C20577" w:rsidRPr="00C20577">
        <w:rPr>
          <w:rFonts w:ascii="Arial" w:hAnsi="Arial" w:cs="Arial"/>
          <w:sz w:val="20"/>
          <w:szCs w:val="20"/>
        </w:rPr>
        <w:t>[1]. WHO. Epidemiological Fact Sheet on HIV and AIDS, Uganda. The UNAIDS/WHO Working Group on Global HIV/</w:t>
      </w:r>
      <w:r w:rsidR="00C20577">
        <w:rPr>
          <w:rFonts w:ascii="Arial" w:hAnsi="Arial" w:cs="Arial"/>
          <w:sz w:val="20"/>
          <w:szCs w:val="20"/>
        </w:rPr>
        <w:t>AIDS and STI Surveillance. 2008</w:t>
      </w:r>
      <w:r w:rsidR="00C20577" w:rsidRPr="00C20577">
        <w:rPr>
          <w:rFonts w:ascii="Arial" w:hAnsi="Arial" w:cs="Arial"/>
          <w:sz w:val="20"/>
          <w:szCs w:val="20"/>
        </w:rPr>
        <w:t xml:space="preserve">. </w:t>
      </w:r>
    </w:p>
    <w:p w:rsidR="00B63804" w:rsidRDefault="00FD2306" w:rsidP="00C20577">
      <w:pPr>
        <w:spacing w:after="0" w:line="480" w:lineRule="auto"/>
      </w:pPr>
      <w:r w:rsidRPr="00C20577">
        <w:rPr>
          <w:rFonts w:ascii="Arial" w:hAnsi="Arial" w:cs="Arial"/>
          <w:sz w:val="20"/>
          <w:szCs w:val="20"/>
        </w:rPr>
        <w:fldChar w:fldCharType="end"/>
      </w:r>
    </w:p>
    <w:sectPr w:rsidR="00B63804" w:rsidSect="00B6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D8"/>
    <w:rsid w:val="000551AE"/>
    <w:rsid w:val="00103DBC"/>
    <w:rsid w:val="001C611C"/>
    <w:rsid w:val="003059D8"/>
    <w:rsid w:val="00317A52"/>
    <w:rsid w:val="0036050B"/>
    <w:rsid w:val="00425166"/>
    <w:rsid w:val="00437DA6"/>
    <w:rsid w:val="00661C0B"/>
    <w:rsid w:val="00827CB4"/>
    <w:rsid w:val="00A15651"/>
    <w:rsid w:val="00AB126D"/>
    <w:rsid w:val="00B63804"/>
    <w:rsid w:val="00B95264"/>
    <w:rsid w:val="00BC19D0"/>
    <w:rsid w:val="00C20577"/>
    <w:rsid w:val="00D934AF"/>
    <w:rsid w:val="00E90BC2"/>
    <w:rsid w:val="00E97DD6"/>
    <w:rsid w:val="00EA6FC5"/>
    <w:rsid w:val="00EB1C2C"/>
    <w:rsid w:val="00EF02DA"/>
    <w:rsid w:val="00FD2306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B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B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Box%20Files\SOLVE%20HIV%20Modeling\East%20Africa%20Transmission%20Model_Implementation\Model%20results\April%202013%20WHO%20paper%20code%20and%20results\Manuscript,%20tables%20and%20figures\Calibration%20curves%20-%20Summary%20BEST%20OVER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Box%20Files\SOLVE%20HIV%20Modeling\East%20Africa%20Transmission%20Model_Implementation\Model%20results\April%202013%20WHO%20paper%20code%20and%20results\Manuscript,%20tables%20and%20figures\Calibration%20curves%20-%20Summary%20BEST%20OVER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Box%20Files\SOLVE%20HIV%20Modeling\East%20Africa%20Transmission%20Model_Implementation\Model%20results\April%202013%20WHO%20paper%20code%20and%20results\Manuscript,%20tables%20and%20figures\Calibration%20curves%20-%20Summary%20BEST%20OVER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'\Documents and Settings\uhlerl01\Local Settings\Temporary Internet Files\Content.Outlook\B8Q4Y7CQ\With DT .02\[Calibration 2013_09_11_sexalpha_1.71_HIVmort_.47.xls]Estimates'!$B$2</c:f>
              <c:strCache>
                <c:ptCount val="1"/>
                <c:pt idx="0">
                  <c:v>Low Estimate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2013_09_11_sexalpha_1.71_HIVmort_.47.xls]Estimates'!$B$3:$B$13</c:f>
              <c:numCache>
                <c:formatCode>General</c:formatCode>
                <c:ptCount val="11"/>
                <c:pt idx="0">
                  <c:v>9.9000000000000074E-2</c:v>
                </c:pt>
                <c:pt idx="1">
                  <c:v>9.0000000000000052E-2</c:v>
                </c:pt>
                <c:pt idx="2">
                  <c:v>8.5000000000000034E-2</c:v>
                </c:pt>
                <c:pt idx="3">
                  <c:v>8.0000000000000043E-2</c:v>
                </c:pt>
                <c:pt idx="4">
                  <c:v>7.5000000000000039E-2</c:v>
                </c:pt>
                <c:pt idx="5">
                  <c:v>7.0000000000000034E-2</c:v>
                </c:pt>
                <c:pt idx="6">
                  <c:v>6.500000000000003E-2</c:v>
                </c:pt>
                <c:pt idx="7">
                  <c:v>6.0000000000000026E-2</c:v>
                </c:pt>
                <c:pt idx="8">
                  <c:v>5.6000000000000008E-2</c:v>
                </c:pt>
                <c:pt idx="9">
                  <c:v>5.2000000000000018E-2</c:v>
                </c:pt>
                <c:pt idx="10">
                  <c:v>4.900000000000003E-2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'\Documents and Settings\uhlerl01\Local Settings\Temporary Internet Files\Content.Outlook\B8Q4Y7CQ\With DT .02\[Calibration 2013_09_11_sexalpha_1.71_HIVmort_.47.xls]Estimates'!$C$2</c:f>
              <c:strCache>
                <c:ptCount val="1"/>
                <c:pt idx="0">
                  <c:v>Prevalence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2013_09_11_sexalpha_1.71_HIVmort_.47.xls]Estimates'!$C$3:$C$13</c:f>
              <c:numCache>
                <c:formatCode>General</c:formatCode>
                <c:ptCount val="11"/>
                <c:pt idx="0">
                  <c:v>0.11000000000000001</c:v>
                </c:pt>
                <c:pt idx="1">
                  <c:v>9.9000000000000074E-2</c:v>
                </c:pt>
                <c:pt idx="2">
                  <c:v>9.2000000000000026E-2</c:v>
                </c:pt>
                <c:pt idx="3">
                  <c:v>8.5000000000000034E-2</c:v>
                </c:pt>
                <c:pt idx="4">
                  <c:v>7.8000000000000028E-2</c:v>
                </c:pt>
                <c:pt idx="5">
                  <c:v>7.2000000000000022E-2</c:v>
                </c:pt>
                <c:pt idx="6">
                  <c:v>6.7000000000000032E-2</c:v>
                </c:pt>
                <c:pt idx="7">
                  <c:v>6.2000000000000027E-2</c:v>
                </c:pt>
                <c:pt idx="8">
                  <c:v>5.9000000000000025E-2</c:v>
                </c:pt>
                <c:pt idx="9">
                  <c:v>5.6000000000000008E-2</c:v>
                </c:pt>
                <c:pt idx="10">
                  <c:v>5.3000000000000019E-2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'\Documents and Settings\uhlerl01\Local Settings\Temporary Internet Files\Content.Outlook\B8Q4Y7CQ\With DT .02\[Calibration 2013_09_11_sexalpha_1.71_HIVmort_.47.xls]Estimates'!$D$2</c:f>
              <c:strCache>
                <c:ptCount val="1"/>
                <c:pt idx="0">
                  <c:v>High Estimate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2013_09_11_sexalpha_1.71_HIVmort_.47.xls]Estimates'!$D$3:$D$13</c:f>
              <c:numCache>
                <c:formatCode>General</c:formatCode>
                <c:ptCount val="11"/>
                <c:pt idx="0">
                  <c:v>0.13</c:v>
                </c:pt>
                <c:pt idx="1">
                  <c:v>0.12000000000000002</c:v>
                </c:pt>
                <c:pt idx="2">
                  <c:v>0.11000000000000001</c:v>
                </c:pt>
                <c:pt idx="3">
                  <c:v>0.1</c:v>
                </c:pt>
                <c:pt idx="4">
                  <c:v>9.0000000000000052E-2</c:v>
                </c:pt>
                <c:pt idx="5">
                  <c:v>8.0000000000000043E-2</c:v>
                </c:pt>
                <c:pt idx="6">
                  <c:v>7.3000000000000023E-2</c:v>
                </c:pt>
                <c:pt idx="7">
                  <c:v>6.8000000000000033E-2</c:v>
                </c:pt>
                <c:pt idx="8">
                  <c:v>6.500000000000003E-2</c:v>
                </c:pt>
                <c:pt idx="9">
                  <c:v>6.2000000000000027E-2</c:v>
                </c:pt>
                <c:pt idx="10">
                  <c:v>6.0000000000000026E-2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'\Documents and Settings\uhlerl01\Local Settings\Temporary Internet Files\Content.Outlook\B8Q4Y7CQ\With DT .02\[Calibration 2013_09_11_sexalpha_1.71_HIVmort_.47.xls]Annualized Data'!$E$2</c:f>
              <c:strCache>
                <c:ptCount val="1"/>
                <c:pt idx="0">
                  <c:v>Model Prevalence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2013_09_11_sexalpha_1.71_HIVmort_.47.xls]Annualized Data'!$E$3:$E$17</c:f>
              <c:numCache>
                <c:formatCode>General</c:formatCode>
                <c:ptCount val="15"/>
                <c:pt idx="0">
                  <c:v>0.10625000000000002</c:v>
                </c:pt>
                <c:pt idx="1">
                  <c:v>9.8420300000000058E-2</c:v>
                </c:pt>
                <c:pt idx="2">
                  <c:v>9.0404200000000004E-2</c:v>
                </c:pt>
                <c:pt idx="3">
                  <c:v>8.3157200000000056E-2</c:v>
                </c:pt>
                <c:pt idx="4">
                  <c:v>7.6863000000000042E-2</c:v>
                </c:pt>
                <c:pt idx="5">
                  <c:v>7.1442900000000018E-2</c:v>
                </c:pt>
                <c:pt idx="6">
                  <c:v>6.6752000000000034E-2</c:v>
                </c:pt>
                <c:pt idx="7">
                  <c:v>6.2672700000000039E-2</c:v>
                </c:pt>
                <c:pt idx="8">
                  <c:v>5.9205800000000003E-2</c:v>
                </c:pt>
                <c:pt idx="9">
                  <c:v>5.6340500000000002E-2</c:v>
                </c:pt>
                <c:pt idx="10">
                  <c:v>5.4008300000000023E-2</c:v>
                </c:pt>
                <c:pt idx="11">
                  <c:v>5.2100199999999999E-2</c:v>
                </c:pt>
                <c:pt idx="12">
                  <c:v>5.0496000000000041E-2</c:v>
                </c:pt>
                <c:pt idx="13">
                  <c:v>4.9088700000000027E-2</c:v>
                </c:pt>
                <c:pt idx="14">
                  <c:v>4.7798100000000024E-2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13664"/>
        <c:axId val="75633408"/>
      </c:lineChart>
      <c:catAx>
        <c:axId val="67713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1440000"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5633408"/>
        <c:crosses val="autoZero"/>
        <c:auto val="1"/>
        <c:lblAlgn val="ctr"/>
        <c:lblOffset val="100"/>
        <c:noMultiLvlLbl val="0"/>
      </c:catAx>
      <c:valAx>
        <c:axId val="756334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HIV Prevalence</a:t>
                </a:r>
              </a:p>
            </c:rich>
          </c:tx>
          <c:layout>
            <c:manualLayout>
              <c:xMode val="edge"/>
              <c:yMode val="edge"/>
              <c:x val="2.3504273504273525E-2"/>
              <c:y val="0.31284835467219646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7713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8532051282051332"/>
          <c:y val="0.10978684232667027"/>
          <c:w val="0.28155982905982924"/>
          <c:h val="0.22731506456099032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'\Documents and Settings\uhlerl01\Local Settings\Temporary Internet Files\Content.Outlook\B8Q4Y7CQ\With DT .02\[Calibration 2013_09_11_sexalpha_1.71_HIVmort_.47.xls]Estimates'!$F$2</c:f>
              <c:strCache>
                <c:ptCount val="1"/>
                <c:pt idx="0">
                  <c:v>Low Estimate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2013_09_11_sexalpha_1.71_HIVmort_.47.xls]Estimates'!$F$3:$F$13</c:f>
              <c:numCache>
                <c:formatCode>General</c:formatCode>
                <c:ptCount val="11"/>
                <c:pt idx="0">
                  <c:v>1100000</c:v>
                </c:pt>
                <c:pt idx="1">
                  <c:v>1050000</c:v>
                </c:pt>
                <c:pt idx="2">
                  <c:v>1020000</c:v>
                </c:pt>
                <c:pt idx="3">
                  <c:v>1010000</c:v>
                </c:pt>
                <c:pt idx="4">
                  <c:v>990000</c:v>
                </c:pt>
                <c:pt idx="5">
                  <c:v>970000</c:v>
                </c:pt>
                <c:pt idx="6">
                  <c:v>950000</c:v>
                </c:pt>
                <c:pt idx="7">
                  <c:v>925000</c:v>
                </c:pt>
                <c:pt idx="8">
                  <c:v>890000</c:v>
                </c:pt>
                <c:pt idx="9">
                  <c:v>860000</c:v>
                </c:pt>
                <c:pt idx="10">
                  <c:v>830000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'\Documents and Settings\uhlerl01\Local Settings\Temporary Internet Files\Content.Outlook\B8Q4Y7CQ\With DT .02\[Calibration 2013_09_11_sexalpha_1.71_HIVmort_.47.xls]Estimates'!$G$2</c:f>
              <c:strCache>
                <c:ptCount val="1"/>
                <c:pt idx="0">
                  <c:v>Middle Estimate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2013_09_11_sexalpha_1.71_HIVmort_.47.xls]Estimates'!$G$3:$G$13</c:f>
              <c:numCache>
                <c:formatCode>General</c:formatCode>
                <c:ptCount val="11"/>
                <c:pt idx="0">
                  <c:v>1240000</c:v>
                </c:pt>
                <c:pt idx="1">
                  <c:v>1220000</c:v>
                </c:pt>
                <c:pt idx="2">
                  <c:v>1200000</c:v>
                </c:pt>
                <c:pt idx="3">
                  <c:v>1160000</c:v>
                </c:pt>
                <c:pt idx="4">
                  <c:v>1130000</c:v>
                </c:pt>
                <c:pt idx="5">
                  <c:v>1100000</c:v>
                </c:pt>
                <c:pt idx="6">
                  <c:v>1050000</c:v>
                </c:pt>
                <c:pt idx="7">
                  <c:v>1000000</c:v>
                </c:pt>
                <c:pt idx="8">
                  <c:v>970000</c:v>
                </c:pt>
                <c:pt idx="9">
                  <c:v>940000</c:v>
                </c:pt>
                <c:pt idx="10">
                  <c:v>910000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'\Documents and Settings\uhlerl01\Local Settings\Temporary Internet Files\Content.Outlook\B8Q4Y7CQ\With DT .02\[Calibration 2013_09_11_sexalpha_1.71_HIVmort_.47.xls]Estimates'!$H$2</c:f>
              <c:strCache>
                <c:ptCount val="1"/>
                <c:pt idx="0">
                  <c:v>High Estimate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2013_09_11_sexalpha_1.71_HIVmort_.47.xls]Estimates'!$H$3:$H$13</c:f>
              <c:numCache>
                <c:formatCode>General</c:formatCode>
                <c:ptCount val="11"/>
                <c:pt idx="0">
                  <c:v>1510000</c:v>
                </c:pt>
                <c:pt idx="1">
                  <c:v>1490000</c:v>
                </c:pt>
                <c:pt idx="2">
                  <c:v>1460000</c:v>
                </c:pt>
                <c:pt idx="3">
                  <c:v>1400000</c:v>
                </c:pt>
                <c:pt idx="4">
                  <c:v>1350000</c:v>
                </c:pt>
                <c:pt idx="5">
                  <c:v>1260000</c:v>
                </c:pt>
                <c:pt idx="6">
                  <c:v>1210000</c:v>
                </c:pt>
                <c:pt idx="7">
                  <c:v>1160000</c:v>
                </c:pt>
                <c:pt idx="8">
                  <c:v>1100000</c:v>
                </c:pt>
                <c:pt idx="9">
                  <c:v>1080000</c:v>
                </c:pt>
                <c:pt idx="10">
                  <c:v>1060000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'\Documents and Settings\uhlerl01\Local Settings\Temporary Internet Files\Content.Outlook\B8Q4Y7CQ\With DT .02\[Calibration 2013_09_11_sexalpha_1.71_HIVmort_.47.xls]Annualized Data'!$F$2</c:f>
              <c:strCache>
                <c:ptCount val="1"/>
                <c:pt idx="0">
                  <c:v>Model PLWHIV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2013_09_11_sexalpha_1.71_HIVmort_.47.xls]Annualized Data'!$F$3:$F$17</c:f>
              <c:numCache>
                <c:formatCode>General</c:formatCode>
                <c:ptCount val="15"/>
                <c:pt idx="0">
                  <c:v>1184681.9584619999</c:v>
                </c:pt>
                <c:pt idx="1">
                  <c:v>1187285.6827824006</c:v>
                </c:pt>
                <c:pt idx="2">
                  <c:v>1170501.1465550007</c:v>
                </c:pt>
                <c:pt idx="3">
                  <c:v>1142957.213886</c:v>
                </c:pt>
                <c:pt idx="4">
                  <c:v>1111310.1721550007</c:v>
                </c:pt>
                <c:pt idx="5">
                  <c:v>1078952.8404444007</c:v>
                </c:pt>
                <c:pt idx="6">
                  <c:v>1047447.0068539005</c:v>
                </c:pt>
                <c:pt idx="7">
                  <c:v>1017801.3925767</c:v>
                </c:pt>
                <c:pt idx="8">
                  <c:v>992334.08088809997</c:v>
                </c:pt>
                <c:pt idx="9">
                  <c:v>972821.84122930036</c:v>
                </c:pt>
                <c:pt idx="10">
                  <c:v>959738.15188720054</c:v>
                </c:pt>
                <c:pt idx="11">
                  <c:v>952455.87640440033</c:v>
                </c:pt>
                <c:pt idx="12">
                  <c:v>950956.5809538</c:v>
                </c:pt>
                <c:pt idx="13">
                  <c:v>953453.38970169961</c:v>
                </c:pt>
                <c:pt idx="14">
                  <c:v>958435.05389160034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43904"/>
        <c:axId val="75646080"/>
      </c:lineChart>
      <c:catAx>
        <c:axId val="75643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1740000"/>
          <a:lstStyle/>
          <a:p>
            <a:pPr>
              <a:defRPr/>
            </a:pPr>
            <a:endParaRPr lang="en-US"/>
          </a:p>
        </c:txPr>
        <c:crossAx val="75646080"/>
        <c:crosses val="autoZero"/>
        <c:auto val="1"/>
        <c:lblAlgn val="ctr"/>
        <c:lblOffset val="100"/>
        <c:noMultiLvlLbl val="0"/>
      </c:catAx>
      <c:valAx>
        <c:axId val="756460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People living with HIV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75643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1054478767077225"/>
          <c:y val="0.4800942308358534"/>
          <c:w val="0.33496803284204896"/>
          <c:h val="0.22837219200522624"/>
        </c:manualLayout>
      </c:layout>
      <c:overlay val="1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'\Documents and Settings\uhlerl01\Local Settings\Temporary Internet Files\Content.Outlook\B8Q4Y7CQ\With DT .02\[Calibration 2013_09_11_sexalpha_1.71_HIVmort_.47.xls]Estimates'!$J$2</c:f>
              <c:strCache>
                <c:ptCount val="1"/>
                <c:pt idx="0">
                  <c:v>Low Estimate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2013_09_11_sexalpha_1.71_HIVmort_.47.xls]Estimates'!$J$3:$J$13</c:f>
              <c:numCache>
                <c:formatCode>General</c:formatCode>
                <c:ptCount val="11"/>
                <c:pt idx="0">
                  <c:v>102000</c:v>
                </c:pt>
                <c:pt idx="1">
                  <c:v>105000</c:v>
                </c:pt>
                <c:pt idx="2">
                  <c:v>112000</c:v>
                </c:pt>
                <c:pt idx="3">
                  <c:v>110000</c:v>
                </c:pt>
                <c:pt idx="4">
                  <c:v>106000</c:v>
                </c:pt>
                <c:pt idx="5">
                  <c:v>102000</c:v>
                </c:pt>
                <c:pt idx="6">
                  <c:v>98000</c:v>
                </c:pt>
                <c:pt idx="7">
                  <c:v>90000</c:v>
                </c:pt>
                <c:pt idx="8">
                  <c:v>78000</c:v>
                </c:pt>
                <c:pt idx="9">
                  <c:v>74000</c:v>
                </c:pt>
                <c:pt idx="10">
                  <c:v>68000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'\Documents and Settings\uhlerl01\Local Settings\Temporary Internet Files\Content.Outlook\B8Q4Y7CQ\With DT .02\[Calibration 2013_09_11_sexalpha_1.71_HIVmort_.47.xls]Estimates'!$K$2</c:f>
              <c:strCache>
                <c:ptCount val="1"/>
                <c:pt idx="0">
                  <c:v>Middle Estimate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2013_09_11_sexalpha_1.71_HIVmort_.47.xls]Estimates'!$K$3:$K$13</c:f>
              <c:numCache>
                <c:formatCode>General</c:formatCode>
                <c:ptCount val="11"/>
                <c:pt idx="0">
                  <c:v>119000</c:v>
                </c:pt>
                <c:pt idx="1">
                  <c:v>121000</c:v>
                </c:pt>
                <c:pt idx="2">
                  <c:v>123000</c:v>
                </c:pt>
                <c:pt idx="3">
                  <c:v>121000</c:v>
                </c:pt>
                <c:pt idx="4">
                  <c:v>120000</c:v>
                </c:pt>
                <c:pt idx="5">
                  <c:v>117000</c:v>
                </c:pt>
                <c:pt idx="6">
                  <c:v>111000</c:v>
                </c:pt>
                <c:pt idx="7">
                  <c:v>102000</c:v>
                </c:pt>
                <c:pt idx="8">
                  <c:v>89000</c:v>
                </c:pt>
                <c:pt idx="9">
                  <c:v>84000</c:v>
                </c:pt>
                <c:pt idx="10">
                  <c:v>79000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'\Documents and Settings\uhlerl01\Local Settings\Temporary Internet Files\Content.Outlook\B8Q4Y7CQ\With DT .02\[Calibration 2013_09_11_sexalpha_1.71_HIVmort_.47.xls]Estimates'!$L$2</c:f>
              <c:strCache>
                <c:ptCount val="1"/>
                <c:pt idx="0">
                  <c:v>High Estimate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2013_09_11_sexalpha_1.71_HIVmort_.47.xls]Estimates'!$L$3:$L$13</c:f>
              <c:numCache>
                <c:formatCode>General</c:formatCode>
                <c:ptCount val="11"/>
                <c:pt idx="0">
                  <c:v>137000</c:v>
                </c:pt>
                <c:pt idx="1">
                  <c:v>140500</c:v>
                </c:pt>
                <c:pt idx="2">
                  <c:v>146000</c:v>
                </c:pt>
                <c:pt idx="3">
                  <c:v>150000</c:v>
                </c:pt>
                <c:pt idx="4">
                  <c:v>148000</c:v>
                </c:pt>
                <c:pt idx="5">
                  <c:v>142000</c:v>
                </c:pt>
                <c:pt idx="6">
                  <c:v>135000</c:v>
                </c:pt>
                <c:pt idx="7">
                  <c:v>125000</c:v>
                </c:pt>
                <c:pt idx="8">
                  <c:v>105000</c:v>
                </c:pt>
                <c:pt idx="9">
                  <c:v>99000</c:v>
                </c:pt>
                <c:pt idx="10">
                  <c:v>90000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'\Documents and Settings\uhlerl01\Local Settings\Temporary Internet Files\Content.Outlook\B8Q4Y7CQ\With DT .02\[Calibration 2013_09_11_sexalpha_1.71_HIVmort_.47.xls]Annualized Data'!$G$2</c:f>
              <c:strCache>
                <c:ptCount val="1"/>
                <c:pt idx="0">
                  <c:v>Dead HIV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'\Documents and Settings\uhlerl01\Local Settings\Temporary Internet Files\Content.Outlook\B8Q4Y7CQ\With DT .02\[Calibration 2013_09_11_sexalpha_1.71_HIVmort_.47.xls]Estimates'!$A$3:$A$17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'\Documents and Settings\uhlerl01\Local Settings\Temporary Internet Files\Content.Outlook\B8Q4Y7CQ\With DT .02\[Calibration 2013_09_11_sexalpha_1.71_HIVmort_.47.xls]Annualized Data'!$G$3:$G$17</c:f>
              <c:numCache>
                <c:formatCode>General</c:formatCode>
                <c:ptCount val="15"/>
                <c:pt idx="0">
                  <c:v>121572.41216999997</c:v>
                </c:pt>
                <c:pt idx="1">
                  <c:v>132677.94089999999</c:v>
                </c:pt>
                <c:pt idx="2">
                  <c:v>138092.78887500009</c:v>
                </c:pt>
                <c:pt idx="3">
                  <c:v>135735.13691500001</c:v>
                </c:pt>
                <c:pt idx="4">
                  <c:v>129983.85831999998</c:v>
                </c:pt>
                <c:pt idx="5">
                  <c:v>123268.65104500002</c:v>
                </c:pt>
                <c:pt idx="6">
                  <c:v>116652.26965500001</c:v>
                </c:pt>
                <c:pt idx="7">
                  <c:v>108903.36073499999</c:v>
                </c:pt>
                <c:pt idx="8">
                  <c:v>98532.866254999972</c:v>
                </c:pt>
                <c:pt idx="9">
                  <c:v>86837.512794999988</c:v>
                </c:pt>
                <c:pt idx="10">
                  <c:v>75298.727365000013</c:v>
                </c:pt>
                <c:pt idx="11">
                  <c:v>65076.559815000015</c:v>
                </c:pt>
                <c:pt idx="12">
                  <c:v>56829.158390000011</c:v>
                </c:pt>
                <c:pt idx="13">
                  <c:v>50617.255989999998</c:v>
                </c:pt>
                <c:pt idx="14">
                  <c:v>46058.485920000006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77696"/>
        <c:axId val="75679616"/>
      </c:lineChart>
      <c:catAx>
        <c:axId val="75677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1380000"/>
          <a:lstStyle/>
          <a:p>
            <a:pPr>
              <a:defRPr/>
            </a:pPr>
            <a:endParaRPr lang="en-US"/>
          </a:p>
        </c:txPr>
        <c:crossAx val="75679616"/>
        <c:crosses val="autoZero"/>
        <c:auto val="1"/>
        <c:lblAlgn val="ctr"/>
        <c:lblOffset val="100"/>
        <c:noMultiLvlLbl val="0"/>
      </c:catAx>
      <c:valAx>
        <c:axId val="756796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HIV deaths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75677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9993589743589824"/>
          <c:y val="3.750525841717936E-2"/>
          <c:w val="0.2730022208762366"/>
          <c:h val="0.22837219200522624"/>
        </c:manualLayout>
      </c:layout>
      <c:overlay val="1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NYU Langone Medical Center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lmu</dc:creator>
  <cp:lastModifiedBy>luhler</cp:lastModifiedBy>
  <cp:revision>4</cp:revision>
  <dcterms:created xsi:type="dcterms:W3CDTF">2013-09-25T01:10:00Z</dcterms:created>
  <dcterms:modified xsi:type="dcterms:W3CDTF">2013-09-25T01:13:00Z</dcterms:modified>
</cp:coreProperties>
</file>