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9C2" w:rsidRPr="00713CE4" w:rsidRDefault="00BE69C2" w:rsidP="00BE69C2">
      <w:pPr>
        <w:rPr>
          <w:b/>
        </w:rPr>
      </w:pPr>
      <w:r w:rsidRPr="0067690C">
        <w:rPr>
          <w:b/>
        </w:rPr>
        <w:t>TITLE:</w:t>
      </w:r>
      <w:r w:rsidRPr="00713CE4">
        <w:rPr>
          <w:b/>
        </w:rPr>
        <w:t xml:space="preserve"> Comparative </w:t>
      </w:r>
      <w:r>
        <w:rPr>
          <w:b/>
        </w:rPr>
        <w:t>e</w:t>
      </w:r>
      <w:r w:rsidRPr="00713CE4">
        <w:rPr>
          <w:b/>
        </w:rPr>
        <w:t>ffect</w:t>
      </w:r>
      <w:r>
        <w:rPr>
          <w:b/>
        </w:rPr>
        <w:t>iveness</w:t>
      </w:r>
      <w:r w:rsidRPr="00713CE4">
        <w:rPr>
          <w:b/>
        </w:rPr>
        <w:t xml:space="preserve"> of </w:t>
      </w:r>
      <w:r>
        <w:rPr>
          <w:b/>
        </w:rPr>
        <w:t>dual vs s</w:t>
      </w:r>
      <w:r w:rsidRPr="00713CE4">
        <w:rPr>
          <w:b/>
        </w:rPr>
        <w:t>ingle-</w:t>
      </w:r>
      <w:r>
        <w:rPr>
          <w:b/>
        </w:rPr>
        <w:t>action a</w:t>
      </w:r>
      <w:r w:rsidRPr="00713CE4">
        <w:rPr>
          <w:b/>
        </w:rPr>
        <w:t xml:space="preserve">ntidepressants on HIV </w:t>
      </w:r>
      <w:r>
        <w:rPr>
          <w:b/>
        </w:rPr>
        <w:t>c</w:t>
      </w:r>
      <w:r w:rsidRPr="00713CE4">
        <w:rPr>
          <w:b/>
        </w:rPr>
        <w:t xml:space="preserve">linical </w:t>
      </w:r>
      <w:r>
        <w:rPr>
          <w:b/>
        </w:rPr>
        <w:t>o</w:t>
      </w:r>
      <w:r w:rsidRPr="00713CE4">
        <w:rPr>
          <w:b/>
        </w:rPr>
        <w:t xml:space="preserve">utcomes in </w:t>
      </w:r>
      <w:r>
        <w:rPr>
          <w:b/>
        </w:rPr>
        <w:t>HIV-infected people with d</w:t>
      </w:r>
      <w:r w:rsidRPr="00713CE4">
        <w:rPr>
          <w:b/>
        </w:rPr>
        <w:t>epression</w:t>
      </w:r>
    </w:p>
    <w:p w:rsidR="00BE69C2" w:rsidRPr="00713CE4" w:rsidRDefault="00BE69C2" w:rsidP="00BE69C2">
      <w:pPr>
        <w:jc w:val="center"/>
        <w:rPr>
          <w:rFonts w:cs="Arial"/>
          <w:b/>
        </w:rPr>
      </w:pPr>
    </w:p>
    <w:p w:rsidR="00E712C5" w:rsidRDefault="00E712C5" w:rsidP="00AF662B"/>
    <w:p w:rsidR="00AF662B" w:rsidRDefault="00AF662B">
      <w:pPr>
        <w:spacing w:after="160" w:line="259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Table 1. Intent-to-treat inverse probability of treatment weight model</w:t>
      </w:r>
    </w:p>
    <w:p w:rsidR="00AF662B" w:rsidRDefault="00ED0D13">
      <w:pPr>
        <w:spacing w:after="160" w:line="259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Table 2. </w:t>
      </w:r>
      <w:r w:rsidR="007874A3">
        <w:rPr>
          <w:rFonts w:cs="Arial"/>
          <w:b/>
          <w:sz w:val="20"/>
          <w:szCs w:val="20"/>
        </w:rPr>
        <w:t xml:space="preserve">Intent-to-treat inverse probability of treatment weight model </w:t>
      </w:r>
      <w:r w:rsidR="00AF662B">
        <w:rPr>
          <w:rFonts w:cs="Arial"/>
          <w:b/>
          <w:sz w:val="20"/>
          <w:szCs w:val="20"/>
        </w:rPr>
        <w:t>diagnostics</w:t>
      </w:r>
    </w:p>
    <w:p w:rsidR="00AF662B" w:rsidRDefault="00ED0D13">
      <w:pPr>
        <w:spacing w:after="160" w:line="259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Table 3.</w:t>
      </w:r>
      <w:r w:rsidR="00AF662B">
        <w:rPr>
          <w:rFonts w:cs="Arial"/>
          <w:b/>
          <w:sz w:val="20"/>
          <w:szCs w:val="20"/>
        </w:rPr>
        <w:t xml:space="preserve"> </w:t>
      </w:r>
      <w:r w:rsidR="007874A3">
        <w:rPr>
          <w:rFonts w:cs="Arial"/>
          <w:b/>
          <w:sz w:val="20"/>
          <w:szCs w:val="20"/>
        </w:rPr>
        <w:t xml:space="preserve">Intent-to-treat treatment episode </w:t>
      </w:r>
      <w:r w:rsidR="00AF662B">
        <w:rPr>
          <w:rFonts w:cs="Arial"/>
          <w:b/>
          <w:sz w:val="20"/>
          <w:szCs w:val="20"/>
        </w:rPr>
        <w:t>medications</w:t>
      </w:r>
    </w:p>
    <w:p w:rsidR="00AF662B" w:rsidRDefault="007874A3" w:rsidP="00AF662B">
      <w:pPr>
        <w:spacing w:after="160" w:line="259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Table </w:t>
      </w:r>
      <w:r w:rsidR="00ED0D13">
        <w:rPr>
          <w:rFonts w:cs="Arial"/>
          <w:b/>
          <w:sz w:val="20"/>
          <w:szCs w:val="20"/>
        </w:rPr>
        <w:t>4</w:t>
      </w:r>
      <w:r>
        <w:rPr>
          <w:rFonts w:cs="Arial"/>
          <w:b/>
          <w:sz w:val="20"/>
          <w:szCs w:val="20"/>
        </w:rPr>
        <w:t xml:space="preserve">. Per </w:t>
      </w:r>
      <w:r w:rsidR="00AF662B">
        <w:rPr>
          <w:rFonts w:cs="Arial"/>
          <w:b/>
          <w:sz w:val="20"/>
          <w:szCs w:val="20"/>
        </w:rPr>
        <w:t>protocol inverse probability of treatment weight model</w:t>
      </w:r>
    </w:p>
    <w:p w:rsidR="00AF662B" w:rsidRDefault="00AF662B" w:rsidP="00AF662B">
      <w:pPr>
        <w:spacing w:after="160" w:line="259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Table </w:t>
      </w:r>
      <w:r w:rsidR="00ED0D13">
        <w:rPr>
          <w:rFonts w:cs="Arial"/>
          <w:b/>
          <w:sz w:val="20"/>
          <w:szCs w:val="20"/>
        </w:rPr>
        <w:t>5</w:t>
      </w:r>
      <w:r>
        <w:rPr>
          <w:rFonts w:cs="Arial"/>
          <w:b/>
          <w:sz w:val="20"/>
          <w:szCs w:val="20"/>
        </w:rPr>
        <w:t xml:space="preserve">. </w:t>
      </w:r>
      <w:r w:rsidR="007874A3">
        <w:rPr>
          <w:rFonts w:cs="Arial"/>
          <w:b/>
          <w:sz w:val="20"/>
          <w:szCs w:val="20"/>
        </w:rPr>
        <w:t xml:space="preserve">Per protocol inverse probability of treatment weight model </w:t>
      </w:r>
      <w:r>
        <w:rPr>
          <w:rFonts w:cs="Arial"/>
          <w:b/>
          <w:sz w:val="20"/>
          <w:szCs w:val="20"/>
        </w:rPr>
        <w:t>diagnostics</w:t>
      </w:r>
    </w:p>
    <w:p w:rsidR="00AF662B" w:rsidRDefault="00AF662B" w:rsidP="00AF662B">
      <w:pPr>
        <w:spacing w:after="160" w:line="259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Table </w:t>
      </w:r>
      <w:r w:rsidR="00ED0D13">
        <w:rPr>
          <w:rFonts w:cs="Arial"/>
          <w:b/>
          <w:sz w:val="20"/>
          <w:szCs w:val="20"/>
        </w:rPr>
        <w:t>6</w:t>
      </w:r>
      <w:r>
        <w:rPr>
          <w:rFonts w:cs="Arial"/>
          <w:b/>
          <w:sz w:val="20"/>
          <w:szCs w:val="20"/>
        </w:rPr>
        <w:t xml:space="preserve">. </w:t>
      </w:r>
      <w:r w:rsidR="007874A3">
        <w:rPr>
          <w:rFonts w:cs="Arial"/>
          <w:b/>
          <w:sz w:val="20"/>
          <w:szCs w:val="20"/>
        </w:rPr>
        <w:t>Per protocol</w:t>
      </w:r>
      <w:r>
        <w:rPr>
          <w:rFonts w:cs="Arial"/>
          <w:b/>
          <w:sz w:val="20"/>
          <w:szCs w:val="20"/>
        </w:rPr>
        <w:t xml:space="preserve"> </w:t>
      </w:r>
      <w:r w:rsidR="007874A3">
        <w:rPr>
          <w:rFonts w:cs="Arial"/>
          <w:b/>
          <w:sz w:val="20"/>
          <w:szCs w:val="20"/>
        </w:rPr>
        <w:t>treatment episode</w:t>
      </w:r>
      <w:r>
        <w:rPr>
          <w:rFonts w:cs="Arial"/>
          <w:b/>
          <w:sz w:val="20"/>
          <w:szCs w:val="20"/>
        </w:rPr>
        <w:t xml:space="preserve"> medications</w:t>
      </w:r>
    </w:p>
    <w:p w:rsidR="00E621D9" w:rsidRDefault="00AF662B" w:rsidP="007874A3">
      <w:pPr>
        <w:spacing w:after="160" w:line="259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Table </w:t>
      </w:r>
      <w:r w:rsidR="00ED0D13">
        <w:rPr>
          <w:rFonts w:cs="Arial"/>
          <w:b/>
          <w:sz w:val="20"/>
          <w:szCs w:val="20"/>
        </w:rPr>
        <w:t>7</w:t>
      </w:r>
      <w:r>
        <w:rPr>
          <w:rFonts w:cs="Arial"/>
          <w:b/>
          <w:sz w:val="20"/>
          <w:szCs w:val="20"/>
        </w:rPr>
        <w:t xml:space="preserve">. </w:t>
      </w:r>
      <w:r w:rsidR="00ED0D13">
        <w:rPr>
          <w:rFonts w:cs="Arial"/>
          <w:b/>
          <w:sz w:val="20"/>
          <w:szCs w:val="20"/>
        </w:rPr>
        <w:t xml:space="preserve">Per protocol treatment episode </w:t>
      </w:r>
      <w:r w:rsidR="000654DD">
        <w:rPr>
          <w:rFonts w:cs="Arial"/>
          <w:b/>
          <w:sz w:val="20"/>
          <w:szCs w:val="20"/>
        </w:rPr>
        <w:t xml:space="preserve">characteristics </w:t>
      </w:r>
    </w:p>
    <w:p w:rsidR="00ED0D13" w:rsidRDefault="00986A71" w:rsidP="00CB3D4C">
      <w:pPr>
        <w:spacing w:after="160" w:line="259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Table </w:t>
      </w:r>
      <w:r w:rsidR="00ED0D13">
        <w:rPr>
          <w:rFonts w:cs="Arial"/>
          <w:b/>
          <w:sz w:val="20"/>
          <w:szCs w:val="20"/>
        </w:rPr>
        <w:t>8</w:t>
      </w:r>
      <w:r>
        <w:rPr>
          <w:rFonts w:cs="Arial"/>
          <w:b/>
          <w:sz w:val="20"/>
          <w:szCs w:val="20"/>
        </w:rPr>
        <w:t xml:space="preserve">. </w:t>
      </w:r>
      <w:r w:rsidR="00ED0D13">
        <w:rPr>
          <w:rFonts w:cs="Arial"/>
          <w:b/>
          <w:sz w:val="20"/>
          <w:szCs w:val="20"/>
        </w:rPr>
        <w:t xml:space="preserve">Per protocol </w:t>
      </w:r>
      <w:r w:rsidR="00B211B1" w:rsidRPr="00B211B1">
        <w:rPr>
          <w:b/>
          <w:sz w:val="20"/>
          <w:szCs w:val="20"/>
        </w:rPr>
        <w:t>weighted GEE intent-to-treat a</w:t>
      </w:r>
      <w:r w:rsidR="00B211B1">
        <w:rPr>
          <w:b/>
          <w:sz w:val="20"/>
          <w:szCs w:val="20"/>
        </w:rPr>
        <w:t>nalysis – HIV clinical outcomes</w:t>
      </w:r>
    </w:p>
    <w:p w:rsidR="00E84974" w:rsidRDefault="00ED0D13" w:rsidP="00CB3D4C">
      <w:pPr>
        <w:spacing w:after="160" w:line="259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Table 9</w:t>
      </w:r>
      <w:r w:rsidR="00CB3D4C">
        <w:rPr>
          <w:rFonts w:cs="Arial"/>
          <w:b/>
          <w:sz w:val="20"/>
          <w:szCs w:val="20"/>
        </w:rPr>
        <w:t>. Secondary analysis - intent-to-treat inverse probability of treatment weight model</w:t>
      </w:r>
    </w:p>
    <w:p w:rsidR="00CB3D4C" w:rsidRDefault="00ED0D13" w:rsidP="00CB3D4C">
      <w:pPr>
        <w:spacing w:after="160" w:line="259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Table 10</w:t>
      </w:r>
      <w:r w:rsidR="00CB3D4C">
        <w:rPr>
          <w:rFonts w:cs="Arial"/>
          <w:b/>
          <w:sz w:val="20"/>
          <w:szCs w:val="20"/>
        </w:rPr>
        <w:t>. Secondary analysis - intent-to-treat inverse probability of observations weight model</w:t>
      </w:r>
    </w:p>
    <w:p w:rsidR="00CB3D4C" w:rsidRDefault="00ED0D13" w:rsidP="00CB3D4C">
      <w:pPr>
        <w:spacing w:after="160" w:line="259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Table 11</w:t>
      </w:r>
      <w:r w:rsidR="00CB3D4C">
        <w:rPr>
          <w:rFonts w:cs="Arial"/>
          <w:b/>
          <w:sz w:val="20"/>
          <w:szCs w:val="20"/>
        </w:rPr>
        <w:t>. Secondary analysis - intent-to-treatment inverse probability of treatment and observation weight model diagnostics</w:t>
      </w:r>
    </w:p>
    <w:p w:rsidR="00ED0D13" w:rsidRDefault="00ED0D13" w:rsidP="00ED0D13">
      <w:pPr>
        <w:spacing w:after="160" w:line="259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Table 1</w:t>
      </w:r>
      <w:r>
        <w:rPr>
          <w:rFonts w:cs="Arial"/>
          <w:b/>
          <w:sz w:val="20"/>
          <w:szCs w:val="20"/>
        </w:rPr>
        <w:tab/>
        <w:t>2. Secondary analysis - i</w:t>
      </w:r>
      <w:r w:rsidRPr="00D1691D">
        <w:rPr>
          <w:rFonts w:cs="Arial"/>
          <w:b/>
          <w:sz w:val="20"/>
          <w:szCs w:val="20"/>
        </w:rPr>
        <w:t>ntent-to-treat trea</w:t>
      </w:r>
      <w:r>
        <w:rPr>
          <w:rFonts w:cs="Arial"/>
          <w:b/>
          <w:sz w:val="20"/>
          <w:szCs w:val="20"/>
        </w:rPr>
        <w:t>tment episode medications</w:t>
      </w:r>
    </w:p>
    <w:p w:rsidR="00CB3D4C" w:rsidRDefault="00ED0D13" w:rsidP="00CB3D4C">
      <w:pPr>
        <w:spacing w:after="160" w:line="259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Table 1</w:t>
      </w:r>
      <w:r>
        <w:rPr>
          <w:rFonts w:cs="Arial"/>
          <w:b/>
          <w:sz w:val="20"/>
          <w:szCs w:val="20"/>
        </w:rPr>
        <w:tab/>
        <w:t>3</w:t>
      </w:r>
      <w:r w:rsidR="00CB3D4C">
        <w:rPr>
          <w:rFonts w:cs="Arial"/>
          <w:b/>
          <w:sz w:val="20"/>
          <w:szCs w:val="20"/>
        </w:rPr>
        <w:t>. Secondary analysis - i</w:t>
      </w:r>
      <w:r w:rsidR="00D1691D" w:rsidRPr="00D1691D">
        <w:rPr>
          <w:rFonts w:cs="Arial"/>
          <w:b/>
          <w:sz w:val="20"/>
          <w:szCs w:val="20"/>
        </w:rPr>
        <w:t>ntent-to-treat trea</w:t>
      </w:r>
      <w:r w:rsidR="00CB3D4C">
        <w:rPr>
          <w:rFonts w:cs="Arial"/>
          <w:b/>
          <w:sz w:val="20"/>
          <w:szCs w:val="20"/>
        </w:rPr>
        <w:t>tment episode characteristics</w:t>
      </w:r>
    </w:p>
    <w:p w:rsidR="00B211B1" w:rsidRDefault="00B211B1" w:rsidP="00CB5D02">
      <w:pPr>
        <w:spacing w:after="160" w:line="480" w:lineRule="auto"/>
        <w:rPr>
          <w:b/>
          <w:sz w:val="20"/>
          <w:szCs w:val="20"/>
        </w:rPr>
      </w:pPr>
      <w:r w:rsidRPr="00B211B1">
        <w:rPr>
          <w:b/>
          <w:sz w:val="20"/>
          <w:szCs w:val="20"/>
        </w:rPr>
        <w:t>Table 14. Secondary analysis - weighted GEE intent-to-treat a</w:t>
      </w:r>
      <w:r>
        <w:rPr>
          <w:b/>
          <w:sz w:val="20"/>
          <w:szCs w:val="20"/>
        </w:rPr>
        <w:t>nalysis – HIV clinical outcomes</w:t>
      </w:r>
    </w:p>
    <w:p w:rsidR="00B211B1" w:rsidRDefault="00B211B1">
      <w:pPr>
        <w:spacing w:after="160" w:line="259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br w:type="page"/>
      </w:r>
    </w:p>
    <w:p w:rsidR="004B618B" w:rsidRPr="00CB5D02" w:rsidRDefault="004B618B" w:rsidP="00CB5D02">
      <w:pPr>
        <w:spacing w:after="160" w:line="480" w:lineRule="auto"/>
        <w:rPr>
          <w:rFonts w:cs="Arial"/>
          <w:b/>
          <w:sz w:val="20"/>
          <w:szCs w:val="20"/>
        </w:rPr>
      </w:pPr>
      <w:r w:rsidRPr="00CB5D02">
        <w:rPr>
          <w:rFonts w:cs="Arial"/>
          <w:b/>
          <w:sz w:val="20"/>
          <w:szCs w:val="20"/>
        </w:rPr>
        <w:lastRenderedPageBreak/>
        <w:t>Table 1. Intent-to-treat inverse probability of treatment weight model.</w:t>
      </w:r>
    </w:p>
    <w:tbl>
      <w:tblPr>
        <w:tblW w:w="7560" w:type="dxa"/>
        <w:tblLook w:val="04A0" w:firstRow="1" w:lastRow="0" w:firstColumn="1" w:lastColumn="0" w:noHBand="0" w:noVBand="1"/>
      </w:tblPr>
      <w:tblGrid>
        <w:gridCol w:w="4770"/>
        <w:gridCol w:w="990"/>
        <w:gridCol w:w="990"/>
        <w:gridCol w:w="810"/>
      </w:tblGrid>
      <w:tr w:rsidR="004B618B" w:rsidRPr="00CB5D02" w:rsidTr="00DC4D9F">
        <w:trPr>
          <w:trHeight w:val="300"/>
        </w:trPr>
        <w:tc>
          <w:tcPr>
            <w:tcW w:w="47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618B" w:rsidRPr="00CB5D02" w:rsidRDefault="000D41FA" w:rsidP="00CB5D02">
            <w:pPr>
              <w:spacing w:line="48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B5D02">
              <w:rPr>
                <w:rFonts w:cs="Arial"/>
                <w:color w:val="000000"/>
                <w:sz w:val="20"/>
                <w:szCs w:val="20"/>
              </w:rPr>
              <w:t>Variable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618B" w:rsidRPr="00CB5D02" w:rsidRDefault="000D41FA" w:rsidP="00CB5D02">
            <w:pPr>
              <w:spacing w:line="48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B5D02">
              <w:rPr>
                <w:rFonts w:cs="Arial"/>
                <w:color w:val="000000"/>
                <w:sz w:val="20"/>
                <w:szCs w:val="20"/>
              </w:rPr>
              <w:t>Odds Ratio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618B" w:rsidRPr="00CB5D02" w:rsidRDefault="004B618B" w:rsidP="00CB5D02">
            <w:pPr>
              <w:spacing w:line="48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B5D02">
              <w:rPr>
                <w:rFonts w:cs="Arial"/>
                <w:color w:val="000000"/>
                <w:sz w:val="20"/>
                <w:szCs w:val="20"/>
              </w:rPr>
              <w:t xml:space="preserve">95% </w:t>
            </w:r>
            <w:r w:rsidR="000D41FA" w:rsidRPr="00CB5D02">
              <w:rPr>
                <w:rFonts w:cs="Arial"/>
                <w:color w:val="000000"/>
                <w:sz w:val="20"/>
                <w:szCs w:val="20"/>
              </w:rPr>
              <w:t>Confidence Interval</w:t>
            </w:r>
          </w:p>
        </w:tc>
      </w:tr>
      <w:tr w:rsidR="004B618B" w:rsidRPr="00CB5D02" w:rsidTr="00DC4D9F">
        <w:trPr>
          <w:trHeight w:val="300"/>
        </w:trPr>
        <w:tc>
          <w:tcPr>
            <w:tcW w:w="47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8B" w:rsidRPr="00CB5D02" w:rsidRDefault="004B618B" w:rsidP="00CB5D02">
            <w:pPr>
              <w:spacing w:line="480" w:lineRule="auto"/>
              <w:rPr>
                <w:rFonts w:cs="Arial"/>
                <w:color w:val="000000"/>
                <w:sz w:val="20"/>
                <w:szCs w:val="20"/>
              </w:rPr>
            </w:pPr>
            <w:r w:rsidRPr="00CB5D02">
              <w:rPr>
                <w:rFonts w:cs="Arial"/>
                <w:color w:val="000000"/>
                <w:sz w:val="20"/>
                <w:szCs w:val="20"/>
              </w:rPr>
              <w:t>Site FENWAY vs UW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8B" w:rsidRPr="00CB5D02" w:rsidRDefault="004B618B" w:rsidP="00CB5D02">
            <w:pPr>
              <w:spacing w:line="48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CB5D02">
              <w:rPr>
                <w:rFonts w:cs="Arial"/>
                <w:color w:val="000000"/>
                <w:sz w:val="20"/>
                <w:szCs w:val="20"/>
              </w:rPr>
              <w:t>0.79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8B" w:rsidRPr="00CB5D02" w:rsidRDefault="004B618B" w:rsidP="00CB5D02">
            <w:pPr>
              <w:spacing w:line="48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CB5D02">
              <w:rPr>
                <w:rFonts w:cs="Arial"/>
                <w:color w:val="000000"/>
                <w:sz w:val="20"/>
                <w:szCs w:val="20"/>
              </w:rPr>
              <w:t>0.50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8B" w:rsidRPr="00CB5D02" w:rsidRDefault="004B618B" w:rsidP="00CB5D02">
            <w:pPr>
              <w:spacing w:line="48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CB5D02">
              <w:rPr>
                <w:rFonts w:cs="Arial"/>
                <w:color w:val="000000"/>
                <w:sz w:val="20"/>
                <w:szCs w:val="20"/>
              </w:rPr>
              <w:t>1.25</w:t>
            </w:r>
          </w:p>
        </w:tc>
      </w:tr>
      <w:tr w:rsidR="004B618B" w:rsidRPr="00CB5D02" w:rsidTr="00DC4D9F">
        <w:trPr>
          <w:trHeight w:val="300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8B" w:rsidRPr="00CB5D02" w:rsidRDefault="004B618B" w:rsidP="00CB5D02">
            <w:pPr>
              <w:spacing w:line="480" w:lineRule="auto"/>
              <w:rPr>
                <w:rFonts w:cs="Arial"/>
                <w:color w:val="000000"/>
                <w:sz w:val="20"/>
                <w:szCs w:val="20"/>
              </w:rPr>
            </w:pPr>
            <w:r w:rsidRPr="00CB5D02">
              <w:rPr>
                <w:rFonts w:cs="Arial"/>
                <w:color w:val="000000"/>
                <w:sz w:val="20"/>
                <w:szCs w:val="20"/>
              </w:rPr>
              <w:t>Site JH vs UW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8B" w:rsidRPr="00CB5D02" w:rsidRDefault="004B618B" w:rsidP="00CB5D02">
            <w:pPr>
              <w:spacing w:line="48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CB5D02">
              <w:rPr>
                <w:rFonts w:cs="Arial"/>
                <w:color w:val="000000"/>
                <w:sz w:val="20"/>
                <w:szCs w:val="20"/>
              </w:rPr>
              <w:t>1.29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8B" w:rsidRPr="00CB5D02" w:rsidRDefault="004B618B" w:rsidP="00CB5D02">
            <w:pPr>
              <w:spacing w:line="48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CB5D02">
              <w:rPr>
                <w:rFonts w:cs="Arial"/>
                <w:color w:val="000000"/>
                <w:sz w:val="20"/>
                <w:szCs w:val="20"/>
              </w:rPr>
              <w:t>0.79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8B" w:rsidRPr="00CB5D02" w:rsidRDefault="004B618B" w:rsidP="00CB5D02">
            <w:pPr>
              <w:spacing w:line="48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CB5D02">
              <w:rPr>
                <w:rFonts w:cs="Arial"/>
                <w:color w:val="000000"/>
                <w:sz w:val="20"/>
                <w:szCs w:val="20"/>
              </w:rPr>
              <w:t>2.10</w:t>
            </w:r>
          </w:p>
        </w:tc>
      </w:tr>
      <w:tr w:rsidR="004B618B" w:rsidRPr="00CB5D02" w:rsidTr="00DC4D9F">
        <w:trPr>
          <w:trHeight w:val="300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8B" w:rsidRPr="00CB5D02" w:rsidRDefault="004B618B" w:rsidP="00CB5D02">
            <w:pPr>
              <w:spacing w:line="480" w:lineRule="auto"/>
              <w:rPr>
                <w:rFonts w:cs="Arial"/>
                <w:color w:val="000000"/>
                <w:sz w:val="20"/>
                <w:szCs w:val="20"/>
              </w:rPr>
            </w:pPr>
            <w:r w:rsidRPr="00CB5D02">
              <w:rPr>
                <w:rFonts w:cs="Arial"/>
                <w:color w:val="000000"/>
                <w:sz w:val="20"/>
                <w:szCs w:val="20"/>
              </w:rPr>
              <w:t>Site UAB vs UW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8B" w:rsidRPr="00CB5D02" w:rsidRDefault="004B618B" w:rsidP="00CB5D02">
            <w:pPr>
              <w:spacing w:line="48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CB5D02">
              <w:rPr>
                <w:rFonts w:cs="Arial"/>
                <w:color w:val="000000"/>
                <w:sz w:val="20"/>
                <w:szCs w:val="20"/>
              </w:rPr>
              <w:t>0.85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8B" w:rsidRPr="00CB5D02" w:rsidRDefault="004B618B" w:rsidP="00CB5D02">
            <w:pPr>
              <w:spacing w:line="48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CB5D02">
              <w:rPr>
                <w:rFonts w:cs="Arial"/>
                <w:color w:val="000000"/>
                <w:sz w:val="20"/>
                <w:szCs w:val="20"/>
              </w:rPr>
              <w:t>0.57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8B" w:rsidRPr="00CB5D02" w:rsidRDefault="004B618B" w:rsidP="00CB5D02">
            <w:pPr>
              <w:spacing w:line="48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CB5D02">
              <w:rPr>
                <w:rFonts w:cs="Arial"/>
                <w:color w:val="000000"/>
                <w:sz w:val="20"/>
                <w:szCs w:val="20"/>
              </w:rPr>
              <w:t>1.27</w:t>
            </w:r>
          </w:p>
        </w:tc>
      </w:tr>
      <w:tr w:rsidR="004B618B" w:rsidRPr="00CB5D02" w:rsidTr="00DC4D9F">
        <w:trPr>
          <w:trHeight w:val="300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8B" w:rsidRPr="00CB5D02" w:rsidRDefault="004B618B" w:rsidP="00CB5D02">
            <w:pPr>
              <w:spacing w:line="480" w:lineRule="auto"/>
              <w:rPr>
                <w:rFonts w:cs="Arial"/>
                <w:color w:val="000000"/>
                <w:sz w:val="20"/>
                <w:szCs w:val="20"/>
              </w:rPr>
            </w:pPr>
            <w:r w:rsidRPr="00CB5D02">
              <w:rPr>
                <w:rFonts w:cs="Arial"/>
                <w:color w:val="000000"/>
                <w:sz w:val="20"/>
                <w:szCs w:val="20"/>
              </w:rPr>
              <w:t>Site UCSD vs UW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8B" w:rsidRPr="00CB5D02" w:rsidRDefault="004B618B" w:rsidP="00CB5D02">
            <w:pPr>
              <w:spacing w:line="48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CB5D02">
              <w:rPr>
                <w:rFonts w:cs="Arial"/>
                <w:color w:val="000000"/>
                <w:sz w:val="20"/>
                <w:szCs w:val="20"/>
              </w:rPr>
              <w:t>0.54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8B" w:rsidRPr="00CB5D02" w:rsidRDefault="004B618B" w:rsidP="00CB5D02">
            <w:pPr>
              <w:spacing w:line="48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CB5D02">
              <w:rPr>
                <w:rFonts w:cs="Arial"/>
                <w:color w:val="000000"/>
                <w:sz w:val="20"/>
                <w:szCs w:val="20"/>
              </w:rPr>
              <w:t>0.35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8B" w:rsidRPr="00CB5D02" w:rsidRDefault="004B618B" w:rsidP="00CB5D02">
            <w:pPr>
              <w:spacing w:line="48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CB5D02">
              <w:rPr>
                <w:rFonts w:cs="Arial"/>
                <w:color w:val="000000"/>
                <w:sz w:val="20"/>
                <w:szCs w:val="20"/>
              </w:rPr>
              <w:t>0.83</w:t>
            </w:r>
          </w:p>
        </w:tc>
      </w:tr>
      <w:tr w:rsidR="004B618B" w:rsidRPr="00CB5D02" w:rsidTr="00DC4D9F">
        <w:trPr>
          <w:trHeight w:val="300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8B" w:rsidRPr="00CB5D02" w:rsidRDefault="004B618B" w:rsidP="00CB5D02">
            <w:pPr>
              <w:spacing w:line="480" w:lineRule="auto"/>
              <w:rPr>
                <w:rFonts w:cs="Arial"/>
                <w:color w:val="000000"/>
                <w:sz w:val="20"/>
                <w:szCs w:val="20"/>
              </w:rPr>
            </w:pPr>
            <w:r w:rsidRPr="00CB5D02">
              <w:rPr>
                <w:rFonts w:cs="Arial"/>
                <w:color w:val="000000"/>
                <w:sz w:val="20"/>
                <w:szCs w:val="20"/>
              </w:rPr>
              <w:t>Site UCSF vs UW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8B" w:rsidRPr="00CB5D02" w:rsidRDefault="004B618B" w:rsidP="00CB5D02">
            <w:pPr>
              <w:spacing w:line="48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CB5D02">
              <w:rPr>
                <w:rFonts w:cs="Arial"/>
                <w:color w:val="000000"/>
                <w:sz w:val="20"/>
                <w:szCs w:val="20"/>
              </w:rPr>
              <w:t>0.86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8B" w:rsidRPr="00CB5D02" w:rsidRDefault="004B618B" w:rsidP="00CB5D02">
            <w:pPr>
              <w:spacing w:line="48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CB5D02">
              <w:rPr>
                <w:rFonts w:cs="Arial"/>
                <w:color w:val="000000"/>
                <w:sz w:val="20"/>
                <w:szCs w:val="20"/>
              </w:rPr>
              <w:t>0.56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8B" w:rsidRPr="00CB5D02" w:rsidRDefault="004B618B" w:rsidP="00CB5D02">
            <w:pPr>
              <w:spacing w:line="48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CB5D02">
              <w:rPr>
                <w:rFonts w:cs="Arial"/>
                <w:color w:val="000000"/>
                <w:sz w:val="20"/>
                <w:szCs w:val="20"/>
              </w:rPr>
              <w:t>1.32</w:t>
            </w:r>
          </w:p>
        </w:tc>
      </w:tr>
      <w:tr w:rsidR="004B618B" w:rsidRPr="00CB5D02" w:rsidTr="00DC4D9F">
        <w:trPr>
          <w:trHeight w:val="300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8B" w:rsidRPr="00CB5D02" w:rsidRDefault="000D41FA" w:rsidP="00CB5D02">
            <w:pPr>
              <w:spacing w:line="480" w:lineRule="auto"/>
              <w:rPr>
                <w:rFonts w:cs="Arial"/>
                <w:color w:val="000000"/>
                <w:sz w:val="20"/>
                <w:szCs w:val="20"/>
              </w:rPr>
            </w:pPr>
            <w:r w:rsidRPr="00CB5D02">
              <w:rPr>
                <w:rFonts w:cs="Arial"/>
                <w:color w:val="000000"/>
                <w:sz w:val="20"/>
                <w:szCs w:val="20"/>
              </w:rPr>
              <w:t>Age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8B" w:rsidRPr="00CB5D02" w:rsidRDefault="004B618B" w:rsidP="00CB5D02">
            <w:pPr>
              <w:spacing w:line="48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CB5D02">
              <w:rPr>
                <w:rFonts w:cs="Arial"/>
                <w:color w:val="000000"/>
                <w:sz w:val="20"/>
                <w:szCs w:val="20"/>
              </w:rPr>
              <w:t>1.02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8B" w:rsidRPr="00CB5D02" w:rsidRDefault="004B618B" w:rsidP="00CB5D02">
            <w:pPr>
              <w:spacing w:line="48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CB5D02">
              <w:rPr>
                <w:rFonts w:cs="Arial"/>
                <w:color w:val="000000"/>
                <w:sz w:val="20"/>
                <w:szCs w:val="20"/>
              </w:rPr>
              <w:t>1.01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8B" w:rsidRPr="00CB5D02" w:rsidRDefault="004B618B" w:rsidP="00CB5D02">
            <w:pPr>
              <w:spacing w:line="48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CB5D02">
              <w:rPr>
                <w:rFonts w:cs="Arial"/>
                <w:color w:val="000000"/>
                <w:sz w:val="20"/>
                <w:szCs w:val="20"/>
              </w:rPr>
              <w:t>1.03</w:t>
            </w:r>
          </w:p>
        </w:tc>
      </w:tr>
      <w:tr w:rsidR="004B618B" w:rsidRPr="00CB5D02" w:rsidTr="00DC4D9F">
        <w:trPr>
          <w:trHeight w:val="300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8B" w:rsidRPr="00CB5D02" w:rsidRDefault="000D41FA" w:rsidP="00CB5D02">
            <w:pPr>
              <w:spacing w:line="480" w:lineRule="auto"/>
              <w:rPr>
                <w:rFonts w:cs="Arial"/>
                <w:color w:val="000000"/>
                <w:sz w:val="20"/>
                <w:szCs w:val="20"/>
              </w:rPr>
            </w:pPr>
            <w:r w:rsidRPr="00CB5D02">
              <w:rPr>
                <w:rFonts w:cs="Arial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8B" w:rsidRPr="00CB5D02" w:rsidRDefault="004B618B" w:rsidP="00CB5D02">
            <w:pPr>
              <w:spacing w:line="48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CB5D02">
              <w:rPr>
                <w:rFonts w:cs="Arial"/>
                <w:color w:val="000000"/>
                <w:sz w:val="20"/>
                <w:szCs w:val="20"/>
              </w:rPr>
              <w:t>1.28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8B" w:rsidRPr="00CB5D02" w:rsidRDefault="004B618B" w:rsidP="00CB5D02">
            <w:pPr>
              <w:spacing w:line="48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CB5D02">
              <w:rPr>
                <w:rFonts w:cs="Arial"/>
                <w:color w:val="000000"/>
                <w:sz w:val="20"/>
                <w:szCs w:val="20"/>
              </w:rPr>
              <w:t>0.91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8B" w:rsidRPr="00CB5D02" w:rsidRDefault="004B618B" w:rsidP="00CB5D02">
            <w:pPr>
              <w:spacing w:line="48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CB5D02">
              <w:rPr>
                <w:rFonts w:cs="Arial"/>
                <w:color w:val="000000"/>
                <w:sz w:val="20"/>
                <w:szCs w:val="20"/>
              </w:rPr>
              <w:t>1.79</w:t>
            </w:r>
          </w:p>
        </w:tc>
      </w:tr>
      <w:tr w:rsidR="004B618B" w:rsidRPr="00CB5D02" w:rsidTr="00DC4D9F">
        <w:trPr>
          <w:trHeight w:val="300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8B" w:rsidRPr="00CB5D02" w:rsidRDefault="000D41FA" w:rsidP="00CB5D02">
            <w:pPr>
              <w:spacing w:line="480" w:lineRule="auto"/>
              <w:rPr>
                <w:rFonts w:cs="Arial"/>
                <w:color w:val="000000"/>
                <w:sz w:val="20"/>
                <w:szCs w:val="20"/>
              </w:rPr>
            </w:pPr>
            <w:r w:rsidRPr="00CB5D02">
              <w:rPr>
                <w:rFonts w:cs="Arial"/>
                <w:color w:val="000000"/>
                <w:sz w:val="20"/>
                <w:szCs w:val="20"/>
              </w:rPr>
              <w:t>White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8B" w:rsidRPr="00CB5D02" w:rsidRDefault="004B618B" w:rsidP="00CB5D02">
            <w:pPr>
              <w:spacing w:line="48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CB5D02">
              <w:rPr>
                <w:rFonts w:cs="Arial"/>
                <w:color w:val="000000"/>
                <w:sz w:val="20"/>
                <w:szCs w:val="20"/>
              </w:rPr>
              <w:t>1.36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8B" w:rsidRPr="00CB5D02" w:rsidRDefault="004B618B" w:rsidP="00CB5D02">
            <w:pPr>
              <w:spacing w:line="48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CB5D02">
              <w:rPr>
                <w:rFonts w:cs="Arial"/>
                <w:color w:val="000000"/>
                <w:sz w:val="20"/>
                <w:szCs w:val="20"/>
              </w:rPr>
              <w:t>0.89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8B" w:rsidRPr="00CB5D02" w:rsidRDefault="004B618B" w:rsidP="00CB5D02">
            <w:pPr>
              <w:spacing w:line="48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CB5D02">
              <w:rPr>
                <w:rFonts w:cs="Arial"/>
                <w:color w:val="000000"/>
                <w:sz w:val="20"/>
                <w:szCs w:val="20"/>
              </w:rPr>
              <w:t>2.07</w:t>
            </w:r>
          </w:p>
        </w:tc>
      </w:tr>
      <w:tr w:rsidR="004B618B" w:rsidRPr="00CB5D02" w:rsidTr="00DC4D9F">
        <w:trPr>
          <w:trHeight w:val="300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8B" w:rsidRPr="00CB5D02" w:rsidRDefault="000D41FA" w:rsidP="00CB5D02">
            <w:pPr>
              <w:spacing w:line="480" w:lineRule="auto"/>
              <w:rPr>
                <w:rFonts w:cs="Arial"/>
                <w:color w:val="000000"/>
                <w:sz w:val="20"/>
                <w:szCs w:val="20"/>
              </w:rPr>
            </w:pPr>
            <w:r w:rsidRPr="00CB5D02">
              <w:rPr>
                <w:rFonts w:cs="Arial"/>
                <w:color w:val="000000"/>
                <w:sz w:val="20"/>
                <w:szCs w:val="20"/>
              </w:rPr>
              <w:t>Black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8B" w:rsidRPr="00CB5D02" w:rsidRDefault="004B618B" w:rsidP="00CB5D02">
            <w:pPr>
              <w:spacing w:line="48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CB5D02">
              <w:rPr>
                <w:rFonts w:cs="Arial"/>
                <w:color w:val="000000"/>
                <w:sz w:val="20"/>
                <w:szCs w:val="20"/>
              </w:rPr>
              <w:t>0.95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8B" w:rsidRPr="00CB5D02" w:rsidRDefault="004B618B" w:rsidP="00CB5D02">
            <w:pPr>
              <w:spacing w:line="48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CB5D02">
              <w:rPr>
                <w:rFonts w:cs="Arial"/>
                <w:color w:val="000000"/>
                <w:sz w:val="20"/>
                <w:szCs w:val="20"/>
              </w:rPr>
              <w:t>0.59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8B" w:rsidRPr="00CB5D02" w:rsidRDefault="004B618B" w:rsidP="00CB5D02">
            <w:pPr>
              <w:spacing w:line="48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CB5D02">
              <w:rPr>
                <w:rFonts w:cs="Arial"/>
                <w:color w:val="000000"/>
                <w:sz w:val="20"/>
                <w:szCs w:val="20"/>
              </w:rPr>
              <w:t>1.55</w:t>
            </w:r>
          </w:p>
        </w:tc>
      </w:tr>
      <w:tr w:rsidR="004B618B" w:rsidRPr="00CB5D02" w:rsidTr="00DC4D9F">
        <w:trPr>
          <w:trHeight w:val="300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8B" w:rsidRPr="00CB5D02" w:rsidRDefault="000D41FA" w:rsidP="00CB5D02">
            <w:pPr>
              <w:spacing w:line="480" w:lineRule="auto"/>
              <w:rPr>
                <w:rFonts w:cs="Arial"/>
                <w:color w:val="000000"/>
                <w:sz w:val="20"/>
                <w:szCs w:val="20"/>
              </w:rPr>
            </w:pPr>
            <w:r w:rsidRPr="00CB5D02">
              <w:rPr>
                <w:rFonts w:cs="Arial"/>
                <w:color w:val="000000"/>
                <w:sz w:val="20"/>
                <w:szCs w:val="20"/>
              </w:rPr>
              <w:t>Appointment with psychiatrist in washout period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8B" w:rsidRPr="00CB5D02" w:rsidRDefault="004B618B" w:rsidP="00CB5D02">
            <w:pPr>
              <w:spacing w:line="48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CB5D02">
              <w:rPr>
                <w:rFonts w:cs="Arial"/>
                <w:color w:val="000000"/>
                <w:sz w:val="20"/>
                <w:szCs w:val="20"/>
              </w:rPr>
              <w:t>1.75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8B" w:rsidRPr="00CB5D02" w:rsidRDefault="004B618B" w:rsidP="00CB5D02">
            <w:pPr>
              <w:spacing w:line="48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CB5D02">
              <w:rPr>
                <w:rFonts w:cs="Arial"/>
                <w:color w:val="000000"/>
                <w:sz w:val="20"/>
                <w:szCs w:val="20"/>
              </w:rPr>
              <w:t>1.30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8B" w:rsidRPr="00CB5D02" w:rsidRDefault="004B618B" w:rsidP="00CB5D02">
            <w:pPr>
              <w:spacing w:line="48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CB5D02">
              <w:rPr>
                <w:rFonts w:cs="Arial"/>
                <w:color w:val="000000"/>
                <w:sz w:val="20"/>
                <w:szCs w:val="20"/>
              </w:rPr>
              <w:t>2.34</w:t>
            </w:r>
          </w:p>
        </w:tc>
      </w:tr>
      <w:tr w:rsidR="004B618B" w:rsidRPr="00CB5D02" w:rsidTr="00DC4D9F">
        <w:trPr>
          <w:trHeight w:val="300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8B" w:rsidRPr="00CB5D02" w:rsidRDefault="000D41FA" w:rsidP="00CB5D02">
            <w:pPr>
              <w:spacing w:line="480" w:lineRule="auto"/>
              <w:rPr>
                <w:rFonts w:cs="Arial"/>
                <w:color w:val="000000"/>
                <w:sz w:val="20"/>
                <w:szCs w:val="20"/>
              </w:rPr>
            </w:pPr>
            <w:r w:rsidRPr="00CB5D02">
              <w:rPr>
                <w:rFonts w:cs="Arial"/>
                <w:color w:val="000000"/>
                <w:sz w:val="20"/>
                <w:szCs w:val="20"/>
              </w:rPr>
              <w:t>Prior single-action treatment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8B" w:rsidRPr="00CB5D02" w:rsidRDefault="004B618B" w:rsidP="00CB5D02">
            <w:pPr>
              <w:spacing w:line="48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CB5D02">
              <w:rPr>
                <w:rFonts w:cs="Arial"/>
                <w:color w:val="000000"/>
                <w:sz w:val="20"/>
                <w:szCs w:val="20"/>
              </w:rPr>
              <w:t>0.75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8B" w:rsidRPr="00CB5D02" w:rsidRDefault="004B618B" w:rsidP="00CB5D02">
            <w:pPr>
              <w:spacing w:line="48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CB5D02">
              <w:rPr>
                <w:rFonts w:cs="Arial"/>
                <w:color w:val="000000"/>
                <w:sz w:val="20"/>
                <w:szCs w:val="20"/>
              </w:rPr>
              <w:t>0.52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8B" w:rsidRPr="00CB5D02" w:rsidRDefault="004B618B" w:rsidP="00CB5D02">
            <w:pPr>
              <w:spacing w:line="48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CB5D02">
              <w:rPr>
                <w:rFonts w:cs="Arial"/>
                <w:color w:val="000000"/>
                <w:sz w:val="20"/>
                <w:szCs w:val="20"/>
              </w:rPr>
              <w:t>1.08</w:t>
            </w:r>
          </w:p>
        </w:tc>
      </w:tr>
      <w:tr w:rsidR="004B618B" w:rsidRPr="00CB5D02" w:rsidTr="00DC4D9F">
        <w:trPr>
          <w:trHeight w:val="300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8B" w:rsidRPr="00CB5D02" w:rsidRDefault="000D41FA" w:rsidP="00CB5D02">
            <w:pPr>
              <w:spacing w:line="480" w:lineRule="auto"/>
              <w:rPr>
                <w:rFonts w:cs="Arial"/>
                <w:color w:val="000000"/>
                <w:sz w:val="20"/>
                <w:szCs w:val="20"/>
              </w:rPr>
            </w:pPr>
            <w:r w:rsidRPr="00CB5D02">
              <w:rPr>
                <w:rFonts w:cs="Arial"/>
                <w:color w:val="000000"/>
                <w:sz w:val="20"/>
                <w:szCs w:val="20"/>
              </w:rPr>
              <w:t>Prior dual-action treatment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8B" w:rsidRPr="00CB5D02" w:rsidRDefault="004B618B" w:rsidP="00CB5D02">
            <w:pPr>
              <w:spacing w:line="48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CB5D02">
              <w:rPr>
                <w:rFonts w:cs="Arial"/>
                <w:color w:val="000000"/>
                <w:sz w:val="20"/>
                <w:szCs w:val="20"/>
              </w:rPr>
              <w:t>3.20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8B" w:rsidRPr="00CB5D02" w:rsidRDefault="004B618B" w:rsidP="00CB5D02">
            <w:pPr>
              <w:spacing w:line="48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CB5D02">
              <w:rPr>
                <w:rFonts w:cs="Arial"/>
                <w:color w:val="000000"/>
                <w:sz w:val="20"/>
                <w:szCs w:val="20"/>
              </w:rPr>
              <w:t>2.12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8B" w:rsidRPr="00CB5D02" w:rsidRDefault="004B618B" w:rsidP="00CB5D02">
            <w:pPr>
              <w:spacing w:line="48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CB5D02">
              <w:rPr>
                <w:rFonts w:cs="Arial"/>
                <w:color w:val="000000"/>
                <w:sz w:val="20"/>
                <w:szCs w:val="20"/>
              </w:rPr>
              <w:t>4.84</w:t>
            </w:r>
          </w:p>
        </w:tc>
      </w:tr>
      <w:tr w:rsidR="004B618B" w:rsidRPr="00CB5D02" w:rsidTr="00DC4D9F">
        <w:trPr>
          <w:trHeight w:val="300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8B" w:rsidRPr="00CB5D02" w:rsidRDefault="000D41FA" w:rsidP="00CB5D02">
            <w:pPr>
              <w:spacing w:line="480" w:lineRule="auto"/>
              <w:rPr>
                <w:rFonts w:cs="Arial"/>
                <w:color w:val="000000"/>
                <w:sz w:val="20"/>
                <w:szCs w:val="20"/>
              </w:rPr>
            </w:pPr>
            <w:r w:rsidRPr="00CB5D02">
              <w:rPr>
                <w:rFonts w:cs="Arial"/>
                <w:color w:val="000000"/>
                <w:sz w:val="20"/>
                <w:szCs w:val="20"/>
              </w:rPr>
              <w:t>On ART at index date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8B" w:rsidRPr="00CB5D02" w:rsidRDefault="004B618B" w:rsidP="00CB5D02">
            <w:pPr>
              <w:spacing w:line="48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CB5D02">
              <w:rPr>
                <w:rFonts w:cs="Arial"/>
                <w:color w:val="000000"/>
                <w:sz w:val="20"/>
                <w:szCs w:val="20"/>
              </w:rPr>
              <w:t>1.20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8B" w:rsidRPr="00CB5D02" w:rsidRDefault="004B618B" w:rsidP="00CB5D02">
            <w:pPr>
              <w:spacing w:line="48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CB5D02">
              <w:rPr>
                <w:rFonts w:cs="Arial"/>
                <w:color w:val="000000"/>
                <w:sz w:val="20"/>
                <w:szCs w:val="20"/>
              </w:rPr>
              <w:t>0.83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8B" w:rsidRPr="00CB5D02" w:rsidRDefault="004B618B" w:rsidP="00CB5D02">
            <w:pPr>
              <w:spacing w:line="48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CB5D02">
              <w:rPr>
                <w:rFonts w:cs="Arial"/>
                <w:color w:val="000000"/>
                <w:sz w:val="20"/>
                <w:szCs w:val="20"/>
              </w:rPr>
              <w:t>1.74</w:t>
            </w:r>
          </w:p>
        </w:tc>
      </w:tr>
      <w:tr w:rsidR="004B618B" w:rsidRPr="00CB5D02" w:rsidTr="00DC4D9F">
        <w:trPr>
          <w:trHeight w:val="300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8B" w:rsidRPr="00CB5D02" w:rsidRDefault="000D41FA" w:rsidP="00CB5D02">
            <w:pPr>
              <w:spacing w:line="480" w:lineRule="auto"/>
              <w:rPr>
                <w:rFonts w:cs="Arial"/>
                <w:color w:val="000000"/>
                <w:sz w:val="20"/>
                <w:szCs w:val="20"/>
              </w:rPr>
            </w:pPr>
            <w:r w:rsidRPr="00CB5D02">
              <w:rPr>
                <w:rFonts w:cs="Arial"/>
                <w:color w:val="000000"/>
                <w:sz w:val="20"/>
                <w:szCs w:val="20"/>
              </w:rPr>
              <w:t>CD4 T-cell count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8B" w:rsidRPr="00CB5D02" w:rsidRDefault="004B618B" w:rsidP="00CB5D02">
            <w:pPr>
              <w:spacing w:line="48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CB5D02">
              <w:rPr>
                <w:rFonts w:cs="Arial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8B" w:rsidRPr="00CB5D02" w:rsidRDefault="004B618B" w:rsidP="00CB5D02">
            <w:pPr>
              <w:spacing w:line="48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CB5D02">
              <w:rPr>
                <w:rFonts w:cs="Arial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8B" w:rsidRPr="00CB5D02" w:rsidRDefault="004B618B" w:rsidP="00CB5D02">
            <w:pPr>
              <w:spacing w:line="48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CB5D02">
              <w:rPr>
                <w:rFonts w:cs="Arial"/>
                <w:color w:val="000000"/>
                <w:sz w:val="20"/>
                <w:szCs w:val="20"/>
              </w:rPr>
              <w:t>1.00</w:t>
            </w:r>
          </w:p>
        </w:tc>
      </w:tr>
      <w:tr w:rsidR="004B618B" w:rsidRPr="00CB5D02" w:rsidTr="00DC4D9F">
        <w:trPr>
          <w:trHeight w:val="300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8B" w:rsidRPr="00CB5D02" w:rsidRDefault="000D41FA" w:rsidP="00CB5D02">
            <w:pPr>
              <w:spacing w:line="480" w:lineRule="auto"/>
              <w:rPr>
                <w:rFonts w:cs="Arial"/>
                <w:color w:val="000000"/>
                <w:sz w:val="20"/>
                <w:szCs w:val="20"/>
              </w:rPr>
            </w:pPr>
            <w:r w:rsidRPr="00CB5D02">
              <w:rPr>
                <w:rFonts w:cs="Arial"/>
                <w:color w:val="000000"/>
                <w:sz w:val="20"/>
                <w:szCs w:val="20"/>
              </w:rPr>
              <w:t>Viral suppression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8B" w:rsidRPr="00CB5D02" w:rsidRDefault="004B618B" w:rsidP="00CB5D02">
            <w:pPr>
              <w:spacing w:line="48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CB5D02">
              <w:rPr>
                <w:rFonts w:cs="Arial"/>
                <w:color w:val="000000"/>
                <w:sz w:val="20"/>
                <w:szCs w:val="20"/>
              </w:rPr>
              <w:t>1.30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8B" w:rsidRPr="00CB5D02" w:rsidRDefault="004B618B" w:rsidP="00CB5D02">
            <w:pPr>
              <w:spacing w:line="48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CB5D02">
              <w:rPr>
                <w:rFonts w:cs="Arial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8B" w:rsidRPr="00CB5D02" w:rsidRDefault="004B618B" w:rsidP="00CB5D02">
            <w:pPr>
              <w:spacing w:line="48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CB5D02">
              <w:rPr>
                <w:rFonts w:cs="Arial"/>
                <w:color w:val="000000"/>
                <w:sz w:val="20"/>
                <w:szCs w:val="20"/>
              </w:rPr>
              <w:t>1.76</w:t>
            </w:r>
          </w:p>
        </w:tc>
      </w:tr>
      <w:tr w:rsidR="004B618B" w:rsidRPr="00CB5D02" w:rsidTr="00DC4D9F">
        <w:trPr>
          <w:trHeight w:val="300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8B" w:rsidRPr="00CB5D02" w:rsidRDefault="000D41FA" w:rsidP="00CB5D02">
            <w:pPr>
              <w:spacing w:line="480" w:lineRule="auto"/>
              <w:rPr>
                <w:rFonts w:cs="Arial"/>
                <w:color w:val="000000"/>
                <w:sz w:val="20"/>
                <w:szCs w:val="20"/>
              </w:rPr>
            </w:pPr>
            <w:r w:rsidRPr="00CB5D02">
              <w:rPr>
                <w:rFonts w:cs="Arial"/>
                <w:color w:val="000000"/>
                <w:sz w:val="20"/>
                <w:szCs w:val="20"/>
              </w:rPr>
              <w:t>AIDS Defining Illness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8B" w:rsidRPr="00CB5D02" w:rsidRDefault="004B618B" w:rsidP="00CB5D02">
            <w:pPr>
              <w:spacing w:line="48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CB5D02">
              <w:rPr>
                <w:rFonts w:cs="Arial"/>
                <w:color w:val="000000"/>
                <w:sz w:val="20"/>
                <w:szCs w:val="20"/>
              </w:rPr>
              <w:t>1.27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8B" w:rsidRPr="00CB5D02" w:rsidRDefault="004B618B" w:rsidP="00CB5D02">
            <w:pPr>
              <w:spacing w:line="48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CB5D02">
              <w:rPr>
                <w:rFonts w:cs="Arial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8B" w:rsidRPr="00CB5D02" w:rsidRDefault="004B618B" w:rsidP="00CB5D02">
            <w:pPr>
              <w:spacing w:line="48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CB5D02">
              <w:rPr>
                <w:rFonts w:cs="Arial"/>
                <w:color w:val="000000"/>
                <w:sz w:val="20"/>
                <w:szCs w:val="20"/>
              </w:rPr>
              <w:t>1.66</w:t>
            </w:r>
          </w:p>
        </w:tc>
      </w:tr>
      <w:tr w:rsidR="004B618B" w:rsidRPr="00CB5D02" w:rsidTr="00DC4D9F">
        <w:trPr>
          <w:trHeight w:val="300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8B" w:rsidRPr="00CB5D02" w:rsidRDefault="000D41FA" w:rsidP="00CB5D02">
            <w:pPr>
              <w:spacing w:line="480" w:lineRule="auto"/>
              <w:rPr>
                <w:rFonts w:cs="Arial"/>
                <w:color w:val="000000"/>
                <w:sz w:val="20"/>
                <w:szCs w:val="20"/>
              </w:rPr>
            </w:pPr>
            <w:r w:rsidRPr="00CB5D02">
              <w:rPr>
                <w:rFonts w:cs="Arial"/>
                <w:color w:val="000000"/>
                <w:sz w:val="20"/>
                <w:szCs w:val="20"/>
              </w:rPr>
              <w:lastRenderedPageBreak/>
              <w:t>Anxiety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8B" w:rsidRPr="00CB5D02" w:rsidRDefault="004B618B" w:rsidP="00CB5D02">
            <w:pPr>
              <w:spacing w:line="48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CB5D02">
              <w:rPr>
                <w:rFonts w:cs="Arial"/>
                <w:color w:val="000000"/>
                <w:sz w:val="20"/>
                <w:szCs w:val="20"/>
              </w:rPr>
              <w:t>0.79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8B" w:rsidRPr="00CB5D02" w:rsidRDefault="004B618B" w:rsidP="00CB5D02">
            <w:pPr>
              <w:spacing w:line="48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CB5D02">
              <w:rPr>
                <w:rFonts w:cs="Arial"/>
                <w:color w:val="000000"/>
                <w:sz w:val="20"/>
                <w:szCs w:val="20"/>
              </w:rPr>
              <w:t>0.59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8B" w:rsidRPr="00CB5D02" w:rsidRDefault="004B618B" w:rsidP="00CB5D02">
            <w:pPr>
              <w:spacing w:line="48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CB5D02">
              <w:rPr>
                <w:rFonts w:cs="Arial"/>
                <w:color w:val="000000"/>
                <w:sz w:val="20"/>
                <w:szCs w:val="20"/>
              </w:rPr>
              <w:t>1.06</w:t>
            </w:r>
          </w:p>
        </w:tc>
      </w:tr>
      <w:tr w:rsidR="004B618B" w:rsidRPr="00CB5D02" w:rsidTr="00DC4D9F">
        <w:trPr>
          <w:trHeight w:val="300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8B" w:rsidRPr="00CB5D02" w:rsidRDefault="000D41FA" w:rsidP="00CB5D02">
            <w:pPr>
              <w:spacing w:line="480" w:lineRule="auto"/>
              <w:rPr>
                <w:rFonts w:cs="Arial"/>
                <w:color w:val="000000"/>
                <w:sz w:val="20"/>
                <w:szCs w:val="20"/>
              </w:rPr>
            </w:pPr>
            <w:r w:rsidRPr="00CB5D02">
              <w:rPr>
                <w:rFonts w:cs="Arial"/>
                <w:color w:val="000000"/>
                <w:sz w:val="20"/>
                <w:szCs w:val="20"/>
              </w:rPr>
              <w:t>Alcohol use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8B" w:rsidRPr="00CB5D02" w:rsidRDefault="004B618B" w:rsidP="00CB5D02">
            <w:pPr>
              <w:spacing w:line="48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CB5D02">
              <w:rPr>
                <w:rFonts w:cs="Arial"/>
                <w:color w:val="000000"/>
                <w:sz w:val="20"/>
                <w:szCs w:val="20"/>
              </w:rPr>
              <w:t>1.14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8B" w:rsidRPr="00CB5D02" w:rsidRDefault="004B618B" w:rsidP="00CB5D02">
            <w:pPr>
              <w:spacing w:line="48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CB5D02">
              <w:rPr>
                <w:rFonts w:cs="Arial"/>
                <w:color w:val="000000"/>
                <w:sz w:val="20"/>
                <w:szCs w:val="20"/>
              </w:rPr>
              <w:t>0.82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8B" w:rsidRPr="00CB5D02" w:rsidRDefault="004B618B" w:rsidP="00CB5D02">
            <w:pPr>
              <w:spacing w:line="48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CB5D02">
              <w:rPr>
                <w:rFonts w:cs="Arial"/>
                <w:color w:val="000000"/>
                <w:sz w:val="20"/>
                <w:szCs w:val="20"/>
              </w:rPr>
              <w:t>1.58</w:t>
            </w:r>
          </w:p>
        </w:tc>
      </w:tr>
      <w:tr w:rsidR="004B618B" w:rsidRPr="00CB5D02" w:rsidTr="00DC4D9F">
        <w:trPr>
          <w:trHeight w:val="300"/>
        </w:trPr>
        <w:tc>
          <w:tcPr>
            <w:tcW w:w="47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8B" w:rsidRPr="00CB5D02" w:rsidRDefault="000D41FA" w:rsidP="00CB5D02">
            <w:pPr>
              <w:spacing w:line="480" w:lineRule="auto"/>
              <w:rPr>
                <w:rFonts w:cs="Arial"/>
                <w:color w:val="000000"/>
                <w:sz w:val="20"/>
                <w:szCs w:val="20"/>
              </w:rPr>
            </w:pPr>
            <w:r w:rsidRPr="00CB5D02">
              <w:rPr>
                <w:rFonts w:cs="Arial"/>
                <w:color w:val="000000"/>
                <w:sz w:val="20"/>
                <w:szCs w:val="20"/>
              </w:rPr>
              <w:t>Drug use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8B" w:rsidRPr="00CB5D02" w:rsidRDefault="004B618B" w:rsidP="00CB5D02">
            <w:pPr>
              <w:spacing w:line="48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CB5D02">
              <w:rPr>
                <w:rFonts w:cs="Arial"/>
                <w:color w:val="000000"/>
                <w:sz w:val="20"/>
                <w:szCs w:val="20"/>
              </w:rPr>
              <w:t>1.20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8B" w:rsidRPr="00CB5D02" w:rsidRDefault="004B618B" w:rsidP="00CB5D02">
            <w:pPr>
              <w:spacing w:line="48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CB5D02">
              <w:rPr>
                <w:rFonts w:cs="Arial"/>
                <w:color w:val="000000"/>
                <w:sz w:val="20"/>
                <w:szCs w:val="20"/>
              </w:rPr>
              <w:t>0.92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8B" w:rsidRPr="00CB5D02" w:rsidRDefault="004B618B" w:rsidP="00CB5D02">
            <w:pPr>
              <w:spacing w:line="48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CB5D02">
              <w:rPr>
                <w:rFonts w:cs="Arial"/>
                <w:color w:val="000000"/>
                <w:sz w:val="20"/>
                <w:szCs w:val="20"/>
              </w:rPr>
              <w:t>1.58</w:t>
            </w:r>
          </w:p>
        </w:tc>
      </w:tr>
      <w:tr w:rsidR="004B618B" w:rsidRPr="00CB5D02" w:rsidTr="00DC4D9F">
        <w:trPr>
          <w:trHeight w:val="300"/>
        </w:trPr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618B" w:rsidRPr="00CB5D02" w:rsidRDefault="000D41FA" w:rsidP="00CB5D02">
            <w:pPr>
              <w:spacing w:line="480" w:lineRule="auto"/>
              <w:rPr>
                <w:rFonts w:cs="Arial"/>
                <w:color w:val="000000"/>
                <w:sz w:val="20"/>
                <w:szCs w:val="20"/>
              </w:rPr>
            </w:pPr>
            <w:r w:rsidRPr="00CB5D02">
              <w:rPr>
                <w:rFonts w:cs="Arial"/>
                <w:color w:val="000000"/>
                <w:sz w:val="20"/>
                <w:szCs w:val="20"/>
              </w:rPr>
              <w:t>Smoking history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618B" w:rsidRPr="00CB5D02" w:rsidRDefault="004B618B" w:rsidP="00CB5D02">
            <w:pPr>
              <w:spacing w:line="48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CB5D02">
              <w:rPr>
                <w:rFonts w:cs="Arial"/>
                <w:color w:val="000000"/>
                <w:sz w:val="20"/>
                <w:szCs w:val="20"/>
              </w:rPr>
              <w:t>1.05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618B" w:rsidRPr="00CB5D02" w:rsidRDefault="004B618B" w:rsidP="00CB5D02">
            <w:pPr>
              <w:spacing w:line="48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CB5D02">
              <w:rPr>
                <w:rFonts w:cs="Arial"/>
                <w:color w:val="000000"/>
                <w:sz w:val="20"/>
                <w:szCs w:val="20"/>
              </w:rPr>
              <w:t>0.81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618B" w:rsidRPr="00CB5D02" w:rsidRDefault="004B618B" w:rsidP="00CB5D02">
            <w:pPr>
              <w:spacing w:line="48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CB5D02">
              <w:rPr>
                <w:rFonts w:cs="Arial"/>
                <w:color w:val="000000"/>
                <w:sz w:val="20"/>
                <w:szCs w:val="20"/>
              </w:rPr>
              <w:t>1.36</w:t>
            </w:r>
          </w:p>
        </w:tc>
      </w:tr>
    </w:tbl>
    <w:p w:rsidR="004B618B" w:rsidRDefault="004B618B" w:rsidP="003C3843">
      <w:pPr>
        <w:spacing w:after="160" w:line="259" w:lineRule="auto"/>
        <w:rPr>
          <w:rFonts w:cs="Arial"/>
          <w:b/>
          <w:sz w:val="20"/>
          <w:szCs w:val="20"/>
        </w:rPr>
      </w:pPr>
    </w:p>
    <w:p w:rsidR="00CB5D02" w:rsidRDefault="00CB5D02">
      <w:pPr>
        <w:spacing w:after="160" w:line="259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br w:type="page"/>
      </w:r>
    </w:p>
    <w:p w:rsidR="004B618B" w:rsidRPr="00CB5D02" w:rsidRDefault="00ED0D13" w:rsidP="00CB5D02">
      <w:pPr>
        <w:spacing w:after="160" w:line="480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lastRenderedPageBreak/>
        <w:t>Table 2</w:t>
      </w:r>
      <w:r w:rsidR="004B618B" w:rsidRPr="00CB5D02">
        <w:rPr>
          <w:rFonts w:cs="Arial"/>
          <w:b/>
          <w:sz w:val="20"/>
          <w:szCs w:val="20"/>
        </w:rPr>
        <w:t>. Intent-to-treat inverse probability of treatment weight model diagnostics</w:t>
      </w:r>
    </w:p>
    <w:tbl>
      <w:tblPr>
        <w:tblW w:w="8073" w:type="dxa"/>
        <w:tblLook w:val="04A0" w:firstRow="1" w:lastRow="0" w:firstColumn="1" w:lastColumn="0" w:noHBand="0" w:noVBand="1"/>
      </w:tblPr>
      <w:tblGrid>
        <w:gridCol w:w="4230"/>
        <w:gridCol w:w="1620"/>
        <w:gridCol w:w="1170"/>
        <w:gridCol w:w="1053"/>
      </w:tblGrid>
      <w:tr w:rsidR="000D41FA" w:rsidRPr="00CB5D02" w:rsidTr="000D41FA">
        <w:trPr>
          <w:trHeight w:val="300"/>
        </w:trPr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41FA" w:rsidRPr="00CB5D02" w:rsidRDefault="000D41FA" w:rsidP="00CB5D02">
            <w:pPr>
              <w:spacing w:line="48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B5D02">
              <w:rPr>
                <w:rFonts w:cs="Arial"/>
                <w:color w:val="000000"/>
                <w:sz w:val="20"/>
                <w:szCs w:val="20"/>
              </w:rPr>
              <w:t>Variable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1FA" w:rsidRPr="00CB5D02" w:rsidRDefault="000D41FA" w:rsidP="00CB5D02">
            <w:pPr>
              <w:spacing w:line="48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B5D02">
              <w:rPr>
                <w:rFonts w:cs="Arial"/>
                <w:color w:val="000000"/>
                <w:sz w:val="20"/>
                <w:szCs w:val="20"/>
              </w:rPr>
              <w:t>Minimum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1FA" w:rsidRPr="00CB5D02" w:rsidRDefault="000D41FA" w:rsidP="00CB5D02">
            <w:pPr>
              <w:spacing w:line="48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B5D02">
              <w:rPr>
                <w:rFonts w:cs="Arial"/>
                <w:color w:val="000000"/>
                <w:sz w:val="20"/>
                <w:szCs w:val="20"/>
              </w:rPr>
              <w:t>Maximum</w:t>
            </w:r>
          </w:p>
        </w:tc>
        <w:tc>
          <w:tcPr>
            <w:tcW w:w="10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1FA" w:rsidRPr="00CB5D02" w:rsidRDefault="000D41FA" w:rsidP="00CB5D02">
            <w:pPr>
              <w:spacing w:line="48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B5D02">
              <w:rPr>
                <w:rFonts w:cs="Arial"/>
                <w:color w:val="000000"/>
                <w:sz w:val="20"/>
                <w:szCs w:val="20"/>
              </w:rPr>
              <w:t>Mean</w:t>
            </w:r>
          </w:p>
        </w:tc>
      </w:tr>
      <w:tr w:rsidR="000D41FA" w:rsidRPr="00CB5D02" w:rsidTr="000D41FA">
        <w:trPr>
          <w:trHeight w:val="300"/>
        </w:trPr>
        <w:tc>
          <w:tcPr>
            <w:tcW w:w="4230" w:type="dxa"/>
            <w:tcBorders>
              <w:top w:val="single" w:sz="4" w:space="0" w:color="auto"/>
            </w:tcBorders>
            <w:vAlign w:val="bottom"/>
          </w:tcPr>
          <w:p w:rsidR="000D41FA" w:rsidRPr="00CB5D02" w:rsidRDefault="000D41FA" w:rsidP="00CB5D02">
            <w:pPr>
              <w:spacing w:line="480" w:lineRule="auto"/>
              <w:rPr>
                <w:rFonts w:cs="Arial"/>
                <w:color w:val="000000"/>
                <w:sz w:val="20"/>
                <w:szCs w:val="20"/>
              </w:rPr>
            </w:pPr>
            <w:r w:rsidRPr="00CB5D02">
              <w:rPr>
                <w:rFonts w:cs="Arial"/>
                <w:color w:val="000000"/>
                <w:sz w:val="20"/>
                <w:szCs w:val="20"/>
              </w:rPr>
              <w:t>Predicted probability for receiving dual-action antidepressant treatment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1FA" w:rsidRPr="00CB5D02" w:rsidRDefault="000D41FA" w:rsidP="00CB5D02">
            <w:pPr>
              <w:spacing w:line="48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B5D02">
              <w:rPr>
                <w:rFonts w:cs="Arial"/>
                <w:color w:val="000000"/>
                <w:sz w:val="20"/>
                <w:szCs w:val="20"/>
              </w:rPr>
              <w:t>0.058894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1FA" w:rsidRPr="00CB5D02" w:rsidRDefault="000D41FA" w:rsidP="00CB5D02">
            <w:pPr>
              <w:spacing w:line="48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B5D02">
              <w:rPr>
                <w:rFonts w:cs="Arial"/>
                <w:color w:val="000000"/>
                <w:sz w:val="20"/>
                <w:szCs w:val="20"/>
              </w:rPr>
              <w:t>0.803181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1FA" w:rsidRPr="00CB5D02" w:rsidRDefault="000D41FA" w:rsidP="00CB5D02">
            <w:pPr>
              <w:spacing w:line="48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B5D02">
              <w:rPr>
                <w:rFonts w:cs="Arial"/>
                <w:color w:val="000000"/>
                <w:sz w:val="20"/>
                <w:szCs w:val="20"/>
              </w:rPr>
              <w:t>0.296454</w:t>
            </w:r>
          </w:p>
        </w:tc>
      </w:tr>
      <w:tr w:rsidR="000D41FA" w:rsidRPr="00CB5D02" w:rsidTr="000D41FA">
        <w:trPr>
          <w:trHeight w:val="300"/>
        </w:trPr>
        <w:tc>
          <w:tcPr>
            <w:tcW w:w="4230" w:type="dxa"/>
            <w:tcBorders>
              <w:bottom w:val="single" w:sz="4" w:space="0" w:color="auto"/>
            </w:tcBorders>
            <w:vAlign w:val="bottom"/>
          </w:tcPr>
          <w:p w:rsidR="000D41FA" w:rsidRPr="00CB5D02" w:rsidRDefault="000D41FA" w:rsidP="00CB5D02">
            <w:pPr>
              <w:spacing w:line="480" w:lineRule="auto"/>
              <w:rPr>
                <w:rFonts w:cs="Arial"/>
                <w:color w:val="000000"/>
                <w:sz w:val="20"/>
                <w:szCs w:val="20"/>
              </w:rPr>
            </w:pPr>
            <w:r w:rsidRPr="00CB5D02">
              <w:rPr>
                <w:rFonts w:cs="Arial"/>
                <w:color w:val="000000"/>
                <w:sz w:val="20"/>
                <w:szCs w:val="20"/>
              </w:rPr>
              <w:t>Inverse probability of treatment weights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D41FA" w:rsidRPr="00CB5D02" w:rsidRDefault="000D41FA" w:rsidP="00CB5D02">
            <w:pPr>
              <w:spacing w:line="48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B5D02">
              <w:rPr>
                <w:rFonts w:cs="Arial"/>
                <w:color w:val="000000"/>
                <w:sz w:val="20"/>
                <w:szCs w:val="20"/>
              </w:rPr>
              <w:t>0.370637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D41FA" w:rsidRPr="00CB5D02" w:rsidRDefault="000D41FA" w:rsidP="00CB5D02">
            <w:pPr>
              <w:spacing w:line="48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B5D02">
              <w:rPr>
                <w:rFonts w:cs="Arial"/>
                <w:color w:val="000000"/>
                <w:sz w:val="20"/>
                <w:szCs w:val="20"/>
              </w:rPr>
              <w:t>3.574592</w:t>
            </w:r>
          </w:p>
        </w:tc>
        <w:tc>
          <w:tcPr>
            <w:tcW w:w="105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D41FA" w:rsidRPr="00CB5D02" w:rsidRDefault="000D41FA" w:rsidP="00CB5D02">
            <w:pPr>
              <w:spacing w:line="48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B5D02">
              <w:rPr>
                <w:rFonts w:cs="Arial"/>
                <w:color w:val="000000"/>
                <w:sz w:val="20"/>
                <w:szCs w:val="20"/>
              </w:rPr>
              <w:t>1.000242</w:t>
            </w:r>
          </w:p>
        </w:tc>
      </w:tr>
    </w:tbl>
    <w:p w:rsidR="008768C4" w:rsidRPr="00CB5D02" w:rsidRDefault="008768C4" w:rsidP="00CB5D02">
      <w:pPr>
        <w:spacing w:after="160" w:line="480" w:lineRule="auto"/>
        <w:rPr>
          <w:rFonts w:cs="Arial"/>
          <w:b/>
          <w:sz w:val="20"/>
          <w:szCs w:val="20"/>
        </w:rPr>
      </w:pPr>
    </w:p>
    <w:p w:rsidR="004B618B" w:rsidRPr="00CB5D02" w:rsidRDefault="004B618B" w:rsidP="00CB5D02">
      <w:pPr>
        <w:spacing w:line="480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br w:type="page"/>
      </w:r>
      <w:r w:rsidR="00ED0D13">
        <w:rPr>
          <w:rFonts w:cs="Arial"/>
          <w:b/>
          <w:sz w:val="20"/>
          <w:szCs w:val="20"/>
        </w:rPr>
        <w:lastRenderedPageBreak/>
        <w:t>Table 3</w:t>
      </w:r>
      <w:r w:rsidRPr="00CB5D02">
        <w:rPr>
          <w:rFonts w:cs="Arial"/>
          <w:b/>
          <w:sz w:val="20"/>
          <w:szCs w:val="20"/>
        </w:rPr>
        <w:t>. Intent-to-treat treatment episode medications</w:t>
      </w:r>
    </w:p>
    <w:tbl>
      <w:tblPr>
        <w:tblW w:w="4573" w:type="dxa"/>
        <w:tblLook w:val="04A0" w:firstRow="1" w:lastRow="0" w:firstColumn="1" w:lastColumn="0" w:noHBand="0" w:noVBand="1"/>
      </w:tblPr>
      <w:tblGrid>
        <w:gridCol w:w="2460"/>
        <w:gridCol w:w="1161"/>
        <w:gridCol w:w="960"/>
      </w:tblGrid>
      <w:tr w:rsidR="00DC4D9F" w:rsidRPr="00CB5D02" w:rsidTr="00DC4D9F">
        <w:trPr>
          <w:trHeight w:val="300"/>
        </w:trPr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4D9F" w:rsidRPr="00CB5D02" w:rsidRDefault="00DC4D9F" w:rsidP="00CB5D02">
            <w:pPr>
              <w:spacing w:line="48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B5D02">
              <w:rPr>
                <w:rFonts w:cs="Arial"/>
                <w:color w:val="000000"/>
                <w:sz w:val="20"/>
                <w:szCs w:val="20"/>
              </w:rPr>
              <w:t>Antidepressant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4D9F" w:rsidRPr="00CB5D02" w:rsidRDefault="00DC4D9F" w:rsidP="00CB5D02">
            <w:pPr>
              <w:spacing w:line="48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B5D02">
              <w:rPr>
                <w:rFonts w:cs="Arial"/>
                <w:color w:val="000000"/>
                <w:sz w:val="20"/>
                <w:szCs w:val="20"/>
              </w:rPr>
              <w:t>Frequency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4D9F" w:rsidRPr="00CB5D02" w:rsidRDefault="00DC4D9F" w:rsidP="00CB5D02">
            <w:pPr>
              <w:spacing w:line="48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B5D02">
              <w:rPr>
                <w:rFonts w:cs="Arial"/>
                <w:color w:val="000000"/>
                <w:sz w:val="20"/>
                <w:szCs w:val="20"/>
              </w:rPr>
              <w:t>Percent</w:t>
            </w:r>
          </w:p>
        </w:tc>
      </w:tr>
      <w:tr w:rsidR="00DC4D9F" w:rsidRPr="00CB5D02" w:rsidTr="00DC4D9F">
        <w:trPr>
          <w:trHeight w:val="300"/>
        </w:trPr>
        <w:tc>
          <w:tcPr>
            <w:tcW w:w="2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D9F" w:rsidRPr="00CB5D02" w:rsidRDefault="00DC4D9F" w:rsidP="00CB5D02">
            <w:pPr>
              <w:spacing w:line="480" w:lineRule="auto"/>
              <w:rPr>
                <w:rFonts w:cs="Arial"/>
                <w:color w:val="000000"/>
                <w:sz w:val="20"/>
                <w:szCs w:val="20"/>
              </w:rPr>
            </w:pPr>
            <w:r w:rsidRPr="00CB5D02">
              <w:rPr>
                <w:rFonts w:cs="Arial"/>
                <w:color w:val="000000"/>
                <w:sz w:val="20"/>
                <w:szCs w:val="20"/>
              </w:rPr>
              <w:t>BUPROPION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D9F" w:rsidRPr="00CB5D02" w:rsidRDefault="00DC4D9F" w:rsidP="00CB5D02">
            <w:pPr>
              <w:spacing w:line="48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B5D02">
              <w:rPr>
                <w:rFonts w:cs="Arial"/>
                <w:color w:val="000000"/>
                <w:sz w:val="20"/>
                <w:szCs w:val="20"/>
              </w:rPr>
              <w:t>186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D9F" w:rsidRPr="00CB5D02" w:rsidRDefault="00DC4D9F" w:rsidP="00CB5D02">
            <w:pPr>
              <w:spacing w:line="48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B5D02">
              <w:rPr>
                <w:rFonts w:cs="Arial"/>
                <w:color w:val="000000"/>
                <w:sz w:val="20"/>
                <w:szCs w:val="20"/>
              </w:rPr>
              <w:t>13.19</w:t>
            </w:r>
          </w:p>
        </w:tc>
      </w:tr>
      <w:tr w:rsidR="00DC4D9F" w:rsidRPr="00CB5D02" w:rsidTr="00DC4D9F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D9F" w:rsidRPr="00CB5D02" w:rsidRDefault="00DC4D9F" w:rsidP="00CB5D02">
            <w:pPr>
              <w:spacing w:line="480" w:lineRule="auto"/>
              <w:rPr>
                <w:rFonts w:cs="Arial"/>
                <w:color w:val="000000"/>
                <w:sz w:val="20"/>
                <w:szCs w:val="20"/>
              </w:rPr>
            </w:pPr>
            <w:r w:rsidRPr="00CB5D02">
              <w:rPr>
                <w:rFonts w:cs="Arial"/>
                <w:color w:val="000000"/>
                <w:sz w:val="20"/>
                <w:szCs w:val="20"/>
              </w:rPr>
              <w:t>CITALOPRAM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D9F" w:rsidRPr="00CB5D02" w:rsidRDefault="00DC4D9F" w:rsidP="00CB5D02">
            <w:pPr>
              <w:spacing w:line="48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B5D02">
              <w:rPr>
                <w:rFonts w:cs="Arial"/>
                <w:color w:val="000000"/>
                <w:sz w:val="20"/>
                <w:szCs w:val="20"/>
              </w:rPr>
              <w:t>407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D9F" w:rsidRPr="00CB5D02" w:rsidRDefault="00DC4D9F" w:rsidP="00CB5D02">
            <w:pPr>
              <w:spacing w:line="48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B5D02">
              <w:rPr>
                <w:rFonts w:cs="Arial"/>
                <w:color w:val="000000"/>
                <w:sz w:val="20"/>
                <w:szCs w:val="20"/>
              </w:rPr>
              <w:t>28.87</w:t>
            </w:r>
          </w:p>
        </w:tc>
      </w:tr>
      <w:tr w:rsidR="00DC4D9F" w:rsidRPr="00CB5D02" w:rsidTr="00DC4D9F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D9F" w:rsidRPr="00CB5D02" w:rsidRDefault="00DC4D9F" w:rsidP="00CB5D02">
            <w:pPr>
              <w:spacing w:line="480" w:lineRule="auto"/>
              <w:rPr>
                <w:rFonts w:cs="Arial"/>
                <w:color w:val="000000"/>
                <w:sz w:val="20"/>
                <w:szCs w:val="20"/>
              </w:rPr>
            </w:pPr>
            <w:r w:rsidRPr="00CB5D02">
              <w:rPr>
                <w:rFonts w:cs="Arial"/>
                <w:color w:val="000000"/>
                <w:sz w:val="20"/>
                <w:szCs w:val="20"/>
              </w:rPr>
              <w:t>DESVENLAFAXINE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D9F" w:rsidRPr="00CB5D02" w:rsidRDefault="00DC4D9F" w:rsidP="00CB5D02">
            <w:pPr>
              <w:spacing w:line="48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B5D02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D9F" w:rsidRPr="00CB5D02" w:rsidRDefault="00DC4D9F" w:rsidP="00CB5D02">
            <w:pPr>
              <w:spacing w:line="48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B5D02">
              <w:rPr>
                <w:rFonts w:cs="Arial"/>
                <w:color w:val="000000"/>
                <w:sz w:val="20"/>
                <w:szCs w:val="20"/>
              </w:rPr>
              <w:t>0.14</w:t>
            </w:r>
          </w:p>
        </w:tc>
      </w:tr>
      <w:tr w:rsidR="00DC4D9F" w:rsidRPr="00CB5D02" w:rsidTr="00DC4D9F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D9F" w:rsidRPr="00CB5D02" w:rsidRDefault="00DC4D9F" w:rsidP="00CB5D02">
            <w:pPr>
              <w:spacing w:line="480" w:lineRule="auto"/>
              <w:rPr>
                <w:rFonts w:cs="Arial"/>
                <w:color w:val="000000"/>
                <w:sz w:val="20"/>
                <w:szCs w:val="20"/>
              </w:rPr>
            </w:pPr>
            <w:r w:rsidRPr="00CB5D02">
              <w:rPr>
                <w:rFonts w:cs="Arial"/>
                <w:color w:val="000000"/>
                <w:sz w:val="20"/>
                <w:szCs w:val="20"/>
              </w:rPr>
              <w:t>DULOXETINE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D9F" w:rsidRPr="00CB5D02" w:rsidRDefault="00DC4D9F" w:rsidP="00CB5D02">
            <w:pPr>
              <w:spacing w:line="48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B5D02">
              <w:rPr>
                <w:rFonts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D9F" w:rsidRPr="00CB5D02" w:rsidRDefault="00DC4D9F" w:rsidP="00CB5D02">
            <w:pPr>
              <w:spacing w:line="48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B5D02">
              <w:rPr>
                <w:rFonts w:cs="Arial"/>
                <w:color w:val="000000"/>
                <w:sz w:val="20"/>
                <w:szCs w:val="20"/>
              </w:rPr>
              <w:t>4.18</w:t>
            </w:r>
          </w:p>
        </w:tc>
      </w:tr>
      <w:tr w:rsidR="00DC4D9F" w:rsidRPr="00CB5D02" w:rsidTr="00DC4D9F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D9F" w:rsidRPr="00CB5D02" w:rsidRDefault="00DC4D9F" w:rsidP="00CB5D02">
            <w:pPr>
              <w:spacing w:line="480" w:lineRule="auto"/>
              <w:rPr>
                <w:rFonts w:cs="Arial"/>
                <w:color w:val="000000"/>
                <w:sz w:val="20"/>
                <w:szCs w:val="20"/>
              </w:rPr>
            </w:pPr>
            <w:r w:rsidRPr="00CB5D02">
              <w:rPr>
                <w:rFonts w:cs="Arial"/>
                <w:color w:val="000000"/>
                <w:sz w:val="20"/>
                <w:szCs w:val="20"/>
              </w:rPr>
              <w:t>ESCITALOPRAM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D9F" w:rsidRPr="00CB5D02" w:rsidRDefault="00DC4D9F" w:rsidP="00CB5D02">
            <w:pPr>
              <w:spacing w:line="48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B5D02">
              <w:rPr>
                <w:rFonts w:cs="Arial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D9F" w:rsidRPr="00CB5D02" w:rsidRDefault="00DC4D9F" w:rsidP="00CB5D02">
            <w:pPr>
              <w:spacing w:line="48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B5D02">
              <w:rPr>
                <w:rFonts w:cs="Arial"/>
                <w:color w:val="000000"/>
                <w:sz w:val="20"/>
                <w:szCs w:val="20"/>
              </w:rPr>
              <w:t>11.42</w:t>
            </w:r>
          </w:p>
        </w:tc>
      </w:tr>
      <w:tr w:rsidR="00DC4D9F" w:rsidRPr="00CB5D02" w:rsidTr="00DC4D9F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D9F" w:rsidRPr="00CB5D02" w:rsidRDefault="00DC4D9F" w:rsidP="00CB5D02">
            <w:pPr>
              <w:spacing w:line="480" w:lineRule="auto"/>
              <w:rPr>
                <w:rFonts w:cs="Arial"/>
                <w:color w:val="000000"/>
                <w:sz w:val="20"/>
                <w:szCs w:val="20"/>
              </w:rPr>
            </w:pPr>
            <w:r w:rsidRPr="00CB5D02">
              <w:rPr>
                <w:rFonts w:cs="Arial"/>
                <w:color w:val="000000"/>
                <w:sz w:val="20"/>
                <w:szCs w:val="20"/>
              </w:rPr>
              <w:t>FLUOXETINE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D9F" w:rsidRPr="00CB5D02" w:rsidRDefault="00DC4D9F" w:rsidP="00CB5D02">
            <w:pPr>
              <w:spacing w:line="48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B5D02">
              <w:rPr>
                <w:rFonts w:cs="Arial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D9F" w:rsidRPr="00CB5D02" w:rsidRDefault="00DC4D9F" w:rsidP="00CB5D02">
            <w:pPr>
              <w:spacing w:line="48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B5D02">
              <w:rPr>
                <w:rFonts w:cs="Arial"/>
                <w:color w:val="000000"/>
                <w:sz w:val="20"/>
                <w:szCs w:val="20"/>
              </w:rPr>
              <w:t>9.65</w:t>
            </w:r>
          </w:p>
        </w:tc>
      </w:tr>
      <w:tr w:rsidR="00DC4D9F" w:rsidRPr="00CB5D02" w:rsidTr="00DC4D9F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D9F" w:rsidRPr="00CB5D02" w:rsidRDefault="00DC4D9F" w:rsidP="00CB5D02">
            <w:pPr>
              <w:spacing w:line="480" w:lineRule="auto"/>
              <w:rPr>
                <w:rFonts w:cs="Arial"/>
                <w:color w:val="000000"/>
                <w:sz w:val="20"/>
                <w:szCs w:val="20"/>
              </w:rPr>
            </w:pPr>
            <w:r w:rsidRPr="00CB5D02">
              <w:rPr>
                <w:rFonts w:cs="Arial"/>
                <w:color w:val="000000"/>
                <w:sz w:val="20"/>
                <w:szCs w:val="20"/>
              </w:rPr>
              <w:t>FLUVOXAMINE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D9F" w:rsidRPr="00CB5D02" w:rsidRDefault="00DC4D9F" w:rsidP="00CB5D02">
            <w:pPr>
              <w:spacing w:line="48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B5D02"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D9F" w:rsidRPr="00CB5D02" w:rsidRDefault="00DC4D9F" w:rsidP="00CB5D02">
            <w:pPr>
              <w:spacing w:line="48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B5D02">
              <w:rPr>
                <w:rFonts w:cs="Arial"/>
                <w:color w:val="000000"/>
                <w:sz w:val="20"/>
                <w:szCs w:val="20"/>
              </w:rPr>
              <w:t>0.07</w:t>
            </w:r>
          </w:p>
        </w:tc>
      </w:tr>
      <w:tr w:rsidR="00DC4D9F" w:rsidRPr="00CB5D02" w:rsidTr="00DC4D9F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D9F" w:rsidRPr="00CB5D02" w:rsidRDefault="00DC4D9F" w:rsidP="00CB5D02">
            <w:pPr>
              <w:spacing w:line="480" w:lineRule="auto"/>
              <w:rPr>
                <w:rFonts w:cs="Arial"/>
                <w:color w:val="000000"/>
                <w:sz w:val="20"/>
                <w:szCs w:val="20"/>
              </w:rPr>
            </w:pPr>
            <w:r w:rsidRPr="00CB5D02">
              <w:rPr>
                <w:rFonts w:cs="Arial"/>
                <w:color w:val="000000"/>
                <w:sz w:val="20"/>
                <w:szCs w:val="20"/>
              </w:rPr>
              <w:t>MIRTAZAPINE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D9F" w:rsidRPr="00CB5D02" w:rsidRDefault="00DC4D9F" w:rsidP="00CB5D02">
            <w:pPr>
              <w:spacing w:line="48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B5D02">
              <w:rPr>
                <w:rFonts w:cs="Arial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D9F" w:rsidRPr="00CB5D02" w:rsidRDefault="00DC4D9F" w:rsidP="00CB5D02">
            <w:pPr>
              <w:spacing w:line="48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B5D02">
              <w:rPr>
                <w:rFonts w:cs="Arial"/>
                <w:color w:val="000000"/>
                <w:sz w:val="20"/>
                <w:szCs w:val="20"/>
              </w:rPr>
              <w:t>8.01</w:t>
            </w:r>
          </w:p>
        </w:tc>
      </w:tr>
      <w:tr w:rsidR="00DC4D9F" w:rsidRPr="00CB5D02" w:rsidTr="00DC4D9F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D9F" w:rsidRPr="00CB5D02" w:rsidRDefault="00DC4D9F" w:rsidP="00CB5D02">
            <w:pPr>
              <w:spacing w:line="480" w:lineRule="auto"/>
              <w:rPr>
                <w:rFonts w:cs="Arial"/>
                <w:color w:val="000000"/>
                <w:sz w:val="20"/>
                <w:szCs w:val="20"/>
              </w:rPr>
            </w:pPr>
            <w:r w:rsidRPr="00CB5D02">
              <w:rPr>
                <w:rFonts w:cs="Arial"/>
                <w:color w:val="000000"/>
                <w:sz w:val="20"/>
                <w:szCs w:val="20"/>
              </w:rPr>
              <w:t>PAROXETINE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D9F" w:rsidRPr="00CB5D02" w:rsidRDefault="00DC4D9F" w:rsidP="00CB5D02">
            <w:pPr>
              <w:spacing w:line="48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B5D02">
              <w:rPr>
                <w:rFonts w:cs="Arial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D9F" w:rsidRPr="00CB5D02" w:rsidRDefault="00DC4D9F" w:rsidP="00CB5D02">
            <w:pPr>
              <w:spacing w:line="48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B5D02">
              <w:rPr>
                <w:rFonts w:cs="Arial"/>
                <w:color w:val="000000"/>
                <w:sz w:val="20"/>
                <w:szCs w:val="20"/>
              </w:rPr>
              <w:t>10.5</w:t>
            </w:r>
          </w:p>
        </w:tc>
      </w:tr>
      <w:tr w:rsidR="00DC4D9F" w:rsidRPr="00CB5D02" w:rsidTr="00DC4D9F">
        <w:trPr>
          <w:trHeight w:val="300"/>
        </w:trPr>
        <w:tc>
          <w:tcPr>
            <w:tcW w:w="24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D9F" w:rsidRPr="00CB5D02" w:rsidRDefault="00DC4D9F" w:rsidP="00CB5D02">
            <w:pPr>
              <w:spacing w:line="480" w:lineRule="auto"/>
              <w:rPr>
                <w:rFonts w:cs="Arial"/>
                <w:color w:val="000000"/>
                <w:sz w:val="20"/>
                <w:szCs w:val="20"/>
              </w:rPr>
            </w:pPr>
            <w:r w:rsidRPr="00CB5D02">
              <w:rPr>
                <w:rFonts w:cs="Arial"/>
                <w:color w:val="000000"/>
                <w:sz w:val="20"/>
                <w:szCs w:val="20"/>
              </w:rPr>
              <w:t>SERTRALINE HCL</w:t>
            </w:r>
          </w:p>
        </w:tc>
        <w:tc>
          <w:tcPr>
            <w:tcW w:w="115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D9F" w:rsidRPr="00CB5D02" w:rsidRDefault="00DC4D9F" w:rsidP="00CB5D02">
            <w:pPr>
              <w:spacing w:line="48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B5D02">
              <w:rPr>
                <w:rFonts w:cs="Arial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D9F" w:rsidRPr="00CB5D02" w:rsidRDefault="00DC4D9F" w:rsidP="00CB5D02">
            <w:pPr>
              <w:spacing w:line="48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B5D02">
              <w:rPr>
                <w:rFonts w:cs="Arial"/>
                <w:color w:val="000000"/>
                <w:sz w:val="20"/>
                <w:szCs w:val="20"/>
              </w:rPr>
              <w:t>9.86</w:t>
            </w:r>
          </w:p>
        </w:tc>
      </w:tr>
      <w:tr w:rsidR="00DC4D9F" w:rsidRPr="00CB5D02" w:rsidTr="00DC4D9F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4D9F" w:rsidRPr="00CB5D02" w:rsidRDefault="00DC4D9F" w:rsidP="00CB5D02">
            <w:pPr>
              <w:spacing w:line="480" w:lineRule="auto"/>
              <w:rPr>
                <w:rFonts w:cs="Arial"/>
                <w:color w:val="000000"/>
                <w:sz w:val="20"/>
                <w:szCs w:val="20"/>
              </w:rPr>
            </w:pPr>
            <w:r w:rsidRPr="00CB5D02">
              <w:rPr>
                <w:rFonts w:cs="Arial"/>
                <w:color w:val="000000"/>
                <w:sz w:val="20"/>
                <w:szCs w:val="20"/>
              </w:rPr>
              <w:t>VENLAFAXINE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4D9F" w:rsidRPr="00CB5D02" w:rsidRDefault="00DC4D9F" w:rsidP="00CB5D02">
            <w:pPr>
              <w:spacing w:line="48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B5D02">
              <w:rPr>
                <w:rFonts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4D9F" w:rsidRPr="00CB5D02" w:rsidRDefault="00DC4D9F" w:rsidP="00CB5D02">
            <w:pPr>
              <w:spacing w:line="48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B5D02">
              <w:rPr>
                <w:rFonts w:cs="Arial"/>
                <w:color w:val="000000"/>
                <w:sz w:val="20"/>
                <w:szCs w:val="20"/>
              </w:rPr>
              <w:t>4.11</w:t>
            </w:r>
          </w:p>
        </w:tc>
      </w:tr>
    </w:tbl>
    <w:p w:rsidR="008768C4" w:rsidRPr="00CB5D02" w:rsidRDefault="008768C4" w:rsidP="00CB5D02">
      <w:pPr>
        <w:spacing w:line="480" w:lineRule="auto"/>
        <w:rPr>
          <w:rFonts w:cs="Arial"/>
          <w:b/>
          <w:sz w:val="20"/>
          <w:szCs w:val="20"/>
        </w:rPr>
      </w:pPr>
    </w:p>
    <w:p w:rsidR="003C3843" w:rsidRDefault="003C3843">
      <w:pPr>
        <w:spacing w:after="160" w:line="259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br w:type="page"/>
      </w:r>
    </w:p>
    <w:p w:rsidR="003C3843" w:rsidRPr="00CB5D02" w:rsidRDefault="003C3843" w:rsidP="00CB5D02">
      <w:pPr>
        <w:spacing w:after="160" w:line="480" w:lineRule="auto"/>
        <w:rPr>
          <w:rFonts w:cs="Arial"/>
          <w:b/>
          <w:sz w:val="20"/>
          <w:szCs w:val="20"/>
        </w:rPr>
      </w:pPr>
      <w:r w:rsidRPr="00CB5D02">
        <w:rPr>
          <w:rFonts w:cs="Arial"/>
          <w:b/>
          <w:sz w:val="20"/>
          <w:szCs w:val="20"/>
        </w:rPr>
        <w:lastRenderedPageBreak/>
        <w:t xml:space="preserve">Table </w:t>
      </w:r>
      <w:r w:rsidR="00ED0D13">
        <w:rPr>
          <w:rFonts w:cs="Arial"/>
          <w:b/>
          <w:sz w:val="20"/>
          <w:szCs w:val="20"/>
        </w:rPr>
        <w:t>4</w:t>
      </w:r>
      <w:r w:rsidRPr="00CB5D02">
        <w:rPr>
          <w:rFonts w:cs="Arial"/>
          <w:b/>
          <w:sz w:val="20"/>
          <w:szCs w:val="20"/>
        </w:rPr>
        <w:t>. Per-protocol inverse probability of treatment weight model</w:t>
      </w:r>
    </w:p>
    <w:tbl>
      <w:tblPr>
        <w:tblW w:w="7560" w:type="dxa"/>
        <w:tblLook w:val="04A0" w:firstRow="1" w:lastRow="0" w:firstColumn="1" w:lastColumn="0" w:noHBand="0" w:noVBand="1"/>
      </w:tblPr>
      <w:tblGrid>
        <w:gridCol w:w="4770"/>
        <w:gridCol w:w="990"/>
        <w:gridCol w:w="990"/>
        <w:gridCol w:w="810"/>
      </w:tblGrid>
      <w:tr w:rsidR="008940A3" w:rsidRPr="00CB5D02" w:rsidTr="00E30784">
        <w:trPr>
          <w:trHeight w:val="300"/>
        </w:trPr>
        <w:tc>
          <w:tcPr>
            <w:tcW w:w="47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40A3" w:rsidRPr="00CB5D02" w:rsidRDefault="008940A3" w:rsidP="00CB5D02">
            <w:pPr>
              <w:spacing w:line="48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B5D02">
              <w:rPr>
                <w:rFonts w:cs="Arial"/>
                <w:color w:val="000000"/>
                <w:sz w:val="20"/>
                <w:szCs w:val="20"/>
              </w:rPr>
              <w:t>Variable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40A3" w:rsidRPr="00CB5D02" w:rsidRDefault="008940A3" w:rsidP="00CB5D02">
            <w:pPr>
              <w:spacing w:line="48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B5D02">
              <w:rPr>
                <w:rFonts w:cs="Arial"/>
                <w:color w:val="000000"/>
                <w:sz w:val="20"/>
                <w:szCs w:val="20"/>
              </w:rPr>
              <w:t>Odds Ratio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40A3" w:rsidRPr="00CB5D02" w:rsidRDefault="008940A3" w:rsidP="00CB5D02">
            <w:pPr>
              <w:spacing w:line="48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B5D02">
              <w:rPr>
                <w:rFonts w:cs="Arial"/>
                <w:color w:val="000000"/>
                <w:sz w:val="20"/>
                <w:szCs w:val="20"/>
              </w:rPr>
              <w:t>95% Confidence Interval</w:t>
            </w:r>
          </w:p>
        </w:tc>
      </w:tr>
      <w:tr w:rsidR="008216C8" w:rsidRPr="00CB5D02" w:rsidTr="00E30784">
        <w:trPr>
          <w:trHeight w:val="300"/>
        </w:trPr>
        <w:tc>
          <w:tcPr>
            <w:tcW w:w="47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6C8" w:rsidRPr="00CB5D02" w:rsidRDefault="008216C8" w:rsidP="00CB5D02">
            <w:pPr>
              <w:spacing w:line="480" w:lineRule="auto"/>
              <w:rPr>
                <w:rFonts w:cs="Arial"/>
                <w:color w:val="000000"/>
                <w:sz w:val="20"/>
                <w:szCs w:val="20"/>
              </w:rPr>
            </w:pPr>
            <w:r w:rsidRPr="00CB5D02">
              <w:rPr>
                <w:rFonts w:cs="Arial"/>
                <w:color w:val="000000"/>
                <w:sz w:val="20"/>
                <w:szCs w:val="20"/>
              </w:rPr>
              <w:t>Site FENWAY vs UW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16C8" w:rsidRPr="00CB5D02" w:rsidRDefault="008216C8" w:rsidP="00CB5D02">
            <w:pPr>
              <w:spacing w:line="48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CB5D02">
              <w:rPr>
                <w:rFonts w:cs="Arial"/>
                <w:color w:val="000000"/>
                <w:sz w:val="20"/>
                <w:szCs w:val="20"/>
              </w:rPr>
              <w:t>1.114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16C8" w:rsidRPr="00CB5D02" w:rsidRDefault="008216C8" w:rsidP="00CB5D02">
            <w:pPr>
              <w:spacing w:line="48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CB5D02">
              <w:rPr>
                <w:rFonts w:cs="Arial"/>
                <w:color w:val="000000"/>
                <w:sz w:val="20"/>
                <w:szCs w:val="20"/>
              </w:rPr>
              <w:t>0.359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16C8" w:rsidRPr="00CB5D02" w:rsidRDefault="008216C8" w:rsidP="00CB5D02">
            <w:pPr>
              <w:spacing w:line="48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CB5D02">
              <w:rPr>
                <w:rFonts w:cs="Arial"/>
                <w:color w:val="000000"/>
                <w:sz w:val="20"/>
                <w:szCs w:val="20"/>
              </w:rPr>
              <w:t>3.456</w:t>
            </w:r>
          </w:p>
        </w:tc>
      </w:tr>
      <w:tr w:rsidR="008216C8" w:rsidRPr="00CB5D02" w:rsidTr="008940A3">
        <w:trPr>
          <w:trHeight w:val="300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6C8" w:rsidRPr="00CB5D02" w:rsidRDefault="008216C8" w:rsidP="00CB5D02">
            <w:pPr>
              <w:spacing w:line="480" w:lineRule="auto"/>
              <w:rPr>
                <w:rFonts w:cs="Arial"/>
                <w:color w:val="000000"/>
                <w:sz w:val="20"/>
                <w:szCs w:val="20"/>
              </w:rPr>
            </w:pPr>
            <w:r w:rsidRPr="00CB5D02">
              <w:rPr>
                <w:rFonts w:cs="Arial"/>
                <w:color w:val="000000"/>
                <w:sz w:val="20"/>
                <w:szCs w:val="20"/>
              </w:rPr>
              <w:t>Site JH vs UW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16C8" w:rsidRPr="00CB5D02" w:rsidRDefault="008216C8" w:rsidP="00CB5D02">
            <w:pPr>
              <w:spacing w:line="48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CB5D02">
              <w:rPr>
                <w:rFonts w:cs="Arial"/>
                <w:color w:val="000000"/>
                <w:sz w:val="20"/>
                <w:szCs w:val="20"/>
              </w:rPr>
              <w:t>1.62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16C8" w:rsidRPr="00CB5D02" w:rsidRDefault="008216C8" w:rsidP="00CB5D02">
            <w:pPr>
              <w:spacing w:line="48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CB5D02">
              <w:rPr>
                <w:rFonts w:cs="Arial"/>
                <w:color w:val="000000"/>
                <w:sz w:val="20"/>
                <w:szCs w:val="20"/>
              </w:rPr>
              <w:t>0.465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16C8" w:rsidRPr="00CB5D02" w:rsidRDefault="008216C8" w:rsidP="00CB5D02">
            <w:pPr>
              <w:spacing w:line="48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CB5D02">
              <w:rPr>
                <w:rFonts w:cs="Arial"/>
                <w:color w:val="000000"/>
                <w:sz w:val="20"/>
                <w:szCs w:val="20"/>
              </w:rPr>
              <w:t>5.64</w:t>
            </w:r>
          </w:p>
        </w:tc>
      </w:tr>
      <w:tr w:rsidR="008216C8" w:rsidRPr="00CB5D02" w:rsidTr="008940A3">
        <w:trPr>
          <w:trHeight w:val="300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6C8" w:rsidRPr="00CB5D02" w:rsidRDefault="008216C8" w:rsidP="00CB5D02">
            <w:pPr>
              <w:spacing w:line="480" w:lineRule="auto"/>
              <w:rPr>
                <w:rFonts w:cs="Arial"/>
                <w:color w:val="000000"/>
                <w:sz w:val="20"/>
                <w:szCs w:val="20"/>
              </w:rPr>
            </w:pPr>
            <w:r w:rsidRPr="00CB5D02">
              <w:rPr>
                <w:rFonts w:cs="Arial"/>
                <w:color w:val="000000"/>
                <w:sz w:val="20"/>
                <w:szCs w:val="20"/>
              </w:rPr>
              <w:t>Site UAB vs UW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16C8" w:rsidRPr="00CB5D02" w:rsidRDefault="008216C8" w:rsidP="00CB5D02">
            <w:pPr>
              <w:spacing w:line="48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CB5D02">
              <w:rPr>
                <w:rFonts w:cs="Arial"/>
                <w:color w:val="000000"/>
                <w:sz w:val="20"/>
                <w:szCs w:val="20"/>
              </w:rPr>
              <w:t>1.069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16C8" w:rsidRPr="00CB5D02" w:rsidRDefault="008216C8" w:rsidP="00CB5D02">
            <w:pPr>
              <w:spacing w:line="48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CB5D02">
              <w:rPr>
                <w:rFonts w:cs="Arial"/>
                <w:color w:val="000000"/>
                <w:sz w:val="20"/>
                <w:szCs w:val="20"/>
              </w:rPr>
              <w:t>0.363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16C8" w:rsidRPr="00CB5D02" w:rsidRDefault="008216C8" w:rsidP="00CB5D02">
            <w:pPr>
              <w:spacing w:line="48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CB5D02">
              <w:rPr>
                <w:rFonts w:cs="Arial"/>
                <w:color w:val="000000"/>
                <w:sz w:val="20"/>
                <w:szCs w:val="20"/>
              </w:rPr>
              <w:t>3.15</w:t>
            </w:r>
          </w:p>
        </w:tc>
      </w:tr>
      <w:tr w:rsidR="008216C8" w:rsidRPr="00CB5D02" w:rsidTr="008940A3">
        <w:trPr>
          <w:trHeight w:val="300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6C8" w:rsidRPr="00CB5D02" w:rsidRDefault="008216C8" w:rsidP="00CB5D02">
            <w:pPr>
              <w:spacing w:line="480" w:lineRule="auto"/>
              <w:rPr>
                <w:rFonts w:cs="Arial"/>
                <w:color w:val="000000"/>
                <w:sz w:val="20"/>
                <w:szCs w:val="20"/>
              </w:rPr>
            </w:pPr>
            <w:r w:rsidRPr="00CB5D02">
              <w:rPr>
                <w:rFonts w:cs="Arial"/>
                <w:color w:val="000000"/>
                <w:sz w:val="20"/>
                <w:szCs w:val="20"/>
              </w:rPr>
              <w:t>Site UCSD vs UW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16C8" w:rsidRPr="00CB5D02" w:rsidRDefault="008216C8" w:rsidP="00CB5D02">
            <w:pPr>
              <w:spacing w:line="48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CB5D02">
              <w:rPr>
                <w:rFonts w:cs="Arial"/>
                <w:color w:val="000000"/>
                <w:sz w:val="20"/>
                <w:szCs w:val="20"/>
              </w:rPr>
              <w:t>1.098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16C8" w:rsidRPr="00CB5D02" w:rsidRDefault="008216C8" w:rsidP="00CB5D02">
            <w:pPr>
              <w:spacing w:line="48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CB5D02">
              <w:rPr>
                <w:rFonts w:cs="Arial"/>
                <w:color w:val="000000"/>
                <w:sz w:val="20"/>
                <w:szCs w:val="20"/>
              </w:rPr>
              <w:t>0.372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16C8" w:rsidRPr="00CB5D02" w:rsidRDefault="008216C8" w:rsidP="00CB5D02">
            <w:pPr>
              <w:spacing w:line="48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CB5D02">
              <w:rPr>
                <w:rFonts w:cs="Arial"/>
                <w:color w:val="000000"/>
                <w:sz w:val="20"/>
                <w:szCs w:val="20"/>
              </w:rPr>
              <w:t>3.237</w:t>
            </w:r>
          </w:p>
        </w:tc>
      </w:tr>
      <w:tr w:rsidR="008216C8" w:rsidRPr="00CB5D02" w:rsidTr="008940A3">
        <w:trPr>
          <w:trHeight w:val="300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6C8" w:rsidRPr="00CB5D02" w:rsidRDefault="008216C8" w:rsidP="00CB5D02">
            <w:pPr>
              <w:spacing w:line="480" w:lineRule="auto"/>
              <w:rPr>
                <w:rFonts w:cs="Arial"/>
                <w:color w:val="000000"/>
                <w:sz w:val="20"/>
                <w:szCs w:val="20"/>
              </w:rPr>
            </w:pPr>
            <w:r w:rsidRPr="00CB5D02">
              <w:rPr>
                <w:rFonts w:cs="Arial"/>
                <w:color w:val="000000"/>
                <w:sz w:val="20"/>
                <w:szCs w:val="20"/>
              </w:rPr>
              <w:t>Site UCSF vs UW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16C8" w:rsidRPr="00CB5D02" w:rsidRDefault="008216C8" w:rsidP="00CB5D02">
            <w:pPr>
              <w:spacing w:line="48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CB5D02">
              <w:rPr>
                <w:rFonts w:cs="Arial"/>
                <w:color w:val="000000"/>
                <w:sz w:val="20"/>
                <w:szCs w:val="20"/>
              </w:rPr>
              <w:t>0.634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16C8" w:rsidRPr="00CB5D02" w:rsidRDefault="008216C8" w:rsidP="00CB5D02">
            <w:pPr>
              <w:spacing w:line="48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CB5D02">
              <w:rPr>
                <w:rFonts w:cs="Arial"/>
                <w:color w:val="000000"/>
                <w:sz w:val="20"/>
                <w:szCs w:val="20"/>
              </w:rPr>
              <w:t>0.196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16C8" w:rsidRPr="00CB5D02" w:rsidRDefault="008216C8" w:rsidP="00CB5D02">
            <w:pPr>
              <w:spacing w:line="48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CB5D02">
              <w:rPr>
                <w:rFonts w:cs="Arial"/>
                <w:color w:val="000000"/>
                <w:sz w:val="20"/>
                <w:szCs w:val="20"/>
              </w:rPr>
              <w:t>2.049</w:t>
            </w:r>
          </w:p>
        </w:tc>
      </w:tr>
      <w:tr w:rsidR="008216C8" w:rsidRPr="00CB5D02" w:rsidTr="008940A3">
        <w:trPr>
          <w:trHeight w:val="300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6C8" w:rsidRPr="00CB5D02" w:rsidRDefault="008216C8" w:rsidP="00CB5D02">
            <w:pPr>
              <w:spacing w:line="480" w:lineRule="auto"/>
              <w:rPr>
                <w:rFonts w:cs="Arial"/>
                <w:color w:val="000000"/>
                <w:sz w:val="20"/>
                <w:szCs w:val="20"/>
              </w:rPr>
            </w:pPr>
            <w:r w:rsidRPr="00CB5D02">
              <w:rPr>
                <w:rFonts w:cs="Arial"/>
                <w:color w:val="000000"/>
                <w:sz w:val="20"/>
                <w:szCs w:val="20"/>
              </w:rPr>
              <w:t>Age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16C8" w:rsidRPr="00CB5D02" w:rsidRDefault="008216C8" w:rsidP="00CB5D02">
            <w:pPr>
              <w:spacing w:line="48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CB5D02">
              <w:rPr>
                <w:rFonts w:cs="Arial"/>
                <w:color w:val="000000"/>
                <w:sz w:val="20"/>
                <w:szCs w:val="20"/>
              </w:rPr>
              <w:t>1.039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16C8" w:rsidRPr="00CB5D02" w:rsidRDefault="008216C8" w:rsidP="00CB5D02">
            <w:pPr>
              <w:spacing w:line="48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CB5D02">
              <w:rPr>
                <w:rFonts w:cs="Arial"/>
                <w:color w:val="000000"/>
                <w:sz w:val="20"/>
                <w:szCs w:val="20"/>
              </w:rPr>
              <w:t>1.01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16C8" w:rsidRPr="00CB5D02" w:rsidRDefault="008216C8" w:rsidP="00CB5D02">
            <w:pPr>
              <w:spacing w:line="48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CB5D02">
              <w:rPr>
                <w:rFonts w:cs="Arial"/>
                <w:color w:val="000000"/>
                <w:sz w:val="20"/>
                <w:szCs w:val="20"/>
              </w:rPr>
              <w:t>1.068</w:t>
            </w:r>
          </w:p>
        </w:tc>
      </w:tr>
      <w:tr w:rsidR="008216C8" w:rsidRPr="00CB5D02" w:rsidTr="008940A3">
        <w:trPr>
          <w:trHeight w:val="300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6C8" w:rsidRPr="00CB5D02" w:rsidRDefault="008216C8" w:rsidP="00CB5D02">
            <w:pPr>
              <w:spacing w:line="480" w:lineRule="auto"/>
              <w:rPr>
                <w:rFonts w:cs="Arial"/>
                <w:color w:val="000000"/>
                <w:sz w:val="20"/>
                <w:szCs w:val="20"/>
              </w:rPr>
            </w:pPr>
            <w:r w:rsidRPr="00CB5D02">
              <w:rPr>
                <w:rFonts w:cs="Arial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16C8" w:rsidRPr="00CB5D02" w:rsidRDefault="008216C8" w:rsidP="00CB5D02">
            <w:pPr>
              <w:spacing w:line="48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CB5D02">
              <w:rPr>
                <w:rFonts w:cs="Arial"/>
                <w:color w:val="000000"/>
                <w:sz w:val="20"/>
                <w:szCs w:val="20"/>
              </w:rPr>
              <w:t>1.429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16C8" w:rsidRPr="00CB5D02" w:rsidRDefault="008216C8" w:rsidP="00CB5D02">
            <w:pPr>
              <w:spacing w:line="48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CB5D02">
              <w:rPr>
                <w:rFonts w:cs="Arial"/>
                <w:color w:val="000000"/>
                <w:sz w:val="20"/>
                <w:szCs w:val="20"/>
              </w:rPr>
              <w:t>0.725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16C8" w:rsidRPr="00CB5D02" w:rsidRDefault="008216C8" w:rsidP="00CB5D02">
            <w:pPr>
              <w:spacing w:line="48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CB5D02">
              <w:rPr>
                <w:rFonts w:cs="Arial"/>
                <w:color w:val="000000"/>
                <w:sz w:val="20"/>
                <w:szCs w:val="20"/>
              </w:rPr>
              <w:t>2.816</w:t>
            </w:r>
          </w:p>
        </w:tc>
      </w:tr>
      <w:tr w:rsidR="008216C8" w:rsidRPr="00CB5D02" w:rsidTr="008940A3">
        <w:trPr>
          <w:trHeight w:val="300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6C8" w:rsidRPr="00CB5D02" w:rsidRDefault="008216C8" w:rsidP="00CB5D02">
            <w:pPr>
              <w:spacing w:line="480" w:lineRule="auto"/>
              <w:rPr>
                <w:rFonts w:cs="Arial"/>
                <w:color w:val="000000"/>
                <w:sz w:val="20"/>
                <w:szCs w:val="20"/>
              </w:rPr>
            </w:pPr>
            <w:r w:rsidRPr="00CB5D02">
              <w:rPr>
                <w:rFonts w:cs="Arial"/>
                <w:color w:val="000000"/>
                <w:sz w:val="20"/>
                <w:szCs w:val="20"/>
              </w:rPr>
              <w:t>White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16C8" w:rsidRPr="00CB5D02" w:rsidRDefault="008216C8" w:rsidP="00CB5D02">
            <w:pPr>
              <w:spacing w:line="48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CB5D02">
              <w:rPr>
                <w:rFonts w:cs="Arial"/>
                <w:color w:val="000000"/>
                <w:sz w:val="20"/>
                <w:szCs w:val="20"/>
              </w:rPr>
              <w:t>1.14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16C8" w:rsidRPr="00CB5D02" w:rsidRDefault="008216C8" w:rsidP="00CB5D02">
            <w:pPr>
              <w:spacing w:line="48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CB5D02">
              <w:rPr>
                <w:rFonts w:cs="Arial"/>
                <w:color w:val="000000"/>
                <w:sz w:val="20"/>
                <w:szCs w:val="20"/>
              </w:rPr>
              <w:t>0.662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16C8" w:rsidRPr="00CB5D02" w:rsidRDefault="008216C8" w:rsidP="00CB5D02">
            <w:pPr>
              <w:spacing w:line="48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CB5D02">
              <w:rPr>
                <w:rFonts w:cs="Arial"/>
                <w:color w:val="000000"/>
                <w:sz w:val="20"/>
                <w:szCs w:val="20"/>
              </w:rPr>
              <w:t>1.965</w:t>
            </w:r>
          </w:p>
        </w:tc>
      </w:tr>
      <w:tr w:rsidR="008216C8" w:rsidRPr="00CB5D02" w:rsidTr="008216C8">
        <w:trPr>
          <w:trHeight w:val="300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16C8" w:rsidRPr="00CB5D02" w:rsidRDefault="008216C8" w:rsidP="00CB5D02">
            <w:pPr>
              <w:spacing w:line="480" w:lineRule="auto"/>
              <w:rPr>
                <w:rFonts w:cs="Arial"/>
                <w:color w:val="000000"/>
                <w:sz w:val="20"/>
                <w:szCs w:val="20"/>
              </w:rPr>
            </w:pPr>
            <w:r w:rsidRPr="00CB5D02">
              <w:rPr>
                <w:rFonts w:cs="Arial"/>
                <w:color w:val="000000"/>
                <w:sz w:val="20"/>
                <w:szCs w:val="20"/>
              </w:rPr>
              <w:t>CD4 T-cell count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16C8" w:rsidRPr="00CB5D02" w:rsidRDefault="008216C8" w:rsidP="00CB5D02">
            <w:pPr>
              <w:spacing w:line="48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CB5D02"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16C8" w:rsidRPr="00CB5D02" w:rsidRDefault="008216C8" w:rsidP="00CB5D02">
            <w:pPr>
              <w:spacing w:line="48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CB5D02">
              <w:rPr>
                <w:rFonts w:cs="Arial"/>
                <w:color w:val="000000"/>
                <w:sz w:val="20"/>
                <w:szCs w:val="20"/>
              </w:rPr>
              <w:t>0.999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16C8" w:rsidRPr="00CB5D02" w:rsidRDefault="008216C8" w:rsidP="00CB5D02">
            <w:pPr>
              <w:spacing w:line="48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CB5D02">
              <w:rPr>
                <w:rFonts w:cs="Arial"/>
                <w:color w:val="000000"/>
                <w:sz w:val="20"/>
                <w:szCs w:val="20"/>
              </w:rPr>
              <w:t>1.001</w:t>
            </w:r>
          </w:p>
        </w:tc>
      </w:tr>
      <w:tr w:rsidR="008216C8" w:rsidRPr="00CB5D02" w:rsidTr="008216C8">
        <w:trPr>
          <w:trHeight w:val="300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16C8" w:rsidRPr="00CB5D02" w:rsidRDefault="008216C8" w:rsidP="00CB5D02">
            <w:pPr>
              <w:spacing w:line="480" w:lineRule="auto"/>
              <w:rPr>
                <w:rFonts w:cs="Arial"/>
                <w:color w:val="000000"/>
                <w:sz w:val="20"/>
                <w:szCs w:val="20"/>
              </w:rPr>
            </w:pPr>
            <w:r w:rsidRPr="00CB5D02">
              <w:rPr>
                <w:rFonts w:cs="Arial"/>
                <w:color w:val="000000"/>
                <w:sz w:val="20"/>
                <w:szCs w:val="20"/>
              </w:rPr>
              <w:t>Viral suppression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16C8" w:rsidRPr="00CB5D02" w:rsidRDefault="008216C8" w:rsidP="00CB5D02">
            <w:pPr>
              <w:spacing w:line="48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CB5D02">
              <w:rPr>
                <w:rFonts w:cs="Arial"/>
                <w:color w:val="000000"/>
                <w:sz w:val="20"/>
                <w:szCs w:val="20"/>
              </w:rPr>
              <w:t>1.567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16C8" w:rsidRPr="00CB5D02" w:rsidRDefault="008216C8" w:rsidP="00CB5D02">
            <w:pPr>
              <w:spacing w:line="48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CB5D02">
              <w:rPr>
                <w:rFonts w:cs="Arial"/>
                <w:color w:val="000000"/>
                <w:sz w:val="20"/>
                <w:szCs w:val="20"/>
              </w:rPr>
              <w:t>0.847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16C8" w:rsidRPr="00CB5D02" w:rsidRDefault="008216C8" w:rsidP="00CB5D02">
            <w:pPr>
              <w:spacing w:line="48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CB5D02">
              <w:rPr>
                <w:rFonts w:cs="Arial"/>
                <w:color w:val="000000"/>
                <w:sz w:val="20"/>
                <w:szCs w:val="20"/>
              </w:rPr>
              <w:t>2.897</w:t>
            </w:r>
          </w:p>
        </w:tc>
      </w:tr>
      <w:tr w:rsidR="008216C8" w:rsidRPr="00CB5D02" w:rsidTr="008940A3">
        <w:trPr>
          <w:trHeight w:val="300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6C8" w:rsidRPr="00CB5D02" w:rsidRDefault="008216C8" w:rsidP="00CB5D02">
            <w:pPr>
              <w:spacing w:line="480" w:lineRule="auto"/>
              <w:rPr>
                <w:rFonts w:cs="Arial"/>
                <w:color w:val="000000"/>
                <w:sz w:val="20"/>
                <w:szCs w:val="20"/>
              </w:rPr>
            </w:pPr>
            <w:r w:rsidRPr="00CB5D02">
              <w:rPr>
                <w:rFonts w:cs="Arial"/>
                <w:color w:val="000000"/>
                <w:sz w:val="20"/>
                <w:szCs w:val="20"/>
              </w:rPr>
              <w:t>Prior dual-action treatment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16C8" w:rsidRPr="00CB5D02" w:rsidRDefault="008216C8" w:rsidP="00CB5D02">
            <w:pPr>
              <w:spacing w:line="48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CB5D02">
              <w:rPr>
                <w:rFonts w:cs="Arial"/>
                <w:color w:val="000000"/>
                <w:sz w:val="20"/>
                <w:szCs w:val="20"/>
              </w:rPr>
              <w:t>3.769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16C8" w:rsidRPr="00CB5D02" w:rsidRDefault="008216C8" w:rsidP="00CB5D02">
            <w:pPr>
              <w:spacing w:line="48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CB5D02">
              <w:rPr>
                <w:rFonts w:cs="Arial"/>
                <w:color w:val="000000"/>
                <w:sz w:val="20"/>
                <w:szCs w:val="20"/>
              </w:rPr>
              <w:t>1.802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16C8" w:rsidRPr="00CB5D02" w:rsidRDefault="008216C8" w:rsidP="00CB5D02">
            <w:pPr>
              <w:spacing w:line="48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CB5D02">
              <w:rPr>
                <w:rFonts w:cs="Arial"/>
                <w:color w:val="000000"/>
                <w:sz w:val="20"/>
                <w:szCs w:val="20"/>
              </w:rPr>
              <w:t>7.885</w:t>
            </w:r>
          </w:p>
        </w:tc>
      </w:tr>
      <w:tr w:rsidR="008216C8" w:rsidRPr="00CB5D02" w:rsidTr="008940A3">
        <w:trPr>
          <w:trHeight w:val="300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6C8" w:rsidRPr="00CB5D02" w:rsidRDefault="008216C8" w:rsidP="00CB5D02">
            <w:pPr>
              <w:spacing w:line="480" w:lineRule="auto"/>
              <w:rPr>
                <w:rFonts w:cs="Arial"/>
                <w:color w:val="000000"/>
                <w:sz w:val="20"/>
                <w:szCs w:val="20"/>
              </w:rPr>
            </w:pPr>
            <w:r w:rsidRPr="00CB5D02">
              <w:rPr>
                <w:rFonts w:cs="Arial"/>
                <w:color w:val="000000"/>
                <w:sz w:val="20"/>
                <w:szCs w:val="20"/>
              </w:rPr>
              <w:t>On ART at index date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16C8" w:rsidRPr="00CB5D02" w:rsidRDefault="008216C8" w:rsidP="00CB5D02">
            <w:pPr>
              <w:spacing w:line="48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CB5D02">
              <w:rPr>
                <w:rFonts w:cs="Arial"/>
                <w:color w:val="000000"/>
                <w:sz w:val="20"/>
                <w:szCs w:val="20"/>
              </w:rPr>
              <w:t>1.278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16C8" w:rsidRPr="00CB5D02" w:rsidRDefault="008216C8" w:rsidP="00CB5D02">
            <w:pPr>
              <w:spacing w:line="48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CB5D02">
              <w:rPr>
                <w:rFonts w:cs="Arial"/>
                <w:color w:val="000000"/>
                <w:sz w:val="20"/>
                <w:szCs w:val="20"/>
              </w:rPr>
              <w:t>0.612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16C8" w:rsidRPr="00CB5D02" w:rsidRDefault="008216C8" w:rsidP="00CB5D02">
            <w:pPr>
              <w:spacing w:line="48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CB5D02">
              <w:rPr>
                <w:rFonts w:cs="Arial"/>
                <w:color w:val="000000"/>
                <w:sz w:val="20"/>
                <w:szCs w:val="20"/>
              </w:rPr>
              <w:t>2.671</w:t>
            </w:r>
          </w:p>
        </w:tc>
      </w:tr>
      <w:tr w:rsidR="008216C8" w:rsidRPr="00CB5D02" w:rsidTr="008940A3">
        <w:trPr>
          <w:trHeight w:val="300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6C8" w:rsidRPr="00CB5D02" w:rsidRDefault="008216C8" w:rsidP="00CB5D02">
            <w:pPr>
              <w:spacing w:line="480" w:lineRule="auto"/>
              <w:rPr>
                <w:rFonts w:cs="Arial"/>
                <w:color w:val="000000"/>
                <w:sz w:val="20"/>
                <w:szCs w:val="20"/>
              </w:rPr>
            </w:pPr>
            <w:r w:rsidRPr="00CB5D02">
              <w:rPr>
                <w:rFonts w:cs="Arial"/>
                <w:color w:val="000000"/>
                <w:sz w:val="20"/>
                <w:szCs w:val="20"/>
              </w:rPr>
              <w:t>Anxiety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16C8" w:rsidRPr="00CB5D02" w:rsidRDefault="008216C8" w:rsidP="00CB5D02">
            <w:pPr>
              <w:spacing w:line="48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CB5D02">
              <w:rPr>
                <w:rFonts w:cs="Arial"/>
                <w:color w:val="000000"/>
                <w:sz w:val="20"/>
                <w:szCs w:val="20"/>
              </w:rPr>
              <w:t>0.51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16C8" w:rsidRPr="00CB5D02" w:rsidRDefault="008216C8" w:rsidP="00CB5D02">
            <w:pPr>
              <w:spacing w:line="48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CB5D02">
              <w:rPr>
                <w:rFonts w:cs="Arial"/>
                <w:color w:val="000000"/>
                <w:sz w:val="20"/>
                <w:szCs w:val="20"/>
              </w:rPr>
              <w:t>0.271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16C8" w:rsidRPr="00CB5D02" w:rsidRDefault="008216C8" w:rsidP="00CB5D02">
            <w:pPr>
              <w:spacing w:line="48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CB5D02">
              <w:rPr>
                <w:rFonts w:cs="Arial"/>
                <w:color w:val="000000"/>
                <w:sz w:val="20"/>
                <w:szCs w:val="20"/>
              </w:rPr>
              <w:t>0.958</w:t>
            </w:r>
          </w:p>
        </w:tc>
      </w:tr>
      <w:tr w:rsidR="008216C8" w:rsidRPr="00CB5D02" w:rsidTr="00CB5D02">
        <w:trPr>
          <w:trHeight w:val="300"/>
        </w:trPr>
        <w:tc>
          <w:tcPr>
            <w:tcW w:w="47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6C8" w:rsidRPr="00CB5D02" w:rsidRDefault="008216C8" w:rsidP="00CB5D02">
            <w:pPr>
              <w:spacing w:line="480" w:lineRule="auto"/>
              <w:rPr>
                <w:rFonts w:cs="Arial"/>
                <w:color w:val="000000"/>
                <w:sz w:val="20"/>
                <w:szCs w:val="20"/>
              </w:rPr>
            </w:pPr>
            <w:r w:rsidRPr="00CB5D02">
              <w:rPr>
                <w:rFonts w:cs="Arial"/>
                <w:color w:val="000000"/>
                <w:sz w:val="20"/>
                <w:szCs w:val="20"/>
              </w:rPr>
              <w:t>Alcohol use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216C8" w:rsidRPr="00CB5D02" w:rsidRDefault="008216C8" w:rsidP="00CB5D02">
            <w:pPr>
              <w:spacing w:line="48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CB5D02">
              <w:rPr>
                <w:rFonts w:cs="Arial"/>
                <w:color w:val="000000"/>
                <w:sz w:val="20"/>
                <w:szCs w:val="20"/>
              </w:rPr>
              <w:t>1.004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216C8" w:rsidRPr="00CB5D02" w:rsidRDefault="008216C8" w:rsidP="00CB5D02">
            <w:pPr>
              <w:spacing w:line="48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CB5D02">
              <w:rPr>
                <w:rFonts w:cs="Arial"/>
                <w:color w:val="000000"/>
                <w:sz w:val="20"/>
                <w:szCs w:val="20"/>
              </w:rPr>
              <w:t>0.506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216C8" w:rsidRPr="00CB5D02" w:rsidRDefault="008216C8" w:rsidP="00CB5D02">
            <w:pPr>
              <w:spacing w:line="48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CB5D02">
              <w:rPr>
                <w:rFonts w:cs="Arial"/>
                <w:color w:val="000000"/>
                <w:sz w:val="20"/>
                <w:szCs w:val="20"/>
              </w:rPr>
              <w:t>1.993</w:t>
            </w:r>
          </w:p>
        </w:tc>
      </w:tr>
      <w:tr w:rsidR="008216C8" w:rsidRPr="00CB5D02" w:rsidTr="00CB5D02">
        <w:trPr>
          <w:trHeight w:val="300"/>
        </w:trPr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16C8" w:rsidRPr="00CB5D02" w:rsidRDefault="008216C8" w:rsidP="00CB5D02">
            <w:pPr>
              <w:spacing w:line="480" w:lineRule="auto"/>
              <w:rPr>
                <w:rFonts w:cs="Arial"/>
                <w:color w:val="000000"/>
                <w:sz w:val="20"/>
                <w:szCs w:val="20"/>
              </w:rPr>
            </w:pPr>
            <w:r w:rsidRPr="00CB5D02">
              <w:rPr>
                <w:rFonts w:cs="Arial"/>
                <w:color w:val="000000"/>
                <w:sz w:val="20"/>
                <w:szCs w:val="20"/>
              </w:rPr>
              <w:t>Drug use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216C8" w:rsidRPr="00CB5D02" w:rsidRDefault="008216C8" w:rsidP="00CB5D02">
            <w:pPr>
              <w:spacing w:line="48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CB5D02">
              <w:rPr>
                <w:rFonts w:cs="Arial"/>
                <w:color w:val="000000"/>
                <w:sz w:val="20"/>
                <w:szCs w:val="20"/>
              </w:rPr>
              <w:t>1.406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216C8" w:rsidRPr="00CB5D02" w:rsidRDefault="008216C8" w:rsidP="00CB5D02">
            <w:pPr>
              <w:spacing w:line="48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CB5D02">
              <w:rPr>
                <w:rFonts w:cs="Arial"/>
                <w:color w:val="000000"/>
                <w:sz w:val="20"/>
                <w:szCs w:val="20"/>
              </w:rPr>
              <w:t>0.84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216C8" w:rsidRPr="00CB5D02" w:rsidRDefault="008216C8" w:rsidP="00CB5D02">
            <w:pPr>
              <w:spacing w:line="48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CB5D02">
              <w:rPr>
                <w:rFonts w:cs="Arial"/>
                <w:color w:val="000000"/>
                <w:sz w:val="20"/>
                <w:szCs w:val="20"/>
              </w:rPr>
              <w:t>2.351</w:t>
            </w:r>
          </w:p>
        </w:tc>
      </w:tr>
    </w:tbl>
    <w:p w:rsidR="003C3843" w:rsidRDefault="003C3843" w:rsidP="003C3843">
      <w:pPr>
        <w:spacing w:after="160" w:line="259" w:lineRule="auto"/>
        <w:rPr>
          <w:rFonts w:cs="Arial"/>
          <w:b/>
          <w:sz w:val="20"/>
          <w:szCs w:val="20"/>
        </w:rPr>
      </w:pPr>
    </w:p>
    <w:p w:rsidR="00CB5D02" w:rsidRDefault="00CB5D02">
      <w:pPr>
        <w:spacing w:after="160" w:line="259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br w:type="page"/>
      </w:r>
    </w:p>
    <w:p w:rsidR="00CB5D02" w:rsidRPr="00CB5D02" w:rsidRDefault="00CB5D02" w:rsidP="00CB5D02">
      <w:pPr>
        <w:spacing w:after="160" w:line="480" w:lineRule="auto"/>
        <w:rPr>
          <w:rFonts w:cs="Arial"/>
          <w:b/>
          <w:sz w:val="20"/>
          <w:szCs w:val="20"/>
        </w:rPr>
      </w:pPr>
    </w:p>
    <w:p w:rsidR="00986A71" w:rsidRPr="00CB5D02" w:rsidRDefault="00986A71" w:rsidP="00CB5D02">
      <w:pPr>
        <w:spacing w:after="160" w:line="480" w:lineRule="auto"/>
        <w:rPr>
          <w:rFonts w:cs="Arial"/>
          <w:b/>
          <w:sz w:val="20"/>
          <w:szCs w:val="20"/>
        </w:rPr>
      </w:pPr>
      <w:r w:rsidRPr="00CB5D02">
        <w:rPr>
          <w:rFonts w:cs="Arial"/>
          <w:b/>
          <w:sz w:val="20"/>
          <w:szCs w:val="20"/>
        </w:rPr>
        <w:t xml:space="preserve">Table </w:t>
      </w:r>
      <w:r w:rsidR="00ED0D13">
        <w:rPr>
          <w:rFonts w:cs="Arial"/>
          <w:b/>
          <w:sz w:val="20"/>
          <w:szCs w:val="20"/>
        </w:rPr>
        <w:t>5</w:t>
      </w:r>
      <w:r w:rsidRPr="00CB5D02">
        <w:rPr>
          <w:rFonts w:cs="Arial"/>
          <w:b/>
          <w:sz w:val="20"/>
          <w:szCs w:val="20"/>
        </w:rPr>
        <w:t>. Per protocol inverse probability of treatment weight model diagnostics</w:t>
      </w:r>
    </w:p>
    <w:tbl>
      <w:tblPr>
        <w:tblW w:w="8073" w:type="dxa"/>
        <w:tblLook w:val="04A0" w:firstRow="1" w:lastRow="0" w:firstColumn="1" w:lastColumn="0" w:noHBand="0" w:noVBand="1"/>
      </w:tblPr>
      <w:tblGrid>
        <w:gridCol w:w="4121"/>
        <w:gridCol w:w="1620"/>
        <w:gridCol w:w="1170"/>
        <w:gridCol w:w="1162"/>
      </w:tblGrid>
      <w:tr w:rsidR="008940A3" w:rsidRPr="00CB5D02" w:rsidTr="00E30784">
        <w:trPr>
          <w:trHeight w:val="300"/>
        </w:trPr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940A3" w:rsidRPr="00CB5D02" w:rsidRDefault="008940A3" w:rsidP="00CB5D02">
            <w:pPr>
              <w:spacing w:line="48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B5D02">
              <w:rPr>
                <w:rFonts w:cs="Arial"/>
                <w:color w:val="000000"/>
                <w:sz w:val="20"/>
                <w:szCs w:val="20"/>
              </w:rPr>
              <w:t>Variable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0A3" w:rsidRPr="00CB5D02" w:rsidRDefault="008940A3" w:rsidP="00CB5D02">
            <w:pPr>
              <w:spacing w:line="48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B5D02">
              <w:rPr>
                <w:rFonts w:cs="Arial"/>
                <w:color w:val="000000"/>
                <w:sz w:val="20"/>
                <w:szCs w:val="20"/>
              </w:rPr>
              <w:t>Minimum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0A3" w:rsidRPr="00CB5D02" w:rsidRDefault="008940A3" w:rsidP="00CB5D02">
            <w:pPr>
              <w:spacing w:line="48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B5D02">
              <w:rPr>
                <w:rFonts w:cs="Arial"/>
                <w:color w:val="000000"/>
                <w:sz w:val="20"/>
                <w:szCs w:val="20"/>
              </w:rPr>
              <w:t>Maximum</w:t>
            </w:r>
          </w:p>
        </w:tc>
        <w:tc>
          <w:tcPr>
            <w:tcW w:w="10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0A3" w:rsidRPr="00CB5D02" w:rsidRDefault="008940A3" w:rsidP="00CB5D02">
            <w:pPr>
              <w:spacing w:line="48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B5D02">
              <w:rPr>
                <w:rFonts w:cs="Arial"/>
                <w:color w:val="000000"/>
                <w:sz w:val="20"/>
                <w:szCs w:val="20"/>
              </w:rPr>
              <w:t>Mean</w:t>
            </w:r>
          </w:p>
        </w:tc>
      </w:tr>
      <w:tr w:rsidR="008216C8" w:rsidRPr="00CB5D02" w:rsidTr="00EC1D60">
        <w:trPr>
          <w:trHeight w:val="300"/>
        </w:trPr>
        <w:tc>
          <w:tcPr>
            <w:tcW w:w="4230" w:type="dxa"/>
            <w:tcBorders>
              <w:top w:val="single" w:sz="4" w:space="0" w:color="auto"/>
            </w:tcBorders>
            <w:vAlign w:val="bottom"/>
          </w:tcPr>
          <w:p w:rsidR="008216C8" w:rsidRPr="00CB5D02" w:rsidRDefault="008216C8" w:rsidP="00CB5D02">
            <w:pPr>
              <w:spacing w:line="480" w:lineRule="auto"/>
              <w:rPr>
                <w:rFonts w:cs="Arial"/>
                <w:color w:val="000000"/>
                <w:sz w:val="20"/>
                <w:szCs w:val="20"/>
              </w:rPr>
            </w:pPr>
            <w:r w:rsidRPr="00CB5D02">
              <w:rPr>
                <w:rFonts w:cs="Arial"/>
                <w:color w:val="000000"/>
                <w:sz w:val="20"/>
                <w:szCs w:val="20"/>
              </w:rPr>
              <w:t>Predicted probability for receiving dual-action antidepressant treatment</w:t>
            </w:r>
          </w:p>
        </w:tc>
        <w:tc>
          <w:tcPr>
            <w:tcW w:w="16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6C8" w:rsidRPr="00CB5D02" w:rsidRDefault="008216C8" w:rsidP="00CB5D02">
            <w:pPr>
              <w:spacing w:line="48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CB5D02">
              <w:rPr>
                <w:rFonts w:cs="Arial"/>
                <w:color w:val="000000"/>
                <w:sz w:val="20"/>
                <w:szCs w:val="20"/>
              </w:rPr>
              <w:t>0.038775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6C8" w:rsidRPr="00CB5D02" w:rsidRDefault="008216C8" w:rsidP="00CB5D02">
            <w:pPr>
              <w:spacing w:line="48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CB5D02">
              <w:rPr>
                <w:rFonts w:cs="Arial"/>
                <w:color w:val="000000"/>
                <w:sz w:val="20"/>
                <w:szCs w:val="20"/>
              </w:rPr>
              <w:t>0.713237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6C8" w:rsidRPr="00CB5D02" w:rsidRDefault="008216C8" w:rsidP="00CB5D02">
            <w:pPr>
              <w:spacing w:line="48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B5D02">
              <w:rPr>
                <w:rFonts w:cs="Arial"/>
                <w:color w:val="000000"/>
                <w:sz w:val="20"/>
                <w:szCs w:val="20"/>
              </w:rPr>
              <w:t>0.233259</w:t>
            </w:r>
          </w:p>
        </w:tc>
      </w:tr>
      <w:tr w:rsidR="008216C8" w:rsidRPr="00CB5D02" w:rsidTr="00EC1D60">
        <w:trPr>
          <w:trHeight w:val="300"/>
        </w:trPr>
        <w:tc>
          <w:tcPr>
            <w:tcW w:w="4230" w:type="dxa"/>
            <w:tcBorders>
              <w:bottom w:val="single" w:sz="4" w:space="0" w:color="auto"/>
            </w:tcBorders>
            <w:vAlign w:val="bottom"/>
          </w:tcPr>
          <w:p w:rsidR="008216C8" w:rsidRPr="00CB5D02" w:rsidRDefault="008216C8" w:rsidP="00CB5D02">
            <w:pPr>
              <w:spacing w:line="480" w:lineRule="auto"/>
              <w:rPr>
                <w:rFonts w:cs="Arial"/>
                <w:color w:val="000000"/>
                <w:sz w:val="20"/>
                <w:szCs w:val="20"/>
              </w:rPr>
            </w:pPr>
            <w:r w:rsidRPr="00CB5D02">
              <w:rPr>
                <w:rFonts w:cs="Arial"/>
                <w:color w:val="000000"/>
                <w:sz w:val="20"/>
                <w:szCs w:val="20"/>
              </w:rPr>
              <w:t>Inverse probability of treatment weights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216C8" w:rsidRPr="00CB5D02" w:rsidRDefault="008216C8" w:rsidP="00CB5D02">
            <w:pPr>
              <w:spacing w:line="48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CB5D02">
              <w:rPr>
                <w:rFonts w:cs="Arial"/>
                <w:color w:val="000000"/>
                <w:sz w:val="20"/>
                <w:szCs w:val="20"/>
              </w:rPr>
              <w:t>0.355553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216C8" w:rsidRPr="00CB5D02" w:rsidRDefault="008216C8" w:rsidP="00CB5D02">
            <w:pPr>
              <w:spacing w:line="48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CB5D02">
              <w:rPr>
                <w:rFonts w:cs="Arial"/>
                <w:color w:val="000000"/>
                <w:sz w:val="20"/>
                <w:szCs w:val="20"/>
              </w:rPr>
              <w:t>3.162937</w:t>
            </w:r>
          </w:p>
        </w:tc>
        <w:tc>
          <w:tcPr>
            <w:tcW w:w="105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216C8" w:rsidRPr="00CB5D02" w:rsidRDefault="008216C8" w:rsidP="00CB5D02">
            <w:pPr>
              <w:spacing w:line="48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B5D02">
              <w:rPr>
                <w:rFonts w:cs="Arial"/>
                <w:color w:val="000000"/>
                <w:sz w:val="20"/>
                <w:szCs w:val="20"/>
              </w:rPr>
              <w:t>1.0004646</w:t>
            </w:r>
          </w:p>
        </w:tc>
      </w:tr>
    </w:tbl>
    <w:p w:rsidR="003C3843" w:rsidRDefault="003C3843">
      <w:pPr>
        <w:spacing w:after="160" w:line="259" w:lineRule="auto"/>
        <w:rPr>
          <w:rFonts w:cs="Arial"/>
          <w:b/>
          <w:sz w:val="20"/>
          <w:szCs w:val="20"/>
        </w:rPr>
      </w:pPr>
    </w:p>
    <w:p w:rsidR="00986A71" w:rsidRDefault="00986A71">
      <w:pPr>
        <w:spacing w:after="160" w:line="259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br w:type="page"/>
      </w:r>
    </w:p>
    <w:p w:rsidR="00986A71" w:rsidRPr="00CB5D02" w:rsidRDefault="00986A71" w:rsidP="00CB5D02">
      <w:pPr>
        <w:spacing w:after="160" w:line="480" w:lineRule="auto"/>
        <w:rPr>
          <w:rFonts w:cs="Arial"/>
          <w:b/>
          <w:sz w:val="20"/>
          <w:szCs w:val="20"/>
        </w:rPr>
      </w:pPr>
      <w:r w:rsidRPr="00CB5D02">
        <w:rPr>
          <w:rFonts w:cs="Arial"/>
          <w:b/>
          <w:sz w:val="20"/>
          <w:szCs w:val="20"/>
        </w:rPr>
        <w:lastRenderedPageBreak/>
        <w:t xml:space="preserve">Table </w:t>
      </w:r>
      <w:r w:rsidR="00ED0D13">
        <w:rPr>
          <w:rFonts w:cs="Arial"/>
          <w:b/>
          <w:sz w:val="20"/>
          <w:szCs w:val="20"/>
        </w:rPr>
        <w:t>6</w:t>
      </w:r>
      <w:r w:rsidRPr="00CB5D02">
        <w:rPr>
          <w:rFonts w:cs="Arial"/>
          <w:b/>
          <w:sz w:val="20"/>
          <w:szCs w:val="20"/>
        </w:rPr>
        <w:t>. Per protocol treatment episode medications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2"/>
        <w:gridCol w:w="1408"/>
        <w:gridCol w:w="1170"/>
      </w:tblGrid>
      <w:tr w:rsidR="008216C8" w:rsidRPr="00CB5D02" w:rsidTr="008216C8">
        <w:trPr>
          <w:trHeight w:val="302"/>
        </w:trPr>
        <w:tc>
          <w:tcPr>
            <w:tcW w:w="2462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8216C8" w:rsidRPr="00CB5D02" w:rsidRDefault="008216C8" w:rsidP="00CB5D02">
            <w:pPr>
              <w:spacing w:line="480" w:lineRule="auto"/>
              <w:rPr>
                <w:rFonts w:cs="Arial"/>
                <w:sz w:val="20"/>
                <w:szCs w:val="20"/>
              </w:rPr>
            </w:pPr>
            <w:r w:rsidRPr="00CB5D02">
              <w:rPr>
                <w:rFonts w:cs="Arial"/>
                <w:sz w:val="20"/>
                <w:szCs w:val="20"/>
              </w:rPr>
              <w:t>Antidepressant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8216C8" w:rsidRPr="00CB5D02" w:rsidRDefault="008216C8" w:rsidP="00CB5D02">
            <w:pPr>
              <w:spacing w:line="480" w:lineRule="auto"/>
              <w:rPr>
                <w:rFonts w:cs="Arial"/>
                <w:sz w:val="20"/>
                <w:szCs w:val="20"/>
              </w:rPr>
            </w:pPr>
            <w:r w:rsidRPr="00CB5D02">
              <w:rPr>
                <w:rFonts w:cs="Arial"/>
                <w:sz w:val="20"/>
                <w:szCs w:val="20"/>
              </w:rPr>
              <w:t>Frequency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8216C8" w:rsidRPr="00CB5D02" w:rsidRDefault="008216C8" w:rsidP="00CB5D02">
            <w:pPr>
              <w:spacing w:line="480" w:lineRule="auto"/>
              <w:rPr>
                <w:rFonts w:cs="Arial"/>
                <w:sz w:val="20"/>
                <w:szCs w:val="20"/>
              </w:rPr>
            </w:pPr>
            <w:r w:rsidRPr="00CB5D02">
              <w:rPr>
                <w:rFonts w:cs="Arial"/>
                <w:sz w:val="20"/>
                <w:szCs w:val="20"/>
              </w:rPr>
              <w:t>Percent</w:t>
            </w:r>
          </w:p>
        </w:tc>
      </w:tr>
      <w:tr w:rsidR="008216C8" w:rsidRPr="00CB5D02" w:rsidTr="008216C8">
        <w:trPr>
          <w:trHeight w:val="287"/>
        </w:trPr>
        <w:tc>
          <w:tcPr>
            <w:tcW w:w="2462" w:type="dxa"/>
            <w:tcBorders>
              <w:top w:val="single" w:sz="4" w:space="0" w:color="auto"/>
            </w:tcBorders>
            <w:noWrap/>
            <w:vAlign w:val="bottom"/>
            <w:hideMark/>
          </w:tcPr>
          <w:p w:rsidR="008216C8" w:rsidRPr="00CB5D02" w:rsidRDefault="008216C8" w:rsidP="00CB5D02">
            <w:pPr>
              <w:spacing w:line="480" w:lineRule="auto"/>
              <w:rPr>
                <w:rFonts w:cs="Arial"/>
                <w:sz w:val="20"/>
                <w:szCs w:val="20"/>
              </w:rPr>
            </w:pPr>
            <w:r w:rsidRPr="00CB5D02">
              <w:rPr>
                <w:rFonts w:cs="Arial"/>
                <w:sz w:val="20"/>
                <w:szCs w:val="20"/>
              </w:rPr>
              <w:t>BUPROPION</w:t>
            </w:r>
          </w:p>
        </w:tc>
        <w:tc>
          <w:tcPr>
            <w:tcW w:w="1408" w:type="dxa"/>
            <w:tcBorders>
              <w:top w:val="single" w:sz="4" w:space="0" w:color="auto"/>
            </w:tcBorders>
            <w:noWrap/>
            <w:vAlign w:val="bottom"/>
            <w:hideMark/>
          </w:tcPr>
          <w:p w:rsidR="008216C8" w:rsidRPr="00CB5D02" w:rsidRDefault="008216C8" w:rsidP="00CB5D02">
            <w:pPr>
              <w:spacing w:line="480" w:lineRule="auto"/>
              <w:rPr>
                <w:rFonts w:cs="Arial"/>
                <w:sz w:val="20"/>
                <w:szCs w:val="20"/>
              </w:rPr>
            </w:pPr>
            <w:r w:rsidRPr="00CB5D02">
              <w:rPr>
                <w:rFonts w:cs="Arial"/>
                <w:sz w:val="20"/>
                <w:szCs w:val="20"/>
              </w:rPr>
              <w:t>47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noWrap/>
            <w:vAlign w:val="bottom"/>
            <w:hideMark/>
          </w:tcPr>
          <w:p w:rsidR="008216C8" w:rsidRPr="00CB5D02" w:rsidRDefault="008216C8" w:rsidP="00CB5D02">
            <w:pPr>
              <w:spacing w:line="480" w:lineRule="auto"/>
              <w:rPr>
                <w:rFonts w:cs="Arial"/>
                <w:sz w:val="20"/>
                <w:szCs w:val="20"/>
              </w:rPr>
            </w:pPr>
            <w:r w:rsidRPr="00CB5D02">
              <w:rPr>
                <w:rFonts w:cs="Arial"/>
                <w:sz w:val="20"/>
                <w:szCs w:val="20"/>
              </w:rPr>
              <w:t>10.85</w:t>
            </w:r>
          </w:p>
        </w:tc>
      </w:tr>
      <w:tr w:rsidR="008216C8" w:rsidRPr="00CB5D02" w:rsidTr="008216C8">
        <w:trPr>
          <w:trHeight w:val="302"/>
        </w:trPr>
        <w:tc>
          <w:tcPr>
            <w:tcW w:w="2462" w:type="dxa"/>
            <w:noWrap/>
            <w:vAlign w:val="bottom"/>
            <w:hideMark/>
          </w:tcPr>
          <w:p w:rsidR="008216C8" w:rsidRPr="00CB5D02" w:rsidRDefault="008216C8" w:rsidP="00CB5D02">
            <w:pPr>
              <w:spacing w:line="480" w:lineRule="auto"/>
              <w:rPr>
                <w:rFonts w:cs="Arial"/>
                <w:sz w:val="20"/>
                <w:szCs w:val="20"/>
              </w:rPr>
            </w:pPr>
            <w:r w:rsidRPr="00CB5D02">
              <w:rPr>
                <w:rFonts w:cs="Arial"/>
                <w:sz w:val="20"/>
                <w:szCs w:val="20"/>
              </w:rPr>
              <w:t>CITALOPRAM</w:t>
            </w:r>
          </w:p>
        </w:tc>
        <w:tc>
          <w:tcPr>
            <w:tcW w:w="1408" w:type="dxa"/>
            <w:noWrap/>
            <w:vAlign w:val="bottom"/>
            <w:hideMark/>
          </w:tcPr>
          <w:p w:rsidR="008216C8" w:rsidRPr="00CB5D02" w:rsidRDefault="008216C8" w:rsidP="00CB5D02">
            <w:pPr>
              <w:spacing w:line="480" w:lineRule="auto"/>
              <w:rPr>
                <w:rFonts w:cs="Arial"/>
                <w:sz w:val="20"/>
                <w:szCs w:val="20"/>
              </w:rPr>
            </w:pPr>
            <w:r w:rsidRPr="00CB5D02">
              <w:rPr>
                <w:rFonts w:cs="Arial"/>
                <w:sz w:val="20"/>
                <w:szCs w:val="20"/>
              </w:rPr>
              <w:t>121</w:t>
            </w:r>
          </w:p>
        </w:tc>
        <w:tc>
          <w:tcPr>
            <w:tcW w:w="1170" w:type="dxa"/>
            <w:noWrap/>
            <w:vAlign w:val="bottom"/>
            <w:hideMark/>
          </w:tcPr>
          <w:p w:rsidR="008216C8" w:rsidRPr="00CB5D02" w:rsidRDefault="008216C8" w:rsidP="00CB5D02">
            <w:pPr>
              <w:spacing w:line="480" w:lineRule="auto"/>
              <w:rPr>
                <w:rFonts w:cs="Arial"/>
                <w:sz w:val="20"/>
                <w:szCs w:val="20"/>
              </w:rPr>
            </w:pPr>
            <w:r w:rsidRPr="00CB5D02">
              <w:rPr>
                <w:rFonts w:cs="Arial"/>
                <w:sz w:val="20"/>
                <w:szCs w:val="20"/>
              </w:rPr>
              <w:t>27.94</w:t>
            </w:r>
          </w:p>
        </w:tc>
      </w:tr>
      <w:tr w:rsidR="008216C8" w:rsidRPr="00CB5D02" w:rsidTr="008216C8">
        <w:trPr>
          <w:trHeight w:val="302"/>
        </w:trPr>
        <w:tc>
          <w:tcPr>
            <w:tcW w:w="2462" w:type="dxa"/>
            <w:noWrap/>
            <w:vAlign w:val="bottom"/>
            <w:hideMark/>
          </w:tcPr>
          <w:p w:rsidR="008216C8" w:rsidRPr="00CB5D02" w:rsidRDefault="008216C8" w:rsidP="00CB5D02">
            <w:pPr>
              <w:spacing w:line="480" w:lineRule="auto"/>
              <w:rPr>
                <w:rFonts w:cs="Arial"/>
                <w:sz w:val="20"/>
                <w:szCs w:val="20"/>
              </w:rPr>
            </w:pPr>
            <w:r w:rsidRPr="00CB5D02">
              <w:rPr>
                <w:rFonts w:cs="Arial"/>
                <w:sz w:val="20"/>
                <w:szCs w:val="20"/>
              </w:rPr>
              <w:t>DULOXETINE</w:t>
            </w:r>
          </w:p>
        </w:tc>
        <w:tc>
          <w:tcPr>
            <w:tcW w:w="1408" w:type="dxa"/>
            <w:noWrap/>
            <w:vAlign w:val="bottom"/>
            <w:hideMark/>
          </w:tcPr>
          <w:p w:rsidR="008216C8" w:rsidRPr="00CB5D02" w:rsidRDefault="008216C8" w:rsidP="00CB5D02">
            <w:pPr>
              <w:spacing w:line="480" w:lineRule="auto"/>
              <w:rPr>
                <w:rFonts w:cs="Arial"/>
                <w:sz w:val="20"/>
                <w:szCs w:val="20"/>
              </w:rPr>
            </w:pPr>
            <w:r w:rsidRPr="00CB5D02"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1170" w:type="dxa"/>
            <w:noWrap/>
            <w:vAlign w:val="bottom"/>
            <w:hideMark/>
          </w:tcPr>
          <w:p w:rsidR="008216C8" w:rsidRPr="00CB5D02" w:rsidRDefault="008216C8" w:rsidP="00CB5D02">
            <w:pPr>
              <w:spacing w:line="480" w:lineRule="auto"/>
              <w:rPr>
                <w:rFonts w:cs="Arial"/>
                <w:sz w:val="20"/>
                <w:szCs w:val="20"/>
              </w:rPr>
            </w:pPr>
            <w:r w:rsidRPr="00CB5D02">
              <w:rPr>
                <w:rFonts w:cs="Arial"/>
                <w:sz w:val="20"/>
                <w:szCs w:val="20"/>
              </w:rPr>
              <w:t>2.77</w:t>
            </w:r>
          </w:p>
        </w:tc>
      </w:tr>
      <w:tr w:rsidR="008216C8" w:rsidRPr="00CB5D02" w:rsidTr="008216C8">
        <w:trPr>
          <w:trHeight w:val="302"/>
        </w:trPr>
        <w:tc>
          <w:tcPr>
            <w:tcW w:w="2462" w:type="dxa"/>
            <w:noWrap/>
            <w:vAlign w:val="bottom"/>
            <w:hideMark/>
          </w:tcPr>
          <w:p w:rsidR="008216C8" w:rsidRPr="00CB5D02" w:rsidRDefault="008216C8" w:rsidP="00CB5D02">
            <w:pPr>
              <w:spacing w:line="480" w:lineRule="auto"/>
              <w:rPr>
                <w:rFonts w:cs="Arial"/>
                <w:sz w:val="20"/>
                <w:szCs w:val="20"/>
              </w:rPr>
            </w:pPr>
            <w:r w:rsidRPr="00CB5D02">
              <w:rPr>
                <w:rFonts w:cs="Arial"/>
                <w:sz w:val="20"/>
                <w:szCs w:val="20"/>
              </w:rPr>
              <w:t>ESCITALOPRAM</w:t>
            </w:r>
          </w:p>
        </w:tc>
        <w:tc>
          <w:tcPr>
            <w:tcW w:w="1408" w:type="dxa"/>
            <w:noWrap/>
            <w:vAlign w:val="bottom"/>
            <w:hideMark/>
          </w:tcPr>
          <w:p w:rsidR="008216C8" w:rsidRPr="00CB5D02" w:rsidRDefault="008216C8" w:rsidP="00CB5D02">
            <w:pPr>
              <w:spacing w:line="480" w:lineRule="auto"/>
              <w:rPr>
                <w:rFonts w:cs="Arial"/>
                <w:sz w:val="20"/>
                <w:szCs w:val="20"/>
              </w:rPr>
            </w:pPr>
            <w:r w:rsidRPr="00CB5D02">
              <w:rPr>
                <w:rFonts w:cs="Arial"/>
                <w:sz w:val="20"/>
                <w:szCs w:val="20"/>
              </w:rPr>
              <w:t>51</w:t>
            </w:r>
          </w:p>
        </w:tc>
        <w:tc>
          <w:tcPr>
            <w:tcW w:w="1170" w:type="dxa"/>
            <w:noWrap/>
            <w:vAlign w:val="bottom"/>
            <w:hideMark/>
          </w:tcPr>
          <w:p w:rsidR="008216C8" w:rsidRPr="00CB5D02" w:rsidRDefault="008216C8" w:rsidP="00CB5D02">
            <w:pPr>
              <w:spacing w:line="480" w:lineRule="auto"/>
              <w:rPr>
                <w:rFonts w:cs="Arial"/>
                <w:sz w:val="20"/>
                <w:szCs w:val="20"/>
              </w:rPr>
            </w:pPr>
            <w:r w:rsidRPr="00CB5D02">
              <w:rPr>
                <w:rFonts w:cs="Arial"/>
                <w:sz w:val="20"/>
                <w:szCs w:val="20"/>
              </w:rPr>
              <w:t>11.78</w:t>
            </w:r>
          </w:p>
        </w:tc>
      </w:tr>
      <w:tr w:rsidR="008216C8" w:rsidRPr="00CB5D02" w:rsidTr="008216C8">
        <w:trPr>
          <w:trHeight w:val="302"/>
        </w:trPr>
        <w:tc>
          <w:tcPr>
            <w:tcW w:w="2462" w:type="dxa"/>
            <w:noWrap/>
            <w:vAlign w:val="bottom"/>
            <w:hideMark/>
          </w:tcPr>
          <w:p w:rsidR="008216C8" w:rsidRPr="00CB5D02" w:rsidRDefault="008216C8" w:rsidP="00CB5D02">
            <w:pPr>
              <w:spacing w:line="480" w:lineRule="auto"/>
              <w:rPr>
                <w:rFonts w:cs="Arial"/>
                <w:sz w:val="20"/>
                <w:szCs w:val="20"/>
              </w:rPr>
            </w:pPr>
            <w:r w:rsidRPr="00CB5D02">
              <w:rPr>
                <w:rFonts w:cs="Arial"/>
                <w:sz w:val="20"/>
                <w:szCs w:val="20"/>
              </w:rPr>
              <w:t>FLUOXETINE</w:t>
            </w:r>
          </w:p>
        </w:tc>
        <w:tc>
          <w:tcPr>
            <w:tcW w:w="1408" w:type="dxa"/>
            <w:noWrap/>
            <w:vAlign w:val="bottom"/>
            <w:hideMark/>
          </w:tcPr>
          <w:p w:rsidR="008216C8" w:rsidRPr="00CB5D02" w:rsidRDefault="008216C8" w:rsidP="00CB5D02">
            <w:pPr>
              <w:spacing w:line="480" w:lineRule="auto"/>
              <w:rPr>
                <w:rFonts w:cs="Arial"/>
                <w:sz w:val="20"/>
                <w:szCs w:val="20"/>
              </w:rPr>
            </w:pPr>
            <w:r w:rsidRPr="00CB5D02">
              <w:rPr>
                <w:rFonts w:cs="Arial"/>
                <w:sz w:val="20"/>
                <w:szCs w:val="20"/>
              </w:rPr>
              <w:t>51</w:t>
            </w:r>
          </w:p>
        </w:tc>
        <w:tc>
          <w:tcPr>
            <w:tcW w:w="1170" w:type="dxa"/>
            <w:noWrap/>
            <w:vAlign w:val="bottom"/>
            <w:hideMark/>
          </w:tcPr>
          <w:p w:rsidR="008216C8" w:rsidRPr="00CB5D02" w:rsidRDefault="008216C8" w:rsidP="00CB5D02">
            <w:pPr>
              <w:spacing w:line="480" w:lineRule="auto"/>
              <w:rPr>
                <w:rFonts w:cs="Arial"/>
                <w:sz w:val="20"/>
                <w:szCs w:val="20"/>
              </w:rPr>
            </w:pPr>
            <w:r w:rsidRPr="00CB5D02">
              <w:rPr>
                <w:rFonts w:cs="Arial"/>
                <w:sz w:val="20"/>
                <w:szCs w:val="20"/>
              </w:rPr>
              <w:t>11.78</w:t>
            </w:r>
          </w:p>
        </w:tc>
      </w:tr>
      <w:tr w:rsidR="008216C8" w:rsidRPr="00CB5D02" w:rsidTr="008216C8">
        <w:trPr>
          <w:trHeight w:val="302"/>
        </w:trPr>
        <w:tc>
          <w:tcPr>
            <w:tcW w:w="2462" w:type="dxa"/>
            <w:noWrap/>
            <w:vAlign w:val="bottom"/>
            <w:hideMark/>
          </w:tcPr>
          <w:p w:rsidR="008216C8" w:rsidRPr="00CB5D02" w:rsidRDefault="008216C8" w:rsidP="00CB5D02">
            <w:pPr>
              <w:spacing w:line="480" w:lineRule="auto"/>
              <w:rPr>
                <w:rFonts w:cs="Arial"/>
                <w:sz w:val="20"/>
                <w:szCs w:val="20"/>
              </w:rPr>
            </w:pPr>
            <w:r w:rsidRPr="00CB5D02">
              <w:rPr>
                <w:rFonts w:cs="Arial"/>
                <w:sz w:val="20"/>
                <w:szCs w:val="20"/>
              </w:rPr>
              <w:t>FLUVOXAMINE</w:t>
            </w:r>
          </w:p>
        </w:tc>
        <w:tc>
          <w:tcPr>
            <w:tcW w:w="1408" w:type="dxa"/>
            <w:noWrap/>
            <w:vAlign w:val="bottom"/>
            <w:hideMark/>
          </w:tcPr>
          <w:p w:rsidR="008216C8" w:rsidRPr="00CB5D02" w:rsidRDefault="008216C8" w:rsidP="00CB5D02">
            <w:pPr>
              <w:spacing w:line="480" w:lineRule="auto"/>
              <w:rPr>
                <w:rFonts w:cs="Arial"/>
                <w:sz w:val="20"/>
                <w:szCs w:val="20"/>
              </w:rPr>
            </w:pPr>
            <w:r w:rsidRPr="00CB5D0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170" w:type="dxa"/>
            <w:noWrap/>
            <w:vAlign w:val="bottom"/>
            <w:hideMark/>
          </w:tcPr>
          <w:p w:rsidR="008216C8" w:rsidRPr="00CB5D02" w:rsidRDefault="008216C8" w:rsidP="00CB5D02">
            <w:pPr>
              <w:spacing w:line="480" w:lineRule="auto"/>
              <w:rPr>
                <w:rFonts w:cs="Arial"/>
                <w:sz w:val="20"/>
                <w:szCs w:val="20"/>
              </w:rPr>
            </w:pPr>
            <w:r w:rsidRPr="00CB5D02">
              <w:rPr>
                <w:rFonts w:cs="Arial"/>
                <w:sz w:val="20"/>
                <w:szCs w:val="20"/>
              </w:rPr>
              <w:t>0.23</w:t>
            </w:r>
          </w:p>
        </w:tc>
      </w:tr>
      <w:tr w:rsidR="008216C8" w:rsidRPr="00CB5D02" w:rsidTr="008216C8">
        <w:trPr>
          <w:trHeight w:val="302"/>
        </w:trPr>
        <w:tc>
          <w:tcPr>
            <w:tcW w:w="2462" w:type="dxa"/>
            <w:noWrap/>
            <w:vAlign w:val="bottom"/>
            <w:hideMark/>
          </w:tcPr>
          <w:p w:rsidR="008216C8" w:rsidRPr="00CB5D02" w:rsidRDefault="008216C8" w:rsidP="00CB5D02">
            <w:pPr>
              <w:spacing w:line="480" w:lineRule="auto"/>
              <w:rPr>
                <w:rFonts w:cs="Arial"/>
                <w:sz w:val="20"/>
                <w:szCs w:val="20"/>
              </w:rPr>
            </w:pPr>
            <w:r w:rsidRPr="00CB5D02">
              <w:rPr>
                <w:rFonts w:cs="Arial"/>
                <w:sz w:val="20"/>
                <w:szCs w:val="20"/>
              </w:rPr>
              <w:t>MIRTAZAPINE</w:t>
            </w:r>
          </w:p>
        </w:tc>
        <w:tc>
          <w:tcPr>
            <w:tcW w:w="1408" w:type="dxa"/>
            <w:noWrap/>
            <w:vAlign w:val="bottom"/>
            <w:hideMark/>
          </w:tcPr>
          <w:p w:rsidR="008216C8" w:rsidRPr="00CB5D02" w:rsidRDefault="008216C8" w:rsidP="00CB5D02">
            <w:pPr>
              <w:spacing w:line="480" w:lineRule="auto"/>
              <w:rPr>
                <w:rFonts w:cs="Arial"/>
                <w:sz w:val="20"/>
                <w:szCs w:val="20"/>
              </w:rPr>
            </w:pPr>
            <w:r w:rsidRPr="00CB5D02">
              <w:rPr>
                <w:rFonts w:cs="Arial"/>
                <w:sz w:val="20"/>
                <w:szCs w:val="20"/>
              </w:rPr>
              <w:t>27</w:t>
            </w:r>
          </w:p>
        </w:tc>
        <w:tc>
          <w:tcPr>
            <w:tcW w:w="1170" w:type="dxa"/>
            <w:noWrap/>
            <w:vAlign w:val="bottom"/>
            <w:hideMark/>
          </w:tcPr>
          <w:p w:rsidR="008216C8" w:rsidRPr="00CB5D02" w:rsidRDefault="008216C8" w:rsidP="00CB5D02">
            <w:pPr>
              <w:spacing w:line="480" w:lineRule="auto"/>
              <w:rPr>
                <w:rFonts w:cs="Arial"/>
                <w:sz w:val="20"/>
                <w:szCs w:val="20"/>
              </w:rPr>
            </w:pPr>
            <w:r w:rsidRPr="00CB5D02">
              <w:rPr>
                <w:rFonts w:cs="Arial"/>
                <w:sz w:val="20"/>
                <w:szCs w:val="20"/>
              </w:rPr>
              <w:t>6.24</w:t>
            </w:r>
          </w:p>
        </w:tc>
      </w:tr>
      <w:tr w:rsidR="008216C8" w:rsidRPr="00CB5D02" w:rsidTr="008216C8">
        <w:trPr>
          <w:trHeight w:val="302"/>
        </w:trPr>
        <w:tc>
          <w:tcPr>
            <w:tcW w:w="2462" w:type="dxa"/>
            <w:noWrap/>
            <w:vAlign w:val="bottom"/>
            <w:hideMark/>
          </w:tcPr>
          <w:p w:rsidR="008216C8" w:rsidRPr="00CB5D02" w:rsidRDefault="008216C8" w:rsidP="00CB5D02">
            <w:pPr>
              <w:spacing w:line="480" w:lineRule="auto"/>
              <w:rPr>
                <w:rFonts w:cs="Arial"/>
                <w:sz w:val="20"/>
                <w:szCs w:val="20"/>
              </w:rPr>
            </w:pPr>
            <w:r w:rsidRPr="00CB5D02">
              <w:rPr>
                <w:rFonts w:cs="Arial"/>
                <w:sz w:val="20"/>
                <w:szCs w:val="20"/>
              </w:rPr>
              <w:t>PAROXETINE</w:t>
            </w:r>
          </w:p>
        </w:tc>
        <w:tc>
          <w:tcPr>
            <w:tcW w:w="1408" w:type="dxa"/>
            <w:noWrap/>
            <w:vAlign w:val="bottom"/>
            <w:hideMark/>
          </w:tcPr>
          <w:p w:rsidR="008216C8" w:rsidRPr="00CB5D02" w:rsidRDefault="008216C8" w:rsidP="00CB5D02">
            <w:pPr>
              <w:spacing w:line="480" w:lineRule="auto"/>
              <w:rPr>
                <w:rFonts w:cs="Arial"/>
                <w:sz w:val="20"/>
                <w:szCs w:val="20"/>
              </w:rPr>
            </w:pPr>
            <w:r w:rsidRPr="00CB5D02">
              <w:rPr>
                <w:rFonts w:cs="Arial"/>
                <w:sz w:val="20"/>
                <w:szCs w:val="20"/>
              </w:rPr>
              <w:t>64</w:t>
            </w:r>
          </w:p>
        </w:tc>
        <w:tc>
          <w:tcPr>
            <w:tcW w:w="1170" w:type="dxa"/>
            <w:noWrap/>
            <w:vAlign w:val="bottom"/>
            <w:hideMark/>
          </w:tcPr>
          <w:p w:rsidR="008216C8" w:rsidRPr="00CB5D02" w:rsidRDefault="008216C8" w:rsidP="00CB5D02">
            <w:pPr>
              <w:spacing w:line="480" w:lineRule="auto"/>
              <w:rPr>
                <w:rFonts w:cs="Arial"/>
                <w:sz w:val="20"/>
                <w:szCs w:val="20"/>
              </w:rPr>
            </w:pPr>
            <w:r w:rsidRPr="00CB5D02">
              <w:rPr>
                <w:rFonts w:cs="Arial"/>
                <w:sz w:val="20"/>
                <w:szCs w:val="20"/>
              </w:rPr>
              <w:t>14.78</w:t>
            </w:r>
          </w:p>
        </w:tc>
      </w:tr>
      <w:tr w:rsidR="008216C8" w:rsidRPr="00CB5D02" w:rsidTr="008216C8">
        <w:trPr>
          <w:trHeight w:val="302"/>
        </w:trPr>
        <w:tc>
          <w:tcPr>
            <w:tcW w:w="2462" w:type="dxa"/>
            <w:noWrap/>
            <w:vAlign w:val="bottom"/>
            <w:hideMark/>
          </w:tcPr>
          <w:p w:rsidR="008216C8" w:rsidRPr="00CB5D02" w:rsidRDefault="008216C8" w:rsidP="00CB5D02">
            <w:pPr>
              <w:spacing w:line="480" w:lineRule="auto"/>
              <w:rPr>
                <w:rFonts w:cs="Arial"/>
                <w:sz w:val="20"/>
                <w:szCs w:val="20"/>
              </w:rPr>
            </w:pPr>
            <w:r w:rsidRPr="00CB5D02">
              <w:rPr>
                <w:rFonts w:cs="Arial"/>
                <w:sz w:val="20"/>
                <w:szCs w:val="20"/>
              </w:rPr>
              <w:t>SERTRALINE HCL</w:t>
            </w:r>
          </w:p>
        </w:tc>
        <w:tc>
          <w:tcPr>
            <w:tcW w:w="1408" w:type="dxa"/>
            <w:noWrap/>
            <w:vAlign w:val="bottom"/>
            <w:hideMark/>
          </w:tcPr>
          <w:p w:rsidR="008216C8" w:rsidRPr="00CB5D02" w:rsidRDefault="008216C8" w:rsidP="00CB5D02">
            <w:pPr>
              <w:spacing w:line="480" w:lineRule="auto"/>
              <w:rPr>
                <w:rFonts w:cs="Arial"/>
                <w:sz w:val="20"/>
                <w:szCs w:val="20"/>
              </w:rPr>
            </w:pPr>
            <w:r w:rsidRPr="00CB5D02">
              <w:rPr>
                <w:rFonts w:cs="Arial"/>
                <w:sz w:val="20"/>
                <w:szCs w:val="20"/>
              </w:rPr>
              <w:t>44</w:t>
            </w:r>
          </w:p>
        </w:tc>
        <w:tc>
          <w:tcPr>
            <w:tcW w:w="1170" w:type="dxa"/>
            <w:noWrap/>
            <w:vAlign w:val="bottom"/>
            <w:hideMark/>
          </w:tcPr>
          <w:p w:rsidR="008216C8" w:rsidRPr="00CB5D02" w:rsidRDefault="008216C8" w:rsidP="00CB5D02">
            <w:pPr>
              <w:spacing w:line="480" w:lineRule="auto"/>
              <w:rPr>
                <w:rFonts w:cs="Arial"/>
                <w:sz w:val="20"/>
                <w:szCs w:val="20"/>
              </w:rPr>
            </w:pPr>
            <w:r w:rsidRPr="00CB5D02">
              <w:rPr>
                <w:rFonts w:cs="Arial"/>
                <w:sz w:val="20"/>
                <w:szCs w:val="20"/>
              </w:rPr>
              <w:t>10.16</w:t>
            </w:r>
          </w:p>
        </w:tc>
      </w:tr>
      <w:tr w:rsidR="008216C8" w:rsidRPr="00CB5D02" w:rsidTr="008216C8">
        <w:trPr>
          <w:trHeight w:val="302"/>
        </w:trPr>
        <w:tc>
          <w:tcPr>
            <w:tcW w:w="2462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8216C8" w:rsidRPr="00CB5D02" w:rsidRDefault="008216C8" w:rsidP="00CB5D02">
            <w:pPr>
              <w:spacing w:line="480" w:lineRule="auto"/>
              <w:rPr>
                <w:rFonts w:cs="Arial"/>
                <w:sz w:val="20"/>
                <w:szCs w:val="20"/>
              </w:rPr>
            </w:pPr>
            <w:r w:rsidRPr="00CB5D02">
              <w:rPr>
                <w:rFonts w:cs="Arial"/>
                <w:sz w:val="20"/>
                <w:szCs w:val="20"/>
              </w:rPr>
              <w:t>VENLAFAXINE</w:t>
            </w:r>
          </w:p>
        </w:tc>
        <w:tc>
          <w:tcPr>
            <w:tcW w:w="1408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8216C8" w:rsidRPr="00CB5D02" w:rsidRDefault="008216C8" w:rsidP="00CB5D02">
            <w:pPr>
              <w:spacing w:line="480" w:lineRule="auto"/>
              <w:rPr>
                <w:rFonts w:cs="Arial"/>
                <w:sz w:val="20"/>
                <w:szCs w:val="20"/>
              </w:rPr>
            </w:pPr>
            <w:r w:rsidRPr="00CB5D02">
              <w:rPr>
                <w:rFonts w:cs="Arial"/>
                <w:sz w:val="20"/>
                <w:szCs w:val="20"/>
              </w:rPr>
              <w:t>15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8216C8" w:rsidRPr="00CB5D02" w:rsidRDefault="008216C8" w:rsidP="00CB5D02">
            <w:pPr>
              <w:spacing w:line="480" w:lineRule="auto"/>
              <w:rPr>
                <w:rFonts w:cs="Arial"/>
                <w:sz w:val="20"/>
                <w:szCs w:val="20"/>
              </w:rPr>
            </w:pPr>
            <w:r w:rsidRPr="00CB5D02">
              <w:rPr>
                <w:rFonts w:cs="Arial"/>
                <w:sz w:val="20"/>
                <w:szCs w:val="20"/>
              </w:rPr>
              <w:t>3.46</w:t>
            </w:r>
          </w:p>
        </w:tc>
      </w:tr>
    </w:tbl>
    <w:p w:rsidR="00986A71" w:rsidRPr="00CB5D02" w:rsidRDefault="00986A71" w:rsidP="00CB5D02">
      <w:pPr>
        <w:spacing w:after="160" w:line="480" w:lineRule="auto"/>
        <w:rPr>
          <w:rFonts w:cs="Arial"/>
          <w:b/>
          <w:sz w:val="20"/>
          <w:szCs w:val="20"/>
        </w:rPr>
      </w:pPr>
    </w:p>
    <w:p w:rsidR="00986A71" w:rsidRDefault="00986A71">
      <w:pPr>
        <w:spacing w:after="160" w:line="259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br w:type="page"/>
      </w:r>
    </w:p>
    <w:p w:rsidR="00986A71" w:rsidRPr="00CB5D02" w:rsidRDefault="00ED0D13" w:rsidP="00ED0D13">
      <w:pPr>
        <w:spacing w:after="160" w:line="259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lastRenderedPageBreak/>
        <w:t xml:space="preserve">Table 7. Per protocol treatment episode characteristics </w:t>
      </w:r>
      <w:r w:rsidR="00986A71" w:rsidRPr="00CB5D02">
        <w:rPr>
          <w:rFonts w:cs="Arial"/>
          <w:b/>
          <w:sz w:val="20"/>
          <w:szCs w:val="20"/>
        </w:rPr>
        <w:t>(n=</w:t>
      </w:r>
      <w:r w:rsidR="00535734" w:rsidRPr="00CB5D02">
        <w:rPr>
          <w:rFonts w:cs="Arial"/>
          <w:b/>
          <w:sz w:val="20"/>
          <w:szCs w:val="20"/>
        </w:rPr>
        <w:t>433)</w:t>
      </w:r>
    </w:p>
    <w:p w:rsidR="00986A71" w:rsidRPr="00CB5D02" w:rsidRDefault="00986A71" w:rsidP="00CB5D02">
      <w:pPr>
        <w:keepNext/>
        <w:spacing w:line="480" w:lineRule="auto"/>
        <w:rPr>
          <w:rFonts w:cs="Arial"/>
          <w:b/>
          <w:sz w:val="20"/>
          <w:szCs w:val="20"/>
        </w:rPr>
      </w:pPr>
    </w:p>
    <w:tbl>
      <w:tblPr>
        <w:tblW w:w="1231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032"/>
        <w:gridCol w:w="990"/>
        <w:gridCol w:w="1260"/>
        <w:gridCol w:w="1350"/>
        <w:gridCol w:w="990"/>
        <w:gridCol w:w="270"/>
        <w:gridCol w:w="1170"/>
        <w:gridCol w:w="1350"/>
        <w:gridCol w:w="900"/>
      </w:tblGrid>
      <w:tr w:rsidR="00986A71" w:rsidRPr="00CB5D02" w:rsidTr="00986A71">
        <w:trPr>
          <w:trHeight w:val="288"/>
        </w:trPr>
        <w:tc>
          <w:tcPr>
            <w:tcW w:w="4032" w:type="dxa"/>
            <w:tcBorders>
              <w:top w:val="single" w:sz="4" w:space="0" w:color="auto"/>
            </w:tcBorders>
            <w:noWrap/>
            <w:vAlign w:val="bottom"/>
            <w:hideMark/>
          </w:tcPr>
          <w:p w:rsidR="00986A71" w:rsidRPr="00CB5D02" w:rsidRDefault="00986A71" w:rsidP="00CB5D02">
            <w:pPr>
              <w:spacing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986A71" w:rsidRPr="00CB5D02" w:rsidRDefault="00986A71" w:rsidP="00CB5D02">
            <w:pPr>
              <w:spacing w:line="48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986A71" w:rsidRPr="00CB5D02" w:rsidRDefault="00986A71" w:rsidP="00CB5D02">
            <w:pPr>
              <w:spacing w:line="480" w:lineRule="auto"/>
              <w:rPr>
                <w:rFonts w:cs="Arial"/>
                <w:color w:val="000000"/>
                <w:sz w:val="20"/>
                <w:szCs w:val="20"/>
              </w:rPr>
            </w:pPr>
            <w:r w:rsidRPr="00CB5D02">
              <w:rPr>
                <w:rFonts w:cs="Arial"/>
                <w:color w:val="000000"/>
                <w:sz w:val="20"/>
                <w:szCs w:val="20"/>
              </w:rPr>
              <w:t>Unweighted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</w:tcBorders>
            <w:vAlign w:val="bottom"/>
          </w:tcPr>
          <w:p w:rsidR="00986A71" w:rsidRPr="00CB5D02" w:rsidRDefault="00986A71" w:rsidP="00CB5D02">
            <w:pPr>
              <w:spacing w:line="48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986A71" w:rsidRPr="00CB5D02" w:rsidRDefault="00986A71" w:rsidP="00CB5D02">
            <w:pPr>
              <w:spacing w:line="480" w:lineRule="auto"/>
              <w:rPr>
                <w:rFonts w:cs="Arial"/>
                <w:color w:val="000000"/>
                <w:sz w:val="20"/>
                <w:szCs w:val="20"/>
              </w:rPr>
            </w:pPr>
            <w:r w:rsidRPr="00CB5D02">
              <w:rPr>
                <w:rFonts w:cs="Arial"/>
                <w:color w:val="000000"/>
                <w:sz w:val="20"/>
                <w:szCs w:val="20"/>
              </w:rPr>
              <w:t>IPT Weighted</w:t>
            </w:r>
          </w:p>
        </w:tc>
      </w:tr>
      <w:tr w:rsidR="00535734" w:rsidRPr="00CB5D02" w:rsidTr="00535734">
        <w:trPr>
          <w:trHeight w:val="719"/>
        </w:trPr>
        <w:tc>
          <w:tcPr>
            <w:tcW w:w="4032" w:type="dxa"/>
            <w:tcBorders>
              <w:left w:val="nil"/>
              <w:right w:val="nil"/>
            </w:tcBorders>
            <w:noWrap/>
            <w:vAlign w:val="bottom"/>
            <w:hideMark/>
          </w:tcPr>
          <w:p w:rsidR="00535734" w:rsidRPr="00CB5D02" w:rsidRDefault="00535734" w:rsidP="00CB5D02">
            <w:pPr>
              <w:spacing w:line="48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35734" w:rsidRPr="00CB5D02" w:rsidRDefault="00535734" w:rsidP="00CB5D02">
            <w:pPr>
              <w:spacing w:line="480" w:lineRule="auto"/>
              <w:rPr>
                <w:rFonts w:cs="Arial"/>
                <w:color w:val="000000"/>
                <w:sz w:val="20"/>
                <w:szCs w:val="20"/>
              </w:rPr>
            </w:pPr>
            <w:r w:rsidRPr="00CB5D02">
              <w:rPr>
                <w:rFonts w:cs="Arial"/>
                <w:color w:val="000000"/>
                <w:sz w:val="20"/>
                <w:szCs w:val="20"/>
              </w:rPr>
              <w:t>Total</w:t>
            </w:r>
          </w:p>
          <w:p w:rsidR="00535734" w:rsidRPr="00CB5D02" w:rsidRDefault="00535734" w:rsidP="00CB5D02">
            <w:pPr>
              <w:spacing w:line="480" w:lineRule="auto"/>
              <w:rPr>
                <w:rFonts w:cs="Arial"/>
                <w:color w:val="000000"/>
                <w:sz w:val="20"/>
                <w:szCs w:val="20"/>
              </w:rPr>
            </w:pPr>
            <w:r w:rsidRPr="00CB5D02">
              <w:rPr>
                <w:rFonts w:cs="Arial"/>
                <w:color w:val="000000"/>
                <w:sz w:val="20"/>
                <w:szCs w:val="20"/>
              </w:rPr>
              <w:t>(n=433)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35734" w:rsidRPr="00CB5D02" w:rsidRDefault="00535734" w:rsidP="00CB5D02">
            <w:pPr>
              <w:spacing w:line="480" w:lineRule="auto"/>
              <w:rPr>
                <w:rFonts w:cs="Arial"/>
                <w:color w:val="000000"/>
                <w:sz w:val="20"/>
                <w:szCs w:val="20"/>
              </w:rPr>
            </w:pPr>
            <w:r w:rsidRPr="00CB5D02">
              <w:rPr>
                <w:rFonts w:cs="Arial"/>
                <w:color w:val="000000"/>
                <w:sz w:val="20"/>
                <w:szCs w:val="20"/>
              </w:rPr>
              <w:t>Dual-action (n=101)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35734" w:rsidRPr="00CB5D02" w:rsidRDefault="00535734" w:rsidP="00CB5D02">
            <w:pPr>
              <w:spacing w:line="480" w:lineRule="auto"/>
              <w:rPr>
                <w:rFonts w:cs="Arial"/>
                <w:color w:val="000000"/>
                <w:sz w:val="20"/>
                <w:szCs w:val="20"/>
              </w:rPr>
            </w:pPr>
            <w:r w:rsidRPr="00CB5D02">
              <w:rPr>
                <w:rFonts w:cs="Arial"/>
                <w:color w:val="000000"/>
                <w:sz w:val="20"/>
                <w:szCs w:val="20"/>
              </w:rPr>
              <w:t>Single- action (n=332)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35734" w:rsidRPr="00CB5D02" w:rsidRDefault="00535734" w:rsidP="00CB5D02">
            <w:pPr>
              <w:spacing w:line="480" w:lineRule="auto"/>
              <w:rPr>
                <w:rFonts w:cs="Arial"/>
                <w:color w:val="000000"/>
                <w:sz w:val="20"/>
                <w:szCs w:val="20"/>
              </w:rPr>
            </w:pPr>
            <w:r w:rsidRPr="00CB5D02">
              <w:rPr>
                <w:rFonts w:cs="Arial"/>
                <w:color w:val="000000"/>
                <w:sz w:val="20"/>
                <w:szCs w:val="20"/>
              </w:rPr>
              <w:t>STD</w:t>
            </w:r>
          </w:p>
        </w:tc>
        <w:tc>
          <w:tcPr>
            <w:tcW w:w="27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535734" w:rsidRPr="00CB5D02" w:rsidRDefault="00535734" w:rsidP="00CB5D02">
            <w:pPr>
              <w:spacing w:line="48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35734" w:rsidRPr="00CB5D02" w:rsidRDefault="00535734" w:rsidP="00CB5D02">
            <w:pPr>
              <w:spacing w:line="480" w:lineRule="auto"/>
              <w:rPr>
                <w:rFonts w:cs="Arial"/>
                <w:color w:val="000000"/>
                <w:sz w:val="20"/>
                <w:szCs w:val="20"/>
              </w:rPr>
            </w:pPr>
            <w:r w:rsidRPr="00CB5D02">
              <w:rPr>
                <w:rFonts w:cs="Arial"/>
                <w:color w:val="000000"/>
                <w:sz w:val="20"/>
                <w:szCs w:val="20"/>
              </w:rPr>
              <w:t>Dual-action (n=101)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35734" w:rsidRPr="00CB5D02" w:rsidRDefault="00535734" w:rsidP="00CB5D02">
            <w:pPr>
              <w:spacing w:line="480" w:lineRule="auto"/>
              <w:rPr>
                <w:rFonts w:cs="Arial"/>
                <w:color w:val="000000"/>
                <w:sz w:val="20"/>
                <w:szCs w:val="20"/>
              </w:rPr>
            </w:pPr>
            <w:r w:rsidRPr="00CB5D02">
              <w:rPr>
                <w:rFonts w:cs="Arial"/>
                <w:color w:val="000000"/>
                <w:sz w:val="20"/>
                <w:szCs w:val="20"/>
              </w:rPr>
              <w:t>Single- action (n=332)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35734" w:rsidRPr="00CB5D02" w:rsidRDefault="00535734" w:rsidP="00CB5D02">
            <w:pPr>
              <w:spacing w:line="480" w:lineRule="auto"/>
              <w:rPr>
                <w:rFonts w:cs="Arial"/>
                <w:color w:val="000000"/>
                <w:sz w:val="20"/>
                <w:szCs w:val="20"/>
              </w:rPr>
            </w:pPr>
            <w:r w:rsidRPr="00CB5D02">
              <w:rPr>
                <w:rFonts w:cs="Arial"/>
                <w:color w:val="000000"/>
                <w:sz w:val="20"/>
                <w:szCs w:val="20"/>
              </w:rPr>
              <w:t>STD</w:t>
            </w:r>
          </w:p>
        </w:tc>
      </w:tr>
      <w:tr w:rsidR="00986A71" w:rsidRPr="00CB5D02" w:rsidTr="00535734">
        <w:trPr>
          <w:trHeight w:val="288"/>
        </w:trPr>
        <w:tc>
          <w:tcPr>
            <w:tcW w:w="4032" w:type="dxa"/>
            <w:tcBorders>
              <w:bottom w:val="single" w:sz="4" w:space="0" w:color="auto"/>
            </w:tcBorders>
            <w:noWrap/>
            <w:vAlign w:val="bottom"/>
          </w:tcPr>
          <w:p w:rsidR="00986A71" w:rsidRPr="00CB5D02" w:rsidRDefault="00986A71" w:rsidP="00CB5D02">
            <w:pPr>
              <w:spacing w:line="48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86A71" w:rsidRPr="00CB5D02" w:rsidRDefault="00986A71" w:rsidP="00CB5D02">
            <w:pPr>
              <w:spacing w:line="480" w:lineRule="auto"/>
              <w:rPr>
                <w:rFonts w:cs="Arial"/>
                <w:color w:val="000000"/>
                <w:sz w:val="20"/>
                <w:szCs w:val="20"/>
              </w:rPr>
            </w:pPr>
            <w:r w:rsidRPr="00CB5D02">
              <w:rPr>
                <w:rFonts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986A71" w:rsidRPr="00CB5D02" w:rsidRDefault="00986A71" w:rsidP="00CB5D02">
            <w:pPr>
              <w:spacing w:line="480" w:lineRule="auto"/>
              <w:rPr>
                <w:rFonts w:cs="Arial"/>
                <w:color w:val="000000"/>
                <w:sz w:val="20"/>
                <w:szCs w:val="20"/>
              </w:rPr>
            </w:pPr>
            <w:r w:rsidRPr="00CB5D02">
              <w:rPr>
                <w:rFonts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986A71" w:rsidRPr="00CB5D02" w:rsidRDefault="00986A71" w:rsidP="00CB5D02">
            <w:pPr>
              <w:spacing w:line="480" w:lineRule="auto"/>
              <w:rPr>
                <w:rFonts w:cs="Arial"/>
                <w:color w:val="000000"/>
                <w:sz w:val="20"/>
                <w:szCs w:val="20"/>
              </w:rPr>
            </w:pPr>
            <w:r w:rsidRPr="00CB5D02">
              <w:rPr>
                <w:rFonts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986A71" w:rsidRPr="00CB5D02" w:rsidRDefault="00986A71" w:rsidP="00CB5D02">
            <w:pPr>
              <w:spacing w:line="48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vAlign w:val="bottom"/>
          </w:tcPr>
          <w:p w:rsidR="00986A71" w:rsidRPr="00CB5D02" w:rsidRDefault="00986A71" w:rsidP="00CB5D02">
            <w:pPr>
              <w:spacing w:line="48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986A71" w:rsidRPr="00CB5D02" w:rsidRDefault="00986A71" w:rsidP="00CB5D02">
            <w:pPr>
              <w:spacing w:line="480" w:lineRule="auto"/>
              <w:rPr>
                <w:rFonts w:cs="Arial"/>
                <w:color w:val="000000"/>
                <w:sz w:val="20"/>
                <w:szCs w:val="20"/>
              </w:rPr>
            </w:pPr>
            <w:r w:rsidRPr="00CB5D02">
              <w:rPr>
                <w:rFonts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986A71" w:rsidRPr="00CB5D02" w:rsidRDefault="00986A71" w:rsidP="00CB5D02">
            <w:pPr>
              <w:spacing w:line="480" w:lineRule="auto"/>
              <w:rPr>
                <w:rFonts w:cs="Arial"/>
                <w:color w:val="000000"/>
                <w:sz w:val="20"/>
                <w:szCs w:val="20"/>
              </w:rPr>
            </w:pPr>
            <w:r w:rsidRPr="00CB5D02">
              <w:rPr>
                <w:rFonts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986A71" w:rsidRPr="00CB5D02" w:rsidRDefault="00986A71" w:rsidP="00CB5D02">
            <w:pPr>
              <w:spacing w:line="48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986A71" w:rsidRPr="00CB5D02" w:rsidTr="00CC4A1B">
        <w:trPr>
          <w:trHeight w:val="216"/>
        </w:trPr>
        <w:tc>
          <w:tcPr>
            <w:tcW w:w="4032" w:type="dxa"/>
            <w:tcBorders>
              <w:top w:val="single" w:sz="4" w:space="0" w:color="auto"/>
            </w:tcBorders>
            <w:noWrap/>
            <w:vAlign w:val="bottom"/>
          </w:tcPr>
          <w:p w:rsidR="00986A71" w:rsidRPr="00CB5D02" w:rsidRDefault="00986A71" w:rsidP="00CB5D02">
            <w:pPr>
              <w:spacing w:line="480" w:lineRule="auto"/>
              <w:rPr>
                <w:rFonts w:cs="Arial"/>
                <w:color w:val="000000"/>
                <w:sz w:val="20"/>
                <w:szCs w:val="20"/>
              </w:rPr>
            </w:pPr>
            <w:r w:rsidRPr="00CB5D02">
              <w:rPr>
                <w:rFonts w:cs="Arial"/>
                <w:color w:val="000000"/>
                <w:sz w:val="20"/>
                <w:szCs w:val="20"/>
              </w:rPr>
              <w:t>Prior single-action</w:t>
            </w:r>
            <w:r w:rsidRPr="00CB5D02">
              <w:rPr>
                <w:rFonts w:cs="Arial"/>
                <w:color w:val="000000"/>
                <w:sz w:val="20"/>
                <w:szCs w:val="20"/>
                <w:vertAlign w:val="superscript"/>
              </w:rPr>
              <w:t>*</w:t>
            </w:r>
            <w:r w:rsidRPr="00CB5D02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bottom"/>
          </w:tcPr>
          <w:p w:rsidR="00986A71" w:rsidRPr="00CB5D02" w:rsidRDefault="00783902" w:rsidP="00CB5D02">
            <w:pPr>
              <w:spacing w:line="480" w:lineRule="auto"/>
              <w:rPr>
                <w:rFonts w:cs="Arial"/>
                <w:color w:val="000000"/>
                <w:sz w:val="20"/>
                <w:szCs w:val="20"/>
              </w:rPr>
            </w:pPr>
            <w:r w:rsidRPr="00CB5D02">
              <w:rPr>
                <w:rFonts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noWrap/>
            <w:vAlign w:val="bottom"/>
          </w:tcPr>
          <w:p w:rsidR="00986A71" w:rsidRPr="00CB5D02" w:rsidDel="00933185" w:rsidRDefault="00783902" w:rsidP="00CB5D02">
            <w:pPr>
              <w:spacing w:line="480" w:lineRule="auto"/>
              <w:rPr>
                <w:rFonts w:cs="Arial"/>
                <w:color w:val="000000"/>
                <w:sz w:val="20"/>
                <w:szCs w:val="20"/>
              </w:rPr>
            </w:pPr>
            <w:r w:rsidRPr="00CB5D02">
              <w:rPr>
                <w:rFonts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noWrap/>
            <w:vAlign w:val="bottom"/>
          </w:tcPr>
          <w:p w:rsidR="00986A71" w:rsidRPr="00CB5D02" w:rsidDel="00933185" w:rsidRDefault="00783902" w:rsidP="00CB5D02">
            <w:pPr>
              <w:spacing w:line="480" w:lineRule="auto"/>
              <w:rPr>
                <w:rFonts w:cs="Arial"/>
                <w:color w:val="000000"/>
                <w:sz w:val="20"/>
                <w:szCs w:val="20"/>
              </w:rPr>
            </w:pPr>
            <w:r w:rsidRPr="00CB5D02">
              <w:rPr>
                <w:rFonts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90" w:type="dxa"/>
            <w:tcBorders>
              <w:top w:val="single" w:sz="4" w:space="0" w:color="auto"/>
            </w:tcBorders>
            <w:noWrap/>
            <w:vAlign w:val="bottom"/>
          </w:tcPr>
          <w:p w:rsidR="00986A71" w:rsidRPr="00CB5D02" w:rsidDel="00933185" w:rsidRDefault="0059731D" w:rsidP="00CB5D02">
            <w:pPr>
              <w:spacing w:line="480" w:lineRule="auto"/>
              <w:rPr>
                <w:rFonts w:cs="Arial"/>
                <w:color w:val="000000"/>
                <w:sz w:val="20"/>
                <w:szCs w:val="20"/>
              </w:rPr>
            </w:pPr>
            <w:r w:rsidRPr="00CB5D02">
              <w:rPr>
                <w:rFonts w:cs="Arial"/>
                <w:color w:val="000000"/>
                <w:sz w:val="20"/>
                <w:szCs w:val="20"/>
              </w:rPr>
              <w:t>0.120</w:t>
            </w:r>
          </w:p>
        </w:tc>
        <w:tc>
          <w:tcPr>
            <w:tcW w:w="270" w:type="dxa"/>
            <w:tcBorders>
              <w:top w:val="single" w:sz="4" w:space="0" w:color="auto"/>
            </w:tcBorders>
            <w:vAlign w:val="bottom"/>
          </w:tcPr>
          <w:p w:rsidR="00986A71" w:rsidRPr="00CB5D02" w:rsidRDefault="00986A71" w:rsidP="00CB5D02">
            <w:pPr>
              <w:spacing w:line="48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  <w:noWrap/>
            <w:vAlign w:val="bottom"/>
          </w:tcPr>
          <w:p w:rsidR="00986A71" w:rsidRPr="00CB5D02" w:rsidDel="00933185" w:rsidRDefault="00783902" w:rsidP="00CB5D02">
            <w:pPr>
              <w:spacing w:line="480" w:lineRule="auto"/>
              <w:rPr>
                <w:rFonts w:cs="Arial"/>
                <w:color w:val="000000"/>
                <w:sz w:val="20"/>
                <w:szCs w:val="20"/>
              </w:rPr>
            </w:pPr>
            <w:r w:rsidRPr="00CB5D02">
              <w:rPr>
                <w:rFonts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noWrap/>
            <w:vAlign w:val="bottom"/>
          </w:tcPr>
          <w:p w:rsidR="00986A71" w:rsidRPr="00CB5D02" w:rsidDel="00933185" w:rsidRDefault="00783902" w:rsidP="00CB5D02">
            <w:pPr>
              <w:spacing w:line="480" w:lineRule="auto"/>
              <w:rPr>
                <w:rFonts w:cs="Arial"/>
                <w:color w:val="000000"/>
                <w:sz w:val="20"/>
                <w:szCs w:val="20"/>
              </w:rPr>
            </w:pPr>
            <w:r w:rsidRPr="00CB5D02">
              <w:rPr>
                <w:rFonts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00" w:type="dxa"/>
            <w:tcBorders>
              <w:top w:val="single" w:sz="4" w:space="0" w:color="auto"/>
            </w:tcBorders>
            <w:noWrap/>
            <w:vAlign w:val="bottom"/>
          </w:tcPr>
          <w:p w:rsidR="00986A71" w:rsidRPr="00CB5D02" w:rsidDel="00933185" w:rsidRDefault="0059731D" w:rsidP="00CB5D02">
            <w:pPr>
              <w:spacing w:line="480" w:lineRule="auto"/>
              <w:rPr>
                <w:rFonts w:cs="Arial"/>
                <w:color w:val="000000"/>
                <w:sz w:val="20"/>
                <w:szCs w:val="20"/>
              </w:rPr>
            </w:pPr>
            <w:r w:rsidRPr="00CB5D02">
              <w:rPr>
                <w:rFonts w:cs="Arial"/>
                <w:color w:val="000000"/>
                <w:sz w:val="20"/>
                <w:szCs w:val="20"/>
              </w:rPr>
              <w:t>0.032</w:t>
            </w:r>
          </w:p>
        </w:tc>
      </w:tr>
      <w:tr w:rsidR="00986A71" w:rsidRPr="00CB5D02" w:rsidTr="00CC4A1B">
        <w:trPr>
          <w:trHeight w:val="216"/>
        </w:trPr>
        <w:tc>
          <w:tcPr>
            <w:tcW w:w="4032" w:type="dxa"/>
            <w:noWrap/>
            <w:vAlign w:val="bottom"/>
            <w:hideMark/>
          </w:tcPr>
          <w:p w:rsidR="00986A71" w:rsidRPr="00CB5D02" w:rsidRDefault="00986A71" w:rsidP="00CB5D02">
            <w:pPr>
              <w:spacing w:line="480" w:lineRule="auto"/>
              <w:rPr>
                <w:rFonts w:cs="Arial"/>
                <w:color w:val="000000"/>
                <w:sz w:val="20"/>
                <w:szCs w:val="20"/>
              </w:rPr>
            </w:pPr>
            <w:r w:rsidRPr="00CB5D02">
              <w:rPr>
                <w:rFonts w:cs="Arial"/>
                <w:color w:val="000000"/>
                <w:sz w:val="20"/>
                <w:szCs w:val="20"/>
              </w:rPr>
              <w:t>Prior dual-action</w:t>
            </w:r>
            <w:r w:rsidRPr="00CB5D02">
              <w:rPr>
                <w:rFonts w:cs="Arial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990" w:type="dxa"/>
            <w:vAlign w:val="bottom"/>
          </w:tcPr>
          <w:p w:rsidR="00986A71" w:rsidRPr="00CB5D02" w:rsidRDefault="00783902" w:rsidP="00CB5D02">
            <w:pPr>
              <w:spacing w:line="480" w:lineRule="auto"/>
              <w:rPr>
                <w:rFonts w:cs="Arial"/>
                <w:color w:val="000000"/>
                <w:sz w:val="20"/>
                <w:szCs w:val="20"/>
              </w:rPr>
            </w:pPr>
            <w:r w:rsidRPr="00CB5D02">
              <w:rPr>
                <w:rFonts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60" w:type="dxa"/>
            <w:noWrap/>
            <w:vAlign w:val="bottom"/>
          </w:tcPr>
          <w:p w:rsidR="00986A71" w:rsidRPr="00CB5D02" w:rsidRDefault="00783902" w:rsidP="00CB5D02">
            <w:pPr>
              <w:spacing w:line="480" w:lineRule="auto"/>
              <w:rPr>
                <w:rFonts w:cs="Arial"/>
                <w:color w:val="000000"/>
                <w:sz w:val="20"/>
                <w:szCs w:val="20"/>
              </w:rPr>
            </w:pPr>
            <w:r w:rsidRPr="00CB5D02">
              <w:rPr>
                <w:rFonts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350" w:type="dxa"/>
            <w:noWrap/>
            <w:vAlign w:val="bottom"/>
          </w:tcPr>
          <w:p w:rsidR="00986A71" w:rsidRPr="00CB5D02" w:rsidRDefault="00783902" w:rsidP="00CB5D02">
            <w:pPr>
              <w:spacing w:line="480" w:lineRule="auto"/>
              <w:rPr>
                <w:rFonts w:cs="Arial"/>
                <w:color w:val="000000"/>
                <w:sz w:val="20"/>
                <w:szCs w:val="20"/>
              </w:rPr>
            </w:pPr>
            <w:r w:rsidRPr="00CB5D02">
              <w:rPr>
                <w:rFonts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0" w:type="dxa"/>
            <w:noWrap/>
            <w:vAlign w:val="bottom"/>
          </w:tcPr>
          <w:p w:rsidR="00986A71" w:rsidRPr="00CB5D02" w:rsidRDefault="0059731D" w:rsidP="00CB5D02">
            <w:pPr>
              <w:spacing w:line="480" w:lineRule="auto"/>
              <w:rPr>
                <w:rFonts w:cs="Arial"/>
                <w:color w:val="000000"/>
                <w:sz w:val="20"/>
                <w:szCs w:val="20"/>
              </w:rPr>
            </w:pPr>
            <w:r w:rsidRPr="00CB5D02">
              <w:rPr>
                <w:rFonts w:cs="Arial"/>
                <w:color w:val="000000"/>
                <w:sz w:val="20"/>
                <w:szCs w:val="20"/>
              </w:rPr>
              <w:t>0.376</w:t>
            </w:r>
          </w:p>
        </w:tc>
        <w:tc>
          <w:tcPr>
            <w:tcW w:w="270" w:type="dxa"/>
            <w:vAlign w:val="bottom"/>
          </w:tcPr>
          <w:p w:rsidR="00986A71" w:rsidRPr="00CB5D02" w:rsidRDefault="00986A71" w:rsidP="00CB5D02">
            <w:pPr>
              <w:spacing w:line="48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noWrap/>
            <w:vAlign w:val="bottom"/>
          </w:tcPr>
          <w:p w:rsidR="00986A71" w:rsidRPr="00CB5D02" w:rsidRDefault="00783902" w:rsidP="00CB5D02">
            <w:pPr>
              <w:spacing w:line="480" w:lineRule="auto"/>
              <w:rPr>
                <w:rFonts w:cs="Arial"/>
                <w:color w:val="000000"/>
                <w:sz w:val="20"/>
                <w:szCs w:val="20"/>
              </w:rPr>
            </w:pPr>
            <w:r w:rsidRPr="00CB5D02">
              <w:rPr>
                <w:rFonts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50" w:type="dxa"/>
            <w:noWrap/>
            <w:vAlign w:val="bottom"/>
          </w:tcPr>
          <w:p w:rsidR="00986A71" w:rsidRPr="00CB5D02" w:rsidRDefault="00783902" w:rsidP="00CB5D02">
            <w:pPr>
              <w:spacing w:line="480" w:lineRule="auto"/>
              <w:rPr>
                <w:rFonts w:cs="Arial"/>
                <w:color w:val="000000"/>
                <w:sz w:val="20"/>
                <w:szCs w:val="20"/>
              </w:rPr>
            </w:pPr>
            <w:r w:rsidRPr="00CB5D02">
              <w:rPr>
                <w:rFonts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00" w:type="dxa"/>
            <w:noWrap/>
            <w:vAlign w:val="bottom"/>
          </w:tcPr>
          <w:p w:rsidR="00986A71" w:rsidRPr="00CB5D02" w:rsidRDefault="0059731D" w:rsidP="00CB5D02">
            <w:pPr>
              <w:spacing w:line="480" w:lineRule="auto"/>
              <w:rPr>
                <w:rFonts w:cs="Arial"/>
                <w:color w:val="000000"/>
                <w:sz w:val="20"/>
                <w:szCs w:val="20"/>
              </w:rPr>
            </w:pPr>
            <w:r w:rsidRPr="00CB5D02">
              <w:rPr>
                <w:rFonts w:cs="Arial"/>
                <w:color w:val="000000"/>
                <w:sz w:val="20"/>
                <w:szCs w:val="20"/>
              </w:rPr>
              <w:t>0.003</w:t>
            </w:r>
          </w:p>
        </w:tc>
      </w:tr>
      <w:tr w:rsidR="00986A71" w:rsidRPr="00CB5D02" w:rsidTr="00CC4A1B">
        <w:trPr>
          <w:trHeight w:val="216"/>
        </w:trPr>
        <w:tc>
          <w:tcPr>
            <w:tcW w:w="4032" w:type="dxa"/>
            <w:noWrap/>
            <w:vAlign w:val="bottom"/>
            <w:hideMark/>
          </w:tcPr>
          <w:p w:rsidR="00986A71" w:rsidRPr="00CB5D02" w:rsidRDefault="00986A71" w:rsidP="00CB5D02">
            <w:pPr>
              <w:spacing w:line="480" w:lineRule="auto"/>
              <w:rPr>
                <w:rFonts w:cs="Arial"/>
                <w:color w:val="000000"/>
                <w:sz w:val="20"/>
                <w:szCs w:val="20"/>
              </w:rPr>
            </w:pPr>
            <w:r w:rsidRPr="00CB5D02">
              <w:rPr>
                <w:rFonts w:cs="Arial"/>
                <w:color w:val="000000"/>
                <w:sz w:val="20"/>
                <w:szCs w:val="20"/>
              </w:rPr>
              <w:t>Psychiatrist appointment in washout period</w:t>
            </w:r>
            <w:r w:rsidRPr="00CB5D02">
              <w:rPr>
                <w:rFonts w:cs="Arial"/>
                <w:sz w:val="20"/>
                <w:szCs w:val="20"/>
                <w:vertAlign w:val="superscript"/>
              </w:rPr>
              <w:t>₮</w:t>
            </w:r>
          </w:p>
        </w:tc>
        <w:tc>
          <w:tcPr>
            <w:tcW w:w="990" w:type="dxa"/>
            <w:vAlign w:val="bottom"/>
          </w:tcPr>
          <w:p w:rsidR="00986A71" w:rsidRPr="00CB5D02" w:rsidRDefault="00783902" w:rsidP="00CB5D02">
            <w:pPr>
              <w:spacing w:line="480" w:lineRule="auto"/>
              <w:rPr>
                <w:rFonts w:cs="Arial"/>
                <w:color w:val="000000"/>
                <w:sz w:val="20"/>
                <w:szCs w:val="20"/>
              </w:rPr>
            </w:pPr>
            <w:r w:rsidRPr="00CB5D02">
              <w:rPr>
                <w:rFonts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260" w:type="dxa"/>
            <w:noWrap/>
            <w:vAlign w:val="bottom"/>
          </w:tcPr>
          <w:p w:rsidR="00986A71" w:rsidRPr="00CB5D02" w:rsidRDefault="00783902" w:rsidP="00CB5D02">
            <w:pPr>
              <w:spacing w:line="480" w:lineRule="auto"/>
              <w:rPr>
                <w:rFonts w:cs="Arial"/>
                <w:color w:val="000000"/>
                <w:sz w:val="20"/>
                <w:szCs w:val="20"/>
              </w:rPr>
            </w:pPr>
            <w:r w:rsidRPr="00CB5D02">
              <w:rPr>
                <w:rFonts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350" w:type="dxa"/>
            <w:noWrap/>
            <w:vAlign w:val="bottom"/>
          </w:tcPr>
          <w:p w:rsidR="00986A71" w:rsidRPr="00CB5D02" w:rsidRDefault="00783902" w:rsidP="00CB5D02">
            <w:pPr>
              <w:spacing w:line="480" w:lineRule="auto"/>
              <w:rPr>
                <w:rFonts w:cs="Arial"/>
                <w:color w:val="000000"/>
                <w:sz w:val="20"/>
                <w:szCs w:val="20"/>
              </w:rPr>
            </w:pPr>
            <w:r w:rsidRPr="00CB5D02">
              <w:rPr>
                <w:rFonts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90" w:type="dxa"/>
            <w:noWrap/>
            <w:vAlign w:val="bottom"/>
          </w:tcPr>
          <w:p w:rsidR="00986A71" w:rsidRPr="00CB5D02" w:rsidRDefault="00CC4A1B" w:rsidP="00CB5D02">
            <w:pPr>
              <w:spacing w:line="480" w:lineRule="auto"/>
              <w:rPr>
                <w:rFonts w:cs="Arial"/>
                <w:color w:val="000000"/>
                <w:sz w:val="20"/>
                <w:szCs w:val="20"/>
              </w:rPr>
            </w:pPr>
            <w:r w:rsidRPr="00CB5D02">
              <w:rPr>
                <w:rFonts w:cs="Arial"/>
                <w:color w:val="000000"/>
                <w:sz w:val="20"/>
                <w:szCs w:val="20"/>
              </w:rPr>
              <w:t>0.163</w:t>
            </w:r>
          </w:p>
        </w:tc>
        <w:tc>
          <w:tcPr>
            <w:tcW w:w="270" w:type="dxa"/>
            <w:vAlign w:val="bottom"/>
          </w:tcPr>
          <w:p w:rsidR="00986A71" w:rsidRPr="00CB5D02" w:rsidRDefault="00986A71" w:rsidP="00CB5D02">
            <w:pPr>
              <w:spacing w:line="48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noWrap/>
            <w:vAlign w:val="bottom"/>
          </w:tcPr>
          <w:p w:rsidR="00986A71" w:rsidRPr="00CB5D02" w:rsidRDefault="00783902" w:rsidP="00CB5D02">
            <w:pPr>
              <w:spacing w:line="480" w:lineRule="auto"/>
              <w:rPr>
                <w:rFonts w:cs="Arial"/>
                <w:color w:val="000000"/>
                <w:sz w:val="20"/>
                <w:szCs w:val="20"/>
              </w:rPr>
            </w:pPr>
            <w:r w:rsidRPr="00CB5D02">
              <w:rPr>
                <w:rFonts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350" w:type="dxa"/>
            <w:noWrap/>
            <w:vAlign w:val="bottom"/>
          </w:tcPr>
          <w:p w:rsidR="00986A71" w:rsidRPr="00CB5D02" w:rsidRDefault="00783902" w:rsidP="00CB5D02">
            <w:pPr>
              <w:spacing w:line="480" w:lineRule="auto"/>
              <w:rPr>
                <w:rFonts w:cs="Arial"/>
                <w:color w:val="000000"/>
                <w:sz w:val="20"/>
                <w:szCs w:val="20"/>
              </w:rPr>
            </w:pPr>
            <w:r w:rsidRPr="00CB5D02">
              <w:rPr>
                <w:rFonts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00" w:type="dxa"/>
            <w:noWrap/>
            <w:vAlign w:val="bottom"/>
          </w:tcPr>
          <w:p w:rsidR="00986A71" w:rsidRPr="00CB5D02" w:rsidRDefault="00CC4A1B" w:rsidP="00CB5D02">
            <w:pPr>
              <w:spacing w:line="480" w:lineRule="auto"/>
              <w:rPr>
                <w:rFonts w:cs="Arial"/>
                <w:color w:val="000000"/>
                <w:sz w:val="20"/>
                <w:szCs w:val="20"/>
              </w:rPr>
            </w:pPr>
            <w:r w:rsidRPr="00CB5D02">
              <w:rPr>
                <w:rFonts w:cs="Arial"/>
                <w:color w:val="000000"/>
                <w:sz w:val="20"/>
                <w:szCs w:val="20"/>
              </w:rPr>
              <w:t>0.187</w:t>
            </w:r>
          </w:p>
        </w:tc>
      </w:tr>
      <w:tr w:rsidR="00986A71" w:rsidRPr="00CB5D02" w:rsidTr="00CC4A1B">
        <w:trPr>
          <w:trHeight w:val="216"/>
        </w:trPr>
        <w:tc>
          <w:tcPr>
            <w:tcW w:w="4032" w:type="dxa"/>
            <w:noWrap/>
            <w:vAlign w:val="bottom"/>
          </w:tcPr>
          <w:p w:rsidR="00986A71" w:rsidRPr="00CB5D02" w:rsidDel="00717448" w:rsidRDefault="00986A71" w:rsidP="00CB5D02">
            <w:pPr>
              <w:spacing w:line="480" w:lineRule="auto"/>
              <w:rPr>
                <w:rFonts w:cs="Arial"/>
                <w:color w:val="000000"/>
                <w:sz w:val="20"/>
                <w:szCs w:val="20"/>
              </w:rPr>
            </w:pPr>
            <w:r w:rsidRPr="00CB5D02">
              <w:rPr>
                <w:rFonts w:cs="Arial"/>
                <w:color w:val="000000"/>
                <w:sz w:val="20"/>
                <w:szCs w:val="20"/>
              </w:rPr>
              <w:t>Demographics</w:t>
            </w:r>
          </w:p>
        </w:tc>
        <w:tc>
          <w:tcPr>
            <w:tcW w:w="990" w:type="dxa"/>
            <w:vAlign w:val="bottom"/>
          </w:tcPr>
          <w:p w:rsidR="00986A71" w:rsidRPr="00CB5D02" w:rsidDel="00933185" w:rsidRDefault="00986A71" w:rsidP="00CB5D02">
            <w:pPr>
              <w:spacing w:line="48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noWrap/>
            <w:vAlign w:val="bottom"/>
          </w:tcPr>
          <w:p w:rsidR="00986A71" w:rsidRPr="00CB5D02" w:rsidDel="00933185" w:rsidRDefault="00986A71" w:rsidP="00CB5D02">
            <w:pPr>
              <w:spacing w:line="48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noWrap/>
            <w:vAlign w:val="bottom"/>
          </w:tcPr>
          <w:p w:rsidR="00986A71" w:rsidRPr="00CB5D02" w:rsidDel="00933185" w:rsidRDefault="00986A71" w:rsidP="00CB5D02">
            <w:pPr>
              <w:spacing w:line="48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noWrap/>
            <w:vAlign w:val="bottom"/>
          </w:tcPr>
          <w:p w:rsidR="00986A71" w:rsidRPr="00CB5D02" w:rsidDel="00933185" w:rsidRDefault="00986A71" w:rsidP="00CB5D02">
            <w:pPr>
              <w:spacing w:line="48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vAlign w:val="bottom"/>
          </w:tcPr>
          <w:p w:rsidR="00986A71" w:rsidRPr="00CB5D02" w:rsidRDefault="00986A71" w:rsidP="00CB5D02">
            <w:pPr>
              <w:spacing w:line="48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noWrap/>
            <w:vAlign w:val="bottom"/>
          </w:tcPr>
          <w:p w:rsidR="00986A71" w:rsidRPr="00CB5D02" w:rsidDel="00933185" w:rsidRDefault="00986A71" w:rsidP="00CB5D02">
            <w:pPr>
              <w:spacing w:line="48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noWrap/>
            <w:vAlign w:val="bottom"/>
          </w:tcPr>
          <w:p w:rsidR="00986A71" w:rsidRPr="00CB5D02" w:rsidDel="00933185" w:rsidRDefault="00986A71" w:rsidP="00CB5D02">
            <w:pPr>
              <w:spacing w:line="48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noWrap/>
            <w:vAlign w:val="bottom"/>
          </w:tcPr>
          <w:p w:rsidR="00986A71" w:rsidRPr="00CB5D02" w:rsidDel="00933185" w:rsidRDefault="00986A71" w:rsidP="00CB5D02">
            <w:pPr>
              <w:spacing w:line="48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986A71" w:rsidRPr="00CB5D02" w:rsidTr="00CC4A1B">
        <w:trPr>
          <w:trHeight w:val="216"/>
        </w:trPr>
        <w:tc>
          <w:tcPr>
            <w:tcW w:w="4032" w:type="dxa"/>
            <w:noWrap/>
            <w:vAlign w:val="bottom"/>
            <w:hideMark/>
          </w:tcPr>
          <w:p w:rsidR="00986A71" w:rsidRPr="00CB5D02" w:rsidRDefault="00986A71" w:rsidP="00CB5D02">
            <w:pPr>
              <w:spacing w:line="480" w:lineRule="auto"/>
              <w:rPr>
                <w:rFonts w:cs="Arial"/>
                <w:color w:val="000000"/>
                <w:sz w:val="20"/>
                <w:szCs w:val="20"/>
              </w:rPr>
            </w:pPr>
            <w:r w:rsidRPr="00CB5D02">
              <w:rPr>
                <w:rFonts w:cs="Arial"/>
                <w:color w:val="000000"/>
                <w:sz w:val="20"/>
                <w:szCs w:val="20"/>
              </w:rPr>
              <w:t xml:space="preserve">      Age, mean (SD)</w:t>
            </w:r>
          </w:p>
        </w:tc>
        <w:tc>
          <w:tcPr>
            <w:tcW w:w="990" w:type="dxa"/>
            <w:vAlign w:val="bottom"/>
          </w:tcPr>
          <w:p w:rsidR="00986A71" w:rsidRPr="00CB5D02" w:rsidDel="00933185" w:rsidRDefault="00783902" w:rsidP="00CB5D02">
            <w:pPr>
              <w:spacing w:line="480" w:lineRule="auto"/>
              <w:rPr>
                <w:rFonts w:cs="Arial"/>
                <w:color w:val="000000"/>
                <w:sz w:val="20"/>
                <w:szCs w:val="20"/>
              </w:rPr>
            </w:pPr>
            <w:r w:rsidRPr="00CB5D02">
              <w:rPr>
                <w:rFonts w:cs="Arial"/>
                <w:color w:val="000000"/>
                <w:sz w:val="20"/>
                <w:szCs w:val="20"/>
              </w:rPr>
              <w:t>40 (9)</w:t>
            </w:r>
          </w:p>
        </w:tc>
        <w:tc>
          <w:tcPr>
            <w:tcW w:w="1260" w:type="dxa"/>
            <w:noWrap/>
            <w:vAlign w:val="bottom"/>
          </w:tcPr>
          <w:p w:rsidR="00986A71" w:rsidRPr="00CB5D02" w:rsidRDefault="00783902" w:rsidP="00CB5D02">
            <w:pPr>
              <w:spacing w:line="480" w:lineRule="auto"/>
              <w:rPr>
                <w:rFonts w:cs="Arial"/>
                <w:color w:val="000000"/>
                <w:sz w:val="20"/>
                <w:szCs w:val="20"/>
              </w:rPr>
            </w:pPr>
            <w:r w:rsidRPr="00CB5D02">
              <w:rPr>
                <w:rFonts w:cs="Arial"/>
                <w:color w:val="000000"/>
                <w:sz w:val="20"/>
                <w:szCs w:val="20"/>
              </w:rPr>
              <w:t>42 (8)</w:t>
            </w:r>
          </w:p>
        </w:tc>
        <w:tc>
          <w:tcPr>
            <w:tcW w:w="1350" w:type="dxa"/>
            <w:noWrap/>
            <w:vAlign w:val="bottom"/>
          </w:tcPr>
          <w:p w:rsidR="00986A71" w:rsidRPr="00CB5D02" w:rsidRDefault="00783902" w:rsidP="00CB5D02">
            <w:pPr>
              <w:spacing w:line="480" w:lineRule="auto"/>
              <w:rPr>
                <w:rFonts w:cs="Arial"/>
                <w:color w:val="000000"/>
                <w:sz w:val="20"/>
                <w:szCs w:val="20"/>
              </w:rPr>
            </w:pPr>
            <w:r w:rsidRPr="00CB5D02">
              <w:rPr>
                <w:rFonts w:cs="Arial"/>
                <w:color w:val="000000"/>
                <w:sz w:val="20"/>
                <w:szCs w:val="20"/>
              </w:rPr>
              <w:t>39 (9)</w:t>
            </w:r>
          </w:p>
        </w:tc>
        <w:tc>
          <w:tcPr>
            <w:tcW w:w="990" w:type="dxa"/>
            <w:noWrap/>
            <w:vAlign w:val="bottom"/>
          </w:tcPr>
          <w:p w:rsidR="00986A71" w:rsidRPr="00CB5D02" w:rsidRDefault="0059731D" w:rsidP="00CB5D02">
            <w:pPr>
              <w:spacing w:line="480" w:lineRule="auto"/>
              <w:rPr>
                <w:rFonts w:cs="Arial"/>
                <w:color w:val="000000"/>
                <w:sz w:val="20"/>
                <w:szCs w:val="20"/>
              </w:rPr>
            </w:pPr>
            <w:r w:rsidRPr="00CB5D02">
              <w:rPr>
                <w:rFonts w:cs="Arial"/>
                <w:color w:val="000000"/>
                <w:sz w:val="20"/>
                <w:szCs w:val="20"/>
              </w:rPr>
              <w:t>0.316</w:t>
            </w:r>
          </w:p>
        </w:tc>
        <w:tc>
          <w:tcPr>
            <w:tcW w:w="270" w:type="dxa"/>
            <w:vAlign w:val="bottom"/>
          </w:tcPr>
          <w:p w:rsidR="00986A71" w:rsidRPr="00CB5D02" w:rsidRDefault="00986A71" w:rsidP="00CB5D02">
            <w:pPr>
              <w:spacing w:line="48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noWrap/>
            <w:vAlign w:val="bottom"/>
          </w:tcPr>
          <w:p w:rsidR="00986A71" w:rsidRPr="00CB5D02" w:rsidRDefault="00783902" w:rsidP="00CB5D02">
            <w:pPr>
              <w:spacing w:line="480" w:lineRule="auto"/>
              <w:rPr>
                <w:rFonts w:cs="Arial"/>
                <w:color w:val="000000"/>
                <w:sz w:val="20"/>
                <w:szCs w:val="20"/>
              </w:rPr>
            </w:pPr>
            <w:r w:rsidRPr="00CB5D02">
              <w:rPr>
                <w:rFonts w:cs="Arial"/>
                <w:color w:val="000000"/>
                <w:sz w:val="20"/>
                <w:szCs w:val="20"/>
              </w:rPr>
              <w:t>39 (9)</w:t>
            </w:r>
          </w:p>
        </w:tc>
        <w:tc>
          <w:tcPr>
            <w:tcW w:w="1350" w:type="dxa"/>
            <w:noWrap/>
            <w:vAlign w:val="bottom"/>
          </w:tcPr>
          <w:p w:rsidR="00986A71" w:rsidRPr="00CB5D02" w:rsidRDefault="00783902" w:rsidP="00CB5D02">
            <w:pPr>
              <w:spacing w:line="480" w:lineRule="auto"/>
              <w:rPr>
                <w:rFonts w:cs="Arial"/>
                <w:color w:val="000000"/>
                <w:sz w:val="20"/>
                <w:szCs w:val="20"/>
              </w:rPr>
            </w:pPr>
            <w:r w:rsidRPr="00CB5D02">
              <w:rPr>
                <w:rFonts w:cs="Arial"/>
                <w:color w:val="000000"/>
                <w:sz w:val="20"/>
                <w:szCs w:val="20"/>
              </w:rPr>
              <w:t>40 (9)</w:t>
            </w:r>
          </w:p>
        </w:tc>
        <w:tc>
          <w:tcPr>
            <w:tcW w:w="900" w:type="dxa"/>
            <w:noWrap/>
            <w:vAlign w:val="bottom"/>
          </w:tcPr>
          <w:p w:rsidR="00986A71" w:rsidRPr="00CB5D02" w:rsidRDefault="0059731D" w:rsidP="00CB5D02">
            <w:pPr>
              <w:spacing w:line="480" w:lineRule="auto"/>
              <w:rPr>
                <w:rFonts w:cs="Arial"/>
                <w:color w:val="000000"/>
                <w:sz w:val="20"/>
                <w:szCs w:val="20"/>
              </w:rPr>
            </w:pPr>
            <w:r w:rsidRPr="00CB5D02">
              <w:rPr>
                <w:rFonts w:cs="Arial"/>
                <w:color w:val="000000"/>
                <w:sz w:val="20"/>
                <w:szCs w:val="20"/>
              </w:rPr>
              <w:t>0.023</w:t>
            </w:r>
          </w:p>
        </w:tc>
      </w:tr>
      <w:tr w:rsidR="00986A71" w:rsidRPr="00CB5D02" w:rsidTr="00CC4A1B">
        <w:trPr>
          <w:trHeight w:val="216"/>
        </w:trPr>
        <w:tc>
          <w:tcPr>
            <w:tcW w:w="4032" w:type="dxa"/>
            <w:noWrap/>
            <w:vAlign w:val="bottom"/>
            <w:hideMark/>
          </w:tcPr>
          <w:p w:rsidR="00986A71" w:rsidRPr="00CB5D02" w:rsidRDefault="00986A71" w:rsidP="00CB5D02">
            <w:pPr>
              <w:spacing w:line="480" w:lineRule="auto"/>
              <w:rPr>
                <w:rFonts w:cs="Arial"/>
                <w:color w:val="000000"/>
                <w:sz w:val="20"/>
                <w:szCs w:val="20"/>
              </w:rPr>
            </w:pPr>
            <w:r w:rsidRPr="00CB5D02">
              <w:rPr>
                <w:rFonts w:cs="Arial"/>
                <w:color w:val="000000"/>
                <w:sz w:val="20"/>
                <w:szCs w:val="20"/>
              </w:rPr>
              <w:t xml:space="preserve">      Male</w:t>
            </w:r>
          </w:p>
        </w:tc>
        <w:tc>
          <w:tcPr>
            <w:tcW w:w="990" w:type="dxa"/>
            <w:vAlign w:val="bottom"/>
          </w:tcPr>
          <w:p w:rsidR="00986A71" w:rsidRPr="00CB5D02" w:rsidRDefault="00535734" w:rsidP="00CB5D02">
            <w:pPr>
              <w:spacing w:line="480" w:lineRule="auto"/>
              <w:rPr>
                <w:rFonts w:cs="Arial"/>
                <w:color w:val="000000"/>
                <w:sz w:val="20"/>
                <w:szCs w:val="20"/>
              </w:rPr>
            </w:pPr>
            <w:r w:rsidRPr="00CB5D02">
              <w:rPr>
                <w:rFonts w:cs="Arial"/>
                <w:color w:val="000000"/>
                <w:sz w:val="20"/>
                <w:szCs w:val="20"/>
              </w:rPr>
              <w:t>81</w:t>
            </w:r>
          </w:p>
        </w:tc>
        <w:tc>
          <w:tcPr>
            <w:tcW w:w="1260" w:type="dxa"/>
            <w:noWrap/>
            <w:vAlign w:val="bottom"/>
          </w:tcPr>
          <w:p w:rsidR="00986A71" w:rsidRPr="00CB5D02" w:rsidRDefault="00535734" w:rsidP="00CB5D02">
            <w:pPr>
              <w:spacing w:line="480" w:lineRule="auto"/>
              <w:rPr>
                <w:rFonts w:cs="Arial"/>
                <w:color w:val="000000"/>
                <w:sz w:val="20"/>
                <w:szCs w:val="20"/>
              </w:rPr>
            </w:pPr>
            <w:r w:rsidRPr="00CB5D02">
              <w:rPr>
                <w:rFonts w:cs="Arial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350" w:type="dxa"/>
            <w:noWrap/>
            <w:vAlign w:val="bottom"/>
          </w:tcPr>
          <w:p w:rsidR="00986A71" w:rsidRPr="00CB5D02" w:rsidRDefault="00535734" w:rsidP="00CB5D02">
            <w:pPr>
              <w:spacing w:line="480" w:lineRule="auto"/>
              <w:rPr>
                <w:rFonts w:cs="Arial"/>
                <w:color w:val="000000"/>
                <w:sz w:val="20"/>
                <w:szCs w:val="20"/>
              </w:rPr>
            </w:pPr>
            <w:r w:rsidRPr="00CB5D02">
              <w:rPr>
                <w:rFonts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990" w:type="dxa"/>
            <w:noWrap/>
            <w:vAlign w:val="bottom"/>
          </w:tcPr>
          <w:p w:rsidR="00986A71" w:rsidRPr="00CB5D02" w:rsidRDefault="0059731D" w:rsidP="00CB5D02">
            <w:pPr>
              <w:spacing w:line="480" w:lineRule="auto"/>
              <w:rPr>
                <w:rFonts w:cs="Arial"/>
                <w:color w:val="000000"/>
                <w:sz w:val="20"/>
                <w:szCs w:val="20"/>
              </w:rPr>
            </w:pPr>
            <w:r w:rsidRPr="00CB5D02">
              <w:rPr>
                <w:rFonts w:cs="Arial"/>
                <w:color w:val="000000"/>
                <w:sz w:val="20"/>
                <w:szCs w:val="20"/>
              </w:rPr>
              <w:t>0.143</w:t>
            </w:r>
          </w:p>
        </w:tc>
        <w:tc>
          <w:tcPr>
            <w:tcW w:w="270" w:type="dxa"/>
            <w:vAlign w:val="bottom"/>
          </w:tcPr>
          <w:p w:rsidR="00986A71" w:rsidRPr="00CB5D02" w:rsidRDefault="00986A71" w:rsidP="00CB5D02">
            <w:pPr>
              <w:spacing w:line="48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noWrap/>
            <w:vAlign w:val="bottom"/>
          </w:tcPr>
          <w:p w:rsidR="00986A71" w:rsidRPr="00CB5D02" w:rsidRDefault="00783902" w:rsidP="00CB5D02">
            <w:pPr>
              <w:spacing w:line="480" w:lineRule="auto"/>
              <w:rPr>
                <w:rFonts w:cs="Arial"/>
                <w:color w:val="000000"/>
                <w:sz w:val="20"/>
                <w:szCs w:val="20"/>
              </w:rPr>
            </w:pPr>
            <w:r w:rsidRPr="00CB5D02">
              <w:rPr>
                <w:rFonts w:cs="Arial"/>
                <w:color w:val="000000"/>
                <w:sz w:val="20"/>
                <w:szCs w:val="20"/>
              </w:rPr>
              <w:t>81</w:t>
            </w:r>
          </w:p>
        </w:tc>
        <w:tc>
          <w:tcPr>
            <w:tcW w:w="1350" w:type="dxa"/>
            <w:noWrap/>
            <w:vAlign w:val="bottom"/>
          </w:tcPr>
          <w:p w:rsidR="00986A71" w:rsidRPr="00CB5D02" w:rsidRDefault="00783902" w:rsidP="00CB5D02">
            <w:pPr>
              <w:spacing w:line="480" w:lineRule="auto"/>
              <w:rPr>
                <w:rFonts w:cs="Arial"/>
                <w:color w:val="000000"/>
                <w:sz w:val="20"/>
                <w:szCs w:val="20"/>
              </w:rPr>
            </w:pPr>
            <w:r w:rsidRPr="00CB5D02">
              <w:rPr>
                <w:rFonts w:cs="Arial"/>
                <w:color w:val="000000"/>
                <w:sz w:val="20"/>
                <w:szCs w:val="20"/>
              </w:rPr>
              <w:t>81</w:t>
            </w:r>
          </w:p>
        </w:tc>
        <w:tc>
          <w:tcPr>
            <w:tcW w:w="900" w:type="dxa"/>
            <w:noWrap/>
            <w:vAlign w:val="bottom"/>
          </w:tcPr>
          <w:p w:rsidR="00986A71" w:rsidRPr="00CB5D02" w:rsidRDefault="0059731D" w:rsidP="00CB5D02">
            <w:pPr>
              <w:spacing w:line="480" w:lineRule="auto"/>
              <w:rPr>
                <w:rFonts w:cs="Arial"/>
                <w:color w:val="000000"/>
                <w:sz w:val="20"/>
                <w:szCs w:val="20"/>
              </w:rPr>
            </w:pPr>
            <w:r w:rsidRPr="00CB5D02">
              <w:rPr>
                <w:rFonts w:cs="Arial"/>
                <w:color w:val="000000"/>
                <w:sz w:val="20"/>
                <w:szCs w:val="20"/>
              </w:rPr>
              <w:t>0.016</w:t>
            </w:r>
          </w:p>
        </w:tc>
      </w:tr>
      <w:tr w:rsidR="00986A71" w:rsidRPr="00CB5D02" w:rsidTr="00CC4A1B">
        <w:trPr>
          <w:trHeight w:val="216"/>
        </w:trPr>
        <w:tc>
          <w:tcPr>
            <w:tcW w:w="4032" w:type="dxa"/>
            <w:noWrap/>
            <w:vAlign w:val="bottom"/>
            <w:hideMark/>
          </w:tcPr>
          <w:p w:rsidR="00986A71" w:rsidRPr="00CB5D02" w:rsidRDefault="00986A71" w:rsidP="00CB5D02">
            <w:pPr>
              <w:spacing w:line="480" w:lineRule="auto"/>
              <w:rPr>
                <w:rFonts w:cs="Arial"/>
                <w:color w:val="000000"/>
                <w:sz w:val="20"/>
                <w:szCs w:val="20"/>
              </w:rPr>
            </w:pPr>
            <w:r w:rsidRPr="00CB5D02">
              <w:rPr>
                <w:rFonts w:cs="Arial"/>
                <w:color w:val="000000"/>
                <w:sz w:val="20"/>
                <w:szCs w:val="20"/>
              </w:rPr>
              <w:t xml:space="preserve">      White</w:t>
            </w:r>
          </w:p>
        </w:tc>
        <w:tc>
          <w:tcPr>
            <w:tcW w:w="990" w:type="dxa"/>
            <w:vAlign w:val="bottom"/>
          </w:tcPr>
          <w:p w:rsidR="00986A71" w:rsidRPr="00CB5D02" w:rsidRDefault="00535734" w:rsidP="00CB5D02">
            <w:pPr>
              <w:spacing w:line="480" w:lineRule="auto"/>
              <w:rPr>
                <w:rFonts w:cs="Arial"/>
                <w:color w:val="000000"/>
                <w:sz w:val="20"/>
                <w:szCs w:val="20"/>
              </w:rPr>
            </w:pPr>
            <w:r w:rsidRPr="00CB5D02">
              <w:rPr>
                <w:rFonts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260" w:type="dxa"/>
            <w:noWrap/>
            <w:vAlign w:val="bottom"/>
          </w:tcPr>
          <w:p w:rsidR="00986A71" w:rsidRPr="00CB5D02" w:rsidRDefault="00535734" w:rsidP="00CB5D02">
            <w:pPr>
              <w:spacing w:line="480" w:lineRule="auto"/>
              <w:rPr>
                <w:rFonts w:cs="Arial"/>
                <w:color w:val="000000"/>
                <w:sz w:val="20"/>
                <w:szCs w:val="20"/>
              </w:rPr>
            </w:pPr>
            <w:r w:rsidRPr="00CB5D02">
              <w:rPr>
                <w:rFonts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350" w:type="dxa"/>
            <w:noWrap/>
            <w:vAlign w:val="bottom"/>
          </w:tcPr>
          <w:p w:rsidR="00986A71" w:rsidRPr="00CB5D02" w:rsidRDefault="00535734" w:rsidP="00CB5D02">
            <w:pPr>
              <w:spacing w:line="480" w:lineRule="auto"/>
              <w:rPr>
                <w:rFonts w:cs="Arial"/>
                <w:color w:val="000000"/>
                <w:sz w:val="20"/>
                <w:szCs w:val="20"/>
              </w:rPr>
            </w:pPr>
            <w:r w:rsidRPr="00CB5D02">
              <w:rPr>
                <w:rFonts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990" w:type="dxa"/>
            <w:noWrap/>
            <w:vAlign w:val="bottom"/>
          </w:tcPr>
          <w:p w:rsidR="00986A71" w:rsidRPr="00CB5D02" w:rsidRDefault="0059731D" w:rsidP="00CB5D02">
            <w:pPr>
              <w:spacing w:line="480" w:lineRule="auto"/>
              <w:rPr>
                <w:rFonts w:cs="Arial"/>
                <w:color w:val="000000"/>
                <w:sz w:val="20"/>
                <w:szCs w:val="20"/>
              </w:rPr>
            </w:pPr>
            <w:r w:rsidRPr="00CB5D02">
              <w:rPr>
                <w:rFonts w:cs="Arial"/>
                <w:color w:val="000000"/>
                <w:sz w:val="20"/>
                <w:szCs w:val="20"/>
              </w:rPr>
              <w:t>0.094</w:t>
            </w:r>
          </w:p>
        </w:tc>
        <w:tc>
          <w:tcPr>
            <w:tcW w:w="270" w:type="dxa"/>
            <w:vAlign w:val="bottom"/>
          </w:tcPr>
          <w:p w:rsidR="00986A71" w:rsidRPr="00CB5D02" w:rsidRDefault="00986A71" w:rsidP="00CB5D02">
            <w:pPr>
              <w:spacing w:line="48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noWrap/>
            <w:vAlign w:val="bottom"/>
          </w:tcPr>
          <w:p w:rsidR="00986A71" w:rsidRPr="00CB5D02" w:rsidRDefault="00783902" w:rsidP="00CB5D02">
            <w:pPr>
              <w:spacing w:line="480" w:lineRule="auto"/>
              <w:rPr>
                <w:rFonts w:cs="Arial"/>
                <w:color w:val="000000"/>
                <w:sz w:val="20"/>
                <w:szCs w:val="20"/>
              </w:rPr>
            </w:pPr>
            <w:r w:rsidRPr="00CB5D02">
              <w:rPr>
                <w:rFonts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350" w:type="dxa"/>
            <w:noWrap/>
            <w:vAlign w:val="bottom"/>
          </w:tcPr>
          <w:p w:rsidR="00986A71" w:rsidRPr="00CB5D02" w:rsidRDefault="00783902" w:rsidP="00CB5D02">
            <w:pPr>
              <w:spacing w:line="480" w:lineRule="auto"/>
              <w:rPr>
                <w:rFonts w:cs="Arial"/>
                <w:color w:val="000000"/>
                <w:sz w:val="20"/>
                <w:szCs w:val="20"/>
              </w:rPr>
            </w:pPr>
            <w:r w:rsidRPr="00CB5D02">
              <w:rPr>
                <w:rFonts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900" w:type="dxa"/>
            <w:noWrap/>
            <w:vAlign w:val="bottom"/>
          </w:tcPr>
          <w:p w:rsidR="00986A71" w:rsidRPr="00CB5D02" w:rsidRDefault="0059731D" w:rsidP="00CB5D02">
            <w:pPr>
              <w:spacing w:line="480" w:lineRule="auto"/>
              <w:rPr>
                <w:rFonts w:cs="Arial"/>
                <w:color w:val="000000"/>
                <w:sz w:val="20"/>
                <w:szCs w:val="20"/>
              </w:rPr>
            </w:pPr>
            <w:r w:rsidRPr="00CB5D02">
              <w:rPr>
                <w:rFonts w:cs="Arial"/>
                <w:color w:val="000000"/>
                <w:sz w:val="20"/>
                <w:szCs w:val="20"/>
              </w:rPr>
              <w:t>0.032</w:t>
            </w:r>
          </w:p>
        </w:tc>
      </w:tr>
      <w:tr w:rsidR="00986A71" w:rsidRPr="00CB5D02" w:rsidTr="00CC4A1B">
        <w:trPr>
          <w:trHeight w:val="216"/>
        </w:trPr>
        <w:tc>
          <w:tcPr>
            <w:tcW w:w="4032" w:type="dxa"/>
            <w:noWrap/>
            <w:vAlign w:val="bottom"/>
            <w:hideMark/>
          </w:tcPr>
          <w:p w:rsidR="00986A71" w:rsidRPr="00CB5D02" w:rsidRDefault="00986A71" w:rsidP="00CB5D02">
            <w:pPr>
              <w:spacing w:line="480" w:lineRule="auto"/>
              <w:rPr>
                <w:rFonts w:cs="Arial"/>
                <w:color w:val="000000"/>
                <w:sz w:val="20"/>
                <w:szCs w:val="20"/>
              </w:rPr>
            </w:pPr>
            <w:r w:rsidRPr="00CB5D02">
              <w:rPr>
                <w:rFonts w:cs="Arial"/>
                <w:color w:val="000000"/>
                <w:sz w:val="20"/>
                <w:szCs w:val="20"/>
              </w:rPr>
              <w:t xml:space="preserve">      Black </w:t>
            </w:r>
          </w:p>
        </w:tc>
        <w:tc>
          <w:tcPr>
            <w:tcW w:w="990" w:type="dxa"/>
            <w:vAlign w:val="bottom"/>
          </w:tcPr>
          <w:p w:rsidR="00986A71" w:rsidRPr="00CB5D02" w:rsidRDefault="00535734" w:rsidP="00CB5D02">
            <w:pPr>
              <w:spacing w:line="480" w:lineRule="auto"/>
              <w:rPr>
                <w:rFonts w:cs="Arial"/>
                <w:color w:val="000000"/>
                <w:sz w:val="20"/>
                <w:szCs w:val="20"/>
              </w:rPr>
            </w:pPr>
            <w:r w:rsidRPr="00CB5D02">
              <w:rPr>
                <w:rFonts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60" w:type="dxa"/>
            <w:noWrap/>
            <w:vAlign w:val="bottom"/>
          </w:tcPr>
          <w:p w:rsidR="00986A71" w:rsidRPr="00CB5D02" w:rsidRDefault="00535734" w:rsidP="00CB5D02">
            <w:pPr>
              <w:spacing w:line="480" w:lineRule="auto"/>
              <w:rPr>
                <w:rFonts w:cs="Arial"/>
                <w:color w:val="000000"/>
                <w:sz w:val="20"/>
                <w:szCs w:val="20"/>
              </w:rPr>
            </w:pPr>
            <w:r w:rsidRPr="00CB5D02">
              <w:rPr>
                <w:rFonts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350" w:type="dxa"/>
            <w:noWrap/>
            <w:vAlign w:val="bottom"/>
          </w:tcPr>
          <w:p w:rsidR="00986A71" w:rsidRPr="00CB5D02" w:rsidRDefault="00535734" w:rsidP="00CB5D02">
            <w:pPr>
              <w:spacing w:line="480" w:lineRule="auto"/>
              <w:rPr>
                <w:rFonts w:cs="Arial"/>
                <w:color w:val="000000"/>
                <w:sz w:val="20"/>
                <w:szCs w:val="20"/>
              </w:rPr>
            </w:pPr>
            <w:r w:rsidRPr="00CB5D02">
              <w:rPr>
                <w:rFonts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90" w:type="dxa"/>
            <w:noWrap/>
            <w:vAlign w:val="bottom"/>
          </w:tcPr>
          <w:p w:rsidR="00986A71" w:rsidRPr="00CB5D02" w:rsidRDefault="00CC4A1B" w:rsidP="00CB5D02">
            <w:pPr>
              <w:spacing w:line="480" w:lineRule="auto"/>
              <w:rPr>
                <w:rFonts w:cs="Arial"/>
                <w:color w:val="000000"/>
                <w:sz w:val="20"/>
                <w:szCs w:val="20"/>
              </w:rPr>
            </w:pPr>
            <w:r w:rsidRPr="00CB5D02">
              <w:rPr>
                <w:rFonts w:cs="Arial"/>
                <w:color w:val="000000"/>
                <w:sz w:val="20"/>
                <w:szCs w:val="20"/>
              </w:rPr>
              <w:t>0.081</w:t>
            </w:r>
          </w:p>
        </w:tc>
        <w:tc>
          <w:tcPr>
            <w:tcW w:w="270" w:type="dxa"/>
            <w:vAlign w:val="bottom"/>
          </w:tcPr>
          <w:p w:rsidR="00986A71" w:rsidRPr="00CB5D02" w:rsidRDefault="00986A71" w:rsidP="00CB5D02">
            <w:pPr>
              <w:spacing w:line="48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noWrap/>
            <w:vAlign w:val="bottom"/>
          </w:tcPr>
          <w:p w:rsidR="00986A71" w:rsidRPr="00CB5D02" w:rsidRDefault="00783902" w:rsidP="00CB5D02">
            <w:pPr>
              <w:spacing w:line="480" w:lineRule="auto"/>
              <w:rPr>
                <w:rFonts w:cs="Arial"/>
                <w:color w:val="000000"/>
                <w:sz w:val="20"/>
                <w:szCs w:val="20"/>
              </w:rPr>
            </w:pPr>
            <w:r w:rsidRPr="00CB5D02">
              <w:rPr>
                <w:rFonts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350" w:type="dxa"/>
            <w:noWrap/>
            <w:vAlign w:val="bottom"/>
          </w:tcPr>
          <w:p w:rsidR="00986A71" w:rsidRPr="00CB5D02" w:rsidRDefault="00783902" w:rsidP="00CB5D02">
            <w:pPr>
              <w:spacing w:line="480" w:lineRule="auto"/>
              <w:rPr>
                <w:rFonts w:cs="Arial"/>
                <w:color w:val="000000"/>
                <w:sz w:val="20"/>
                <w:szCs w:val="20"/>
              </w:rPr>
            </w:pPr>
            <w:r w:rsidRPr="00CB5D02">
              <w:rPr>
                <w:rFonts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00" w:type="dxa"/>
            <w:noWrap/>
            <w:vAlign w:val="bottom"/>
          </w:tcPr>
          <w:p w:rsidR="00986A71" w:rsidRPr="00CB5D02" w:rsidRDefault="00CC4A1B" w:rsidP="00CB5D02">
            <w:pPr>
              <w:spacing w:line="480" w:lineRule="auto"/>
              <w:rPr>
                <w:rFonts w:cs="Arial"/>
                <w:color w:val="000000"/>
                <w:sz w:val="20"/>
                <w:szCs w:val="20"/>
              </w:rPr>
            </w:pPr>
            <w:r w:rsidRPr="00CB5D02">
              <w:rPr>
                <w:rFonts w:cs="Arial"/>
                <w:color w:val="000000"/>
                <w:sz w:val="20"/>
                <w:szCs w:val="20"/>
              </w:rPr>
              <w:t>0.013</w:t>
            </w:r>
          </w:p>
        </w:tc>
      </w:tr>
      <w:tr w:rsidR="00986A71" w:rsidRPr="00CB5D02" w:rsidTr="00CC4A1B">
        <w:trPr>
          <w:trHeight w:val="216"/>
        </w:trPr>
        <w:tc>
          <w:tcPr>
            <w:tcW w:w="4032" w:type="dxa"/>
            <w:noWrap/>
            <w:vAlign w:val="bottom"/>
            <w:hideMark/>
          </w:tcPr>
          <w:p w:rsidR="00986A71" w:rsidRPr="00CB5D02" w:rsidRDefault="00986A71" w:rsidP="00CB5D02">
            <w:pPr>
              <w:spacing w:line="480" w:lineRule="auto"/>
              <w:rPr>
                <w:rFonts w:cs="Arial"/>
                <w:color w:val="000000"/>
                <w:sz w:val="20"/>
                <w:szCs w:val="20"/>
              </w:rPr>
            </w:pPr>
            <w:r w:rsidRPr="00CB5D02">
              <w:rPr>
                <w:rFonts w:cs="Arial"/>
                <w:color w:val="000000"/>
                <w:sz w:val="20"/>
                <w:szCs w:val="20"/>
              </w:rPr>
              <w:t xml:space="preserve">      Other/unknown </w:t>
            </w:r>
          </w:p>
        </w:tc>
        <w:tc>
          <w:tcPr>
            <w:tcW w:w="990" w:type="dxa"/>
            <w:vAlign w:val="bottom"/>
          </w:tcPr>
          <w:p w:rsidR="00986A71" w:rsidRPr="00CB5D02" w:rsidRDefault="00535734" w:rsidP="00CB5D02">
            <w:pPr>
              <w:spacing w:line="480" w:lineRule="auto"/>
              <w:rPr>
                <w:rFonts w:cs="Arial"/>
                <w:color w:val="000000"/>
                <w:sz w:val="20"/>
                <w:szCs w:val="20"/>
              </w:rPr>
            </w:pPr>
            <w:r w:rsidRPr="00CB5D02">
              <w:rPr>
                <w:rFonts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60" w:type="dxa"/>
            <w:noWrap/>
            <w:vAlign w:val="bottom"/>
          </w:tcPr>
          <w:p w:rsidR="00986A71" w:rsidRPr="00CB5D02" w:rsidRDefault="00535734" w:rsidP="00CB5D02">
            <w:pPr>
              <w:spacing w:line="480" w:lineRule="auto"/>
              <w:rPr>
                <w:rFonts w:cs="Arial"/>
                <w:color w:val="000000"/>
                <w:sz w:val="20"/>
                <w:szCs w:val="20"/>
              </w:rPr>
            </w:pPr>
            <w:r w:rsidRPr="00CB5D02">
              <w:rPr>
                <w:rFonts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50" w:type="dxa"/>
            <w:noWrap/>
            <w:vAlign w:val="bottom"/>
          </w:tcPr>
          <w:p w:rsidR="00986A71" w:rsidRPr="00CB5D02" w:rsidRDefault="00783902" w:rsidP="00CB5D02">
            <w:pPr>
              <w:spacing w:line="480" w:lineRule="auto"/>
              <w:rPr>
                <w:rFonts w:cs="Arial"/>
                <w:color w:val="000000"/>
                <w:sz w:val="20"/>
                <w:szCs w:val="20"/>
              </w:rPr>
            </w:pPr>
            <w:r w:rsidRPr="00CB5D02">
              <w:rPr>
                <w:rFonts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0" w:type="dxa"/>
            <w:noWrap/>
            <w:vAlign w:val="bottom"/>
          </w:tcPr>
          <w:p w:rsidR="00986A71" w:rsidRPr="00CB5D02" w:rsidRDefault="0059731D" w:rsidP="00CB5D02">
            <w:pPr>
              <w:spacing w:line="480" w:lineRule="auto"/>
              <w:rPr>
                <w:rFonts w:cs="Arial"/>
                <w:color w:val="000000"/>
                <w:sz w:val="20"/>
                <w:szCs w:val="20"/>
              </w:rPr>
            </w:pPr>
            <w:r w:rsidRPr="00CB5D02">
              <w:rPr>
                <w:rFonts w:cs="Arial"/>
                <w:color w:val="000000"/>
                <w:sz w:val="20"/>
                <w:szCs w:val="20"/>
              </w:rPr>
              <w:t>0.031</w:t>
            </w:r>
          </w:p>
        </w:tc>
        <w:tc>
          <w:tcPr>
            <w:tcW w:w="270" w:type="dxa"/>
            <w:vAlign w:val="bottom"/>
          </w:tcPr>
          <w:p w:rsidR="00986A71" w:rsidRPr="00CB5D02" w:rsidRDefault="00986A71" w:rsidP="00CB5D02">
            <w:pPr>
              <w:spacing w:line="48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noWrap/>
            <w:vAlign w:val="bottom"/>
          </w:tcPr>
          <w:p w:rsidR="00986A71" w:rsidRPr="00CB5D02" w:rsidRDefault="00783902" w:rsidP="00CB5D02">
            <w:pPr>
              <w:spacing w:line="480" w:lineRule="auto"/>
              <w:rPr>
                <w:rFonts w:cs="Arial"/>
                <w:color w:val="000000"/>
                <w:sz w:val="20"/>
                <w:szCs w:val="20"/>
              </w:rPr>
            </w:pPr>
            <w:r w:rsidRPr="00CB5D02">
              <w:rPr>
                <w:rFonts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50" w:type="dxa"/>
            <w:noWrap/>
            <w:vAlign w:val="bottom"/>
          </w:tcPr>
          <w:p w:rsidR="00986A71" w:rsidRPr="00CB5D02" w:rsidRDefault="00783902" w:rsidP="00CB5D02">
            <w:pPr>
              <w:spacing w:line="480" w:lineRule="auto"/>
              <w:rPr>
                <w:rFonts w:cs="Arial"/>
                <w:color w:val="000000"/>
                <w:sz w:val="20"/>
                <w:szCs w:val="20"/>
              </w:rPr>
            </w:pPr>
            <w:r w:rsidRPr="00CB5D02">
              <w:rPr>
                <w:rFonts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00" w:type="dxa"/>
            <w:noWrap/>
            <w:vAlign w:val="bottom"/>
          </w:tcPr>
          <w:p w:rsidR="00986A71" w:rsidRPr="00CB5D02" w:rsidRDefault="0059731D" w:rsidP="00CB5D02">
            <w:pPr>
              <w:spacing w:line="480" w:lineRule="auto"/>
              <w:rPr>
                <w:rFonts w:cs="Arial"/>
                <w:color w:val="000000"/>
                <w:sz w:val="20"/>
                <w:szCs w:val="20"/>
              </w:rPr>
            </w:pPr>
            <w:r w:rsidRPr="00CB5D02">
              <w:rPr>
                <w:rFonts w:cs="Arial"/>
                <w:color w:val="000000"/>
                <w:sz w:val="20"/>
                <w:szCs w:val="20"/>
              </w:rPr>
              <w:t>0.033</w:t>
            </w:r>
          </w:p>
        </w:tc>
      </w:tr>
      <w:tr w:rsidR="00986A71" w:rsidRPr="00CB5D02" w:rsidTr="00CC4A1B">
        <w:trPr>
          <w:trHeight w:val="216"/>
        </w:trPr>
        <w:tc>
          <w:tcPr>
            <w:tcW w:w="4032" w:type="dxa"/>
            <w:noWrap/>
            <w:vAlign w:val="bottom"/>
          </w:tcPr>
          <w:p w:rsidR="00986A71" w:rsidRPr="00CB5D02" w:rsidRDefault="00986A71" w:rsidP="00CB5D02">
            <w:pPr>
              <w:spacing w:line="480" w:lineRule="auto"/>
              <w:rPr>
                <w:rFonts w:cs="Arial"/>
                <w:color w:val="000000"/>
                <w:sz w:val="20"/>
                <w:szCs w:val="20"/>
              </w:rPr>
            </w:pPr>
            <w:r w:rsidRPr="00CB5D02">
              <w:rPr>
                <w:rFonts w:cs="Arial"/>
                <w:color w:val="000000"/>
                <w:sz w:val="20"/>
                <w:szCs w:val="20"/>
              </w:rPr>
              <w:t xml:space="preserve">      Hispanic</w:t>
            </w:r>
          </w:p>
        </w:tc>
        <w:tc>
          <w:tcPr>
            <w:tcW w:w="990" w:type="dxa"/>
            <w:vAlign w:val="bottom"/>
          </w:tcPr>
          <w:p w:rsidR="00986A71" w:rsidRPr="00CB5D02" w:rsidRDefault="00535734" w:rsidP="00CB5D02">
            <w:pPr>
              <w:spacing w:line="480" w:lineRule="auto"/>
              <w:rPr>
                <w:rFonts w:cs="Arial"/>
                <w:color w:val="000000"/>
                <w:sz w:val="20"/>
                <w:szCs w:val="20"/>
              </w:rPr>
            </w:pPr>
            <w:r w:rsidRPr="00CB5D02">
              <w:rPr>
                <w:rFonts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60" w:type="dxa"/>
            <w:noWrap/>
            <w:vAlign w:val="bottom"/>
          </w:tcPr>
          <w:p w:rsidR="00986A71" w:rsidRPr="00CB5D02" w:rsidRDefault="00535734" w:rsidP="00CB5D02">
            <w:pPr>
              <w:spacing w:line="480" w:lineRule="auto"/>
              <w:rPr>
                <w:rFonts w:cs="Arial"/>
                <w:color w:val="000000"/>
                <w:sz w:val="20"/>
                <w:szCs w:val="20"/>
              </w:rPr>
            </w:pPr>
            <w:r w:rsidRPr="00CB5D02">
              <w:rPr>
                <w:rFonts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350" w:type="dxa"/>
            <w:noWrap/>
            <w:vAlign w:val="bottom"/>
          </w:tcPr>
          <w:p w:rsidR="00986A71" w:rsidRPr="00CB5D02" w:rsidRDefault="00535734" w:rsidP="00CB5D02">
            <w:pPr>
              <w:spacing w:line="480" w:lineRule="auto"/>
              <w:rPr>
                <w:rFonts w:cs="Arial"/>
                <w:color w:val="000000"/>
                <w:sz w:val="20"/>
                <w:szCs w:val="20"/>
              </w:rPr>
            </w:pPr>
            <w:r w:rsidRPr="00CB5D02">
              <w:rPr>
                <w:rFonts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90" w:type="dxa"/>
            <w:noWrap/>
            <w:vAlign w:val="bottom"/>
          </w:tcPr>
          <w:p w:rsidR="00986A71" w:rsidRPr="00CB5D02" w:rsidRDefault="00CC4A1B" w:rsidP="00CB5D02">
            <w:pPr>
              <w:spacing w:line="480" w:lineRule="auto"/>
              <w:rPr>
                <w:rFonts w:cs="Arial"/>
                <w:color w:val="000000"/>
                <w:sz w:val="20"/>
                <w:szCs w:val="20"/>
              </w:rPr>
            </w:pPr>
            <w:r w:rsidRPr="00CB5D02">
              <w:rPr>
                <w:rFonts w:cs="Arial"/>
                <w:color w:val="000000"/>
                <w:sz w:val="20"/>
                <w:szCs w:val="20"/>
              </w:rPr>
              <w:t>0.099</w:t>
            </w:r>
          </w:p>
        </w:tc>
        <w:tc>
          <w:tcPr>
            <w:tcW w:w="270" w:type="dxa"/>
            <w:vAlign w:val="bottom"/>
          </w:tcPr>
          <w:p w:rsidR="00986A71" w:rsidRPr="00CB5D02" w:rsidRDefault="00986A71" w:rsidP="00CB5D02">
            <w:pPr>
              <w:spacing w:line="48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noWrap/>
            <w:vAlign w:val="bottom"/>
          </w:tcPr>
          <w:p w:rsidR="00986A71" w:rsidRPr="00CB5D02" w:rsidRDefault="00783902" w:rsidP="00CB5D02">
            <w:pPr>
              <w:spacing w:line="480" w:lineRule="auto"/>
              <w:rPr>
                <w:rFonts w:cs="Arial"/>
                <w:color w:val="000000"/>
                <w:sz w:val="20"/>
                <w:szCs w:val="20"/>
              </w:rPr>
            </w:pPr>
            <w:r w:rsidRPr="00CB5D02">
              <w:rPr>
                <w:rFonts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350" w:type="dxa"/>
            <w:noWrap/>
            <w:vAlign w:val="bottom"/>
          </w:tcPr>
          <w:p w:rsidR="00986A71" w:rsidRPr="00CB5D02" w:rsidRDefault="00783902" w:rsidP="00CB5D02">
            <w:pPr>
              <w:spacing w:line="480" w:lineRule="auto"/>
              <w:rPr>
                <w:rFonts w:cs="Arial"/>
                <w:color w:val="000000"/>
                <w:sz w:val="20"/>
                <w:szCs w:val="20"/>
              </w:rPr>
            </w:pPr>
            <w:r w:rsidRPr="00CB5D02">
              <w:rPr>
                <w:rFonts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00" w:type="dxa"/>
            <w:noWrap/>
            <w:vAlign w:val="bottom"/>
          </w:tcPr>
          <w:p w:rsidR="00986A71" w:rsidRPr="00CB5D02" w:rsidRDefault="00CC4A1B" w:rsidP="00CB5D02">
            <w:pPr>
              <w:spacing w:line="480" w:lineRule="auto"/>
              <w:rPr>
                <w:rFonts w:cs="Arial"/>
                <w:color w:val="000000"/>
                <w:sz w:val="20"/>
                <w:szCs w:val="20"/>
              </w:rPr>
            </w:pPr>
            <w:r w:rsidRPr="00CB5D02">
              <w:rPr>
                <w:rFonts w:cs="Arial"/>
                <w:color w:val="000000"/>
                <w:sz w:val="20"/>
                <w:szCs w:val="20"/>
              </w:rPr>
              <w:t>0.126</w:t>
            </w:r>
          </w:p>
        </w:tc>
      </w:tr>
      <w:tr w:rsidR="00986A71" w:rsidRPr="00CB5D02" w:rsidTr="00CC4A1B">
        <w:trPr>
          <w:trHeight w:val="216"/>
        </w:trPr>
        <w:tc>
          <w:tcPr>
            <w:tcW w:w="4032" w:type="dxa"/>
            <w:noWrap/>
            <w:vAlign w:val="bottom"/>
          </w:tcPr>
          <w:p w:rsidR="00986A71" w:rsidRPr="00CB5D02" w:rsidRDefault="00986A71" w:rsidP="00CB5D02">
            <w:pPr>
              <w:spacing w:line="480" w:lineRule="auto"/>
              <w:rPr>
                <w:rFonts w:cs="Arial"/>
                <w:color w:val="000000"/>
                <w:sz w:val="20"/>
                <w:szCs w:val="20"/>
              </w:rPr>
            </w:pPr>
            <w:r w:rsidRPr="00CB5D02">
              <w:rPr>
                <w:rFonts w:cs="Arial"/>
                <w:color w:val="000000"/>
                <w:sz w:val="20"/>
                <w:szCs w:val="20"/>
              </w:rPr>
              <w:t>Health status</w:t>
            </w:r>
          </w:p>
        </w:tc>
        <w:tc>
          <w:tcPr>
            <w:tcW w:w="990" w:type="dxa"/>
            <w:vAlign w:val="bottom"/>
          </w:tcPr>
          <w:p w:rsidR="00986A71" w:rsidRPr="00CB5D02" w:rsidRDefault="00986A71" w:rsidP="00CB5D02">
            <w:pPr>
              <w:spacing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60" w:type="dxa"/>
            <w:noWrap/>
            <w:vAlign w:val="bottom"/>
          </w:tcPr>
          <w:p w:rsidR="00986A71" w:rsidRPr="00CB5D02" w:rsidRDefault="00986A71" w:rsidP="00CB5D02">
            <w:pPr>
              <w:spacing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350" w:type="dxa"/>
            <w:noWrap/>
            <w:vAlign w:val="bottom"/>
          </w:tcPr>
          <w:p w:rsidR="00986A71" w:rsidRPr="00CB5D02" w:rsidRDefault="00986A71" w:rsidP="00CB5D02">
            <w:pPr>
              <w:spacing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990" w:type="dxa"/>
            <w:noWrap/>
            <w:vAlign w:val="bottom"/>
          </w:tcPr>
          <w:p w:rsidR="00986A71" w:rsidRPr="00CB5D02" w:rsidRDefault="00986A71" w:rsidP="00CB5D02">
            <w:pPr>
              <w:spacing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70" w:type="dxa"/>
            <w:vAlign w:val="bottom"/>
          </w:tcPr>
          <w:p w:rsidR="00986A71" w:rsidRPr="00CB5D02" w:rsidRDefault="00986A71" w:rsidP="00CB5D02">
            <w:pPr>
              <w:spacing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70" w:type="dxa"/>
            <w:noWrap/>
            <w:vAlign w:val="bottom"/>
          </w:tcPr>
          <w:p w:rsidR="00986A71" w:rsidRPr="00CB5D02" w:rsidRDefault="00986A71" w:rsidP="00CB5D02">
            <w:pPr>
              <w:spacing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350" w:type="dxa"/>
            <w:noWrap/>
            <w:vAlign w:val="bottom"/>
          </w:tcPr>
          <w:p w:rsidR="00986A71" w:rsidRPr="00CB5D02" w:rsidRDefault="00986A71" w:rsidP="00CB5D02">
            <w:pPr>
              <w:spacing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900" w:type="dxa"/>
            <w:noWrap/>
            <w:vAlign w:val="bottom"/>
          </w:tcPr>
          <w:p w:rsidR="00986A71" w:rsidRPr="00CB5D02" w:rsidRDefault="00986A71" w:rsidP="00CB5D02">
            <w:pPr>
              <w:spacing w:line="480" w:lineRule="auto"/>
              <w:rPr>
                <w:rFonts w:cs="Arial"/>
                <w:sz w:val="20"/>
                <w:szCs w:val="20"/>
              </w:rPr>
            </w:pPr>
          </w:p>
        </w:tc>
      </w:tr>
      <w:tr w:rsidR="00986A71" w:rsidRPr="00CB5D02" w:rsidTr="00CC4A1B">
        <w:trPr>
          <w:trHeight w:val="216"/>
        </w:trPr>
        <w:tc>
          <w:tcPr>
            <w:tcW w:w="4032" w:type="dxa"/>
            <w:noWrap/>
            <w:vAlign w:val="bottom"/>
          </w:tcPr>
          <w:p w:rsidR="00986A71" w:rsidRPr="00CB5D02" w:rsidRDefault="00986A71" w:rsidP="00CB5D02">
            <w:pPr>
              <w:spacing w:line="480" w:lineRule="auto"/>
              <w:rPr>
                <w:rFonts w:cs="Arial"/>
                <w:color w:val="000000"/>
                <w:sz w:val="20"/>
                <w:szCs w:val="20"/>
              </w:rPr>
            </w:pPr>
            <w:r w:rsidRPr="00CB5D02">
              <w:rPr>
                <w:rFonts w:cs="Arial"/>
                <w:sz w:val="20"/>
                <w:szCs w:val="20"/>
              </w:rPr>
              <w:t xml:space="preserve">      Viral suppression(&lt;200 copies/mL</w:t>
            </w:r>
            <w:r w:rsidR="0059731D" w:rsidRPr="00CB5D02">
              <w:rPr>
                <w:rFonts w:cs="Arial"/>
                <w:sz w:val="20"/>
                <w:szCs w:val="20"/>
              </w:rPr>
              <w:t>)</w:t>
            </w:r>
            <w:r w:rsidRPr="00CB5D02">
              <w:rPr>
                <w:rFonts w:cs="Arial"/>
                <w:sz w:val="20"/>
                <w:szCs w:val="20"/>
                <w:vertAlign w:val="superscript"/>
              </w:rPr>
              <w:t>₮</w:t>
            </w:r>
          </w:p>
        </w:tc>
        <w:tc>
          <w:tcPr>
            <w:tcW w:w="990" w:type="dxa"/>
            <w:vAlign w:val="bottom"/>
          </w:tcPr>
          <w:p w:rsidR="00986A71" w:rsidRPr="00CB5D02" w:rsidRDefault="00783902" w:rsidP="00CB5D02">
            <w:pPr>
              <w:spacing w:line="480" w:lineRule="auto"/>
              <w:rPr>
                <w:rFonts w:cs="Arial"/>
                <w:sz w:val="20"/>
                <w:szCs w:val="20"/>
              </w:rPr>
            </w:pPr>
            <w:r w:rsidRPr="00CB5D02">
              <w:rPr>
                <w:rFonts w:cs="Arial"/>
                <w:sz w:val="20"/>
                <w:szCs w:val="20"/>
              </w:rPr>
              <w:t>70</w:t>
            </w:r>
          </w:p>
        </w:tc>
        <w:tc>
          <w:tcPr>
            <w:tcW w:w="1260" w:type="dxa"/>
            <w:noWrap/>
            <w:vAlign w:val="bottom"/>
          </w:tcPr>
          <w:p w:rsidR="00986A71" w:rsidRPr="00CB5D02" w:rsidRDefault="00783902" w:rsidP="00CB5D02">
            <w:pPr>
              <w:spacing w:line="480" w:lineRule="auto"/>
              <w:rPr>
                <w:rFonts w:cs="Arial"/>
                <w:sz w:val="20"/>
                <w:szCs w:val="20"/>
              </w:rPr>
            </w:pPr>
            <w:r w:rsidRPr="00CB5D02">
              <w:rPr>
                <w:rFonts w:cs="Arial"/>
                <w:sz w:val="20"/>
                <w:szCs w:val="20"/>
              </w:rPr>
              <w:t>78</w:t>
            </w:r>
          </w:p>
        </w:tc>
        <w:tc>
          <w:tcPr>
            <w:tcW w:w="1350" w:type="dxa"/>
            <w:noWrap/>
            <w:vAlign w:val="bottom"/>
          </w:tcPr>
          <w:p w:rsidR="00986A71" w:rsidRPr="00CB5D02" w:rsidRDefault="00783902" w:rsidP="00CB5D02">
            <w:pPr>
              <w:spacing w:line="480" w:lineRule="auto"/>
              <w:rPr>
                <w:rFonts w:cs="Arial"/>
                <w:sz w:val="20"/>
                <w:szCs w:val="20"/>
              </w:rPr>
            </w:pPr>
            <w:r w:rsidRPr="00CB5D02">
              <w:rPr>
                <w:rFonts w:cs="Arial"/>
                <w:sz w:val="20"/>
                <w:szCs w:val="20"/>
              </w:rPr>
              <w:t>67</w:t>
            </w:r>
          </w:p>
        </w:tc>
        <w:tc>
          <w:tcPr>
            <w:tcW w:w="990" w:type="dxa"/>
            <w:noWrap/>
            <w:vAlign w:val="bottom"/>
          </w:tcPr>
          <w:p w:rsidR="00986A71" w:rsidRPr="00CB5D02" w:rsidRDefault="0059731D" w:rsidP="00CB5D02">
            <w:pPr>
              <w:spacing w:line="480" w:lineRule="auto"/>
              <w:rPr>
                <w:rFonts w:cs="Arial"/>
                <w:sz w:val="20"/>
                <w:szCs w:val="20"/>
              </w:rPr>
            </w:pPr>
            <w:r w:rsidRPr="00CB5D02">
              <w:rPr>
                <w:rFonts w:cs="Arial"/>
                <w:sz w:val="20"/>
                <w:szCs w:val="20"/>
              </w:rPr>
              <w:t>0.247</w:t>
            </w:r>
          </w:p>
        </w:tc>
        <w:tc>
          <w:tcPr>
            <w:tcW w:w="270" w:type="dxa"/>
            <w:vAlign w:val="bottom"/>
          </w:tcPr>
          <w:p w:rsidR="00986A71" w:rsidRPr="00CB5D02" w:rsidRDefault="00986A71" w:rsidP="00CB5D02">
            <w:pPr>
              <w:spacing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70" w:type="dxa"/>
            <w:noWrap/>
            <w:vAlign w:val="bottom"/>
          </w:tcPr>
          <w:p w:rsidR="00986A71" w:rsidRPr="00CB5D02" w:rsidRDefault="00783902" w:rsidP="00CB5D02">
            <w:pPr>
              <w:spacing w:line="480" w:lineRule="auto"/>
              <w:rPr>
                <w:rFonts w:cs="Arial"/>
                <w:sz w:val="20"/>
                <w:szCs w:val="20"/>
              </w:rPr>
            </w:pPr>
            <w:r w:rsidRPr="00CB5D02">
              <w:rPr>
                <w:rFonts w:cs="Arial"/>
                <w:sz w:val="20"/>
                <w:szCs w:val="20"/>
              </w:rPr>
              <w:t>67</w:t>
            </w:r>
          </w:p>
        </w:tc>
        <w:tc>
          <w:tcPr>
            <w:tcW w:w="1350" w:type="dxa"/>
            <w:noWrap/>
            <w:vAlign w:val="bottom"/>
          </w:tcPr>
          <w:p w:rsidR="00986A71" w:rsidRPr="00CB5D02" w:rsidRDefault="00783902" w:rsidP="00CB5D02">
            <w:pPr>
              <w:spacing w:line="480" w:lineRule="auto"/>
              <w:rPr>
                <w:rFonts w:cs="Arial"/>
                <w:sz w:val="20"/>
                <w:szCs w:val="20"/>
              </w:rPr>
            </w:pPr>
            <w:r w:rsidRPr="00CB5D02">
              <w:rPr>
                <w:rFonts w:cs="Arial"/>
                <w:sz w:val="20"/>
                <w:szCs w:val="20"/>
              </w:rPr>
              <w:t>69</w:t>
            </w:r>
          </w:p>
        </w:tc>
        <w:tc>
          <w:tcPr>
            <w:tcW w:w="900" w:type="dxa"/>
            <w:noWrap/>
            <w:vAlign w:val="bottom"/>
          </w:tcPr>
          <w:p w:rsidR="00986A71" w:rsidRPr="00CB5D02" w:rsidRDefault="0059731D" w:rsidP="00CB5D02">
            <w:pPr>
              <w:spacing w:line="480" w:lineRule="auto"/>
              <w:rPr>
                <w:rFonts w:cs="Arial"/>
                <w:sz w:val="20"/>
                <w:szCs w:val="20"/>
              </w:rPr>
            </w:pPr>
            <w:r w:rsidRPr="00CB5D02">
              <w:rPr>
                <w:rFonts w:cs="Arial"/>
                <w:sz w:val="20"/>
                <w:szCs w:val="20"/>
              </w:rPr>
              <w:t>0.049</w:t>
            </w:r>
          </w:p>
        </w:tc>
      </w:tr>
      <w:tr w:rsidR="00986A71" w:rsidRPr="00CB5D02" w:rsidTr="00CC4A1B">
        <w:trPr>
          <w:trHeight w:val="216"/>
        </w:trPr>
        <w:tc>
          <w:tcPr>
            <w:tcW w:w="4032" w:type="dxa"/>
            <w:noWrap/>
            <w:vAlign w:val="bottom"/>
          </w:tcPr>
          <w:p w:rsidR="00986A71" w:rsidRPr="00CB5D02" w:rsidRDefault="00986A71" w:rsidP="00CB5D02">
            <w:pPr>
              <w:spacing w:line="480" w:lineRule="auto"/>
              <w:rPr>
                <w:rFonts w:cs="Arial"/>
                <w:color w:val="000000"/>
                <w:sz w:val="20"/>
                <w:szCs w:val="20"/>
              </w:rPr>
            </w:pPr>
            <w:r w:rsidRPr="00CB5D02">
              <w:rPr>
                <w:rFonts w:cs="Arial"/>
                <w:sz w:val="20"/>
                <w:szCs w:val="20"/>
              </w:rPr>
              <w:lastRenderedPageBreak/>
              <w:t xml:space="preserve">      CD4 T-cell count, mean</w:t>
            </w:r>
            <w:r w:rsidRPr="00CB5D02">
              <w:rPr>
                <w:rFonts w:cs="Arial"/>
                <w:sz w:val="20"/>
                <w:szCs w:val="20"/>
                <w:vertAlign w:val="superscript"/>
              </w:rPr>
              <w:t>₮</w:t>
            </w:r>
            <w:r w:rsidRPr="00CB5D02">
              <w:rPr>
                <w:rFonts w:cs="Arial"/>
                <w:sz w:val="20"/>
                <w:szCs w:val="20"/>
              </w:rPr>
              <w:t xml:space="preserve"> (SD)</w:t>
            </w:r>
          </w:p>
        </w:tc>
        <w:tc>
          <w:tcPr>
            <w:tcW w:w="990" w:type="dxa"/>
            <w:vAlign w:val="bottom"/>
          </w:tcPr>
          <w:p w:rsidR="00986A71" w:rsidRPr="00CB5D02" w:rsidRDefault="00783902" w:rsidP="00CB5D02">
            <w:pPr>
              <w:spacing w:line="480" w:lineRule="auto"/>
              <w:rPr>
                <w:rFonts w:cs="Arial"/>
                <w:sz w:val="20"/>
                <w:szCs w:val="20"/>
              </w:rPr>
            </w:pPr>
            <w:r w:rsidRPr="00CB5D02">
              <w:rPr>
                <w:rFonts w:cs="Arial"/>
                <w:sz w:val="20"/>
                <w:szCs w:val="20"/>
              </w:rPr>
              <w:t>490 (279)</w:t>
            </w:r>
          </w:p>
        </w:tc>
        <w:tc>
          <w:tcPr>
            <w:tcW w:w="1260" w:type="dxa"/>
            <w:noWrap/>
            <w:vAlign w:val="bottom"/>
          </w:tcPr>
          <w:p w:rsidR="00986A71" w:rsidRPr="00CB5D02" w:rsidRDefault="00783902" w:rsidP="00CB5D02">
            <w:pPr>
              <w:spacing w:line="480" w:lineRule="auto"/>
              <w:rPr>
                <w:rFonts w:cs="Arial"/>
                <w:sz w:val="20"/>
                <w:szCs w:val="20"/>
              </w:rPr>
            </w:pPr>
            <w:r w:rsidRPr="00CB5D02">
              <w:rPr>
                <w:rFonts w:cs="Arial"/>
                <w:sz w:val="20"/>
                <w:szCs w:val="20"/>
              </w:rPr>
              <w:t>506 (284)</w:t>
            </w:r>
          </w:p>
        </w:tc>
        <w:tc>
          <w:tcPr>
            <w:tcW w:w="1350" w:type="dxa"/>
            <w:noWrap/>
            <w:vAlign w:val="bottom"/>
          </w:tcPr>
          <w:p w:rsidR="00986A71" w:rsidRPr="00CB5D02" w:rsidRDefault="00783902" w:rsidP="00CB5D02">
            <w:pPr>
              <w:spacing w:line="480" w:lineRule="auto"/>
              <w:rPr>
                <w:rFonts w:cs="Arial"/>
                <w:sz w:val="20"/>
                <w:szCs w:val="20"/>
              </w:rPr>
            </w:pPr>
            <w:r w:rsidRPr="00CB5D02">
              <w:rPr>
                <w:rFonts w:cs="Arial"/>
                <w:sz w:val="20"/>
                <w:szCs w:val="20"/>
              </w:rPr>
              <w:t>485 (278)</w:t>
            </w:r>
          </w:p>
        </w:tc>
        <w:tc>
          <w:tcPr>
            <w:tcW w:w="990" w:type="dxa"/>
            <w:noWrap/>
            <w:vAlign w:val="bottom"/>
          </w:tcPr>
          <w:p w:rsidR="00986A71" w:rsidRPr="00CB5D02" w:rsidRDefault="0059731D" w:rsidP="00CB5D02">
            <w:pPr>
              <w:spacing w:line="480" w:lineRule="auto"/>
              <w:rPr>
                <w:rFonts w:cs="Arial"/>
                <w:sz w:val="20"/>
                <w:szCs w:val="20"/>
              </w:rPr>
            </w:pPr>
            <w:r w:rsidRPr="00CB5D02">
              <w:rPr>
                <w:rFonts w:cs="Arial"/>
                <w:sz w:val="20"/>
                <w:szCs w:val="20"/>
              </w:rPr>
              <w:t>0.075</w:t>
            </w:r>
          </w:p>
        </w:tc>
        <w:tc>
          <w:tcPr>
            <w:tcW w:w="270" w:type="dxa"/>
            <w:vAlign w:val="bottom"/>
          </w:tcPr>
          <w:p w:rsidR="00986A71" w:rsidRPr="00CB5D02" w:rsidRDefault="00986A71" w:rsidP="00CB5D02">
            <w:pPr>
              <w:spacing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70" w:type="dxa"/>
            <w:noWrap/>
            <w:vAlign w:val="bottom"/>
          </w:tcPr>
          <w:p w:rsidR="00986A71" w:rsidRPr="00CB5D02" w:rsidRDefault="00783902" w:rsidP="00CB5D02">
            <w:pPr>
              <w:spacing w:line="480" w:lineRule="auto"/>
              <w:rPr>
                <w:rFonts w:cs="Arial"/>
                <w:sz w:val="20"/>
                <w:szCs w:val="20"/>
              </w:rPr>
            </w:pPr>
            <w:r w:rsidRPr="00CB5D02">
              <w:rPr>
                <w:rFonts w:cs="Arial"/>
                <w:sz w:val="20"/>
                <w:szCs w:val="20"/>
              </w:rPr>
              <w:t>487 (291)</w:t>
            </w:r>
          </w:p>
        </w:tc>
        <w:tc>
          <w:tcPr>
            <w:tcW w:w="1350" w:type="dxa"/>
            <w:noWrap/>
            <w:vAlign w:val="bottom"/>
          </w:tcPr>
          <w:p w:rsidR="00986A71" w:rsidRPr="00CB5D02" w:rsidRDefault="00783902" w:rsidP="00CB5D02">
            <w:pPr>
              <w:spacing w:line="480" w:lineRule="auto"/>
              <w:rPr>
                <w:rFonts w:cs="Arial"/>
                <w:sz w:val="20"/>
                <w:szCs w:val="20"/>
              </w:rPr>
            </w:pPr>
            <w:r w:rsidRPr="00CB5D02">
              <w:rPr>
                <w:rFonts w:cs="Arial"/>
                <w:sz w:val="20"/>
                <w:szCs w:val="20"/>
              </w:rPr>
              <w:t>492 (283)</w:t>
            </w:r>
          </w:p>
        </w:tc>
        <w:tc>
          <w:tcPr>
            <w:tcW w:w="900" w:type="dxa"/>
            <w:noWrap/>
            <w:vAlign w:val="bottom"/>
          </w:tcPr>
          <w:p w:rsidR="00986A71" w:rsidRPr="00CB5D02" w:rsidRDefault="0059731D" w:rsidP="00CB5D02">
            <w:pPr>
              <w:spacing w:line="480" w:lineRule="auto"/>
              <w:rPr>
                <w:rFonts w:cs="Arial"/>
                <w:sz w:val="20"/>
                <w:szCs w:val="20"/>
              </w:rPr>
            </w:pPr>
            <w:r w:rsidRPr="00CB5D02">
              <w:rPr>
                <w:rFonts w:cs="Arial"/>
                <w:sz w:val="20"/>
                <w:szCs w:val="20"/>
              </w:rPr>
              <w:t>0.019</w:t>
            </w:r>
          </w:p>
        </w:tc>
      </w:tr>
      <w:tr w:rsidR="00986A71" w:rsidRPr="00CB5D02" w:rsidTr="00CC4A1B">
        <w:trPr>
          <w:trHeight w:val="216"/>
        </w:trPr>
        <w:tc>
          <w:tcPr>
            <w:tcW w:w="4032" w:type="dxa"/>
            <w:noWrap/>
            <w:vAlign w:val="bottom"/>
          </w:tcPr>
          <w:p w:rsidR="00986A71" w:rsidRPr="00CB5D02" w:rsidRDefault="00986A71" w:rsidP="00CB5D02">
            <w:pPr>
              <w:spacing w:line="480" w:lineRule="auto"/>
              <w:rPr>
                <w:rFonts w:cs="Arial"/>
                <w:color w:val="000000"/>
                <w:sz w:val="20"/>
                <w:szCs w:val="20"/>
              </w:rPr>
            </w:pPr>
            <w:r w:rsidRPr="00CB5D02">
              <w:rPr>
                <w:rFonts w:cs="Arial"/>
                <w:color w:val="000000"/>
                <w:sz w:val="20"/>
                <w:szCs w:val="20"/>
              </w:rPr>
              <w:t xml:space="preserve">      Anxiety</w:t>
            </w:r>
          </w:p>
        </w:tc>
        <w:tc>
          <w:tcPr>
            <w:tcW w:w="990" w:type="dxa"/>
            <w:vAlign w:val="bottom"/>
          </w:tcPr>
          <w:p w:rsidR="00986A71" w:rsidRPr="00CB5D02" w:rsidRDefault="00783902" w:rsidP="00CB5D02">
            <w:pPr>
              <w:spacing w:line="480" w:lineRule="auto"/>
              <w:rPr>
                <w:rFonts w:cs="Arial"/>
                <w:sz w:val="20"/>
                <w:szCs w:val="20"/>
              </w:rPr>
            </w:pPr>
            <w:r w:rsidRPr="00CB5D02">
              <w:rPr>
                <w:rFonts w:cs="Arial"/>
                <w:sz w:val="20"/>
                <w:szCs w:val="20"/>
              </w:rPr>
              <w:t>23</w:t>
            </w:r>
          </w:p>
        </w:tc>
        <w:tc>
          <w:tcPr>
            <w:tcW w:w="1260" w:type="dxa"/>
            <w:noWrap/>
            <w:vAlign w:val="bottom"/>
          </w:tcPr>
          <w:p w:rsidR="00986A71" w:rsidRPr="00CB5D02" w:rsidRDefault="00783902" w:rsidP="00CB5D02">
            <w:pPr>
              <w:spacing w:line="480" w:lineRule="auto"/>
              <w:rPr>
                <w:rFonts w:cs="Arial"/>
                <w:sz w:val="20"/>
                <w:szCs w:val="20"/>
              </w:rPr>
            </w:pPr>
            <w:r w:rsidRPr="00CB5D02">
              <w:rPr>
                <w:rFonts w:cs="Arial"/>
                <w:sz w:val="20"/>
                <w:szCs w:val="20"/>
              </w:rPr>
              <w:t>19</w:t>
            </w:r>
          </w:p>
        </w:tc>
        <w:tc>
          <w:tcPr>
            <w:tcW w:w="1350" w:type="dxa"/>
            <w:noWrap/>
            <w:vAlign w:val="bottom"/>
          </w:tcPr>
          <w:p w:rsidR="00986A71" w:rsidRPr="00CB5D02" w:rsidRDefault="00783902" w:rsidP="00CB5D02">
            <w:pPr>
              <w:spacing w:line="480" w:lineRule="auto"/>
              <w:rPr>
                <w:rFonts w:cs="Arial"/>
                <w:sz w:val="20"/>
                <w:szCs w:val="20"/>
              </w:rPr>
            </w:pPr>
            <w:r w:rsidRPr="00CB5D02">
              <w:rPr>
                <w:rFonts w:cs="Arial"/>
                <w:sz w:val="20"/>
                <w:szCs w:val="20"/>
              </w:rPr>
              <w:t>24</w:t>
            </w:r>
          </w:p>
        </w:tc>
        <w:tc>
          <w:tcPr>
            <w:tcW w:w="990" w:type="dxa"/>
            <w:noWrap/>
            <w:vAlign w:val="bottom"/>
          </w:tcPr>
          <w:p w:rsidR="00986A71" w:rsidRPr="00CB5D02" w:rsidRDefault="0059731D" w:rsidP="00CB5D02">
            <w:pPr>
              <w:spacing w:line="480" w:lineRule="auto"/>
              <w:rPr>
                <w:rFonts w:cs="Arial"/>
                <w:sz w:val="20"/>
                <w:szCs w:val="20"/>
              </w:rPr>
            </w:pPr>
            <w:r w:rsidRPr="00CB5D02">
              <w:rPr>
                <w:rFonts w:cs="Arial"/>
                <w:sz w:val="20"/>
                <w:szCs w:val="20"/>
              </w:rPr>
              <w:t>0.119</w:t>
            </w:r>
          </w:p>
        </w:tc>
        <w:tc>
          <w:tcPr>
            <w:tcW w:w="270" w:type="dxa"/>
            <w:vAlign w:val="bottom"/>
          </w:tcPr>
          <w:p w:rsidR="00986A71" w:rsidRPr="00CB5D02" w:rsidRDefault="00986A71" w:rsidP="00CB5D02">
            <w:pPr>
              <w:spacing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70" w:type="dxa"/>
            <w:noWrap/>
            <w:vAlign w:val="bottom"/>
          </w:tcPr>
          <w:p w:rsidR="00986A71" w:rsidRPr="00CB5D02" w:rsidRDefault="00783902" w:rsidP="00CB5D02">
            <w:pPr>
              <w:spacing w:line="480" w:lineRule="auto"/>
              <w:rPr>
                <w:rFonts w:cs="Arial"/>
                <w:sz w:val="20"/>
                <w:szCs w:val="20"/>
              </w:rPr>
            </w:pPr>
            <w:r w:rsidRPr="00CB5D02">
              <w:rPr>
                <w:rFonts w:cs="Arial"/>
                <w:sz w:val="20"/>
                <w:szCs w:val="20"/>
              </w:rPr>
              <w:t>21</w:t>
            </w:r>
          </w:p>
        </w:tc>
        <w:tc>
          <w:tcPr>
            <w:tcW w:w="1350" w:type="dxa"/>
            <w:noWrap/>
            <w:vAlign w:val="bottom"/>
          </w:tcPr>
          <w:p w:rsidR="00986A71" w:rsidRPr="00CB5D02" w:rsidRDefault="00783902" w:rsidP="00CB5D02">
            <w:pPr>
              <w:spacing w:line="480" w:lineRule="auto"/>
              <w:rPr>
                <w:rFonts w:cs="Arial"/>
                <w:sz w:val="20"/>
                <w:szCs w:val="20"/>
              </w:rPr>
            </w:pPr>
            <w:r w:rsidRPr="00CB5D02">
              <w:rPr>
                <w:rFonts w:cs="Arial"/>
                <w:sz w:val="20"/>
                <w:szCs w:val="20"/>
              </w:rPr>
              <w:t>22</w:t>
            </w:r>
          </w:p>
        </w:tc>
        <w:tc>
          <w:tcPr>
            <w:tcW w:w="900" w:type="dxa"/>
            <w:noWrap/>
            <w:vAlign w:val="bottom"/>
          </w:tcPr>
          <w:p w:rsidR="00986A71" w:rsidRPr="00CB5D02" w:rsidRDefault="0059731D" w:rsidP="00CB5D02">
            <w:pPr>
              <w:spacing w:line="480" w:lineRule="auto"/>
              <w:rPr>
                <w:rFonts w:cs="Arial"/>
                <w:sz w:val="20"/>
                <w:szCs w:val="20"/>
              </w:rPr>
            </w:pPr>
            <w:r w:rsidRPr="00CB5D02">
              <w:rPr>
                <w:rFonts w:cs="Arial"/>
                <w:sz w:val="20"/>
                <w:szCs w:val="20"/>
              </w:rPr>
              <w:t>0.031</w:t>
            </w:r>
          </w:p>
        </w:tc>
      </w:tr>
      <w:tr w:rsidR="00986A71" w:rsidRPr="00CB5D02" w:rsidTr="00CC4A1B">
        <w:trPr>
          <w:trHeight w:val="216"/>
        </w:trPr>
        <w:tc>
          <w:tcPr>
            <w:tcW w:w="4032" w:type="dxa"/>
            <w:noWrap/>
            <w:vAlign w:val="bottom"/>
          </w:tcPr>
          <w:p w:rsidR="00986A71" w:rsidRPr="00CB5D02" w:rsidRDefault="00986A71" w:rsidP="00CB5D02">
            <w:pPr>
              <w:spacing w:line="480" w:lineRule="auto"/>
              <w:rPr>
                <w:rFonts w:cs="Arial"/>
                <w:color w:val="000000"/>
                <w:sz w:val="20"/>
                <w:szCs w:val="20"/>
              </w:rPr>
            </w:pPr>
            <w:r w:rsidRPr="00CB5D02">
              <w:rPr>
                <w:rFonts w:cs="Arial"/>
                <w:color w:val="000000"/>
                <w:sz w:val="20"/>
                <w:szCs w:val="20"/>
              </w:rPr>
              <w:t xml:space="preserve">      ADI</w:t>
            </w:r>
          </w:p>
        </w:tc>
        <w:tc>
          <w:tcPr>
            <w:tcW w:w="990" w:type="dxa"/>
            <w:vAlign w:val="bottom"/>
          </w:tcPr>
          <w:p w:rsidR="00986A71" w:rsidRPr="00CB5D02" w:rsidRDefault="00783902" w:rsidP="00CB5D02">
            <w:pPr>
              <w:spacing w:line="480" w:lineRule="auto"/>
              <w:rPr>
                <w:rFonts w:cs="Arial"/>
                <w:sz w:val="20"/>
                <w:szCs w:val="20"/>
              </w:rPr>
            </w:pPr>
            <w:r w:rsidRPr="00CB5D02">
              <w:rPr>
                <w:rFonts w:cs="Arial"/>
                <w:sz w:val="20"/>
                <w:szCs w:val="20"/>
              </w:rPr>
              <w:t>32</w:t>
            </w:r>
          </w:p>
        </w:tc>
        <w:tc>
          <w:tcPr>
            <w:tcW w:w="1260" w:type="dxa"/>
            <w:noWrap/>
            <w:vAlign w:val="bottom"/>
          </w:tcPr>
          <w:p w:rsidR="00986A71" w:rsidRPr="00CB5D02" w:rsidRDefault="00783902" w:rsidP="00CB5D02">
            <w:pPr>
              <w:spacing w:line="480" w:lineRule="auto"/>
              <w:rPr>
                <w:rFonts w:cs="Arial"/>
                <w:sz w:val="20"/>
                <w:szCs w:val="20"/>
              </w:rPr>
            </w:pPr>
            <w:r w:rsidRPr="00CB5D02">
              <w:rPr>
                <w:rFonts w:cs="Arial"/>
                <w:sz w:val="20"/>
                <w:szCs w:val="20"/>
              </w:rPr>
              <w:t>37</w:t>
            </w:r>
          </w:p>
        </w:tc>
        <w:tc>
          <w:tcPr>
            <w:tcW w:w="1350" w:type="dxa"/>
            <w:noWrap/>
            <w:vAlign w:val="bottom"/>
          </w:tcPr>
          <w:p w:rsidR="00986A71" w:rsidRPr="00CB5D02" w:rsidRDefault="00783902" w:rsidP="00CB5D02">
            <w:pPr>
              <w:spacing w:line="480" w:lineRule="auto"/>
              <w:rPr>
                <w:rFonts w:cs="Arial"/>
                <w:sz w:val="20"/>
                <w:szCs w:val="20"/>
              </w:rPr>
            </w:pPr>
            <w:r w:rsidRPr="00CB5D02">
              <w:rPr>
                <w:rFonts w:cs="Arial"/>
                <w:sz w:val="20"/>
                <w:szCs w:val="20"/>
              </w:rPr>
              <w:t>31</w:t>
            </w:r>
          </w:p>
        </w:tc>
        <w:tc>
          <w:tcPr>
            <w:tcW w:w="990" w:type="dxa"/>
            <w:noWrap/>
            <w:vAlign w:val="bottom"/>
          </w:tcPr>
          <w:p w:rsidR="00986A71" w:rsidRPr="00CB5D02" w:rsidRDefault="00CC4A1B" w:rsidP="00CB5D02">
            <w:pPr>
              <w:spacing w:line="480" w:lineRule="auto"/>
              <w:rPr>
                <w:rFonts w:cs="Arial"/>
                <w:sz w:val="20"/>
                <w:szCs w:val="20"/>
              </w:rPr>
            </w:pPr>
            <w:r w:rsidRPr="00CB5D02">
              <w:rPr>
                <w:rFonts w:cs="Arial"/>
                <w:sz w:val="20"/>
                <w:szCs w:val="20"/>
              </w:rPr>
              <w:t>0.120</w:t>
            </w:r>
          </w:p>
        </w:tc>
        <w:tc>
          <w:tcPr>
            <w:tcW w:w="270" w:type="dxa"/>
            <w:vAlign w:val="bottom"/>
          </w:tcPr>
          <w:p w:rsidR="00986A71" w:rsidRPr="00CB5D02" w:rsidRDefault="00986A71" w:rsidP="00CB5D02">
            <w:pPr>
              <w:spacing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70" w:type="dxa"/>
            <w:noWrap/>
            <w:vAlign w:val="bottom"/>
          </w:tcPr>
          <w:p w:rsidR="00986A71" w:rsidRPr="00CB5D02" w:rsidRDefault="00783902" w:rsidP="00CB5D02">
            <w:pPr>
              <w:spacing w:line="480" w:lineRule="auto"/>
              <w:rPr>
                <w:rFonts w:cs="Arial"/>
                <w:sz w:val="20"/>
                <w:szCs w:val="20"/>
              </w:rPr>
            </w:pPr>
            <w:r w:rsidRPr="00CB5D02">
              <w:rPr>
                <w:rFonts w:cs="Arial"/>
                <w:sz w:val="20"/>
                <w:szCs w:val="20"/>
              </w:rPr>
              <w:t>38</w:t>
            </w:r>
          </w:p>
        </w:tc>
        <w:tc>
          <w:tcPr>
            <w:tcW w:w="1350" w:type="dxa"/>
            <w:noWrap/>
            <w:vAlign w:val="bottom"/>
          </w:tcPr>
          <w:p w:rsidR="00986A71" w:rsidRPr="00CB5D02" w:rsidRDefault="00783902" w:rsidP="00CB5D02">
            <w:pPr>
              <w:spacing w:line="480" w:lineRule="auto"/>
              <w:rPr>
                <w:rFonts w:cs="Arial"/>
                <w:sz w:val="20"/>
                <w:szCs w:val="20"/>
              </w:rPr>
            </w:pPr>
            <w:r w:rsidRPr="00CB5D02">
              <w:rPr>
                <w:rFonts w:cs="Arial"/>
                <w:sz w:val="20"/>
                <w:szCs w:val="20"/>
              </w:rPr>
              <w:t>31</w:t>
            </w:r>
          </w:p>
        </w:tc>
        <w:tc>
          <w:tcPr>
            <w:tcW w:w="900" w:type="dxa"/>
            <w:noWrap/>
            <w:vAlign w:val="bottom"/>
          </w:tcPr>
          <w:p w:rsidR="00986A71" w:rsidRPr="00CB5D02" w:rsidRDefault="00CC4A1B" w:rsidP="00CB5D02">
            <w:pPr>
              <w:spacing w:line="480" w:lineRule="auto"/>
              <w:rPr>
                <w:rFonts w:cs="Arial"/>
                <w:sz w:val="20"/>
                <w:szCs w:val="20"/>
              </w:rPr>
            </w:pPr>
            <w:r w:rsidRPr="00CB5D02">
              <w:rPr>
                <w:rFonts w:cs="Arial"/>
                <w:sz w:val="20"/>
                <w:szCs w:val="20"/>
              </w:rPr>
              <w:t>0.138</w:t>
            </w:r>
          </w:p>
        </w:tc>
      </w:tr>
      <w:tr w:rsidR="00986A71" w:rsidRPr="00CB5D02" w:rsidTr="00CC4A1B">
        <w:trPr>
          <w:trHeight w:val="216"/>
        </w:trPr>
        <w:tc>
          <w:tcPr>
            <w:tcW w:w="4032" w:type="dxa"/>
            <w:noWrap/>
            <w:vAlign w:val="bottom"/>
          </w:tcPr>
          <w:p w:rsidR="00986A71" w:rsidRPr="00CB5D02" w:rsidRDefault="00986A71" w:rsidP="00CB5D02">
            <w:pPr>
              <w:spacing w:line="480" w:lineRule="auto"/>
              <w:rPr>
                <w:rFonts w:cs="Arial"/>
                <w:color w:val="000000"/>
                <w:sz w:val="20"/>
                <w:szCs w:val="20"/>
              </w:rPr>
            </w:pPr>
            <w:r w:rsidRPr="00CB5D02">
              <w:rPr>
                <w:rFonts w:cs="Arial"/>
                <w:sz w:val="20"/>
                <w:szCs w:val="20"/>
              </w:rPr>
              <w:t xml:space="preserve">      At risk drinking</w:t>
            </w:r>
          </w:p>
        </w:tc>
        <w:tc>
          <w:tcPr>
            <w:tcW w:w="990" w:type="dxa"/>
            <w:vAlign w:val="bottom"/>
          </w:tcPr>
          <w:p w:rsidR="00986A71" w:rsidRPr="00CB5D02" w:rsidRDefault="00783902" w:rsidP="00CB5D02">
            <w:pPr>
              <w:spacing w:line="480" w:lineRule="auto"/>
              <w:rPr>
                <w:rFonts w:cs="Arial"/>
                <w:sz w:val="20"/>
                <w:szCs w:val="20"/>
              </w:rPr>
            </w:pPr>
            <w:r w:rsidRPr="00CB5D02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1260" w:type="dxa"/>
            <w:noWrap/>
            <w:vAlign w:val="bottom"/>
          </w:tcPr>
          <w:p w:rsidR="00986A71" w:rsidRPr="00CB5D02" w:rsidRDefault="00783902" w:rsidP="00CB5D02">
            <w:pPr>
              <w:spacing w:line="480" w:lineRule="auto"/>
              <w:rPr>
                <w:rFonts w:cs="Arial"/>
                <w:sz w:val="20"/>
                <w:szCs w:val="20"/>
              </w:rPr>
            </w:pPr>
            <w:r w:rsidRPr="00CB5D02">
              <w:rPr>
                <w:rFonts w:cs="Arial"/>
                <w:sz w:val="20"/>
                <w:szCs w:val="20"/>
              </w:rPr>
              <w:t>15</w:t>
            </w:r>
          </w:p>
        </w:tc>
        <w:tc>
          <w:tcPr>
            <w:tcW w:w="1350" w:type="dxa"/>
            <w:noWrap/>
            <w:vAlign w:val="bottom"/>
          </w:tcPr>
          <w:p w:rsidR="00986A71" w:rsidRPr="00CB5D02" w:rsidRDefault="00783902" w:rsidP="00CB5D02">
            <w:pPr>
              <w:spacing w:line="480" w:lineRule="auto"/>
              <w:rPr>
                <w:rFonts w:cs="Arial"/>
                <w:sz w:val="20"/>
                <w:szCs w:val="20"/>
              </w:rPr>
            </w:pPr>
            <w:r w:rsidRPr="00CB5D02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990" w:type="dxa"/>
            <w:noWrap/>
            <w:vAlign w:val="bottom"/>
          </w:tcPr>
          <w:p w:rsidR="00986A71" w:rsidRPr="00CB5D02" w:rsidRDefault="00CC4A1B" w:rsidP="00CB5D02">
            <w:pPr>
              <w:spacing w:line="480" w:lineRule="auto"/>
              <w:rPr>
                <w:rFonts w:cs="Arial"/>
                <w:sz w:val="20"/>
                <w:szCs w:val="20"/>
              </w:rPr>
            </w:pPr>
            <w:r w:rsidRPr="00CB5D02">
              <w:rPr>
                <w:rFonts w:cs="Arial"/>
                <w:sz w:val="20"/>
                <w:szCs w:val="20"/>
              </w:rPr>
              <w:t>0.029</w:t>
            </w:r>
          </w:p>
        </w:tc>
        <w:tc>
          <w:tcPr>
            <w:tcW w:w="270" w:type="dxa"/>
            <w:vAlign w:val="bottom"/>
          </w:tcPr>
          <w:p w:rsidR="00986A71" w:rsidRPr="00CB5D02" w:rsidRDefault="00986A71" w:rsidP="00CB5D02">
            <w:pPr>
              <w:spacing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70" w:type="dxa"/>
            <w:noWrap/>
            <w:vAlign w:val="bottom"/>
          </w:tcPr>
          <w:p w:rsidR="00986A71" w:rsidRPr="00CB5D02" w:rsidRDefault="00783902" w:rsidP="00CB5D02">
            <w:pPr>
              <w:spacing w:line="480" w:lineRule="auto"/>
              <w:rPr>
                <w:rFonts w:cs="Arial"/>
                <w:sz w:val="20"/>
                <w:szCs w:val="20"/>
              </w:rPr>
            </w:pPr>
            <w:r w:rsidRPr="00CB5D02">
              <w:rPr>
                <w:rFonts w:cs="Arial"/>
                <w:sz w:val="20"/>
                <w:szCs w:val="20"/>
              </w:rPr>
              <w:t>16</w:t>
            </w:r>
          </w:p>
        </w:tc>
        <w:tc>
          <w:tcPr>
            <w:tcW w:w="1350" w:type="dxa"/>
            <w:noWrap/>
            <w:vAlign w:val="bottom"/>
          </w:tcPr>
          <w:p w:rsidR="00986A71" w:rsidRPr="00CB5D02" w:rsidRDefault="00783902" w:rsidP="00CB5D02">
            <w:pPr>
              <w:spacing w:line="480" w:lineRule="auto"/>
              <w:rPr>
                <w:rFonts w:cs="Arial"/>
                <w:sz w:val="20"/>
                <w:szCs w:val="20"/>
              </w:rPr>
            </w:pPr>
            <w:r w:rsidRPr="00CB5D02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900" w:type="dxa"/>
            <w:noWrap/>
            <w:vAlign w:val="bottom"/>
          </w:tcPr>
          <w:p w:rsidR="00986A71" w:rsidRPr="00CB5D02" w:rsidRDefault="00CC4A1B" w:rsidP="00CB5D02">
            <w:pPr>
              <w:spacing w:line="480" w:lineRule="auto"/>
              <w:rPr>
                <w:rFonts w:cs="Arial"/>
                <w:sz w:val="20"/>
                <w:szCs w:val="20"/>
              </w:rPr>
            </w:pPr>
            <w:r w:rsidRPr="00CB5D02">
              <w:rPr>
                <w:rFonts w:cs="Arial"/>
                <w:sz w:val="20"/>
                <w:szCs w:val="20"/>
              </w:rPr>
              <w:t>0.061</w:t>
            </w:r>
          </w:p>
        </w:tc>
      </w:tr>
      <w:tr w:rsidR="00986A71" w:rsidRPr="00CB5D02" w:rsidTr="00CC4A1B">
        <w:trPr>
          <w:trHeight w:val="216"/>
        </w:trPr>
        <w:tc>
          <w:tcPr>
            <w:tcW w:w="4032" w:type="dxa"/>
            <w:noWrap/>
            <w:vAlign w:val="bottom"/>
          </w:tcPr>
          <w:p w:rsidR="00986A71" w:rsidRPr="00CB5D02" w:rsidRDefault="00986A71" w:rsidP="00CB5D02">
            <w:pPr>
              <w:spacing w:line="480" w:lineRule="auto"/>
              <w:rPr>
                <w:rFonts w:cs="Arial"/>
                <w:sz w:val="20"/>
                <w:szCs w:val="20"/>
              </w:rPr>
            </w:pPr>
            <w:r w:rsidRPr="00CB5D02">
              <w:rPr>
                <w:rFonts w:cs="Arial"/>
                <w:sz w:val="20"/>
                <w:szCs w:val="20"/>
              </w:rPr>
              <w:t xml:space="preserve">      Drug use</w:t>
            </w:r>
          </w:p>
        </w:tc>
        <w:tc>
          <w:tcPr>
            <w:tcW w:w="990" w:type="dxa"/>
            <w:vAlign w:val="bottom"/>
          </w:tcPr>
          <w:p w:rsidR="00986A71" w:rsidRPr="00CB5D02" w:rsidRDefault="0059731D" w:rsidP="00CB5D02">
            <w:pPr>
              <w:spacing w:line="480" w:lineRule="auto"/>
              <w:rPr>
                <w:rFonts w:cs="Arial"/>
                <w:color w:val="000000"/>
                <w:sz w:val="20"/>
                <w:szCs w:val="20"/>
              </w:rPr>
            </w:pPr>
            <w:r w:rsidRPr="00CB5D02">
              <w:rPr>
                <w:rFonts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60" w:type="dxa"/>
            <w:noWrap/>
            <w:vAlign w:val="bottom"/>
          </w:tcPr>
          <w:p w:rsidR="00986A71" w:rsidRPr="00CB5D02" w:rsidRDefault="00783902" w:rsidP="00CB5D02">
            <w:pPr>
              <w:spacing w:line="480" w:lineRule="auto"/>
              <w:rPr>
                <w:rFonts w:cs="Arial"/>
                <w:color w:val="000000"/>
                <w:sz w:val="20"/>
                <w:szCs w:val="20"/>
              </w:rPr>
            </w:pPr>
            <w:r w:rsidRPr="00CB5D02">
              <w:rPr>
                <w:rFonts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350" w:type="dxa"/>
            <w:noWrap/>
            <w:vAlign w:val="bottom"/>
          </w:tcPr>
          <w:p w:rsidR="00986A71" w:rsidRPr="00CB5D02" w:rsidRDefault="00783902" w:rsidP="00CB5D02">
            <w:pPr>
              <w:spacing w:line="480" w:lineRule="auto"/>
              <w:rPr>
                <w:rFonts w:cs="Arial"/>
                <w:color w:val="000000"/>
                <w:sz w:val="20"/>
                <w:szCs w:val="20"/>
              </w:rPr>
            </w:pPr>
            <w:r w:rsidRPr="00CB5D02">
              <w:rPr>
                <w:rFonts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990" w:type="dxa"/>
            <w:noWrap/>
            <w:vAlign w:val="bottom"/>
          </w:tcPr>
          <w:p w:rsidR="00986A71" w:rsidRPr="00CB5D02" w:rsidRDefault="0059731D" w:rsidP="00CB5D02">
            <w:pPr>
              <w:spacing w:line="480" w:lineRule="auto"/>
              <w:rPr>
                <w:rFonts w:cs="Arial"/>
                <w:color w:val="000000"/>
                <w:sz w:val="20"/>
                <w:szCs w:val="20"/>
              </w:rPr>
            </w:pPr>
            <w:r w:rsidRPr="00CB5D02">
              <w:rPr>
                <w:rFonts w:cs="Arial"/>
                <w:color w:val="000000"/>
                <w:sz w:val="20"/>
                <w:szCs w:val="20"/>
              </w:rPr>
              <w:t>0.160</w:t>
            </w:r>
          </w:p>
        </w:tc>
        <w:tc>
          <w:tcPr>
            <w:tcW w:w="270" w:type="dxa"/>
            <w:vAlign w:val="bottom"/>
          </w:tcPr>
          <w:p w:rsidR="00986A71" w:rsidRPr="00CB5D02" w:rsidRDefault="00986A71" w:rsidP="00CB5D02">
            <w:pPr>
              <w:spacing w:line="48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noWrap/>
            <w:vAlign w:val="bottom"/>
          </w:tcPr>
          <w:p w:rsidR="00986A71" w:rsidRPr="00CB5D02" w:rsidRDefault="00783902" w:rsidP="00CB5D02">
            <w:pPr>
              <w:spacing w:line="480" w:lineRule="auto"/>
              <w:rPr>
                <w:rFonts w:cs="Arial"/>
                <w:color w:val="000000"/>
                <w:sz w:val="20"/>
                <w:szCs w:val="20"/>
              </w:rPr>
            </w:pPr>
            <w:r w:rsidRPr="00CB5D02">
              <w:rPr>
                <w:rFonts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350" w:type="dxa"/>
            <w:noWrap/>
            <w:vAlign w:val="bottom"/>
          </w:tcPr>
          <w:p w:rsidR="00986A71" w:rsidRPr="00CB5D02" w:rsidRDefault="00783902" w:rsidP="00CB5D02">
            <w:pPr>
              <w:spacing w:line="480" w:lineRule="auto"/>
              <w:rPr>
                <w:rFonts w:cs="Arial"/>
                <w:color w:val="000000"/>
                <w:sz w:val="20"/>
                <w:szCs w:val="20"/>
              </w:rPr>
            </w:pPr>
            <w:r w:rsidRPr="00CB5D02">
              <w:rPr>
                <w:rFonts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00" w:type="dxa"/>
            <w:noWrap/>
            <w:vAlign w:val="bottom"/>
          </w:tcPr>
          <w:p w:rsidR="00986A71" w:rsidRPr="00CB5D02" w:rsidRDefault="00CC4A1B" w:rsidP="00CB5D02">
            <w:pPr>
              <w:spacing w:line="480" w:lineRule="auto"/>
              <w:rPr>
                <w:rFonts w:cs="Arial"/>
                <w:color w:val="000000"/>
                <w:sz w:val="20"/>
                <w:szCs w:val="20"/>
              </w:rPr>
            </w:pPr>
            <w:r w:rsidRPr="00CB5D02">
              <w:rPr>
                <w:rFonts w:cs="Arial"/>
                <w:color w:val="000000"/>
                <w:sz w:val="20"/>
                <w:szCs w:val="20"/>
              </w:rPr>
              <w:t>0.002</w:t>
            </w:r>
          </w:p>
        </w:tc>
      </w:tr>
      <w:tr w:rsidR="00986A71" w:rsidRPr="00CB5D02" w:rsidTr="00CC4A1B">
        <w:trPr>
          <w:trHeight w:val="216"/>
        </w:trPr>
        <w:tc>
          <w:tcPr>
            <w:tcW w:w="4032" w:type="dxa"/>
            <w:noWrap/>
            <w:vAlign w:val="bottom"/>
          </w:tcPr>
          <w:p w:rsidR="00986A71" w:rsidRPr="00CB5D02" w:rsidRDefault="00986A71" w:rsidP="00CB5D02">
            <w:pPr>
              <w:spacing w:line="480" w:lineRule="auto"/>
              <w:rPr>
                <w:rFonts w:cs="Arial"/>
                <w:sz w:val="20"/>
                <w:szCs w:val="20"/>
              </w:rPr>
            </w:pPr>
            <w:r w:rsidRPr="00CB5D02">
              <w:rPr>
                <w:rFonts w:cs="Arial"/>
                <w:sz w:val="20"/>
                <w:szCs w:val="20"/>
              </w:rPr>
              <w:t xml:space="preserve">      Smoker ever</w:t>
            </w:r>
          </w:p>
        </w:tc>
        <w:tc>
          <w:tcPr>
            <w:tcW w:w="990" w:type="dxa"/>
            <w:vAlign w:val="bottom"/>
          </w:tcPr>
          <w:p w:rsidR="00986A71" w:rsidRPr="00CB5D02" w:rsidRDefault="00783902" w:rsidP="00CB5D02">
            <w:pPr>
              <w:spacing w:line="480" w:lineRule="auto"/>
              <w:rPr>
                <w:rFonts w:cs="Arial"/>
                <w:color w:val="000000"/>
                <w:sz w:val="20"/>
                <w:szCs w:val="20"/>
              </w:rPr>
            </w:pPr>
            <w:r w:rsidRPr="00CB5D02">
              <w:rPr>
                <w:rFonts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260" w:type="dxa"/>
            <w:noWrap/>
            <w:vAlign w:val="bottom"/>
          </w:tcPr>
          <w:p w:rsidR="00986A71" w:rsidRPr="00CB5D02" w:rsidRDefault="00783902" w:rsidP="00CB5D02">
            <w:pPr>
              <w:spacing w:line="480" w:lineRule="auto"/>
              <w:rPr>
                <w:rFonts w:cs="Arial"/>
                <w:color w:val="000000"/>
                <w:sz w:val="20"/>
                <w:szCs w:val="20"/>
              </w:rPr>
            </w:pPr>
            <w:r w:rsidRPr="00CB5D02">
              <w:rPr>
                <w:rFonts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350" w:type="dxa"/>
            <w:noWrap/>
            <w:vAlign w:val="bottom"/>
          </w:tcPr>
          <w:p w:rsidR="00986A71" w:rsidRPr="00CB5D02" w:rsidRDefault="00783902" w:rsidP="00CB5D02">
            <w:pPr>
              <w:spacing w:line="480" w:lineRule="auto"/>
              <w:rPr>
                <w:rFonts w:cs="Arial"/>
                <w:color w:val="000000"/>
                <w:sz w:val="20"/>
                <w:szCs w:val="20"/>
              </w:rPr>
            </w:pPr>
            <w:r w:rsidRPr="00CB5D02">
              <w:rPr>
                <w:rFonts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990" w:type="dxa"/>
            <w:noWrap/>
            <w:vAlign w:val="bottom"/>
          </w:tcPr>
          <w:p w:rsidR="00986A71" w:rsidRPr="00CB5D02" w:rsidRDefault="0059731D" w:rsidP="00CB5D02">
            <w:pPr>
              <w:spacing w:line="480" w:lineRule="auto"/>
              <w:rPr>
                <w:rFonts w:cs="Arial"/>
                <w:color w:val="000000"/>
                <w:sz w:val="20"/>
                <w:szCs w:val="20"/>
              </w:rPr>
            </w:pPr>
            <w:r w:rsidRPr="00CB5D02">
              <w:rPr>
                <w:rFonts w:cs="Arial"/>
                <w:color w:val="000000"/>
                <w:sz w:val="20"/>
                <w:szCs w:val="20"/>
              </w:rPr>
              <w:t>0.102</w:t>
            </w:r>
          </w:p>
        </w:tc>
        <w:tc>
          <w:tcPr>
            <w:tcW w:w="270" w:type="dxa"/>
            <w:vAlign w:val="bottom"/>
          </w:tcPr>
          <w:p w:rsidR="00986A71" w:rsidRPr="00CB5D02" w:rsidRDefault="00986A71" w:rsidP="00CB5D02">
            <w:pPr>
              <w:spacing w:line="48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noWrap/>
            <w:vAlign w:val="bottom"/>
          </w:tcPr>
          <w:p w:rsidR="00986A71" w:rsidRPr="00CB5D02" w:rsidRDefault="00783902" w:rsidP="00CB5D02">
            <w:pPr>
              <w:spacing w:line="480" w:lineRule="auto"/>
              <w:rPr>
                <w:rFonts w:cs="Arial"/>
                <w:color w:val="000000"/>
                <w:sz w:val="20"/>
                <w:szCs w:val="20"/>
              </w:rPr>
            </w:pPr>
            <w:r w:rsidRPr="00CB5D02">
              <w:rPr>
                <w:rFonts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350" w:type="dxa"/>
            <w:noWrap/>
            <w:vAlign w:val="bottom"/>
          </w:tcPr>
          <w:p w:rsidR="00986A71" w:rsidRPr="00CB5D02" w:rsidRDefault="00783902" w:rsidP="00CB5D02">
            <w:pPr>
              <w:spacing w:line="480" w:lineRule="auto"/>
              <w:rPr>
                <w:rFonts w:cs="Arial"/>
                <w:color w:val="000000"/>
                <w:sz w:val="20"/>
                <w:szCs w:val="20"/>
              </w:rPr>
            </w:pPr>
            <w:r w:rsidRPr="00CB5D02">
              <w:rPr>
                <w:rFonts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900" w:type="dxa"/>
            <w:noWrap/>
            <w:vAlign w:val="bottom"/>
          </w:tcPr>
          <w:p w:rsidR="00986A71" w:rsidRPr="00CB5D02" w:rsidRDefault="00CC4A1B" w:rsidP="00CB5D02">
            <w:pPr>
              <w:spacing w:line="480" w:lineRule="auto"/>
              <w:rPr>
                <w:rFonts w:cs="Arial"/>
                <w:color w:val="000000"/>
                <w:sz w:val="20"/>
                <w:szCs w:val="20"/>
              </w:rPr>
            </w:pPr>
            <w:r w:rsidRPr="00CB5D02">
              <w:rPr>
                <w:rFonts w:cs="Arial"/>
                <w:color w:val="000000"/>
                <w:sz w:val="20"/>
                <w:szCs w:val="20"/>
              </w:rPr>
              <w:t>0.004</w:t>
            </w:r>
          </w:p>
        </w:tc>
      </w:tr>
      <w:tr w:rsidR="00986A71" w:rsidRPr="00CB5D02" w:rsidTr="00CC4A1B">
        <w:trPr>
          <w:trHeight w:val="216"/>
        </w:trPr>
        <w:tc>
          <w:tcPr>
            <w:tcW w:w="4032" w:type="dxa"/>
            <w:noWrap/>
            <w:vAlign w:val="bottom"/>
          </w:tcPr>
          <w:p w:rsidR="00986A71" w:rsidRPr="00CB5D02" w:rsidRDefault="00986A71" w:rsidP="00CB5D02">
            <w:pPr>
              <w:spacing w:line="480" w:lineRule="auto"/>
              <w:rPr>
                <w:rFonts w:cs="Arial"/>
                <w:color w:val="000000"/>
                <w:sz w:val="20"/>
                <w:szCs w:val="20"/>
              </w:rPr>
            </w:pPr>
            <w:r w:rsidRPr="00CB5D02">
              <w:rPr>
                <w:rFonts w:cs="Arial"/>
                <w:sz w:val="20"/>
                <w:szCs w:val="20"/>
              </w:rPr>
              <w:t>On ART at index</w:t>
            </w:r>
          </w:p>
        </w:tc>
        <w:tc>
          <w:tcPr>
            <w:tcW w:w="990" w:type="dxa"/>
            <w:vAlign w:val="bottom"/>
          </w:tcPr>
          <w:p w:rsidR="00986A71" w:rsidRPr="00CB5D02" w:rsidDel="00933185" w:rsidRDefault="00783902" w:rsidP="00CB5D02">
            <w:pPr>
              <w:spacing w:line="480" w:lineRule="auto"/>
              <w:rPr>
                <w:rFonts w:cs="Arial"/>
                <w:color w:val="000000"/>
                <w:sz w:val="20"/>
                <w:szCs w:val="20"/>
              </w:rPr>
            </w:pPr>
            <w:r w:rsidRPr="00CB5D02">
              <w:rPr>
                <w:rFonts w:cs="Arial"/>
                <w:color w:val="000000"/>
                <w:sz w:val="20"/>
                <w:szCs w:val="20"/>
              </w:rPr>
              <w:t>83</w:t>
            </w:r>
          </w:p>
        </w:tc>
        <w:tc>
          <w:tcPr>
            <w:tcW w:w="1260" w:type="dxa"/>
            <w:noWrap/>
            <w:vAlign w:val="bottom"/>
          </w:tcPr>
          <w:p w:rsidR="00986A71" w:rsidRPr="00CB5D02" w:rsidRDefault="00783902" w:rsidP="00CB5D02">
            <w:pPr>
              <w:spacing w:line="480" w:lineRule="auto"/>
              <w:rPr>
                <w:rFonts w:cs="Arial"/>
                <w:color w:val="000000"/>
                <w:sz w:val="20"/>
                <w:szCs w:val="20"/>
              </w:rPr>
            </w:pPr>
            <w:r w:rsidRPr="00CB5D02">
              <w:rPr>
                <w:rFonts w:cs="Arial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350" w:type="dxa"/>
            <w:noWrap/>
            <w:vAlign w:val="bottom"/>
          </w:tcPr>
          <w:p w:rsidR="00986A71" w:rsidRPr="00CB5D02" w:rsidRDefault="00783902" w:rsidP="00CB5D02">
            <w:pPr>
              <w:spacing w:line="480" w:lineRule="auto"/>
              <w:rPr>
                <w:rFonts w:cs="Arial"/>
                <w:color w:val="000000"/>
                <w:sz w:val="20"/>
                <w:szCs w:val="20"/>
              </w:rPr>
            </w:pPr>
            <w:r w:rsidRPr="00CB5D02">
              <w:rPr>
                <w:rFonts w:cs="Arial"/>
                <w:color w:val="000000"/>
                <w:sz w:val="20"/>
                <w:szCs w:val="20"/>
              </w:rPr>
              <w:t>82</w:t>
            </w:r>
          </w:p>
        </w:tc>
        <w:tc>
          <w:tcPr>
            <w:tcW w:w="990" w:type="dxa"/>
            <w:noWrap/>
            <w:vAlign w:val="bottom"/>
          </w:tcPr>
          <w:p w:rsidR="00986A71" w:rsidRPr="00CB5D02" w:rsidRDefault="0059731D" w:rsidP="00CB5D02">
            <w:pPr>
              <w:spacing w:line="480" w:lineRule="auto"/>
              <w:rPr>
                <w:rFonts w:cs="Arial"/>
                <w:color w:val="000000"/>
                <w:sz w:val="20"/>
                <w:szCs w:val="20"/>
              </w:rPr>
            </w:pPr>
            <w:r w:rsidRPr="00CB5D02">
              <w:rPr>
                <w:rFonts w:cs="Arial"/>
                <w:color w:val="000000"/>
                <w:sz w:val="20"/>
                <w:szCs w:val="20"/>
              </w:rPr>
              <w:t>0.104</w:t>
            </w:r>
          </w:p>
        </w:tc>
        <w:tc>
          <w:tcPr>
            <w:tcW w:w="270" w:type="dxa"/>
            <w:vAlign w:val="bottom"/>
          </w:tcPr>
          <w:p w:rsidR="00986A71" w:rsidRPr="00CB5D02" w:rsidRDefault="00986A71" w:rsidP="00CB5D02">
            <w:pPr>
              <w:spacing w:line="48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noWrap/>
            <w:vAlign w:val="bottom"/>
          </w:tcPr>
          <w:p w:rsidR="00986A71" w:rsidRPr="00CB5D02" w:rsidRDefault="00783902" w:rsidP="00CB5D02">
            <w:pPr>
              <w:spacing w:line="480" w:lineRule="auto"/>
              <w:rPr>
                <w:rFonts w:cs="Arial"/>
                <w:color w:val="000000"/>
                <w:sz w:val="20"/>
                <w:szCs w:val="20"/>
              </w:rPr>
            </w:pPr>
            <w:r w:rsidRPr="00CB5D02">
              <w:rPr>
                <w:rFonts w:cs="Arial"/>
                <w:color w:val="000000"/>
                <w:sz w:val="20"/>
                <w:szCs w:val="20"/>
              </w:rPr>
              <w:t>83</w:t>
            </w:r>
          </w:p>
        </w:tc>
        <w:tc>
          <w:tcPr>
            <w:tcW w:w="1350" w:type="dxa"/>
            <w:noWrap/>
            <w:vAlign w:val="bottom"/>
          </w:tcPr>
          <w:p w:rsidR="00986A71" w:rsidRPr="00CB5D02" w:rsidRDefault="00783902" w:rsidP="00CB5D02">
            <w:pPr>
              <w:spacing w:line="480" w:lineRule="auto"/>
              <w:rPr>
                <w:rFonts w:cs="Arial"/>
                <w:color w:val="000000"/>
                <w:sz w:val="20"/>
                <w:szCs w:val="20"/>
              </w:rPr>
            </w:pPr>
            <w:r w:rsidRPr="00CB5D02">
              <w:rPr>
                <w:rFonts w:cs="Arial"/>
                <w:color w:val="000000"/>
                <w:sz w:val="20"/>
                <w:szCs w:val="20"/>
              </w:rPr>
              <w:t>83</w:t>
            </w:r>
          </w:p>
        </w:tc>
        <w:tc>
          <w:tcPr>
            <w:tcW w:w="900" w:type="dxa"/>
            <w:noWrap/>
            <w:vAlign w:val="bottom"/>
          </w:tcPr>
          <w:p w:rsidR="00986A71" w:rsidRPr="00CB5D02" w:rsidRDefault="00CC4A1B" w:rsidP="00CB5D02">
            <w:pPr>
              <w:spacing w:line="480" w:lineRule="auto"/>
              <w:rPr>
                <w:rFonts w:cs="Arial"/>
                <w:color w:val="000000"/>
                <w:sz w:val="20"/>
                <w:szCs w:val="20"/>
              </w:rPr>
            </w:pPr>
            <w:r w:rsidRPr="00CB5D02">
              <w:rPr>
                <w:rFonts w:cs="Arial"/>
                <w:color w:val="000000"/>
                <w:sz w:val="20"/>
                <w:szCs w:val="20"/>
              </w:rPr>
              <w:t>0.009</w:t>
            </w:r>
          </w:p>
        </w:tc>
      </w:tr>
      <w:tr w:rsidR="00986A71" w:rsidRPr="00CB5D02" w:rsidTr="00CC4A1B">
        <w:trPr>
          <w:trHeight w:val="216"/>
        </w:trPr>
        <w:tc>
          <w:tcPr>
            <w:tcW w:w="4032" w:type="dxa"/>
            <w:noWrap/>
            <w:vAlign w:val="bottom"/>
          </w:tcPr>
          <w:p w:rsidR="00986A71" w:rsidRPr="00CB5D02" w:rsidRDefault="00986A71" w:rsidP="00CB5D02">
            <w:pPr>
              <w:spacing w:line="480" w:lineRule="auto"/>
              <w:rPr>
                <w:rFonts w:cs="Arial"/>
                <w:color w:val="000000"/>
                <w:sz w:val="20"/>
                <w:szCs w:val="20"/>
              </w:rPr>
            </w:pPr>
            <w:r w:rsidRPr="00CB5D02">
              <w:rPr>
                <w:rFonts w:cs="Arial"/>
                <w:sz w:val="20"/>
                <w:szCs w:val="20"/>
              </w:rPr>
              <w:t>Clinic</w:t>
            </w:r>
          </w:p>
        </w:tc>
        <w:tc>
          <w:tcPr>
            <w:tcW w:w="990" w:type="dxa"/>
            <w:vAlign w:val="bottom"/>
          </w:tcPr>
          <w:p w:rsidR="00986A71" w:rsidRPr="00CB5D02" w:rsidDel="00933185" w:rsidRDefault="00986A71" w:rsidP="00CB5D02">
            <w:pPr>
              <w:spacing w:line="48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noWrap/>
            <w:vAlign w:val="bottom"/>
          </w:tcPr>
          <w:p w:rsidR="00986A71" w:rsidRPr="00CB5D02" w:rsidRDefault="00986A71" w:rsidP="00CB5D02">
            <w:pPr>
              <w:spacing w:line="48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noWrap/>
            <w:vAlign w:val="bottom"/>
          </w:tcPr>
          <w:p w:rsidR="00986A71" w:rsidRPr="00CB5D02" w:rsidRDefault="00986A71" w:rsidP="00CB5D02">
            <w:pPr>
              <w:spacing w:line="48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noWrap/>
            <w:vAlign w:val="bottom"/>
          </w:tcPr>
          <w:p w:rsidR="00986A71" w:rsidRPr="00CB5D02" w:rsidRDefault="00986A71" w:rsidP="00CB5D02">
            <w:pPr>
              <w:spacing w:line="48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vAlign w:val="bottom"/>
          </w:tcPr>
          <w:p w:rsidR="00986A71" w:rsidRPr="00CB5D02" w:rsidRDefault="00986A71" w:rsidP="00CB5D02">
            <w:pPr>
              <w:spacing w:line="48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noWrap/>
            <w:vAlign w:val="bottom"/>
          </w:tcPr>
          <w:p w:rsidR="00986A71" w:rsidRPr="00CB5D02" w:rsidRDefault="00986A71" w:rsidP="00CB5D02">
            <w:pPr>
              <w:spacing w:line="48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noWrap/>
            <w:vAlign w:val="bottom"/>
          </w:tcPr>
          <w:p w:rsidR="00986A71" w:rsidRPr="00CB5D02" w:rsidRDefault="00986A71" w:rsidP="00CB5D02">
            <w:pPr>
              <w:spacing w:line="48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noWrap/>
            <w:vAlign w:val="bottom"/>
          </w:tcPr>
          <w:p w:rsidR="00986A71" w:rsidRPr="00CB5D02" w:rsidRDefault="00986A71" w:rsidP="00CB5D02">
            <w:pPr>
              <w:spacing w:line="48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986A71" w:rsidRPr="00CB5D02" w:rsidTr="00CC4A1B">
        <w:trPr>
          <w:trHeight w:val="216"/>
        </w:trPr>
        <w:tc>
          <w:tcPr>
            <w:tcW w:w="4032" w:type="dxa"/>
            <w:noWrap/>
            <w:vAlign w:val="bottom"/>
          </w:tcPr>
          <w:p w:rsidR="00986A71" w:rsidRPr="00CB5D02" w:rsidRDefault="00986A71" w:rsidP="00CB5D02">
            <w:pPr>
              <w:spacing w:line="480" w:lineRule="auto"/>
              <w:rPr>
                <w:rFonts w:cs="Arial"/>
                <w:color w:val="000000"/>
                <w:sz w:val="20"/>
                <w:szCs w:val="20"/>
              </w:rPr>
            </w:pPr>
            <w:r w:rsidRPr="00CB5D02">
              <w:rPr>
                <w:rFonts w:cs="Arial"/>
                <w:sz w:val="20"/>
                <w:szCs w:val="20"/>
              </w:rPr>
              <w:t xml:space="preserve">      A</w:t>
            </w:r>
          </w:p>
        </w:tc>
        <w:tc>
          <w:tcPr>
            <w:tcW w:w="990" w:type="dxa"/>
            <w:vAlign w:val="bottom"/>
          </w:tcPr>
          <w:p w:rsidR="00986A71" w:rsidRPr="00CB5D02" w:rsidDel="00933185" w:rsidRDefault="00783902" w:rsidP="00CB5D02">
            <w:pPr>
              <w:spacing w:line="480" w:lineRule="auto"/>
              <w:rPr>
                <w:rFonts w:cs="Arial"/>
                <w:color w:val="000000"/>
                <w:sz w:val="20"/>
                <w:szCs w:val="20"/>
              </w:rPr>
            </w:pPr>
            <w:r w:rsidRPr="00CB5D02">
              <w:rPr>
                <w:rFonts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260" w:type="dxa"/>
            <w:noWrap/>
            <w:vAlign w:val="bottom"/>
          </w:tcPr>
          <w:p w:rsidR="00986A71" w:rsidRPr="00CB5D02" w:rsidRDefault="00783902" w:rsidP="00CB5D02">
            <w:pPr>
              <w:spacing w:line="480" w:lineRule="auto"/>
              <w:rPr>
                <w:rFonts w:cs="Arial"/>
                <w:color w:val="000000"/>
                <w:sz w:val="20"/>
                <w:szCs w:val="20"/>
              </w:rPr>
            </w:pPr>
            <w:r w:rsidRPr="00CB5D02">
              <w:rPr>
                <w:rFonts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350" w:type="dxa"/>
            <w:noWrap/>
            <w:vAlign w:val="bottom"/>
          </w:tcPr>
          <w:p w:rsidR="00986A71" w:rsidRPr="00CB5D02" w:rsidRDefault="00783902" w:rsidP="00CB5D02">
            <w:pPr>
              <w:spacing w:line="480" w:lineRule="auto"/>
              <w:rPr>
                <w:rFonts w:cs="Arial"/>
                <w:color w:val="000000"/>
                <w:sz w:val="20"/>
                <w:szCs w:val="20"/>
              </w:rPr>
            </w:pPr>
            <w:r w:rsidRPr="00CB5D02">
              <w:rPr>
                <w:rFonts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90" w:type="dxa"/>
            <w:noWrap/>
            <w:vAlign w:val="bottom"/>
          </w:tcPr>
          <w:p w:rsidR="00986A71" w:rsidRPr="00CB5D02" w:rsidRDefault="0059731D" w:rsidP="00CB5D02">
            <w:pPr>
              <w:spacing w:line="480" w:lineRule="auto"/>
              <w:rPr>
                <w:rFonts w:cs="Arial"/>
                <w:color w:val="000000"/>
                <w:sz w:val="20"/>
                <w:szCs w:val="20"/>
              </w:rPr>
            </w:pPr>
            <w:r w:rsidRPr="00CB5D02">
              <w:rPr>
                <w:rFonts w:cs="Arial"/>
                <w:color w:val="000000"/>
                <w:sz w:val="20"/>
                <w:szCs w:val="20"/>
              </w:rPr>
              <w:t>0.111</w:t>
            </w:r>
          </w:p>
        </w:tc>
        <w:tc>
          <w:tcPr>
            <w:tcW w:w="270" w:type="dxa"/>
            <w:vAlign w:val="bottom"/>
          </w:tcPr>
          <w:p w:rsidR="00986A71" w:rsidRPr="00CB5D02" w:rsidRDefault="00986A71" w:rsidP="00CB5D02">
            <w:pPr>
              <w:spacing w:line="48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noWrap/>
            <w:vAlign w:val="bottom"/>
          </w:tcPr>
          <w:p w:rsidR="00986A71" w:rsidRPr="00CB5D02" w:rsidRDefault="00783902" w:rsidP="00CB5D02">
            <w:pPr>
              <w:spacing w:line="480" w:lineRule="auto"/>
              <w:rPr>
                <w:rFonts w:cs="Arial"/>
                <w:color w:val="000000"/>
                <w:sz w:val="20"/>
                <w:szCs w:val="20"/>
              </w:rPr>
            </w:pPr>
            <w:r w:rsidRPr="00CB5D02">
              <w:rPr>
                <w:rFonts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350" w:type="dxa"/>
            <w:noWrap/>
            <w:vAlign w:val="bottom"/>
          </w:tcPr>
          <w:p w:rsidR="00986A71" w:rsidRPr="00CB5D02" w:rsidRDefault="00783902" w:rsidP="00CB5D02">
            <w:pPr>
              <w:spacing w:line="480" w:lineRule="auto"/>
              <w:rPr>
                <w:rFonts w:cs="Arial"/>
                <w:color w:val="000000"/>
                <w:sz w:val="20"/>
                <w:szCs w:val="20"/>
              </w:rPr>
            </w:pPr>
            <w:r w:rsidRPr="00CB5D02">
              <w:rPr>
                <w:rFonts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00" w:type="dxa"/>
            <w:noWrap/>
            <w:vAlign w:val="bottom"/>
          </w:tcPr>
          <w:p w:rsidR="00986A71" w:rsidRPr="00CB5D02" w:rsidRDefault="00CC4A1B" w:rsidP="00CB5D02">
            <w:pPr>
              <w:spacing w:line="480" w:lineRule="auto"/>
              <w:rPr>
                <w:rFonts w:cs="Arial"/>
                <w:color w:val="000000"/>
                <w:sz w:val="20"/>
                <w:szCs w:val="20"/>
              </w:rPr>
            </w:pPr>
            <w:r w:rsidRPr="00CB5D02">
              <w:rPr>
                <w:rFonts w:cs="Arial"/>
                <w:color w:val="000000"/>
                <w:sz w:val="20"/>
                <w:szCs w:val="20"/>
              </w:rPr>
              <w:t>0.014</w:t>
            </w:r>
          </w:p>
        </w:tc>
      </w:tr>
      <w:tr w:rsidR="00986A71" w:rsidRPr="00CB5D02" w:rsidTr="00CC4A1B">
        <w:trPr>
          <w:trHeight w:val="216"/>
        </w:trPr>
        <w:tc>
          <w:tcPr>
            <w:tcW w:w="4032" w:type="dxa"/>
            <w:noWrap/>
            <w:vAlign w:val="bottom"/>
          </w:tcPr>
          <w:p w:rsidR="00986A71" w:rsidRPr="00CB5D02" w:rsidRDefault="00986A71" w:rsidP="00CB5D02">
            <w:pPr>
              <w:spacing w:line="480" w:lineRule="auto"/>
              <w:rPr>
                <w:rFonts w:cs="Arial"/>
                <w:color w:val="000000"/>
                <w:sz w:val="20"/>
                <w:szCs w:val="20"/>
              </w:rPr>
            </w:pPr>
            <w:r w:rsidRPr="00CB5D02">
              <w:rPr>
                <w:rFonts w:cs="Arial"/>
                <w:sz w:val="20"/>
                <w:szCs w:val="20"/>
              </w:rPr>
              <w:t xml:space="preserve">      B</w:t>
            </w:r>
          </w:p>
        </w:tc>
        <w:tc>
          <w:tcPr>
            <w:tcW w:w="990" w:type="dxa"/>
            <w:vAlign w:val="bottom"/>
          </w:tcPr>
          <w:p w:rsidR="00986A71" w:rsidRPr="00CB5D02" w:rsidDel="00933185" w:rsidRDefault="00783902" w:rsidP="00CB5D02">
            <w:pPr>
              <w:spacing w:line="480" w:lineRule="auto"/>
              <w:rPr>
                <w:rFonts w:cs="Arial"/>
                <w:color w:val="000000"/>
                <w:sz w:val="20"/>
                <w:szCs w:val="20"/>
              </w:rPr>
            </w:pPr>
            <w:r w:rsidRPr="00CB5D02">
              <w:rPr>
                <w:rFonts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60" w:type="dxa"/>
            <w:noWrap/>
            <w:vAlign w:val="bottom"/>
          </w:tcPr>
          <w:p w:rsidR="00986A71" w:rsidRPr="00CB5D02" w:rsidRDefault="00783902" w:rsidP="00CB5D02">
            <w:pPr>
              <w:spacing w:line="480" w:lineRule="auto"/>
              <w:rPr>
                <w:rFonts w:cs="Arial"/>
                <w:color w:val="000000"/>
                <w:sz w:val="20"/>
                <w:szCs w:val="20"/>
              </w:rPr>
            </w:pPr>
            <w:r w:rsidRPr="00CB5D02">
              <w:rPr>
                <w:rFonts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50" w:type="dxa"/>
            <w:noWrap/>
            <w:vAlign w:val="bottom"/>
          </w:tcPr>
          <w:p w:rsidR="00986A71" w:rsidRPr="00CB5D02" w:rsidRDefault="00783902" w:rsidP="00CB5D02">
            <w:pPr>
              <w:spacing w:line="480" w:lineRule="auto"/>
              <w:rPr>
                <w:rFonts w:cs="Arial"/>
                <w:color w:val="000000"/>
                <w:sz w:val="20"/>
                <w:szCs w:val="20"/>
              </w:rPr>
            </w:pPr>
            <w:r w:rsidRPr="00CB5D02">
              <w:rPr>
                <w:rFonts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990" w:type="dxa"/>
            <w:noWrap/>
            <w:vAlign w:val="bottom"/>
          </w:tcPr>
          <w:p w:rsidR="00986A71" w:rsidRPr="00CB5D02" w:rsidRDefault="0059731D" w:rsidP="00CB5D02">
            <w:pPr>
              <w:spacing w:line="480" w:lineRule="auto"/>
              <w:rPr>
                <w:rFonts w:cs="Arial"/>
                <w:color w:val="000000"/>
                <w:sz w:val="20"/>
                <w:szCs w:val="20"/>
              </w:rPr>
            </w:pPr>
            <w:r w:rsidRPr="00CB5D02">
              <w:rPr>
                <w:rFonts w:cs="Arial"/>
                <w:color w:val="000000"/>
                <w:sz w:val="20"/>
                <w:szCs w:val="20"/>
              </w:rPr>
              <w:t>0.096</w:t>
            </w:r>
          </w:p>
        </w:tc>
        <w:tc>
          <w:tcPr>
            <w:tcW w:w="270" w:type="dxa"/>
            <w:vAlign w:val="bottom"/>
          </w:tcPr>
          <w:p w:rsidR="00986A71" w:rsidRPr="00CB5D02" w:rsidRDefault="00986A71" w:rsidP="00CB5D02">
            <w:pPr>
              <w:spacing w:line="48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noWrap/>
            <w:vAlign w:val="bottom"/>
          </w:tcPr>
          <w:p w:rsidR="00986A71" w:rsidRPr="00CB5D02" w:rsidRDefault="00783902" w:rsidP="00CB5D02">
            <w:pPr>
              <w:spacing w:line="480" w:lineRule="auto"/>
              <w:rPr>
                <w:rFonts w:cs="Arial"/>
                <w:color w:val="000000"/>
                <w:sz w:val="20"/>
                <w:szCs w:val="20"/>
              </w:rPr>
            </w:pPr>
            <w:r w:rsidRPr="00CB5D02">
              <w:rPr>
                <w:rFonts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50" w:type="dxa"/>
            <w:noWrap/>
            <w:vAlign w:val="bottom"/>
          </w:tcPr>
          <w:p w:rsidR="00986A71" w:rsidRPr="00CB5D02" w:rsidRDefault="00783902" w:rsidP="00CB5D02">
            <w:pPr>
              <w:spacing w:line="480" w:lineRule="auto"/>
              <w:rPr>
                <w:rFonts w:cs="Arial"/>
                <w:color w:val="000000"/>
                <w:sz w:val="20"/>
                <w:szCs w:val="20"/>
              </w:rPr>
            </w:pPr>
            <w:r w:rsidRPr="00CB5D02">
              <w:rPr>
                <w:rFonts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00" w:type="dxa"/>
            <w:noWrap/>
            <w:vAlign w:val="bottom"/>
          </w:tcPr>
          <w:p w:rsidR="00986A71" w:rsidRPr="00CB5D02" w:rsidRDefault="0059731D" w:rsidP="00CB5D02">
            <w:pPr>
              <w:spacing w:line="480" w:lineRule="auto"/>
              <w:rPr>
                <w:rFonts w:cs="Arial"/>
                <w:color w:val="000000"/>
                <w:sz w:val="20"/>
                <w:szCs w:val="20"/>
              </w:rPr>
            </w:pPr>
            <w:r w:rsidRPr="00CB5D02">
              <w:rPr>
                <w:rFonts w:cs="Arial"/>
                <w:color w:val="000000"/>
                <w:sz w:val="20"/>
                <w:szCs w:val="20"/>
              </w:rPr>
              <w:t>0.042</w:t>
            </w:r>
          </w:p>
        </w:tc>
      </w:tr>
      <w:tr w:rsidR="00986A71" w:rsidRPr="00CB5D02" w:rsidTr="00CC4A1B">
        <w:trPr>
          <w:trHeight w:val="216"/>
        </w:trPr>
        <w:tc>
          <w:tcPr>
            <w:tcW w:w="4032" w:type="dxa"/>
            <w:noWrap/>
            <w:vAlign w:val="bottom"/>
          </w:tcPr>
          <w:p w:rsidR="00986A71" w:rsidRPr="00CB5D02" w:rsidRDefault="00986A71" w:rsidP="00CB5D02">
            <w:pPr>
              <w:spacing w:line="480" w:lineRule="auto"/>
              <w:ind w:left="288" w:hanging="288"/>
              <w:rPr>
                <w:rFonts w:cs="Arial"/>
                <w:sz w:val="20"/>
                <w:szCs w:val="20"/>
              </w:rPr>
            </w:pPr>
            <w:r w:rsidRPr="00CB5D02">
              <w:rPr>
                <w:rFonts w:cs="Arial"/>
                <w:sz w:val="20"/>
                <w:szCs w:val="20"/>
              </w:rPr>
              <w:t xml:space="preserve">      C</w:t>
            </w:r>
          </w:p>
        </w:tc>
        <w:tc>
          <w:tcPr>
            <w:tcW w:w="990" w:type="dxa"/>
            <w:vAlign w:val="bottom"/>
          </w:tcPr>
          <w:p w:rsidR="00986A71" w:rsidRPr="00CB5D02" w:rsidRDefault="00783902" w:rsidP="00CB5D02">
            <w:pPr>
              <w:spacing w:line="480" w:lineRule="auto"/>
              <w:rPr>
                <w:rFonts w:cs="Arial"/>
                <w:color w:val="000000"/>
                <w:sz w:val="20"/>
                <w:szCs w:val="20"/>
              </w:rPr>
            </w:pPr>
            <w:r w:rsidRPr="00CB5D02">
              <w:rPr>
                <w:rFonts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260" w:type="dxa"/>
            <w:noWrap/>
            <w:vAlign w:val="bottom"/>
          </w:tcPr>
          <w:p w:rsidR="00986A71" w:rsidRPr="00CB5D02" w:rsidRDefault="00783902" w:rsidP="00CB5D02">
            <w:pPr>
              <w:spacing w:line="480" w:lineRule="auto"/>
              <w:rPr>
                <w:rFonts w:cs="Arial"/>
                <w:color w:val="000000"/>
                <w:sz w:val="20"/>
                <w:szCs w:val="20"/>
              </w:rPr>
            </w:pPr>
            <w:r w:rsidRPr="00CB5D02">
              <w:rPr>
                <w:rFonts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350" w:type="dxa"/>
            <w:noWrap/>
            <w:vAlign w:val="bottom"/>
          </w:tcPr>
          <w:p w:rsidR="00986A71" w:rsidRPr="00CB5D02" w:rsidRDefault="00783902" w:rsidP="00CB5D02">
            <w:pPr>
              <w:spacing w:line="480" w:lineRule="auto"/>
              <w:rPr>
                <w:rFonts w:cs="Arial"/>
                <w:color w:val="000000"/>
                <w:sz w:val="20"/>
                <w:szCs w:val="20"/>
              </w:rPr>
            </w:pPr>
            <w:r w:rsidRPr="00CB5D02">
              <w:rPr>
                <w:rFonts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990" w:type="dxa"/>
            <w:noWrap/>
            <w:vAlign w:val="bottom"/>
          </w:tcPr>
          <w:p w:rsidR="00986A71" w:rsidRPr="00CB5D02" w:rsidRDefault="00CC4A1B" w:rsidP="00CB5D02">
            <w:pPr>
              <w:spacing w:line="480" w:lineRule="auto"/>
              <w:rPr>
                <w:rFonts w:cs="Arial"/>
                <w:color w:val="000000"/>
                <w:sz w:val="20"/>
                <w:szCs w:val="20"/>
              </w:rPr>
            </w:pPr>
            <w:r w:rsidRPr="00CB5D02">
              <w:rPr>
                <w:rFonts w:cs="Arial"/>
                <w:color w:val="000000"/>
                <w:sz w:val="20"/>
                <w:szCs w:val="20"/>
              </w:rPr>
              <w:t>0.055</w:t>
            </w:r>
          </w:p>
        </w:tc>
        <w:tc>
          <w:tcPr>
            <w:tcW w:w="270" w:type="dxa"/>
            <w:vAlign w:val="bottom"/>
          </w:tcPr>
          <w:p w:rsidR="00986A71" w:rsidRPr="00CB5D02" w:rsidRDefault="00986A71" w:rsidP="00CB5D02">
            <w:pPr>
              <w:spacing w:line="48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noWrap/>
            <w:vAlign w:val="bottom"/>
          </w:tcPr>
          <w:p w:rsidR="00986A71" w:rsidRPr="00CB5D02" w:rsidRDefault="00783902" w:rsidP="00CB5D02">
            <w:pPr>
              <w:spacing w:line="480" w:lineRule="auto"/>
              <w:rPr>
                <w:rFonts w:cs="Arial"/>
                <w:color w:val="000000"/>
                <w:sz w:val="20"/>
                <w:szCs w:val="20"/>
              </w:rPr>
            </w:pPr>
            <w:r w:rsidRPr="00CB5D02">
              <w:rPr>
                <w:rFonts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350" w:type="dxa"/>
            <w:noWrap/>
            <w:vAlign w:val="bottom"/>
          </w:tcPr>
          <w:p w:rsidR="00986A71" w:rsidRPr="00CB5D02" w:rsidRDefault="00783902" w:rsidP="00CB5D02">
            <w:pPr>
              <w:spacing w:line="480" w:lineRule="auto"/>
              <w:rPr>
                <w:rFonts w:cs="Arial"/>
                <w:color w:val="000000"/>
                <w:sz w:val="20"/>
                <w:szCs w:val="20"/>
              </w:rPr>
            </w:pPr>
            <w:r w:rsidRPr="00CB5D02">
              <w:rPr>
                <w:rFonts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900" w:type="dxa"/>
            <w:noWrap/>
            <w:vAlign w:val="bottom"/>
          </w:tcPr>
          <w:p w:rsidR="00986A71" w:rsidRPr="00CB5D02" w:rsidRDefault="00CC4A1B" w:rsidP="00CB5D02">
            <w:pPr>
              <w:spacing w:line="480" w:lineRule="auto"/>
              <w:rPr>
                <w:rFonts w:cs="Arial"/>
                <w:color w:val="000000"/>
                <w:sz w:val="20"/>
                <w:szCs w:val="20"/>
              </w:rPr>
            </w:pPr>
            <w:r w:rsidRPr="00CB5D02">
              <w:rPr>
                <w:rFonts w:cs="Arial"/>
                <w:color w:val="000000"/>
                <w:sz w:val="20"/>
                <w:szCs w:val="20"/>
              </w:rPr>
              <w:t>0.085</w:t>
            </w:r>
          </w:p>
        </w:tc>
      </w:tr>
      <w:tr w:rsidR="00986A71" w:rsidRPr="00CB5D02" w:rsidTr="00CC4A1B">
        <w:trPr>
          <w:trHeight w:val="216"/>
        </w:trPr>
        <w:tc>
          <w:tcPr>
            <w:tcW w:w="4032" w:type="dxa"/>
            <w:noWrap/>
            <w:vAlign w:val="bottom"/>
          </w:tcPr>
          <w:p w:rsidR="00986A71" w:rsidRPr="00CB5D02" w:rsidRDefault="00986A71" w:rsidP="00CB5D02">
            <w:pPr>
              <w:spacing w:line="480" w:lineRule="auto"/>
              <w:ind w:left="288" w:hanging="288"/>
              <w:rPr>
                <w:rFonts w:cs="Arial"/>
                <w:sz w:val="20"/>
                <w:szCs w:val="20"/>
              </w:rPr>
            </w:pPr>
            <w:r w:rsidRPr="00CB5D02">
              <w:rPr>
                <w:rFonts w:cs="Arial"/>
                <w:sz w:val="20"/>
                <w:szCs w:val="20"/>
              </w:rPr>
              <w:t xml:space="preserve">      D</w:t>
            </w:r>
          </w:p>
        </w:tc>
        <w:tc>
          <w:tcPr>
            <w:tcW w:w="990" w:type="dxa"/>
            <w:vAlign w:val="bottom"/>
          </w:tcPr>
          <w:p w:rsidR="00986A71" w:rsidRPr="00CB5D02" w:rsidRDefault="00783902" w:rsidP="00CB5D02">
            <w:pPr>
              <w:spacing w:line="480" w:lineRule="auto"/>
              <w:rPr>
                <w:rFonts w:cs="Arial"/>
                <w:color w:val="000000"/>
                <w:sz w:val="20"/>
                <w:szCs w:val="20"/>
              </w:rPr>
            </w:pPr>
            <w:r w:rsidRPr="00CB5D02">
              <w:rPr>
                <w:rFonts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260" w:type="dxa"/>
            <w:noWrap/>
            <w:vAlign w:val="bottom"/>
          </w:tcPr>
          <w:p w:rsidR="00986A71" w:rsidRPr="00CB5D02" w:rsidRDefault="00783902" w:rsidP="00CB5D02">
            <w:pPr>
              <w:spacing w:line="480" w:lineRule="auto"/>
              <w:rPr>
                <w:rFonts w:cs="Arial"/>
                <w:color w:val="000000"/>
                <w:sz w:val="20"/>
                <w:szCs w:val="20"/>
              </w:rPr>
            </w:pPr>
            <w:r w:rsidRPr="00CB5D02">
              <w:rPr>
                <w:rFonts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350" w:type="dxa"/>
            <w:noWrap/>
            <w:vAlign w:val="bottom"/>
          </w:tcPr>
          <w:p w:rsidR="00986A71" w:rsidRPr="00CB5D02" w:rsidRDefault="00783902" w:rsidP="00CB5D02">
            <w:pPr>
              <w:spacing w:line="480" w:lineRule="auto"/>
              <w:rPr>
                <w:rFonts w:cs="Arial"/>
                <w:color w:val="000000"/>
                <w:sz w:val="20"/>
                <w:szCs w:val="20"/>
              </w:rPr>
            </w:pPr>
            <w:r w:rsidRPr="00CB5D02">
              <w:rPr>
                <w:rFonts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90" w:type="dxa"/>
            <w:noWrap/>
            <w:vAlign w:val="bottom"/>
          </w:tcPr>
          <w:p w:rsidR="00986A71" w:rsidRPr="00CB5D02" w:rsidRDefault="0059731D" w:rsidP="00CB5D02">
            <w:pPr>
              <w:spacing w:line="480" w:lineRule="auto"/>
              <w:rPr>
                <w:rFonts w:cs="Arial"/>
                <w:color w:val="000000"/>
                <w:sz w:val="20"/>
                <w:szCs w:val="20"/>
              </w:rPr>
            </w:pPr>
            <w:r w:rsidRPr="00CB5D02">
              <w:rPr>
                <w:rFonts w:cs="Arial"/>
                <w:color w:val="000000"/>
                <w:sz w:val="20"/>
                <w:szCs w:val="20"/>
              </w:rPr>
              <w:t>0.022</w:t>
            </w:r>
          </w:p>
        </w:tc>
        <w:tc>
          <w:tcPr>
            <w:tcW w:w="270" w:type="dxa"/>
            <w:vAlign w:val="bottom"/>
          </w:tcPr>
          <w:p w:rsidR="00986A71" w:rsidRPr="00CB5D02" w:rsidRDefault="00986A71" w:rsidP="00CB5D02">
            <w:pPr>
              <w:spacing w:line="48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noWrap/>
            <w:vAlign w:val="bottom"/>
          </w:tcPr>
          <w:p w:rsidR="00986A71" w:rsidRPr="00CB5D02" w:rsidRDefault="00783902" w:rsidP="00CB5D02">
            <w:pPr>
              <w:spacing w:line="480" w:lineRule="auto"/>
              <w:rPr>
                <w:rFonts w:cs="Arial"/>
                <w:color w:val="000000"/>
                <w:sz w:val="20"/>
                <w:szCs w:val="20"/>
              </w:rPr>
            </w:pPr>
            <w:r w:rsidRPr="00CB5D02">
              <w:rPr>
                <w:rFonts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350" w:type="dxa"/>
            <w:noWrap/>
            <w:vAlign w:val="bottom"/>
          </w:tcPr>
          <w:p w:rsidR="00986A71" w:rsidRPr="00CB5D02" w:rsidRDefault="00783902" w:rsidP="00CB5D02">
            <w:pPr>
              <w:spacing w:line="480" w:lineRule="auto"/>
              <w:rPr>
                <w:rFonts w:cs="Arial"/>
                <w:color w:val="000000"/>
                <w:sz w:val="20"/>
                <w:szCs w:val="20"/>
              </w:rPr>
            </w:pPr>
            <w:r w:rsidRPr="00CB5D02">
              <w:rPr>
                <w:rFonts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900" w:type="dxa"/>
            <w:noWrap/>
            <w:vAlign w:val="bottom"/>
          </w:tcPr>
          <w:p w:rsidR="00986A71" w:rsidRPr="00CB5D02" w:rsidRDefault="0059731D" w:rsidP="00CB5D02">
            <w:pPr>
              <w:spacing w:line="480" w:lineRule="auto"/>
              <w:rPr>
                <w:rFonts w:cs="Arial"/>
                <w:color w:val="000000"/>
                <w:sz w:val="20"/>
                <w:szCs w:val="20"/>
              </w:rPr>
            </w:pPr>
            <w:r w:rsidRPr="00CB5D02">
              <w:rPr>
                <w:rFonts w:cs="Arial"/>
                <w:color w:val="000000"/>
                <w:sz w:val="20"/>
                <w:szCs w:val="20"/>
              </w:rPr>
              <w:t>0.022</w:t>
            </w:r>
          </w:p>
        </w:tc>
      </w:tr>
      <w:tr w:rsidR="00986A71" w:rsidRPr="00CB5D02" w:rsidTr="00CC4A1B">
        <w:trPr>
          <w:trHeight w:val="216"/>
        </w:trPr>
        <w:tc>
          <w:tcPr>
            <w:tcW w:w="4032" w:type="dxa"/>
            <w:noWrap/>
            <w:vAlign w:val="bottom"/>
          </w:tcPr>
          <w:p w:rsidR="00986A71" w:rsidRPr="00CB5D02" w:rsidRDefault="00986A71" w:rsidP="00CB5D02">
            <w:pPr>
              <w:spacing w:line="480" w:lineRule="auto"/>
              <w:ind w:left="288" w:hanging="288"/>
              <w:rPr>
                <w:rFonts w:cs="Arial"/>
                <w:sz w:val="20"/>
                <w:szCs w:val="20"/>
              </w:rPr>
            </w:pPr>
            <w:r w:rsidRPr="00CB5D02">
              <w:rPr>
                <w:rFonts w:cs="Arial"/>
                <w:sz w:val="20"/>
                <w:szCs w:val="20"/>
              </w:rPr>
              <w:t xml:space="preserve">      E</w:t>
            </w:r>
          </w:p>
        </w:tc>
        <w:tc>
          <w:tcPr>
            <w:tcW w:w="990" w:type="dxa"/>
            <w:vAlign w:val="bottom"/>
          </w:tcPr>
          <w:p w:rsidR="00986A71" w:rsidRPr="00CB5D02" w:rsidRDefault="00783902" w:rsidP="00CB5D02">
            <w:pPr>
              <w:spacing w:line="480" w:lineRule="auto"/>
              <w:rPr>
                <w:rFonts w:cs="Arial"/>
                <w:color w:val="000000"/>
                <w:sz w:val="20"/>
                <w:szCs w:val="20"/>
              </w:rPr>
            </w:pPr>
            <w:r w:rsidRPr="00CB5D02">
              <w:rPr>
                <w:rFonts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260" w:type="dxa"/>
            <w:noWrap/>
            <w:vAlign w:val="bottom"/>
          </w:tcPr>
          <w:p w:rsidR="00986A71" w:rsidRPr="00CB5D02" w:rsidRDefault="00783902" w:rsidP="00CB5D02">
            <w:pPr>
              <w:spacing w:line="480" w:lineRule="auto"/>
              <w:rPr>
                <w:rFonts w:cs="Arial"/>
                <w:color w:val="000000"/>
                <w:sz w:val="20"/>
                <w:szCs w:val="20"/>
              </w:rPr>
            </w:pPr>
            <w:r w:rsidRPr="00CB5D02">
              <w:rPr>
                <w:rFonts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50" w:type="dxa"/>
            <w:noWrap/>
            <w:vAlign w:val="bottom"/>
          </w:tcPr>
          <w:p w:rsidR="00986A71" w:rsidRPr="00CB5D02" w:rsidRDefault="00783902" w:rsidP="00CB5D02">
            <w:pPr>
              <w:spacing w:line="480" w:lineRule="auto"/>
              <w:rPr>
                <w:rFonts w:cs="Arial"/>
                <w:color w:val="000000"/>
                <w:sz w:val="20"/>
                <w:szCs w:val="20"/>
              </w:rPr>
            </w:pPr>
            <w:r w:rsidRPr="00CB5D02">
              <w:rPr>
                <w:rFonts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0" w:type="dxa"/>
            <w:noWrap/>
            <w:vAlign w:val="bottom"/>
          </w:tcPr>
          <w:p w:rsidR="00986A71" w:rsidRPr="00CB5D02" w:rsidRDefault="00CC4A1B" w:rsidP="00CB5D02">
            <w:pPr>
              <w:spacing w:line="480" w:lineRule="auto"/>
              <w:rPr>
                <w:rFonts w:cs="Arial"/>
                <w:color w:val="000000"/>
                <w:sz w:val="20"/>
                <w:szCs w:val="20"/>
              </w:rPr>
            </w:pPr>
            <w:r w:rsidRPr="00CB5D02">
              <w:rPr>
                <w:rFonts w:cs="Arial"/>
                <w:color w:val="000000"/>
                <w:sz w:val="20"/>
                <w:szCs w:val="20"/>
              </w:rPr>
              <w:t>0.152</w:t>
            </w:r>
          </w:p>
        </w:tc>
        <w:tc>
          <w:tcPr>
            <w:tcW w:w="270" w:type="dxa"/>
            <w:vAlign w:val="bottom"/>
          </w:tcPr>
          <w:p w:rsidR="00986A71" w:rsidRPr="00CB5D02" w:rsidRDefault="00986A71" w:rsidP="00CB5D02">
            <w:pPr>
              <w:spacing w:line="48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noWrap/>
            <w:vAlign w:val="bottom"/>
          </w:tcPr>
          <w:p w:rsidR="00986A71" w:rsidRPr="00CB5D02" w:rsidRDefault="00783902" w:rsidP="00CB5D02">
            <w:pPr>
              <w:spacing w:line="480" w:lineRule="auto"/>
              <w:rPr>
                <w:rFonts w:cs="Arial"/>
                <w:color w:val="000000"/>
                <w:sz w:val="20"/>
                <w:szCs w:val="20"/>
              </w:rPr>
            </w:pPr>
            <w:r w:rsidRPr="00CB5D02">
              <w:rPr>
                <w:rFonts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0" w:type="dxa"/>
            <w:noWrap/>
            <w:vAlign w:val="bottom"/>
          </w:tcPr>
          <w:p w:rsidR="00986A71" w:rsidRPr="00CB5D02" w:rsidRDefault="00783902" w:rsidP="00CB5D02">
            <w:pPr>
              <w:spacing w:line="480" w:lineRule="auto"/>
              <w:rPr>
                <w:rFonts w:cs="Arial"/>
                <w:color w:val="000000"/>
                <w:sz w:val="20"/>
                <w:szCs w:val="20"/>
              </w:rPr>
            </w:pPr>
            <w:r w:rsidRPr="00CB5D02">
              <w:rPr>
                <w:rFonts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00" w:type="dxa"/>
            <w:noWrap/>
            <w:vAlign w:val="bottom"/>
          </w:tcPr>
          <w:p w:rsidR="00986A71" w:rsidRPr="00CB5D02" w:rsidRDefault="00CC4A1B" w:rsidP="00CB5D02">
            <w:pPr>
              <w:spacing w:line="480" w:lineRule="auto"/>
              <w:rPr>
                <w:rFonts w:cs="Arial"/>
                <w:color w:val="000000"/>
                <w:sz w:val="20"/>
                <w:szCs w:val="20"/>
              </w:rPr>
            </w:pPr>
            <w:r w:rsidRPr="00CB5D02">
              <w:rPr>
                <w:rFonts w:cs="Arial"/>
                <w:color w:val="000000"/>
                <w:sz w:val="20"/>
                <w:szCs w:val="20"/>
              </w:rPr>
              <w:t>0.068</w:t>
            </w:r>
          </w:p>
        </w:tc>
      </w:tr>
      <w:tr w:rsidR="00986A71" w:rsidRPr="00CB5D02" w:rsidTr="00ED0D13">
        <w:trPr>
          <w:trHeight w:val="216"/>
        </w:trPr>
        <w:tc>
          <w:tcPr>
            <w:tcW w:w="4032" w:type="dxa"/>
            <w:noWrap/>
            <w:vAlign w:val="bottom"/>
          </w:tcPr>
          <w:p w:rsidR="00986A71" w:rsidRPr="00CB5D02" w:rsidRDefault="00986A71" w:rsidP="00CB5D02">
            <w:pPr>
              <w:spacing w:line="480" w:lineRule="auto"/>
              <w:ind w:left="288" w:hanging="288"/>
              <w:rPr>
                <w:rFonts w:cs="Arial"/>
                <w:sz w:val="20"/>
                <w:szCs w:val="20"/>
              </w:rPr>
            </w:pPr>
            <w:r w:rsidRPr="00CB5D02">
              <w:rPr>
                <w:rFonts w:cs="Arial"/>
                <w:sz w:val="20"/>
                <w:szCs w:val="20"/>
              </w:rPr>
              <w:t xml:space="preserve">      F</w:t>
            </w:r>
          </w:p>
        </w:tc>
        <w:tc>
          <w:tcPr>
            <w:tcW w:w="990" w:type="dxa"/>
            <w:vAlign w:val="bottom"/>
          </w:tcPr>
          <w:p w:rsidR="00986A71" w:rsidRPr="00CB5D02" w:rsidRDefault="00783902" w:rsidP="00CB5D02">
            <w:pPr>
              <w:spacing w:line="480" w:lineRule="auto"/>
              <w:rPr>
                <w:rFonts w:cs="Arial"/>
                <w:color w:val="000000"/>
                <w:sz w:val="20"/>
                <w:szCs w:val="20"/>
              </w:rPr>
            </w:pPr>
            <w:r w:rsidRPr="00CB5D02">
              <w:rPr>
                <w:rFonts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60" w:type="dxa"/>
            <w:noWrap/>
            <w:vAlign w:val="bottom"/>
          </w:tcPr>
          <w:p w:rsidR="00986A71" w:rsidRPr="00CB5D02" w:rsidRDefault="00783902" w:rsidP="00CB5D02">
            <w:pPr>
              <w:spacing w:line="480" w:lineRule="auto"/>
              <w:rPr>
                <w:rFonts w:cs="Arial"/>
                <w:color w:val="000000"/>
                <w:sz w:val="20"/>
                <w:szCs w:val="20"/>
              </w:rPr>
            </w:pPr>
            <w:r w:rsidRPr="00CB5D02">
              <w:rPr>
                <w:rFonts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50" w:type="dxa"/>
            <w:noWrap/>
            <w:vAlign w:val="bottom"/>
          </w:tcPr>
          <w:p w:rsidR="00986A71" w:rsidRPr="00CB5D02" w:rsidRDefault="00783902" w:rsidP="00CB5D02">
            <w:pPr>
              <w:spacing w:line="480" w:lineRule="auto"/>
              <w:rPr>
                <w:rFonts w:cs="Arial"/>
                <w:color w:val="000000"/>
                <w:sz w:val="20"/>
                <w:szCs w:val="20"/>
              </w:rPr>
            </w:pPr>
            <w:r w:rsidRPr="00CB5D02">
              <w:rPr>
                <w:rFonts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0" w:type="dxa"/>
            <w:noWrap/>
            <w:vAlign w:val="bottom"/>
          </w:tcPr>
          <w:p w:rsidR="00986A71" w:rsidRPr="00CB5D02" w:rsidRDefault="0059731D" w:rsidP="00CB5D02">
            <w:pPr>
              <w:spacing w:line="480" w:lineRule="auto"/>
              <w:rPr>
                <w:rFonts w:cs="Arial"/>
                <w:color w:val="000000"/>
                <w:sz w:val="20"/>
                <w:szCs w:val="20"/>
              </w:rPr>
            </w:pPr>
            <w:r w:rsidRPr="00CB5D02">
              <w:rPr>
                <w:rFonts w:cs="Arial"/>
                <w:color w:val="000000"/>
                <w:sz w:val="20"/>
                <w:szCs w:val="20"/>
              </w:rPr>
              <w:t>0.009</w:t>
            </w:r>
          </w:p>
        </w:tc>
        <w:tc>
          <w:tcPr>
            <w:tcW w:w="270" w:type="dxa"/>
            <w:vAlign w:val="bottom"/>
          </w:tcPr>
          <w:p w:rsidR="00986A71" w:rsidRPr="00CB5D02" w:rsidRDefault="00986A71" w:rsidP="00CB5D02">
            <w:pPr>
              <w:spacing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70" w:type="dxa"/>
            <w:noWrap/>
            <w:vAlign w:val="bottom"/>
          </w:tcPr>
          <w:p w:rsidR="00986A71" w:rsidRPr="00CB5D02" w:rsidRDefault="00783902" w:rsidP="00CB5D02">
            <w:pPr>
              <w:spacing w:line="480" w:lineRule="auto"/>
              <w:rPr>
                <w:rFonts w:cs="Arial"/>
                <w:color w:val="000000"/>
                <w:sz w:val="20"/>
                <w:szCs w:val="20"/>
              </w:rPr>
            </w:pPr>
            <w:r w:rsidRPr="00CB5D02">
              <w:rPr>
                <w:rFonts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50" w:type="dxa"/>
            <w:noWrap/>
            <w:vAlign w:val="bottom"/>
          </w:tcPr>
          <w:p w:rsidR="00986A71" w:rsidRPr="00CB5D02" w:rsidRDefault="00783902" w:rsidP="00CB5D02">
            <w:pPr>
              <w:spacing w:line="480" w:lineRule="auto"/>
              <w:rPr>
                <w:rFonts w:cs="Arial"/>
                <w:color w:val="000000"/>
                <w:sz w:val="20"/>
                <w:szCs w:val="20"/>
              </w:rPr>
            </w:pPr>
            <w:r w:rsidRPr="00CB5D02">
              <w:rPr>
                <w:rFonts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0" w:type="dxa"/>
            <w:noWrap/>
            <w:vAlign w:val="bottom"/>
          </w:tcPr>
          <w:p w:rsidR="00986A71" w:rsidRPr="00CB5D02" w:rsidRDefault="0059731D" w:rsidP="00CB5D02">
            <w:pPr>
              <w:spacing w:line="480" w:lineRule="auto"/>
              <w:rPr>
                <w:rFonts w:cs="Arial"/>
                <w:color w:val="000000"/>
                <w:sz w:val="20"/>
                <w:szCs w:val="20"/>
              </w:rPr>
            </w:pPr>
            <w:r w:rsidRPr="00CB5D02">
              <w:rPr>
                <w:rFonts w:cs="Arial"/>
                <w:color w:val="000000"/>
                <w:sz w:val="20"/>
                <w:szCs w:val="20"/>
              </w:rPr>
              <w:t>0.029</w:t>
            </w:r>
          </w:p>
        </w:tc>
      </w:tr>
      <w:tr w:rsidR="00ED0D13" w:rsidRPr="00CB5D02" w:rsidTr="000A6537">
        <w:trPr>
          <w:trHeight w:val="216"/>
        </w:trPr>
        <w:tc>
          <w:tcPr>
            <w:tcW w:w="4032" w:type="dxa"/>
            <w:noWrap/>
          </w:tcPr>
          <w:p w:rsidR="00ED0D13" w:rsidRPr="00CB5D02" w:rsidRDefault="00ED0D13" w:rsidP="00ED0D13">
            <w:pPr>
              <w:spacing w:line="480" w:lineRule="auto"/>
              <w:rPr>
                <w:rFonts w:cs="Arial"/>
                <w:sz w:val="20"/>
                <w:szCs w:val="20"/>
              </w:rPr>
            </w:pPr>
            <w:r w:rsidRPr="00CB5D02">
              <w:rPr>
                <w:rFonts w:cs="Arial"/>
                <w:sz w:val="20"/>
                <w:szCs w:val="20"/>
              </w:rPr>
              <w:t>Psychiatrist appointment</w:t>
            </w:r>
            <w:r>
              <w:rPr>
                <w:rFonts w:cs="Arial"/>
                <w:sz w:val="20"/>
                <w:szCs w:val="20"/>
              </w:rPr>
              <w:t xml:space="preserve"> – follow-up</w:t>
            </w:r>
          </w:p>
        </w:tc>
        <w:tc>
          <w:tcPr>
            <w:tcW w:w="990" w:type="dxa"/>
            <w:vAlign w:val="bottom"/>
          </w:tcPr>
          <w:p w:rsidR="00ED0D13" w:rsidRPr="00CB5D02" w:rsidRDefault="00ED0D13" w:rsidP="00ED0D13">
            <w:pPr>
              <w:spacing w:line="480" w:lineRule="auto"/>
              <w:rPr>
                <w:rFonts w:cs="Arial"/>
                <w:color w:val="000000"/>
                <w:sz w:val="20"/>
                <w:szCs w:val="20"/>
              </w:rPr>
            </w:pPr>
            <w:r w:rsidRPr="00CB5D02">
              <w:rPr>
                <w:rFonts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60" w:type="dxa"/>
            <w:noWrap/>
            <w:vAlign w:val="bottom"/>
          </w:tcPr>
          <w:p w:rsidR="00ED0D13" w:rsidRPr="00CB5D02" w:rsidDel="00933185" w:rsidRDefault="00ED0D13" w:rsidP="00ED0D13">
            <w:pPr>
              <w:spacing w:line="480" w:lineRule="auto"/>
              <w:rPr>
                <w:rFonts w:cs="Arial"/>
                <w:color w:val="000000"/>
                <w:sz w:val="20"/>
                <w:szCs w:val="20"/>
              </w:rPr>
            </w:pPr>
            <w:r w:rsidRPr="00CB5D02">
              <w:rPr>
                <w:rFonts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350" w:type="dxa"/>
            <w:noWrap/>
            <w:vAlign w:val="bottom"/>
          </w:tcPr>
          <w:p w:rsidR="00ED0D13" w:rsidRPr="00CB5D02" w:rsidDel="00933185" w:rsidRDefault="00ED0D13" w:rsidP="00ED0D13">
            <w:pPr>
              <w:spacing w:line="480" w:lineRule="auto"/>
              <w:rPr>
                <w:rFonts w:cs="Arial"/>
                <w:color w:val="000000"/>
                <w:sz w:val="20"/>
                <w:szCs w:val="20"/>
              </w:rPr>
            </w:pPr>
            <w:r w:rsidRPr="00CB5D02">
              <w:rPr>
                <w:rFonts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990" w:type="dxa"/>
            <w:noWrap/>
            <w:vAlign w:val="bottom"/>
          </w:tcPr>
          <w:p w:rsidR="00ED0D13" w:rsidRPr="00CB5D02" w:rsidDel="00933185" w:rsidRDefault="00ED0D13" w:rsidP="00ED0D13">
            <w:pPr>
              <w:spacing w:line="480" w:lineRule="auto"/>
              <w:rPr>
                <w:rFonts w:cs="Arial"/>
                <w:color w:val="000000"/>
                <w:sz w:val="20"/>
                <w:szCs w:val="20"/>
              </w:rPr>
            </w:pPr>
            <w:r w:rsidRPr="00CB5D02">
              <w:rPr>
                <w:rFonts w:cs="Arial"/>
                <w:color w:val="000000"/>
                <w:sz w:val="20"/>
                <w:szCs w:val="20"/>
              </w:rPr>
              <w:t>0.129</w:t>
            </w:r>
          </w:p>
        </w:tc>
        <w:tc>
          <w:tcPr>
            <w:tcW w:w="270" w:type="dxa"/>
            <w:vAlign w:val="bottom"/>
          </w:tcPr>
          <w:p w:rsidR="00ED0D13" w:rsidRPr="00CB5D02" w:rsidRDefault="00ED0D13" w:rsidP="00ED0D13">
            <w:pPr>
              <w:spacing w:line="48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noWrap/>
            <w:vAlign w:val="bottom"/>
          </w:tcPr>
          <w:p w:rsidR="00ED0D13" w:rsidRPr="00CB5D02" w:rsidDel="00933185" w:rsidRDefault="00ED0D13" w:rsidP="00ED0D13">
            <w:pPr>
              <w:spacing w:line="480" w:lineRule="auto"/>
              <w:rPr>
                <w:rFonts w:cs="Arial"/>
                <w:color w:val="000000"/>
                <w:sz w:val="20"/>
                <w:szCs w:val="20"/>
              </w:rPr>
            </w:pPr>
            <w:r w:rsidRPr="00CB5D02">
              <w:rPr>
                <w:rFonts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350" w:type="dxa"/>
            <w:noWrap/>
            <w:vAlign w:val="bottom"/>
          </w:tcPr>
          <w:p w:rsidR="00ED0D13" w:rsidRPr="00CB5D02" w:rsidDel="00933185" w:rsidRDefault="00ED0D13" w:rsidP="00ED0D13">
            <w:pPr>
              <w:spacing w:line="480" w:lineRule="auto"/>
              <w:rPr>
                <w:rFonts w:cs="Arial"/>
                <w:color w:val="000000"/>
                <w:sz w:val="20"/>
                <w:szCs w:val="20"/>
              </w:rPr>
            </w:pPr>
            <w:r w:rsidRPr="00CB5D02">
              <w:rPr>
                <w:rFonts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900" w:type="dxa"/>
            <w:noWrap/>
            <w:vAlign w:val="bottom"/>
          </w:tcPr>
          <w:p w:rsidR="00ED0D13" w:rsidRPr="00CB5D02" w:rsidDel="00933185" w:rsidRDefault="00ED0D13" w:rsidP="00ED0D13">
            <w:pPr>
              <w:spacing w:line="480" w:lineRule="auto"/>
              <w:rPr>
                <w:rFonts w:cs="Arial"/>
                <w:color w:val="000000"/>
                <w:sz w:val="20"/>
                <w:szCs w:val="20"/>
              </w:rPr>
            </w:pPr>
            <w:r w:rsidRPr="00CB5D02">
              <w:rPr>
                <w:rFonts w:cs="Arial"/>
                <w:color w:val="000000"/>
                <w:sz w:val="20"/>
                <w:szCs w:val="20"/>
              </w:rPr>
              <w:t>0.150</w:t>
            </w:r>
          </w:p>
        </w:tc>
      </w:tr>
      <w:tr w:rsidR="00ED0D13" w:rsidRPr="00CB5D02" w:rsidTr="000A6537">
        <w:trPr>
          <w:trHeight w:val="216"/>
        </w:trPr>
        <w:tc>
          <w:tcPr>
            <w:tcW w:w="4032" w:type="dxa"/>
            <w:noWrap/>
          </w:tcPr>
          <w:p w:rsidR="00ED0D13" w:rsidRPr="00CB5D02" w:rsidRDefault="00ED0D13" w:rsidP="00ED0D13">
            <w:pPr>
              <w:spacing w:line="480" w:lineRule="auto"/>
              <w:rPr>
                <w:rFonts w:cs="Arial"/>
                <w:sz w:val="20"/>
                <w:szCs w:val="20"/>
              </w:rPr>
            </w:pPr>
            <w:r w:rsidRPr="00CB5D02">
              <w:rPr>
                <w:rFonts w:cs="Arial"/>
                <w:sz w:val="20"/>
                <w:szCs w:val="20"/>
              </w:rPr>
              <w:t>On ART continuously</w:t>
            </w:r>
            <w:r>
              <w:rPr>
                <w:rFonts w:cs="Arial"/>
                <w:sz w:val="20"/>
                <w:szCs w:val="20"/>
              </w:rPr>
              <w:t xml:space="preserve"> – follow-up</w:t>
            </w:r>
          </w:p>
        </w:tc>
        <w:tc>
          <w:tcPr>
            <w:tcW w:w="990" w:type="dxa"/>
            <w:vAlign w:val="bottom"/>
          </w:tcPr>
          <w:p w:rsidR="00ED0D13" w:rsidRPr="00CB5D02" w:rsidRDefault="00ED0D13" w:rsidP="00ED0D13">
            <w:pPr>
              <w:spacing w:line="480" w:lineRule="auto"/>
              <w:rPr>
                <w:rFonts w:cs="Arial"/>
                <w:color w:val="000000"/>
                <w:sz w:val="20"/>
                <w:szCs w:val="20"/>
              </w:rPr>
            </w:pPr>
            <w:r w:rsidRPr="00CB5D02">
              <w:rPr>
                <w:rFonts w:cs="Arial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260" w:type="dxa"/>
            <w:noWrap/>
            <w:vAlign w:val="bottom"/>
          </w:tcPr>
          <w:p w:rsidR="00ED0D13" w:rsidRPr="00CB5D02" w:rsidRDefault="00ED0D13" w:rsidP="00ED0D13">
            <w:pPr>
              <w:spacing w:line="480" w:lineRule="auto"/>
              <w:rPr>
                <w:rFonts w:cs="Arial"/>
                <w:color w:val="000000"/>
                <w:sz w:val="20"/>
                <w:szCs w:val="20"/>
              </w:rPr>
            </w:pPr>
            <w:r w:rsidRPr="00CB5D02">
              <w:rPr>
                <w:rFonts w:cs="Arial"/>
                <w:color w:val="000000"/>
                <w:sz w:val="20"/>
                <w:szCs w:val="20"/>
              </w:rPr>
              <w:t>84</w:t>
            </w:r>
          </w:p>
        </w:tc>
        <w:tc>
          <w:tcPr>
            <w:tcW w:w="1350" w:type="dxa"/>
            <w:noWrap/>
            <w:vAlign w:val="bottom"/>
          </w:tcPr>
          <w:p w:rsidR="00ED0D13" w:rsidRPr="00CB5D02" w:rsidRDefault="00ED0D13" w:rsidP="00ED0D13">
            <w:pPr>
              <w:spacing w:line="480" w:lineRule="auto"/>
              <w:rPr>
                <w:rFonts w:cs="Arial"/>
                <w:color w:val="000000"/>
                <w:sz w:val="20"/>
                <w:szCs w:val="20"/>
              </w:rPr>
            </w:pPr>
            <w:r w:rsidRPr="00CB5D02">
              <w:rPr>
                <w:rFonts w:cs="Arial"/>
                <w:color w:val="000000"/>
                <w:sz w:val="20"/>
                <w:szCs w:val="20"/>
              </w:rPr>
              <w:t>77</w:t>
            </w:r>
          </w:p>
        </w:tc>
        <w:tc>
          <w:tcPr>
            <w:tcW w:w="990" w:type="dxa"/>
            <w:noWrap/>
            <w:vAlign w:val="bottom"/>
          </w:tcPr>
          <w:p w:rsidR="00ED0D13" w:rsidRPr="00CB5D02" w:rsidRDefault="00ED0D13" w:rsidP="00ED0D13">
            <w:pPr>
              <w:spacing w:line="480" w:lineRule="auto"/>
              <w:rPr>
                <w:rFonts w:cs="Arial"/>
                <w:color w:val="000000"/>
                <w:sz w:val="20"/>
                <w:szCs w:val="20"/>
              </w:rPr>
            </w:pPr>
            <w:r w:rsidRPr="00CB5D02">
              <w:rPr>
                <w:rFonts w:cs="Arial"/>
                <w:color w:val="000000"/>
                <w:sz w:val="20"/>
                <w:szCs w:val="20"/>
              </w:rPr>
              <w:t>0.186</w:t>
            </w:r>
          </w:p>
        </w:tc>
        <w:tc>
          <w:tcPr>
            <w:tcW w:w="270" w:type="dxa"/>
            <w:vAlign w:val="bottom"/>
          </w:tcPr>
          <w:p w:rsidR="00ED0D13" w:rsidRPr="00CB5D02" w:rsidRDefault="00ED0D13" w:rsidP="00ED0D13">
            <w:pPr>
              <w:spacing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70" w:type="dxa"/>
            <w:noWrap/>
            <w:vAlign w:val="bottom"/>
          </w:tcPr>
          <w:p w:rsidR="00ED0D13" w:rsidRPr="00CB5D02" w:rsidRDefault="00ED0D13" w:rsidP="00ED0D13">
            <w:pPr>
              <w:spacing w:line="480" w:lineRule="auto"/>
              <w:rPr>
                <w:rFonts w:cs="Arial"/>
                <w:color w:val="000000"/>
                <w:sz w:val="20"/>
                <w:szCs w:val="20"/>
              </w:rPr>
            </w:pPr>
            <w:r w:rsidRPr="00CB5D02">
              <w:rPr>
                <w:rFonts w:cs="Arial"/>
                <w:color w:val="000000"/>
                <w:sz w:val="20"/>
                <w:szCs w:val="20"/>
              </w:rPr>
              <w:t>82</w:t>
            </w:r>
          </w:p>
        </w:tc>
        <w:tc>
          <w:tcPr>
            <w:tcW w:w="1350" w:type="dxa"/>
            <w:noWrap/>
            <w:vAlign w:val="bottom"/>
          </w:tcPr>
          <w:p w:rsidR="00ED0D13" w:rsidRPr="00CB5D02" w:rsidRDefault="00ED0D13" w:rsidP="00ED0D13">
            <w:pPr>
              <w:spacing w:line="480" w:lineRule="auto"/>
              <w:rPr>
                <w:rFonts w:cs="Arial"/>
                <w:color w:val="000000"/>
                <w:sz w:val="20"/>
                <w:szCs w:val="20"/>
              </w:rPr>
            </w:pPr>
            <w:r w:rsidRPr="00CB5D02">
              <w:rPr>
                <w:rFonts w:cs="Arial"/>
                <w:color w:val="000000"/>
                <w:sz w:val="20"/>
                <w:szCs w:val="20"/>
              </w:rPr>
              <w:t>77</w:t>
            </w:r>
          </w:p>
        </w:tc>
        <w:tc>
          <w:tcPr>
            <w:tcW w:w="900" w:type="dxa"/>
            <w:noWrap/>
            <w:vAlign w:val="bottom"/>
          </w:tcPr>
          <w:p w:rsidR="00ED0D13" w:rsidRPr="00CB5D02" w:rsidRDefault="00ED0D13" w:rsidP="00ED0D13">
            <w:pPr>
              <w:spacing w:line="480" w:lineRule="auto"/>
              <w:rPr>
                <w:rFonts w:cs="Arial"/>
                <w:color w:val="000000"/>
                <w:sz w:val="20"/>
                <w:szCs w:val="20"/>
              </w:rPr>
            </w:pPr>
            <w:r w:rsidRPr="00CB5D02">
              <w:rPr>
                <w:rFonts w:cs="Arial"/>
                <w:color w:val="000000"/>
                <w:sz w:val="20"/>
                <w:szCs w:val="20"/>
              </w:rPr>
              <w:t>0.112</w:t>
            </w:r>
          </w:p>
        </w:tc>
      </w:tr>
      <w:tr w:rsidR="00ED0D13" w:rsidRPr="00CB5D02" w:rsidTr="000A6537">
        <w:trPr>
          <w:trHeight w:val="216"/>
        </w:trPr>
        <w:tc>
          <w:tcPr>
            <w:tcW w:w="4032" w:type="dxa"/>
            <w:noWrap/>
          </w:tcPr>
          <w:p w:rsidR="00ED0D13" w:rsidRPr="00CB5D02" w:rsidRDefault="00ED0D13" w:rsidP="00ED0D13">
            <w:pPr>
              <w:spacing w:line="480" w:lineRule="auto"/>
              <w:rPr>
                <w:rFonts w:cs="Arial"/>
                <w:sz w:val="20"/>
                <w:szCs w:val="20"/>
              </w:rPr>
            </w:pPr>
            <w:r w:rsidRPr="00CB5D02">
              <w:rPr>
                <w:rFonts w:cs="Arial"/>
                <w:sz w:val="20"/>
                <w:szCs w:val="20"/>
              </w:rPr>
              <w:t>Viral suppression(&lt;200 copies/mL)</w:t>
            </w:r>
            <w:r>
              <w:rPr>
                <w:rFonts w:cs="Arial"/>
                <w:sz w:val="20"/>
                <w:szCs w:val="20"/>
              </w:rPr>
              <w:t xml:space="preserve"> – follow-up</w:t>
            </w:r>
          </w:p>
        </w:tc>
        <w:tc>
          <w:tcPr>
            <w:tcW w:w="990" w:type="dxa"/>
            <w:vAlign w:val="bottom"/>
          </w:tcPr>
          <w:p w:rsidR="00ED0D13" w:rsidRPr="00CB5D02" w:rsidRDefault="00ED0D13" w:rsidP="00ED0D13">
            <w:pPr>
              <w:spacing w:line="480" w:lineRule="auto"/>
              <w:rPr>
                <w:rFonts w:cs="Arial"/>
                <w:color w:val="000000"/>
                <w:sz w:val="20"/>
                <w:szCs w:val="20"/>
              </w:rPr>
            </w:pPr>
            <w:r w:rsidRPr="00CB5D02">
              <w:rPr>
                <w:rFonts w:cs="Arial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260" w:type="dxa"/>
            <w:noWrap/>
            <w:vAlign w:val="bottom"/>
          </w:tcPr>
          <w:p w:rsidR="00ED0D13" w:rsidRPr="00CB5D02" w:rsidRDefault="00ED0D13" w:rsidP="00ED0D13">
            <w:pPr>
              <w:spacing w:line="480" w:lineRule="auto"/>
              <w:rPr>
                <w:rFonts w:cs="Arial"/>
                <w:color w:val="000000"/>
                <w:sz w:val="20"/>
                <w:szCs w:val="20"/>
              </w:rPr>
            </w:pPr>
            <w:r w:rsidRPr="00CB5D02">
              <w:rPr>
                <w:rFonts w:cs="Arial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350" w:type="dxa"/>
            <w:noWrap/>
            <w:vAlign w:val="bottom"/>
          </w:tcPr>
          <w:p w:rsidR="00ED0D13" w:rsidRPr="00CB5D02" w:rsidRDefault="00ED0D13" w:rsidP="00ED0D13">
            <w:pPr>
              <w:spacing w:line="480" w:lineRule="auto"/>
              <w:rPr>
                <w:rFonts w:cs="Arial"/>
                <w:color w:val="000000"/>
                <w:sz w:val="20"/>
                <w:szCs w:val="20"/>
              </w:rPr>
            </w:pPr>
            <w:r w:rsidRPr="00CB5D02">
              <w:rPr>
                <w:rFonts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990" w:type="dxa"/>
            <w:noWrap/>
            <w:vAlign w:val="bottom"/>
          </w:tcPr>
          <w:p w:rsidR="00ED0D13" w:rsidRPr="00CB5D02" w:rsidRDefault="00ED0D13" w:rsidP="00ED0D13">
            <w:pPr>
              <w:spacing w:line="48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0.236</w:t>
            </w:r>
          </w:p>
        </w:tc>
        <w:tc>
          <w:tcPr>
            <w:tcW w:w="270" w:type="dxa"/>
            <w:vAlign w:val="bottom"/>
          </w:tcPr>
          <w:p w:rsidR="00ED0D13" w:rsidRPr="00CB5D02" w:rsidRDefault="00ED0D13" w:rsidP="00ED0D13">
            <w:pPr>
              <w:spacing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70" w:type="dxa"/>
            <w:noWrap/>
            <w:vAlign w:val="bottom"/>
          </w:tcPr>
          <w:p w:rsidR="00ED0D13" w:rsidRPr="00CB5D02" w:rsidRDefault="00ED0D13" w:rsidP="00ED0D13">
            <w:pPr>
              <w:spacing w:line="48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82</w:t>
            </w:r>
          </w:p>
        </w:tc>
        <w:tc>
          <w:tcPr>
            <w:tcW w:w="1350" w:type="dxa"/>
            <w:noWrap/>
            <w:vAlign w:val="bottom"/>
          </w:tcPr>
          <w:p w:rsidR="00ED0D13" w:rsidRPr="00CB5D02" w:rsidRDefault="00ED0D13" w:rsidP="00ED0D13">
            <w:pPr>
              <w:spacing w:line="48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900" w:type="dxa"/>
            <w:noWrap/>
            <w:vAlign w:val="bottom"/>
          </w:tcPr>
          <w:p w:rsidR="00ED0D13" w:rsidRPr="00CB5D02" w:rsidRDefault="00ED0D13" w:rsidP="00ED0D13">
            <w:pPr>
              <w:spacing w:line="48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0.046</w:t>
            </w:r>
          </w:p>
        </w:tc>
      </w:tr>
      <w:tr w:rsidR="00ED0D13" w:rsidRPr="00CB5D02" w:rsidTr="000A6537">
        <w:trPr>
          <w:trHeight w:val="216"/>
        </w:trPr>
        <w:tc>
          <w:tcPr>
            <w:tcW w:w="4032" w:type="dxa"/>
            <w:noWrap/>
          </w:tcPr>
          <w:p w:rsidR="00ED0D13" w:rsidRPr="00CB5D02" w:rsidRDefault="00ED0D13" w:rsidP="00ED0D13">
            <w:pPr>
              <w:spacing w:line="480" w:lineRule="auto"/>
              <w:rPr>
                <w:rFonts w:cs="Arial"/>
                <w:sz w:val="20"/>
                <w:szCs w:val="20"/>
              </w:rPr>
            </w:pPr>
            <w:r w:rsidRPr="00CB5D02">
              <w:rPr>
                <w:rFonts w:cs="Arial"/>
                <w:sz w:val="20"/>
                <w:szCs w:val="20"/>
              </w:rPr>
              <w:lastRenderedPageBreak/>
              <w:t>CD4 T-cell count, mean (SD)</w:t>
            </w:r>
            <w:r>
              <w:rPr>
                <w:rFonts w:cs="Arial"/>
                <w:sz w:val="20"/>
                <w:szCs w:val="20"/>
              </w:rPr>
              <w:t xml:space="preserve">  - follow-up</w:t>
            </w:r>
          </w:p>
        </w:tc>
        <w:tc>
          <w:tcPr>
            <w:tcW w:w="990" w:type="dxa"/>
            <w:vAlign w:val="bottom"/>
          </w:tcPr>
          <w:p w:rsidR="00ED0D13" w:rsidRPr="00CB5D02" w:rsidRDefault="00ED0D13" w:rsidP="00ED0D13">
            <w:pPr>
              <w:spacing w:line="48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523</w:t>
            </w:r>
            <w:r w:rsidRPr="00CB5D02">
              <w:rPr>
                <w:rFonts w:cs="Arial"/>
                <w:color w:val="000000"/>
                <w:sz w:val="20"/>
                <w:szCs w:val="20"/>
              </w:rPr>
              <w:t xml:space="preserve"> (273)</w:t>
            </w:r>
          </w:p>
        </w:tc>
        <w:tc>
          <w:tcPr>
            <w:tcW w:w="1260" w:type="dxa"/>
            <w:noWrap/>
            <w:vAlign w:val="bottom"/>
          </w:tcPr>
          <w:p w:rsidR="00ED0D13" w:rsidRPr="00CB5D02" w:rsidRDefault="00ED0D13" w:rsidP="00ED0D13">
            <w:pPr>
              <w:spacing w:line="48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542</w:t>
            </w:r>
            <w:r w:rsidRPr="00CB5D02">
              <w:rPr>
                <w:rFonts w:cs="Arial"/>
                <w:color w:val="000000"/>
                <w:sz w:val="20"/>
                <w:szCs w:val="20"/>
              </w:rPr>
              <w:t xml:space="preserve"> (</w:t>
            </w:r>
            <w:r>
              <w:rPr>
                <w:rFonts w:cs="Arial"/>
                <w:color w:val="000000"/>
                <w:sz w:val="20"/>
                <w:szCs w:val="20"/>
              </w:rPr>
              <w:t>271</w:t>
            </w:r>
            <w:r w:rsidRPr="00CB5D02">
              <w:rPr>
                <w:rFonts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350" w:type="dxa"/>
            <w:noWrap/>
            <w:vAlign w:val="bottom"/>
          </w:tcPr>
          <w:p w:rsidR="00ED0D13" w:rsidRPr="00CB5D02" w:rsidRDefault="00ED0D13" w:rsidP="00ED0D13">
            <w:pPr>
              <w:spacing w:line="48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517 (275</w:t>
            </w:r>
            <w:r w:rsidRPr="00CB5D02">
              <w:rPr>
                <w:rFonts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990" w:type="dxa"/>
            <w:noWrap/>
            <w:vAlign w:val="bottom"/>
          </w:tcPr>
          <w:p w:rsidR="00ED0D13" w:rsidRPr="00CB5D02" w:rsidRDefault="00ED0D13" w:rsidP="00ED0D13">
            <w:pPr>
              <w:spacing w:line="48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0.091</w:t>
            </w:r>
          </w:p>
        </w:tc>
        <w:tc>
          <w:tcPr>
            <w:tcW w:w="270" w:type="dxa"/>
            <w:vAlign w:val="bottom"/>
          </w:tcPr>
          <w:p w:rsidR="00ED0D13" w:rsidRPr="00CB5D02" w:rsidRDefault="00ED0D13" w:rsidP="00ED0D13">
            <w:pPr>
              <w:spacing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70" w:type="dxa"/>
            <w:noWrap/>
            <w:vAlign w:val="bottom"/>
          </w:tcPr>
          <w:p w:rsidR="00ED0D13" w:rsidRPr="00CB5D02" w:rsidRDefault="00ED0D13" w:rsidP="00ED0D13">
            <w:pPr>
              <w:spacing w:line="48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520</w:t>
            </w:r>
            <w:r w:rsidRPr="00CB5D02">
              <w:rPr>
                <w:rFonts w:cs="Arial"/>
                <w:color w:val="000000"/>
                <w:sz w:val="20"/>
                <w:szCs w:val="20"/>
              </w:rPr>
              <w:t xml:space="preserve"> (</w:t>
            </w:r>
            <w:r>
              <w:rPr>
                <w:rFonts w:cs="Arial"/>
                <w:color w:val="000000"/>
                <w:sz w:val="20"/>
                <w:szCs w:val="20"/>
              </w:rPr>
              <w:t>283</w:t>
            </w:r>
            <w:r w:rsidRPr="00CB5D02">
              <w:rPr>
                <w:rFonts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350" w:type="dxa"/>
            <w:noWrap/>
            <w:vAlign w:val="bottom"/>
          </w:tcPr>
          <w:p w:rsidR="00ED0D13" w:rsidRPr="00CB5D02" w:rsidRDefault="00ED0D13" w:rsidP="00ED0D13">
            <w:pPr>
              <w:spacing w:line="48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522</w:t>
            </w:r>
            <w:r w:rsidRPr="00CB5D02">
              <w:rPr>
                <w:rFonts w:cs="Arial"/>
                <w:color w:val="000000"/>
                <w:sz w:val="20"/>
                <w:szCs w:val="20"/>
              </w:rPr>
              <w:t xml:space="preserve"> (</w:t>
            </w:r>
            <w:r>
              <w:rPr>
                <w:rFonts w:cs="Arial"/>
                <w:color w:val="000000"/>
                <w:sz w:val="20"/>
                <w:szCs w:val="20"/>
              </w:rPr>
              <w:t>281</w:t>
            </w:r>
            <w:r w:rsidRPr="00CB5D02">
              <w:rPr>
                <w:rFonts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900" w:type="dxa"/>
            <w:noWrap/>
            <w:vAlign w:val="bottom"/>
          </w:tcPr>
          <w:p w:rsidR="00ED0D13" w:rsidRPr="00CB5D02" w:rsidRDefault="00ED0D13" w:rsidP="00ED0D13">
            <w:pPr>
              <w:spacing w:line="480" w:lineRule="auto"/>
              <w:rPr>
                <w:rFonts w:cs="Arial"/>
                <w:color w:val="000000"/>
                <w:sz w:val="20"/>
                <w:szCs w:val="20"/>
              </w:rPr>
            </w:pPr>
            <w:r w:rsidRPr="00CB5D02">
              <w:rPr>
                <w:rFonts w:cs="Arial"/>
                <w:color w:val="000000"/>
                <w:sz w:val="20"/>
                <w:szCs w:val="20"/>
              </w:rPr>
              <w:t>0</w:t>
            </w:r>
            <w:r>
              <w:rPr>
                <w:rFonts w:cs="Arial"/>
                <w:color w:val="000000"/>
                <w:sz w:val="20"/>
                <w:szCs w:val="20"/>
              </w:rPr>
              <w:t>.007</w:t>
            </w:r>
          </w:p>
        </w:tc>
      </w:tr>
      <w:tr w:rsidR="00ED0D13" w:rsidRPr="00CB5D02" w:rsidTr="00CC4A1B">
        <w:trPr>
          <w:trHeight w:val="216"/>
        </w:trPr>
        <w:tc>
          <w:tcPr>
            <w:tcW w:w="4032" w:type="dxa"/>
            <w:tcBorders>
              <w:bottom w:val="single" w:sz="4" w:space="0" w:color="auto"/>
            </w:tcBorders>
            <w:noWrap/>
            <w:vAlign w:val="bottom"/>
          </w:tcPr>
          <w:p w:rsidR="00ED0D13" w:rsidRPr="00CB5D02" w:rsidRDefault="00ED0D13" w:rsidP="00ED0D13">
            <w:pPr>
              <w:spacing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bottom"/>
          </w:tcPr>
          <w:p w:rsidR="00ED0D13" w:rsidRPr="00CB5D02" w:rsidRDefault="00ED0D13" w:rsidP="00ED0D13">
            <w:pPr>
              <w:spacing w:line="48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noWrap/>
            <w:vAlign w:val="bottom"/>
          </w:tcPr>
          <w:p w:rsidR="00ED0D13" w:rsidRPr="00CB5D02" w:rsidRDefault="00ED0D13" w:rsidP="00ED0D13">
            <w:pPr>
              <w:spacing w:line="48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noWrap/>
            <w:vAlign w:val="bottom"/>
          </w:tcPr>
          <w:p w:rsidR="00ED0D13" w:rsidRPr="00CB5D02" w:rsidRDefault="00ED0D13" w:rsidP="00ED0D13">
            <w:pPr>
              <w:spacing w:line="48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noWrap/>
            <w:vAlign w:val="bottom"/>
          </w:tcPr>
          <w:p w:rsidR="00ED0D13" w:rsidRPr="00CB5D02" w:rsidRDefault="00ED0D13" w:rsidP="00ED0D13">
            <w:pPr>
              <w:spacing w:line="48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vAlign w:val="bottom"/>
          </w:tcPr>
          <w:p w:rsidR="00ED0D13" w:rsidRPr="00CB5D02" w:rsidRDefault="00ED0D13" w:rsidP="00ED0D13">
            <w:pPr>
              <w:spacing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noWrap/>
            <w:vAlign w:val="bottom"/>
          </w:tcPr>
          <w:p w:rsidR="00ED0D13" w:rsidRPr="00CB5D02" w:rsidRDefault="00ED0D13" w:rsidP="00ED0D13">
            <w:pPr>
              <w:spacing w:line="48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noWrap/>
            <w:vAlign w:val="bottom"/>
          </w:tcPr>
          <w:p w:rsidR="00ED0D13" w:rsidRPr="00CB5D02" w:rsidRDefault="00ED0D13" w:rsidP="00ED0D13">
            <w:pPr>
              <w:spacing w:line="48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noWrap/>
            <w:vAlign w:val="bottom"/>
          </w:tcPr>
          <w:p w:rsidR="00ED0D13" w:rsidRPr="00CB5D02" w:rsidRDefault="00ED0D13" w:rsidP="00ED0D13">
            <w:pPr>
              <w:spacing w:line="48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</w:tr>
    </w:tbl>
    <w:p w:rsidR="00986A71" w:rsidRPr="00CB5D02" w:rsidRDefault="00986A71" w:rsidP="00CB5D02">
      <w:pPr>
        <w:spacing w:line="480" w:lineRule="auto"/>
        <w:rPr>
          <w:rFonts w:cs="Arial"/>
          <w:sz w:val="20"/>
          <w:szCs w:val="20"/>
          <w:vertAlign w:val="superscript"/>
        </w:rPr>
      </w:pPr>
      <w:r w:rsidRPr="00CB5D02">
        <w:rPr>
          <w:rFonts w:cs="Arial"/>
          <w:sz w:val="20"/>
          <w:szCs w:val="20"/>
        </w:rPr>
        <w:t>STD, standardized difference; SD, standard deviation, ART, antiretroviral therapy.</w:t>
      </w:r>
    </w:p>
    <w:p w:rsidR="00986A71" w:rsidRPr="00CB5D02" w:rsidRDefault="00986A71" w:rsidP="00CB5D02">
      <w:pPr>
        <w:spacing w:line="480" w:lineRule="auto"/>
        <w:rPr>
          <w:rFonts w:cs="Arial"/>
          <w:sz w:val="20"/>
          <w:szCs w:val="20"/>
        </w:rPr>
      </w:pPr>
      <w:r w:rsidRPr="00CB5D02">
        <w:rPr>
          <w:rFonts w:cs="Arial"/>
          <w:sz w:val="20"/>
          <w:szCs w:val="20"/>
          <w:vertAlign w:val="superscript"/>
        </w:rPr>
        <w:t>*</w:t>
      </w:r>
      <w:r w:rsidRPr="00CB5D02">
        <w:rPr>
          <w:rFonts w:cs="Arial"/>
          <w:sz w:val="20"/>
          <w:szCs w:val="20"/>
        </w:rPr>
        <w:t xml:space="preserve"> Antidepressant treatment received prior to the current treatment episode; includes periods of treatment that did not have at least a 90-day washout period</w:t>
      </w:r>
    </w:p>
    <w:p w:rsidR="00986A71" w:rsidRPr="00CB5D02" w:rsidRDefault="00986A71" w:rsidP="00CB5D02">
      <w:pPr>
        <w:spacing w:line="480" w:lineRule="auto"/>
        <w:rPr>
          <w:rFonts w:cs="Arial"/>
          <w:sz w:val="20"/>
          <w:szCs w:val="20"/>
        </w:rPr>
      </w:pPr>
      <w:r w:rsidRPr="00CB5D02">
        <w:rPr>
          <w:rFonts w:cs="Arial"/>
          <w:sz w:val="20"/>
          <w:szCs w:val="20"/>
          <w:vertAlign w:val="superscript"/>
        </w:rPr>
        <w:t>₮</w:t>
      </w:r>
      <w:r w:rsidRPr="00CB5D02">
        <w:rPr>
          <w:rFonts w:cs="Arial"/>
          <w:sz w:val="20"/>
          <w:szCs w:val="20"/>
        </w:rPr>
        <w:t>Measure taken or event occurred in the washout period but not more than 6 months prior to the treatment episode index date</w:t>
      </w:r>
    </w:p>
    <w:p w:rsidR="00986A71" w:rsidRDefault="00986A71">
      <w:pPr>
        <w:spacing w:after="160" w:line="259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br w:type="page"/>
      </w:r>
    </w:p>
    <w:p w:rsidR="003C3843" w:rsidRPr="00986A71" w:rsidRDefault="00A7202D" w:rsidP="00986A71">
      <w:pPr>
        <w:spacing w:after="160" w:line="259" w:lineRule="auto"/>
        <w:rPr>
          <w:rFonts w:cs="Arial"/>
          <w:b/>
          <w:sz w:val="20"/>
          <w:szCs w:val="20"/>
          <w:vertAlign w:val="superscript"/>
        </w:rPr>
      </w:pPr>
      <w:r>
        <w:rPr>
          <w:b/>
          <w:sz w:val="20"/>
          <w:szCs w:val="20"/>
        </w:rPr>
        <w:lastRenderedPageBreak/>
        <w:t xml:space="preserve">Table 8. Per protocol </w:t>
      </w:r>
      <w:r w:rsidRPr="00B211B1">
        <w:rPr>
          <w:b/>
          <w:sz w:val="20"/>
          <w:szCs w:val="20"/>
        </w:rPr>
        <w:t>weighted GEE intent-to-treat a</w:t>
      </w:r>
      <w:r>
        <w:rPr>
          <w:b/>
          <w:sz w:val="20"/>
          <w:szCs w:val="20"/>
        </w:rPr>
        <w:t>nalysis – HIV clinical outcomes</w:t>
      </w:r>
    </w:p>
    <w:tbl>
      <w:tblPr>
        <w:tblW w:w="1187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677"/>
        <w:gridCol w:w="1710"/>
        <w:gridCol w:w="1440"/>
        <w:gridCol w:w="270"/>
        <w:gridCol w:w="1890"/>
        <w:gridCol w:w="1890"/>
      </w:tblGrid>
      <w:tr w:rsidR="00D22803" w:rsidRPr="00F443B8" w:rsidTr="00A7202D">
        <w:trPr>
          <w:trHeight w:val="412"/>
        </w:trPr>
        <w:tc>
          <w:tcPr>
            <w:tcW w:w="4677" w:type="dxa"/>
            <w:tcBorders>
              <w:top w:val="single" w:sz="4" w:space="0" w:color="auto"/>
            </w:tcBorders>
            <w:vAlign w:val="bottom"/>
          </w:tcPr>
          <w:p w:rsidR="00D22803" w:rsidRPr="00814BE0" w:rsidDel="008F56C9" w:rsidRDefault="00D22803" w:rsidP="00D22803">
            <w:pPr>
              <w:spacing w:line="48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22803" w:rsidRPr="00814BE0" w:rsidRDefault="00D22803" w:rsidP="00D22803">
            <w:pPr>
              <w:spacing w:line="48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Probability of v</w:t>
            </w:r>
            <w:r w:rsidRPr="00814BE0">
              <w:rPr>
                <w:rFonts w:cs="Arial"/>
                <w:sz w:val="18"/>
                <w:szCs w:val="18"/>
              </w:rPr>
              <w:t>iral suppression</w:t>
            </w:r>
            <w:r>
              <w:rPr>
                <w:rFonts w:cs="Arial"/>
                <w:sz w:val="18"/>
                <w:szCs w:val="18"/>
              </w:rPr>
              <w:t xml:space="preserve"> (&lt;200 copies/mL)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22803" w:rsidRPr="00814BE0" w:rsidRDefault="00D22803" w:rsidP="00D22803">
            <w:pPr>
              <w:spacing w:line="48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  <w:vAlign w:val="bottom"/>
          </w:tcPr>
          <w:p w:rsidR="00D22803" w:rsidRPr="00814BE0" w:rsidRDefault="00D22803" w:rsidP="00D22803">
            <w:pPr>
              <w:spacing w:line="48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22803" w:rsidRPr="00814BE0" w:rsidRDefault="00D22803" w:rsidP="00D22803">
            <w:pPr>
              <w:spacing w:line="480" w:lineRule="auto"/>
              <w:rPr>
                <w:rFonts w:cs="Arial"/>
                <w:color w:val="000000"/>
                <w:sz w:val="18"/>
                <w:szCs w:val="18"/>
              </w:rPr>
            </w:pPr>
            <w:r w:rsidRPr="005B4F77">
              <w:rPr>
                <w:rFonts w:cs="Arial"/>
                <w:color w:val="000000"/>
                <w:sz w:val="18"/>
                <w:szCs w:val="18"/>
              </w:rPr>
              <w:t>CD4 T-cell count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22803" w:rsidRPr="00814BE0" w:rsidRDefault="00D22803" w:rsidP="00D22803">
            <w:pPr>
              <w:spacing w:line="48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D22803" w:rsidRPr="00F443B8" w:rsidTr="00A7202D">
        <w:trPr>
          <w:trHeight w:val="412"/>
        </w:trPr>
        <w:tc>
          <w:tcPr>
            <w:tcW w:w="4677" w:type="dxa"/>
            <w:tcBorders>
              <w:bottom w:val="single" w:sz="4" w:space="0" w:color="auto"/>
            </w:tcBorders>
            <w:vAlign w:val="bottom"/>
          </w:tcPr>
          <w:p w:rsidR="00D22803" w:rsidRPr="00814BE0" w:rsidDel="008F56C9" w:rsidRDefault="00D22803" w:rsidP="00D22803">
            <w:pPr>
              <w:spacing w:line="48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22803" w:rsidRPr="00814BE0" w:rsidRDefault="00D22803" w:rsidP="00D22803">
            <w:pPr>
              <w:spacing w:line="48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RR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22803" w:rsidRPr="00814BE0" w:rsidRDefault="00D22803" w:rsidP="00D22803">
            <w:pPr>
              <w:spacing w:line="48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95% CI</w:t>
            </w:r>
          </w:p>
        </w:tc>
        <w:tc>
          <w:tcPr>
            <w:tcW w:w="270" w:type="dxa"/>
            <w:tcBorders>
              <w:bottom w:val="single" w:sz="4" w:space="0" w:color="auto"/>
            </w:tcBorders>
            <w:vAlign w:val="bottom"/>
          </w:tcPr>
          <w:p w:rsidR="00D22803" w:rsidRDefault="00D22803" w:rsidP="00D22803">
            <w:pPr>
              <w:spacing w:line="48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22803" w:rsidRPr="006B5920" w:rsidRDefault="00D22803" w:rsidP="00D22803">
            <w:pPr>
              <w:spacing w:line="48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sz w:val="18"/>
              </w:rPr>
              <w:t>Mean difference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22803" w:rsidRPr="006B5920" w:rsidRDefault="00D22803" w:rsidP="00D22803">
            <w:pPr>
              <w:spacing w:line="480" w:lineRule="auto"/>
              <w:rPr>
                <w:rFonts w:cs="Arial"/>
                <w:color w:val="000000"/>
                <w:sz w:val="18"/>
                <w:szCs w:val="18"/>
              </w:rPr>
            </w:pPr>
            <w:r w:rsidRPr="006B5920">
              <w:rPr>
                <w:sz w:val="18"/>
              </w:rPr>
              <w:t>95% CI</w:t>
            </w:r>
          </w:p>
        </w:tc>
      </w:tr>
      <w:tr w:rsidR="00A7202D" w:rsidRPr="00F443B8" w:rsidTr="00A7202D">
        <w:trPr>
          <w:trHeight w:val="286"/>
        </w:trPr>
        <w:tc>
          <w:tcPr>
            <w:tcW w:w="4677" w:type="dxa"/>
            <w:tcBorders>
              <w:top w:val="single" w:sz="4" w:space="0" w:color="auto"/>
            </w:tcBorders>
            <w:vAlign w:val="bottom"/>
          </w:tcPr>
          <w:p w:rsidR="00A7202D" w:rsidRPr="00814BE0" w:rsidRDefault="00A7202D" w:rsidP="00A7202D">
            <w:pPr>
              <w:spacing w:line="480" w:lineRule="auto"/>
              <w:ind w:left="345" w:hanging="345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Baseline difference: dual vs single-action antidepressants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vAlign w:val="bottom"/>
          </w:tcPr>
          <w:p w:rsidR="00A7202D" w:rsidRPr="00986A71" w:rsidRDefault="00A7202D" w:rsidP="00A7202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0.97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bottom"/>
          </w:tcPr>
          <w:p w:rsidR="00A7202D" w:rsidRPr="00986A71" w:rsidRDefault="00A7202D" w:rsidP="00A7202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(0.80,1.17)</w:t>
            </w:r>
          </w:p>
        </w:tc>
        <w:tc>
          <w:tcPr>
            <w:tcW w:w="270" w:type="dxa"/>
            <w:tcBorders>
              <w:top w:val="single" w:sz="4" w:space="0" w:color="auto"/>
            </w:tcBorders>
            <w:vAlign w:val="bottom"/>
          </w:tcPr>
          <w:p w:rsidR="00A7202D" w:rsidRDefault="00A7202D" w:rsidP="00A7202D">
            <w:pPr>
              <w:spacing w:line="48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</w:tcBorders>
            <w:vAlign w:val="bottom"/>
          </w:tcPr>
          <w:p w:rsidR="00A7202D" w:rsidRPr="00986A71" w:rsidRDefault="00A7202D" w:rsidP="00A7202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-5</w:t>
            </w:r>
          </w:p>
        </w:tc>
        <w:tc>
          <w:tcPr>
            <w:tcW w:w="1890" w:type="dxa"/>
            <w:tcBorders>
              <w:top w:val="single" w:sz="4" w:space="0" w:color="auto"/>
            </w:tcBorders>
            <w:vAlign w:val="bottom"/>
          </w:tcPr>
          <w:p w:rsidR="00A7202D" w:rsidRPr="00986A71" w:rsidRDefault="00A7202D" w:rsidP="00A7202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(-79,68)</w:t>
            </w:r>
          </w:p>
        </w:tc>
      </w:tr>
      <w:tr w:rsidR="00A7202D" w:rsidRPr="00F443B8" w:rsidTr="00A7202D">
        <w:trPr>
          <w:trHeight w:val="286"/>
        </w:trPr>
        <w:tc>
          <w:tcPr>
            <w:tcW w:w="4677" w:type="dxa"/>
            <w:vAlign w:val="bottom"/>
          </w:tcPr>
          <w:p w:rsidR="00A7202D" w:rsidRPr="00DE735F" w:rsidRDefault="00A7202D" w:rsidP="00A7202D">
            <w:pPr>
              <w:spacing w:line="480" w:lineRule="auto"/>
              <w:ind w:left="345" w:hanging="345"/>
              <w:rPr>
                <w:rFonts w:cs="Arial"/>
                <w:color w:val="000000"/>
                <w:sz w:val="18"/>
                <w:szCs w:val="18"/>
                <w:vertAlign w:val="superscript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Initiation of antidepressants</w:t>
            </w:r>
            <w:r>
              <w:rPr>
                <w:rFonts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710" w:type="dxa"/>
            <w:vAlign w:val="bottom"/>
          </w:tcPr>
          <w:p w:rsidR="00A7202D" w:rsidRDefault="00A7202D" w:rsidP="00A7202D">
            <w:pPr>
              <w:spacing w:line="48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1.18</w:t>
            </w:r>
            <w:r w:rsidRPr="00E21827">
              <w:rPr>
                <w:rFonts w:cs="Arial"/>
                <w:sz w:val="16"/>
                <w:szCs w:val="16"/>
                <w:vertAlign w:val="superscript"/>
              </w:rPr>
              <w:t>¥</w:t>
            </w:r>
          </w:p>
        </w:tc>
        <w:tc>
          <w:tcPr>
            <w:tcW w:w="1440" w:type="dxa"/>
            <w:vAlign w:val="bottom"/>
          </w:tcPr>
          <w:p w:rsidR="00A7202D" w:rsidRDefault="00A7202D" w:rsidP="00A7202D">
            <w:pPr>
              <w:spacing w:line="48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(0.1.11,1.25)</w:t>
            </w:r>
          </w:p>
        </w:tc>
        <w:tc>
          <w:tcPr>
            <w:tcW w:w="270" w:type="dxa"/>
            <w:vAlign w:val="bottom"/>
          </w:tcPr>
          <w:p w:rsidR="00A7202D" w:rsidRDefault="00A7202D" w:rsidP="00A7202D">
            <w:pPr>
              <w:spacing w:line="48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890" w:type="dxa"/>
            <w:vAlign w:val="bottom"/>
          </w:tcPr>
          <w:p w:rsidR="00A7202D" w:rsidRPr="00D22803" w:rsidRDefault="00A7202D" w:rsidP="00A7202D">
            <w:pPr>
              <w:spacing w:line="48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</w:t>
            </w:r>
            <w:r w:rsidRPr="00E21827">
              <w:rPr>
                <w:rFonts w:cs="Arial"/>
                <w:sz w:val="16"/>
                <w:szCs w:val="16"/>
                <w:vertAlign w:val="superscript"/>
              </w:rPr>
              <w:t>¥</w:t>
            </w:r>
          </w:p>
        </w:tc>
        <w:tc>
          <w:tcPr>
            <w:tcW w:w="1890" w:type="dxa"/>
            <w:vAlign w:val="bottom"/>
          </w:tcPr>
          <w:p w:rsidR="00A7202D" w:rsidRPr="00D22803" w:rsidRDefault="00A7202D" w:rsidP="00A7202D">
            <w:pPr>
              <w:spacing w:line="48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(-14,49</w:t>
            </w:r>
            <w:r w:rsidRPr="00D22803">
              <w:rPr>
                <w:rFonts w:cs="Arial"/>
                <w:sz w:val="18"/>
                <w:szCs w:val="18"/>
              </w:rPr>
              <w:t>)</w:t>
            </w:r>
          </w:p>
        </w:tc>
      </w:tr>
      <w:tr w:rsidR="00A7202D" w:rsidRPr="00F443B8" w:rsidTr="00A7202D">
        <w:trPr>
          <w:trHeight w:val="612"/>
        </w:trPr>
        <w:tc>
          <w:tcPr>
            <w:tcW w:w="4677" w:type="dxa"/>
            <w:tcBorders>
              <w:bottom w:val="single" w:sz="4" w:space="0" w:color="auto"/>
            </w:tcBorders>
            <w:vAlign w:val="bottom"/>
          </w:tcPr>
          <w:p w:rsidR="00A7202D" w:rsidRPr="00814BE0" w:rsidRDefault="00A7202D" w:rsidP="00A7202D">
            <w:pPr>
              <w:spacing w:line="480" w:lineRule="auto"/>
              <w:ind w:left="345" w:hanging="345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Difference-in-difference: dual vs single-action antidepressants</w:t>
            </w:r>
            <w:r w:rsidRPr="00DE735F">
              <w:rPr>
                <w:rFonts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bottom"/>
          </w:tcPr>
          <w:p w:rsidR="00A7202D" w:rsidRPr="00814BE0" w:rsidDel="008F56C9" w:rsidRDefault="00A7202D" w:rsidP="00A7202D">
            <w:pPr>
              <w:spacing w:line="48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1.06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A7202D" w:rsidRPr="00814BE0" w:rsidDel="008F56C9" w:rsidRDefault="00A7202D" w:rsidP="00A7202D">
            <w:pPr>
              <w:spacing w:line="48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(0.89,1.26)</w:t>
            </w:r>
          </w:p>
        </w:tc>
        <w:tc>
          <w:tcPr>
            <w:tcW w:w="270" w:type="dxa"/>
            <w:tcBorders>
              <w:bottom w:val="single" w:sz="4" w:space="0" w:color="auto"/>
            </w:tcBorders>
            <w:vAlign w:val="bottom"/>
          </w:tcPr>
          <w:p w:rsidR="00A7202D" w:rsidRDefault="00A7202D" w:rsidP="00A7202D">
            <w:pPr>
              <w:spacing w:line="48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:rsidR="00A7202D" w:rsidRPr="006B5920" w:rsidRDefault="00A7202D" w:rsidP="00A7202D">
            <w:pPr>
              <w:spacing w:line="48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:rsidR="00A7202D" w:rsidRPr="006B5920" w:rsidRDefault="00A7202D" w:rsidP="00A7202D">
            <w:pPr>
              <w:spacing w:line="48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(-40,47)</w:t>
            </w:r>
          </w:p>
        </w:tc>
      </w:tr>
    </w:tbl>
    <w:p w:rsidR="00A7202D" w:rsidRPr="00E21827" w:rsidRDefault="00A7202D" w:rsidP="00A7202D">
      <w:pPr>
        <w:spacing w:line="480" w:lineRule="auto"/>
        <w:rPr>
          <w:rFonts w:cs="Arial"/>
          <w:color w:val="000000"/>
          <w:sz w:val="16"/>
          <w:szCs w:val="16"/>
        </w:rPr>
      </w:pPr>
      <w:r w:rsidRPr="00E21827">
        <w:rPr>
          <w:rFonts w:cs="Arial"/>
          <w:color w:val="000000"/>
          <w:sz w:val="16"/>
          <w:szCs w:val="16"/>
        </w:rPr>
        <w:t xml:space="preserve">GEE, generalizing estimating equations; RR, risk ratio; CI, confidence </w:t>
      </w:r>
      <w:r>
        <w:rPr>
          <w:rFonts w:cs="Arial"/>
          <w:color w:val="000000"/>
          <w:sz w:val="16"/>
          <w:szCs w:val="16"/>
        </w:rPr>
        <w:t>interval.</w:t>
      </w:r>
    </w:p>
    <w:p w:rsidR="00A7202D" w:rsidRDefault="00A7202D" w:rsidP="00A7202D">
      <w:pPr>
        <w:spacing w:line="480" w:lineRule="auto"/>
        <w:rPr>
          <w:rFonts w:cs="Arial"/>
          <w:color w:val="000000"/>
          <w:sz w:val="16"/>
          <w:szCs w:val="16"/>
        </w:rPr>
      </w:pPr>
      <w:r w:rsidRPr="00E21827">
        <w:rPr>
          <w:rFonts w:cs="Arial"/>
          <w:color w:val="000000"/>
          <w:sz w:val="16"/>
          <w:szCs w:val="16"/>
          <w:vertAlign w:val="superscript"/>
        </w:rPr>
        <w:t>*</w:t>
      </w:r>
      <w:r>
        <w:rPr>
          <w:rFonts w:cs="Arial"/>
          <w:color w:val="000000"/>
          <w:sz w:val="16"/>
          <w:szCs w:val="16"/>
        </w:rPr>
        <w:t>Estimated change from baseline in GEE model without interaction term</w:t>
      </w:r>
    </w:p>
    <w:p w:rsidR="00A7202D" w:rsidRDefault="00A7202D" w:rsidP="00A7202D">
      <w:pPr>
        <w:spacing w:line="480" w:lineRule="auto"/>
        <w:rPr>
          <w:rFonts w:cs="Arial"/>
          <w:color w:val="000000"/>
          <w:sz w:val="16"/>
          <w:szCs w:val="16"/>
        </w:rPr>
      </w:pPr>
      <w:r w:rsidRPr="00E21827">
        <w:rPr>
          <w:rFonts w:cs="Arial"/>
          <w:color w:val="000000"/>
          <w:sz w:val="16"/>
          <w:szCs w:val="16"/>
          <w:vertAlign w:val="superscript"/>
        </w:rPr>
        <w:t>*</w:t>
      </w:r>
      <w:r>
        <w:rPr>
          <w:rFonts w:cs="Arial"/>
          <w:color w:val="000000"/>
          <w:sz w:val="16"/>
          <w:szCs w:val="16"/>
          <w:vertAlign w:val="superscript"/>
        </w:rPr>
        <w:t>*</w:t>
      </w:r>
      <w:r>
        <w:rPr>
          <w:rFonts w:cs="Arial"/>
          <w:color w:val="000000"/>
          <w:sz w:val="16"/>
          <w:szCs w:val="16"/>
        </w:rPr>
        <w:t>Interaction between treatment group and study period.  This is the comparative effectiveness difference-in-difference estimate which represents the change in the outcome from baseline for dual-action antidepressants minus the same difference for single-action antidepressants.</w:t>
      </w:r>
    </w:p>
    <w:p w:rsidR="00A7202D" w:rsidRPr="00E21827" w:rsidRDefault="00A7202D" w:rsidP="00A7202D">
      <w:pPr>
        <w:spacing w:line="480" w:lineRule="auto"/>
        <w:rPr>
          <w:rFonts w:cs="Arial"/>
          <w:color w:val="000000"/>
          <w:sz w:val="16"/>
          <w:szCs w:val="16"/>
        </w:rPr>
      </w:pPr>
      <w:r w:rsidRPr="00E21827">
        <w:rPr>
          <w:rFonts w:cs="Arial"/>
          <w:sz w:val="16"/>
          <w:szCs w:val="16"/>
          <w:vertAlign w:val="superscript"/>
        </w:rPr>
        <w:t xml:space="preserve">¥ </w:t>
      </w:r>
      <w:r w:rsidRPr="00E21827">
        <w:rPr>
          <w:rFonts w:cs="Arial"/>
          <w:color w:val="000000"/>
          <w:sz w:val="16"/>
          <w:szCs w:val="16"/>
        </w:rPr>
        <w:t>P value &lt;0.001</w:t>
      </w:r>
    </w:p>
    <w:p w:rsidR="00E30784" w:rsidRDefault="00E30784">
      <w:pPr>
        <w:spacing w:after="160" w:line="259" w:lineRule="auto"/>
      </w:pPr>
    </w:p>
    <w:p w:rsidR="00D22803" w:rsidRDefault="00D22803">
      <w:pPr>
        <w:spacing w:after="160" w:line="259" w:lineRule="auto"/>
      </w:pPr>
      <w:r>
        <w:br w:type="page"/>
      </w:r>
    </w:p>
    <w:p w:rsidR="00D22803" w:rsidRDefault="00D22803">
      <w:pPr>
        <w:spacing w:after="160" w:line="259" w:lineRule="auto"/>
      </w:pPr>
    </w:p>
    <w:p w:rsidR="00CB3D4C" w:rsidRDefault="00ED0D13" w:rsidP="00CB3D4C">
      <w:pPr>
        <w:spacing w:after="160" w:line="259" w:lineRule="auto"/>
        <w:rPr>
          <w:rFonts w:cs="Arial"/>
          <w:b/>
          <w:sz w:val="20"/>
          <w:szCs w:val="20"/>
        </w:rPr>
      </w:pPr>
      <w:bookmarkStart w:id="0" w:name="_Toc455142265"/>
      <w:r>
        <w:rPr>
          <w:rFonts w:cs="Arial"/>
          <w:b/>
          <w:sz w:val="20"/>
          <w:szCs w:val="20"/>
        </w:rPr>
        <w:t>Table 9</w:t>
      </w:r>
      <w:r w:rsidR="00CB3D4C">
        <w:rPr>
          <w:rFonts w:cs="Arial"/>
          <w:b/>
          <w:sz w:val="20"/>
          <w:szCs w:val="20"/>
        </w:rPr>
        <w:t>. Secondary analysis - intent-to-treat inverse probability of treatment weight model</w:t>
      </w:r>
    </w:p>
    <w:tbl>
      <w:tblPr>
        <w:tblW w:w="7560" w:type="dxa"/>
        <w:tblLook w:val="04A0" w:firstRow="1" w:lastRow="0" w:firstColumn="1" w:lastColumn="0" w:noHBand="0" w:noVBand="1"/>
      </w:tblPr>
      <w:tblGrid>
        <w:gridCol w:w="4770"/>
        <w:gridCol w:w="990"/>
        <w:gridCol w:w="990"/>
        <w:gridCol w:w="810"/>
      </w:tblGrid>
      <w:tr w:rsidR="00CB3D4C" w:rsidRPr="009C3DEC" w:rsidTr="000A6537">
        <w:trPr>
          <w:trHeight w:val="300"/>
        </w:trPr>
        <w:tc>
          <w:tcPr>
            <w:tcW w:w="47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3D4C" w:rsidRPr="009C3DEC" w:rsidRDefault="00CB3D4C" w:rsidP="000A6537">
            <w:pPr>
              <w:spacing w:line="48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C3DEC">
              <w:rPr>
                <w:rFonts w:cs="Arial"/>
                <w:color w:val="000000"/>
                <w:sz w:val="18"/>
                <w:szCs w:val="18"/>
              </w:rPr>
              <w:t>Variable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3D4C" w:rsidRPr="009C3DEC" w:rsidRDefault="00CB3D4C" w:rsidP="000A6537">
            <w:pPr>
              <w:spacing w:line="48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C3DEC">
              <w:rPr>
                <w:rFonts w:cs="Arial"/>
                <w:color w:val="000000"/>
                <w:sz w:val="18"/>
                <w:szCs w:val="18"/>
              </w:rPr>
              <w:t>Odds Ratio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3D4C" w:rsidRPr="009C3DEC" w:rsidRDefault="00CB3D4C" w:rsidP="000A6537">
            <w:pPr>
              <w:spacing w:line="48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C3DEC">
              <w:rPr>
                <w:rFonts w:cs="Arial"/>
                <w:color w:val="000000"/>
                <w:sz w:val="18"/>
                <w:szCs w:val="18"/>
              </w:rPr>
              <w:t>95% Confidence Interval</w:t>
            </w:r>
          </w:p>
        </w:tc>
      </w:tr>
      <w:tr w:rsidR="00EF48A9" w:rsidRPr="009C3DEC" w:rsidTr="000A6537">
        <w:trPr>
          <w:trHeight w:val="300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8A9" w:rsidRPr="009C3DEC" w:rsidRDefault="00EF48A9" w:rsidP="00EF48A9">
            <w:pPr>
              <w:spacing w:line="480" w:lineRule="auto"/>
              <w:rPr>
                <w:rFonts w:cs="Arial"/>
                <w:color w:val="000000"/>
                <w:sz w:val="18"/>
                <w:szCs w:val="18"/>
              </w:rPr>
            </w:pPr>
            <w:r w:rsidRPr="009C3DEC">
              <w:rPr>
                <w:rFonts w:cs="Arial"/>
                <w:color w:val="000000"/>
                <w:sz w:val="18"/>
                <w:szCs w:val="18"/>
              </w:rPr>
              <w:t>Age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F48A9" w:rsidRPr="009C3DEC" w:rsidRDefault="00EF48A9" w:rsidP="00EF48A9">
            <w:pPr>
              <w:jc w:val="right"/>
              <w:rPr>
                <w:rFonts w:cs="Arial"/>
                <w:sz w:val="18"/>
                <w:szCs w:val="18"/>
              </w:rPr>
            </w:pPr>
            <w:r w:rsidRPr="009C3DEC">
              <w:rPr>
                <w:rFonts w:cs="Arial"/>
                <w:sz w:val="18"/>
                <w:szCs w:val="18"/>
              </w:rPr>
              <w:t>1.009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F48A9" w:rsidRPr="009C3DEC" w:rsidRDefault="00EF48A9" w:rsidP="00EF48A9">
            <w:pPr>
              <w:jc w:val="right"/>
              <w:rPr>
                <w:rFonts w:cs="Arial"/>
                <w:sz w:val="18"/>
                <w:szCs w:val="18"/>
              </w:rPr>
            </w:pPr>
            <w:r w:rsidRPr="009C3DEC">
              <w:rPr>
                <w:rFonts w:cs="Arial"/>
                <w:sz w:val="18"/>
                <w:szCs w:val="18"/>
              </w:rPr>
              <w:t>0.990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F48A9" w:rsidRPr="009C3DEC" w:rsidRDefault="00EF48A9" w:rsidP="00EF48A9">
            <w:pPr>
              <w:jc w:val="right"/>
              <w:rPr>
                <w:rFonts w:cs="Arial"/>
                <w:sz w:val="18"/>
                <w:szCs w:val="18"/>
              </w:rPr>
            </w:pPr>
            <w:r w:rsidRPr="009C3DEC">
              <w:rPr>
                <w:rFonts w:cs="Arial"/>
                <w:sz w:val="18"/>
                <w:szCs w:val="18"/>
              </w:rPr>
              <w:t>1.028</w:t>
            </w:r>
          </w:p>
        </w:tc>
      </w:tr>
      <w:tr w:rsidR="00EF48A9" w:rsidRPr="009C3DEC" w:rsidTr="000A6537">
        <w:trPr>
          <w:trHeight w:val="300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8A9" w:rsidRPr="009C3DEC" w:rsidRDefault="00EF48A9" w:rsidP="00EF48A9">
            <w:pPr>
              <w:spacing w:line="480" w:lineRule="auto"/>
              <w:rPr>
                <w:rFonts w:cs="Arial"/>
                <w:color w:val="000000"/>
                <w:sz w:val="18"/>
                <w:szCs w:val="18"/>
              </w:rPr>
            </w:pPr>
            <w:r w:rsidRPr="009C3DEC">
              <w:rPr>
                <w:rFonts w:cs="Arial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F48A9" w:rsidRPr="009C3DEC" w:rsidRDefault="00EF48A9" w:rsidP="00EF48A9">
            <w:pPr>
              <w:jc w:val="right"/>
              <w:rPr>
                <w:rFonts w:cs="Arial"/>
                <w:sz w:val="18"/>
                <w:szCs w:val="18"/>
              </w:rPr>
            </w:pPr>
            <w:r w:rsidRPr="009C3DEC">
              <w:rPr>
                <w:rFonts w:cs="Arial"/>
                <w:sz w:val="18"/>
                <w:szCs w:val="18"/>
              </w:rPr>
              <w:t>1.317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F48A9" w:rsidRPr="009C3DEC" w:rsidRDefault="00EF48A9" w:rsidP="00EF48A9">
            <w:pPr>
              <w:jc w:val="right"/>
              <w:rPr>
                <w:rFonts w:cs="Arial"/>
                <w:sz w:val="18"/>
                <w:szCs w:val="18"/>
              </w:rPr>
            </w:pPr>
            <w:r w:rsidRPr="009C3DEC">
              <w:rPr>
                <w:rFonts w:cs="Arial"/>
                <w:sz w:val="18"/>
                <w:szCs w:val="18"/>
              </w:rPr>
              <w:t>0.758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F48A9" w:rsidRPr="009C3DEC" w:rsidRDefault="00EF48A9" w:rsidP="00EF48A9">
            <w:pPr>
              <w:jc w:val="right"/>
              <w:rPr>
                <w:rFonts w:cs="Arial"/>
                <w:sz w:val="18"/>
                <w:szCs w:val="18"/>
              </w:rPr>
            </w:pPr>
            <w:r w:rsidRPr="009C3DEC">
              <w:rPr>
                <w:rFonts w:cs="Arial"/>
                <w:sz w:val="18"/>
                <w:szCs w:val="18"/>
              </w:rPr>
              <w:t>2.291</w:t>
            </w:r>
          </w:p>
        </w:tc>
      </w:tr>
      <w:tr w:rsidR="00EF48A9" w:rsidRPr="009C3DEC" w:rsidTr="000A6537">
        <w:trPr>
          <w:trHeight w:val="300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8A9" w:rsidRPr="009C3DEC" w:rsidRDefault="00EF48A9" w:rsidP="00EF48A9">
            <w:pPr>
              <w:spacing w:line="480" w:lineRule="auto"/>
              <w:rPr>
                <w:rFonts w:cs="Arial"/>
                <w:color w:val="000000"/>
                <w:sz w:val="18"/>
                <w:szCs w:val="18"/>
              </w:rPr>
            </w:pPr>
            <w:r w:rsidRPr="009C3DEC">
              <w:rPr>
                <w:rFonts w:cs="Arial"/>
                <w:color w:val="000000"/>
                <w:sz w:val="18"/>
                <w:szCs w:val="18"/>
              </w:rPr>
              <w:t>White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F48A9" w:rsidRPr="009C3DEC" w:rsidRDefault="00EF48A9" w:rsidP="00EF48A9">
            <w:pPr>
              <w:jc w:val="right"/>
              <w:rPr>
                <w:rFonts w:cs="Arial"/>
                <w:sz w:val="18"/>
                <w:szCs w:val="18"/>
              </w:rPr>
            </w:pPr>
            <w:r w:rsidRPr="009C3DEC">
              <w:rPr>
                <w:rFonts w:cs="Arial"/>
                <w:sz w:val="18"/>
                <w:szCs w:val="18"/>
              </w:rPr>
              <w:t>0.739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F48A9" w:rsidRPr="009C3DEC" w:rsidRDefault="00EF48A9" w:rsidP="00EF48A9">
            <w:pPr>
              <w:jc w:val="right"/>
              <w:rPr>
                <w:rFonts w:cs="Arial"/>
                <w:sz w:val="18"/>
                <w:szCs w:val="18"/>
              </w:rPr>
            </w:pPr>
            <w:r w:rsidRPr="009C3DEC">
              <w:rPr>
                <w:rFonts w:cs="Arial"/>
                <w:sz w:val="18"/>
                <w:szCs w:val="18"/>
              </w:rPr>
              <w:t>0.498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F48A9" w:rsidRPr="009C3DEC" w:rsidRDefault="00EF48A9" w:rsidP="00EF48A9">
            <w:pPr>
              <w:jc w:val="right"/>
              <w:rPr>
                <w:rFonts w:cs="Arial"/>
                <w:sz w:val="18"/>
                <w:szCs w:val="18"/>
              </w:rPr>
            </w:pPr>
            <w:r w:rsidRPr="009C3DEC">
              <w:rPr>
                <w:rFonts w:cs="Arial"/>
                <w:sz w:val="18"/>
                <w:szCs w:val="18"/>
              </w:rPr>
              <w:t>1.097</w:t>
            </w:r>
          </w:p>
        </w:tc>
      </w:tr>
      <w:tr w:rsidR="00EF48A9" w:rsidRPr="009C3DEC" w:rsidTr="000A6537">
        <w:trPr>
          <w:trHeight w:val="300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8A9" w:rsidRPr="009C3DEC" w:rsidRDefault="00EF48A9" w:rsidP="00EF48A9">
            <w:pPr>
              <w:spacing w:line="480" w:lineRule="auto"/>
              <w:rPr>
                <w:rFonts w:cs="Arial"/>
                <w:color w:val="000000"/>
                <w:sz w:val="18"/>
                <w:szCs w:val="18"/>
              </w:rPr>
            </w:pPr>
            <w:r w:rsidRPr="009C3DEC">
              <w:rPr>
                <w:rFonts w:cs="Arial"/>
                <w:color w:val="000000"/>
                <w:sz w:val="18"/>
                <w:szCs w:val="18"/>
              </w:rPr>
              <w:t>Appointment with psychiatrist in washout period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F48A9" w:rsidRPr="009C3DEC" w:rsidRDefault="00EF48A9" w:rsidP="00EF48A9">
            <w:pPr>
              <w:jc w:val="right"/>
              <w:rPr>
                <w:rFonts w:cs="Arial"/>
                <w:sz w:val="18"/>
                <w:szCs w:val="18"/>
              </w:rPr>
            </w:pPr>
            <w:r w:rsidRPr="009C3DEC">
              <w:rPr>
                <w:rFonts w:cs="Arial"/>
                <w:sz w:val="18"/>
                <w:szCs w:val="18"/>
              </w:rPr>
              <w:t>2.689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F48A9" w:rsidRPr="009C3DEC" w:rsidRDefault="00EF48A9" w:rsidP="00EF48A9">
            <w:pPr>
              <w:jc w:val="right"/>
              <w:rPr>
                <w:rFonts w:cs="Arial"/>
                <w:sz w:val="18"/>
                <w:szCs w:val="18"/>
              </w:rPr>
            </w:pPr>
            <w:r w:rsidRPr="009C3DEC">
              <w:rPr>
                <w:rFonts w:cs="Arial"/>
                <w:sz w:val="18"/>
                <w:szCs w:val="18"/>
              </w:rPr>
              <w:t>1.791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F48A9" w:rsidRPr="009C3DEC" w:rsidRDefault="00EF48A9" w:rsidP="00EF48A9">
            <w:pPr>
              <w:jc w:val="right"/>
              <w:rPr>
                <w:rFonts w:cs="Arial"/>
                <w:sz w:val="18"/>
                <w:szCs w:val="18"/>
              </w:rPr>
            </w:pPr>
            <w:r w:rsidRPr="009C3DEC">
              <w:rPr>
                <w:rFonts w:cs="Arial"/>
                <w:sz w:val="18"/>
                <w:szCs w:val="18"/>
              </w:rPr>
              <w:t>4.038</w:t>
            </w:r>
          </w:p>
        </w:tc>
      </w:tr>
      <w:tr w:rsidR="00EF48A9" w:rsidRPr="009C3DEC" w:rsidTr="000A6537">
        <w:trPr>
          <w:trHeight w:val="300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8A9" w:rsidRPr="009C3DEC" w:rsidRDefault="00EF48A9" w:rsidP="00EF48A9">
            <w:pPr>
              <w:spacing w:line="480" w:lineRule="auto"/>
              <w:rPr>
                <w:rFonts w:cs="Arial"/>
                <w:color w:val="000000"/>
                <w:sz w:val="18"/>
                <w:szCs w:val="18"/>
              </w:rPr>
            </w:pPr>
            <w:r w:rsidRPr="009C3DEC">
              <w:rPr>
                <w:rFonts w:cs="Arial"/>
                <w:color w:val="000000"/>
                <w:sz w:val="18"/>
                <w:szCs w:val="18"/>
              </w:rPr>
              <w:t>Prior single-action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F48A9" w:rsidRPr="009C3DEC" w:rsidRDefault="00EF48A9" w:rsidP="00EF48A9">
            <w:pPr>
              <w:jc w:val="right"/>
              <w:rPr>
                <w:rFonts w:cs="Arial"/>
                <w:sz w:val="18"/>
                <w:szCs w:val="18"/>
              </w:rPr>
            </w:pPr>
            <w:r w:rsidRPr="009C3DEC">
              <w:rPr>
                <w:rFonts w:cs="Arial"/>
                <w:sz w:val="18"/>
                <w:szCs w:val="18"/>
              </w:rPr>
              <w:t>3.687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F48A9" w:rsidRPr="009C3DEC" w:rsidRDefault="00EF48A9" w:rsidP="00EF48A9">
            <w:pPr>
              <w:jc w:val="right"/>
              <w:rPr>
                <w:rFonts w:cs="Arial"/>
                <w:sz w:val="18"/>
                <w:szCs w:val="18"/>
              </w:rPr>
            </w:pPr>
            <w:r w:rsidRPr="009C3DEC">
              <w:rPr>
                <w:rFonts w:cs="Arial"/>
                <w:sz w:val="18"/>
                <w:szCs w:val="18"/>
              </w:rPr>
              <w:t>2.073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F48A9" w:rsidRPr="009C3DEC" w:rsidRDefault="00EF48A9" w:rsidP="00EF48A9">
            <w:pPr>
              <w:jc w:val="right"/>
              <w:rPr>
                <w:rFonts w:cs="Arial"/>
                <w:sz w:val="18"/>
                <w:szCs w:val="18"/>
              </w:rPr>
            </w:pPr>
            <w:r w:rsidRPr="009C3DEC">
              <w:rPr>
                <w:rFonts w:cs="Arial"/>
                <w:sz w:val="18"/>
                <w:szCs w:val="18"/>
              </w:rPr>
              <w:t>6.559</w:t>
            </w:r>
          </w:p>
        </w:tc>
      </w:tr>
      <w:tr w:rsidR="00EF48A9" w:rsidRPr="009C3DEC" w:rsidTr="000A6537">
        <w:trPr>
          <w:trHeight w:val="300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48A9" w:rsidRPr="009C3DEC" w:rsidRDefault="00EF48A9" w:rsidP="00EF48A9">
            <w:pPr>
              <w:spacing w:line="480" w:lineRule="auto"/>
              <w:rPr>
                <w:rFonts w:cs="Arial"/>
                <w:color w:val="000000"/>
                <w:sz w:val="18"/>
                <w:szCs w:val="18"/>
              </w:rPr>
            </w:pPr>
            <w:r w:rsidRPr="009C3DEC">
              <w:rPr>
                <w:rFonts w:cs="Arial"/>
                <w:color w:val="000000"/>
                <w:sz w:val="18"/>
                <w:szCs w:val="18"/>
              </w:rPr>
              <w:t>Prior dual-action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F48A9" w:rsidRPr="009C3DEC" w:rsidRDefault="00EF48A9" w:rsidP="00EF48A9">
            <w:pPr>
              <w:jc w:val="right"/>
              <w:rPr>
                <w:rFonts w:cs="Arial"/>
                <w:sz w:val="18"/>
                <w:szCs w:val="18"/>
              </w:rPr>
            </w:pPr>
            <w:r w:rsidRPr="009C3DEC">
              <w:rPr>
                <w:rFonts w:cs="Arial"/>
                <w:sz w:val="18"/>
                <w:szCs w:val="18"/>
              </w:rPr>
              <w:t>0.478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F48A9" w:rsidRPr="009C3DEC" w:rsidRDefault="00EF48A9" w:rsidP="00EF48A9">
            <w:pPr>
              <w:jc w:val="right"/>
              <w:rPr>
                <w:rFonts w:cs="Arial"/>
                <w:sz w:val="18"/>
                <w:szCs w:val="18"/>
              </w:rPr>
            </w:pPr>
            <w:r w:rsidRPr="009C3DEC">
              <w:rPr>
                <w:rFonts w:cs="Arial"/>
                <w:sz w:val="18"/>
                <w:szCs w:val="18"/>
              </w:rPr>
              <w:t>0.265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F48A9" w:rsidRPr="009C3DEC" w:rsidRDefault="00EF48A9" w:rsidP="00EF48A9">
            <w:pPr>
              <w:jc w:val="right"/>
              <w:rPr>
                <w:rFonts w:cs="Arial"/>
                <w:sz w:val="18"/>
                <w:szCs w:val="18"/>
              </w:rPr>
            </w:pPr>
            <w:r w:rsidRPr="009C3DEC">
              <w:rPr>
                <w:rFonts w:cs="Arial"/>
                <w:sz w:val="18"/>
                <w:szCs w:val="18"/>
              </w:rPr>
              <w:t>0.861</w:t>
            </w:r>
          </w:p>
        </w:tc>
      </w:tr>
      <w:tr w:rsidR="00EF48A9" w:rsidRPr="009C3DEC" w:rsidTr="000A6537">
        <w:trPr>
          <w:trHeight w:val="300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8A9" w:rsidRPr="009C3DEC" w:rsidRDefault="00EF48A9" w:rsidP="00EF48A9">
            <w:pPr>
              <w:spacing w:line="480" w:lineRule="auto"/>
              <w:rPr>
                <w:rFonts w:cs="Arial"/>
                <w:color w:val="000000"/>
                <w:sz w:val="18"/>
                <w:szCs w:val="18"/>
              </w:rPr>
            </w:pPr>
            <w:r w:rsidRPr="009C3DEC">
              <w:rPr>
                <w:rFonts w:cs="Arial"/>
                <w:color w:val="000000"/>
                <w:sz w:val="18"/>
                <w:szCs w:val="18"/>
              </w:rPr>
              <w:t>On ART at index date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F48A9" w:rsidRPr="009C3DEC" w:rsidRDefault="00EF48A9" w:rsidP="00EF48A9">
            <w:pPr>
              <w:jc w:val="right"/>
              <w:rPr>
                <w:rFonts w:cs="Arial"/>
                <w:sz w:val="18"/>
                <w:szCs w:val="18"/>
              </w:rPr>
            </w:pPr>
            <w:r w:rsidRPr="009C3DEC">
              <w:rPr>
                <w:rFonts w:cs="Arial"/>
                <w:sz w:val="18"/>
                <w:szCs w:val="18"/>
              </w:rPr>
              <w:t>1.131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F48A9" w:rsidRPr="009C3DEC" w:rsidRDefault="00EF48A9" w:rsidP="00EF48A9">
            <w:pPr>
              <w:jc w:val="right"/>
              <w:rPr>
                <w:rFonts w:cs="Arial"/>
                <w:sz w:val="18"/>
                <w:szCs w:val="18"/>
              </w:rPr>
            </w:pPr>
            <w:r w:rsidRPr="009C3DEC">
              <w:rPr>
                <w:rFonts w:cs="Arial"/>
                <w:sz w:val="18"/>
                <w:szCs w:val="18"/>
              </w:rPr>
              <w:t>0.594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F48A9" w:rsidRPr="009C3DEC" w:rsidRDefault="00EF48A9" w:rsidP="00EF48A9">
            <w:pPr>
              <w:jc w:val="right"/>
              <w:rPr>
                <w:rFonts w:cs="Arial"/>
                <w:sz w:val="18"/>
                <w:szCs w:val="18"/>
              </w:rPr>
            </w:pPr>
            <w:r w:rsidRPr="009C3DEC">
              <w:rPr>
                <w:rFonts w:cs="Arial"/>
                <w:sz w:val="18"/>
                <w:szCs w:val="18"/>
              </w:rPr>
              <w:t>2.157</w:t>
            </w:r>
          </w:p>
        </w:tc>
      </w:tr>
      <w:tr w:rsidR="00EF48A9" w:rsidRPr="009C3DEC" w:rsidTr="000A6537">
        <w:trPr>
          <w:trHeight w:val="300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8A9" w:rsidRPr="009C3DEC" w:rsidRDefault="00EF48A9" w:rsidP="00EF48A9">
            <w:pPr>
              <w:spacing w:line="480" w:lineRule="auto"/>
              <w:rPr>
                <w:rFonts w:cs="Arial"/>
                <w:color w:val="000000"/>
                <w:sz w:val="18"/>
                <w:szCs w:val="18"/>
              </w:rPr>
            </w:pPr>
            <w:r w:rsidRPr="009C3DEC">
              <w:rPr>
                <w:rFonts w:cs="Arial"/>
                <w:color w:val="000000"/>
                <w:sz w:val="18"/>
                <w:szCs w:val="18"/>
              </w:rPr>
              <w:t>CD4 T-cell count in washout period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F48A9" w:rsidRPr="009C3DEC" w:rsidRDefault="00EF48A9" w:rsidP="00EF48A9">
            <w:pPr>
              <w:jc w:val="right"/>
              <w:rPr>
                <w:rFonts w:cs="Arial"/>
                <w:sz w:val="18"/>
                <w:szCs w:val="18"/>
              </w:rPr>
            </w:pPr>
            <w:r w:rsidRPr="009C3DEC">
              <w:rPr>
                <w:rFonts w:cs="Arial"/>
                <w:sz w:val="18"/>
                <w:szCs w:val="18"/>
              </w:rPr>
              <w:t>1.001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F48A9" w:rsidRPr="009C3DEC" w:rsidRDefault="00EF48A9" w:rsidP="00EF48A9">
            <w:pPr>
              <w:jc w:val="right"/>
              <w:rPr>
                <w:rFonts w:cs="Arial"/>
                <w:sz w:val="18"/>
                <w:szCs w:val="18"/>
              </w:rPr>
            </w:pPr>
            <w:r w:rsidRPr="009C3DEC">
              <w:rPr>
                <w:rFonts w:cs="Arial"/>
                <w:sz w:val="18"/>
                <w:szCs w:val="18"/>
              </w:rPr>
              <w:t>1.000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F48A9" w:rsidRPr="009C3DEC" w:rsidRDefault="00EF48A9" w:rsidP="00EF48A9">
            <w:pPr>
              <w:jc w:val="right"/>
              <w:rPr>
                <w:rFonts w:cs="Arial"/>
                <w:sz w:val="18"/>
                <w:szCs w:val="18"/>
              </w:rPr>
            </w:pPr>
            <w:r w:rsidRPr="009C3DEC">
              <w:rPr>
                <w:rFonts w:cs="Arial"/>
                <w:sz w:val="18"/>
                <w:szCs w:val="18"/>
              </w:rPr>
              <w:t>1.001</w:t>
            </w:r>
          </w:p>
        </w:tc>
      </w:tr>
      <w:tr w:rsidR="00EF48A9" w:rsidRPr="009C3DEC" w:rsidTr="000654DD">
        <w:trPr>
          <w:trHeight w:val="300"/>
        </w:trPr>
        <w:tc>
          <w:tcPr>
            <w:tcW w:w="47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8A9" w:rsidRPr="009C3DEC" w:rsidRDefault="00EF48A9" w:rsidP="00EF48A9">
            <w:pPr>
              <w:spacing w:line="480" w:lineRule="auto"/>
              <w:rPr>
                <w:rFonts w:cs="Arial"/>
                <w:color w:val="000000"/>
                <w:sz w:val="18"/>
                <w:szCs w:val="18"/>
              </w:rPr>
            </w:pPr>
            <w:r w:rsidRPr="009C3DEC">
              <w:rPr>
                <w:rFonts w:cs="Arial"/>
                <w:color w:val="000000"/>
                <w:sz w:val="18"/>
                <w:szCs w:val="18"/>
              </w:rPr>
              <w:t>Viral suppression in washout period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EF48A9" w:rsidRPr="009C3DEC" w:rsidRDefault="00EF48A9" w:rsidP="00EF48A9">
            <w:pPr>
              <w:jc w:val="right"/>
              <w:rPr>
                <w:rFonts w:cs="Arial"/>
                <w:sz w:val="18"/>
                <w:szCs w:val="18"/>
              </w:rPr>
            </w:pPr>
            <w:r w:rsidRPr="009C3DEC">
              <w:rPr>
                <w:rFonts w:cs="Arial"/>
                <w:sz w:val="18"/>
                <w:szCs w:val="18"/>
              </w:rPr>
              <w:t>0.603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EF48A9" w:rsidRPr="009C3DEC" w:rsidRDefault="00EF48A9" w:rsidP="00EF48A9">
            <w:pPr>
              <w:jc w:val="right"/>
              <w:rPr>
                <w:rFonts w:cs="Arial"/>
                <w:sz w:val="18"/>
                <w:szCs w:val="18"/>
              </w:rPr>
            </w:pPr>
            <w:r w:rsidRPr="009C3DEC">
              <w:rPr>
                <w:rFonts w:cs="Arial"/>
                <w:sz w:val="18"/>
                <w:szCs w:val="18"/>
              </w:rPr>
              <w:t>0.374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EF48A9" w:rsidRPr="009C3DEC" w:rsidRDefault="00EF48A9" w:rsidP="00EF48A9">
            <w:pPr>
              <w:jc w:val="right"/>
              <w:rPr>
                <w:rFonts w:cs="Arial"/>
                <w:sz w:val="18"/>
                <w:szCs w:val="18"/>
              </w:rPr>
            </w:pPr>
            <w:r w:rsidRPr="009C3DEC">
              <w:rPr>
                <w:rFonts w:cs="Arial"/>
                <w:sz w:val="18"/>
                <w:szCs w:val="18"/>
              </w:rPr>
              <w:t>0.971</w:t>
            </w:r>
          </w:p>
        </w:tc>
      </w:tr>
      <w:tr w:rsidR="00EF48A9" w:rsidRPr="009C3DEC" w:rsidTr="00EF48A9">
        <w:trPr>
          <w:trHeight w:val="300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48A9" w:rsidRPr="009C3DEC" w:rsidRDefault="00EF48A9" w:rsidP="00EF48A9">
            <w:pPr>
              <w:spacing w:line="480" w:lineRule="auto"/>
              <w:rPr>
                <w:rFonts w:cs="Arial"/>
                <w:color w:val="000000"/>
                <w:sz w:val="18"/>
                <w:szCs w:val="18"/>
              </w:rPr>
            </w:pPr>
            <w:r w:rsidRPr="009C3DEC">
              <w:rPr>
                <w:rFonts w:cs="Arial"/>
                <w:color w:val="000000"/>
                <w:sz w:val="18"/>
                <w:szCs w:val="18"/>
              </w:rPr>
              <w:t>PHQ-9  in washout period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F48A9" w:rsidRPr="009C3DEC" w:rsidRDefault="00EF48A9" w:rsidP="00EF48A9">
            <w:pPr>
              <w:jc w:val="right"/>
              <w:rPr>
                <w:rFonts w:cs="Arial"/>
                <w:sz w:val="18"/>
                <w:szCs w:val="18"/>
              </w:rPr>
            </w:pPr>
            <w:r w:rsidRPr="009C3DEC">
              <w:rPr>
                <w:rFonts w:cs="Arial"/>
                <w:sz w:val="18"/>
                <w:szCs w:val="18"/>
              </w:rPr>
              <w:t>0.949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F48A9" w:rsidRPr="009C3DEC" w:rsidRDefault="00EF48A9" w:rsidP="00EF48A9">
            <w:pPr>
              <w:jc w:val="right"/>
              <w:rPr>
                <w:rFonts w:cs="Arial"/>
                <w:sz w:val="18"/>
                <w:szCs w:val="18"/>
              </w:rPr>
            </w:pPr>
            <w:r w:rsidRPr="009C3DEC">
              <w:rPr>
                <w:rFonts w:cs="Arial"/>
                <w:sz w:val="18"/>
                <w:szCs w:val="18"/>
              </w:rPr>
              <w:t>0.914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F48A9" w:rsidRPr="009C3DEC" w:rsidRDefault="00EF48A9" w:rsidP="00EF48A9">
            <w:pPr>
              <w:jc w:val="right"/>
              <w:rPr>
                <w:rFonts w:cs="Arial"/>
                <w:sz w:val="18"/>
                <w:szCs w:val="18"/>
              </w:rPr>
            </w:pPr>
            <w:r w:rsidRPr="009C3DEC">
              <w:rPr>
                <w:rFonts w:cs="Arial"/>
                <w:sz w:val="18"/>
                <w:szCs w:val="18"/>
              </w:rPr>
              <w:t>0.985</w:t>
            </w:r>
          </w:p>
        </w:tc>
      </w:tr>
      <w:tr w:rsidR="00EF48A9" w:rsidRPr="009C3DEC" w:rsidTr="000654DD">
        <w:trPr>
          <w:trHeight w:val="300"/>
        </w:trPr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F48A9" w:rsidRPr="009C3DEC" w:rsidRDefault="00EF48A9" w:rsidP="00EF48A9">
            <w:pPr>
              <w:spacing w:line="480" w:lineRule="auto"/>
              <w:rPr>
                <w:rFonts w:cs="Arial"/>
                <w:color w:val="000000"/>
                <w:sz w:val="18"/>
                <w:szCs w:val="18"/>
              </w:rPr>
            </w:pPr>
            <w:r w:rsidRPr="009C3DEC">
              <w:rPr>
                <w:rFonts w:cs="Arial"/>
                <w:color w:val="000000"/>
                <w:sz w:val="18"/>
                <w:szCs w:val="18"/>
              </w:rPr>
              <w:t>PHQ-9 &lt; 5 in washout period (remission)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F48A9" w:rsidRPr="009C3DEC" w:rsidRDefault="00EF48A9" w:rsidP="00EF48A9">
            <w:pPr>
              <w:jc w:val="right"/>
              <w:rPr>
                <w:rFonts w:cs="Arial"/>
                <w:sz w:val="18"/>
                <w:szCs w:val="18"/>
              </w:rPr>
            </w:pPr>
            <w:r w:rsidRPr="009C3DEC">
              <w:rPr>
                <w:rFonts w:cs="Arial"/>
                <w:sz w:val="18"/>
                <w:szCs w:val="18"/>
              </w:rPr>
              <w:t>0.567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F48A9" w:rsidRPr="009C3DEC" w:rsidRDefault="00EF48A9" w:rsidP="00EF48A9">
            <w:pPr>
              <w:jc w:val="right"/>
              <w:rPr>
                <w:rFonts w:cs="Arial"/>
                <w:sz w:val="18"/>
                <w:szCs w:val="18"/>
              </w:rPr>
            </w:pPr>
            <w:r w:rsidRPr="009C3DEC">
              <w:rPr>
                <w:rFonts w:cs="Arial"/>
                <w:sz w:val="18"/>
                <w:szCs w:val="18"/>
              </w:rPr>
              <w:t>0.313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F48A9" w:rsidRPr="009C3DEC" w:rsidRDefault="00EF48A9" w:rsidP="00EF48A9">
            <w:pPr>
              <w:jc w:val="right"/>
              <w:rPr>
                <w:rFonts w:cs="Arial"/>
                <w:sz w:val="18"/>
                <w:szCs w:val="18"/>
              </w:rPr>
            </w:pPr>
            <w:r w:rsidRPr="009C3DEC">
              <w:rPr>
                <w:rFonts w:cs="Arial"/>
                <w:sz w:val="18"/>
                <w:szCs w:val="18"/>
              </w:rPr>
              <w:t>1.029</w:t>
            </w:r>
          </w:p>
        </w:tc>
      </w:tr>
    </w:tbl>
    <w:p w:rsidR="00CB3D4C" w:rsidRDefault="00CB3D4C" w:rsidP="00CB3D4C">
      <w:pPr>
        <w:spacing w:after="160" w:line="259" w:lineRule="auto"/>
        <w:rPr>
          <w:rFonts w:cs="Arial"/>
          <w:b/>
          <w:sz w:val="20"/>
          <w:szCs w:val="20"/>
        </w:rPr>
      </w:pPr>
    </w:p>
    <w:p w:rsidR="008B367E" w:rsidRDefault="008B367E" w:rsidP="00CB3D4C">
      <w:pPr>
        <w:spacing w:after="160" w:line="259" w:lineRule="auto"/>
        <w:rPr>
          <w:rFonts w:cs="Arial"/>
          <w:b/>
          <w:sz w:val="20"/>
          <w:szCs w:val="20"/>
        </w:rPr>
      </w:pPr>
    </w:p>
    <w:p w:rsidR="008B367E" w:rsidRDefault="008B367E" w:rsidP="00CB3D4C">
      <w:pPr>
        <w:spacing w:after="160" w:line="259" w:lineRule="auto"/>
        <w:rPr>
          <w:rFonts w:cs="Arial"/>
          <w:b/>
          <w:sz w:val="20"/>
          <w:szCs w:val="20"/>
        </w:rPr>
      </w:pPr>
    </w:p>
    <w:p w:rsidR="008B367E" w:rsidRDefault="008B367E" w:rsidP="00CB3D4C">
      <w:pPr>
        <w:spacing w:after="160" w:line="259" w:lineRule="auto"/>
        <w:rPr>
          <w:rFonts w:cs="Arial"/>
          <w:b/>
          <w:sz w:val="20"/>
          <w:szCs w:val="20"/>
        </w:rPr>
      </w:pPr>
    </w:p>
    <w:p w:rsidR="008B367E" w:rsidRDefault="008B367E" w:rsidP="00CB3D4C">
      <w:pPr>
        <w:spacing w:after="160" w:line="259" w:lineRule="auto"/>
        <w:rPr>
          <w:rFonts w:cs="Arial"/>
          <w:b/>
          <w:sz w:val="20"/>
          <w:szCs w:val="20"/>
        </w:rPr>
      </w:pPr>
    </w:p>
    <w:p w:rsidR="008B367E" w:rsidRDefault="008B367E" w:rsidP="00CB3D4C">
      <w:pPr>
        <w:spacing w:after="160" w:line="259" w:lineRule="auto"/>
        <w:rPr>
          <w:rFonts w:cs="Arial"/>
          <w:b/>
          <w:sz w:val="20"/>
          <w:szCs w:val="20"/>
        </w:rPr>
      </w:pPr>
    </w:p>
    <w:p w:rsidR="008B367E" w:rsidRDefault="008B367E" w:rsidP="00CB3D4C">
      <w:pPr>
        <w:spacing w:after="160" w:line="259" w:lineRule="auto"/>
        <w:rPr>
          <w:rFonts w:cs="Arial"/>
          <w:b/>
          <w:sz w:val="20"/>
          <w:szCs w:val="20"/>
        </w:rPr>
      </w:pPr>
    </w:p>
    <w:p w:rsidR="00CB3D4C" w:rsidRDefault="00ED0D13" w:rsidP="00CB3D4C">
      <w:pPr>
        <w:spacing w:after="160" w:line="259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lastRenderedPageBreak/>
        <w:t>Table 10</w:t>
      </w:r>
      <w:r w:rsidR="00CB3D4C">
        <w:rPr>
          <w:rFonts w:cs="Arial"/>
          <w:b/>
          <w:sz w:val="20"/>
          <w:szCs w:val="20"/>
        </w:rPr>
        <w:t>. Secondary analysis - intent-to-treat inverse probability of observations weight model</w:t>
      </w:r>
    </w:p>
    <w:tbl>
      <w:tblPr>
        <w:tblW w:w="7567" w:type="dxa"/>
        <w:tblLook w:val="04A0" w:firstRow="1" w:lastRow="0" w:firstColumn="1" w:lastColumn="0" w:noHBand="0" w:noVBand="1"/>
      </w:tblPr>
      <w:tblGrid>
        <w:gridCol w:w="4770"/>
        <w:gridCol w:w="990"/>
        <w:gridCol w:w="990"/>
        <w:gridCol w:w="817"/>
      </w:tblGrid>
      <w:tr w:rsidR="00EF48A9" w:rsidRPr="00CB5D02" w:rsidTr="00ED2783">
        <w:trPr>
          <w:trHeight w:val="300"/>
        </w:trPr>
        <w:tc>
          <w:tcPr>
            <w:tcW w:w="47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48A9" w:rsidRPr="00CB5D02" w:rsidRDefault="00EF48A9" w:rsidP="00EF48A9">
            <w:pPr>
              <w:spacing w:line="48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B5D02">
              <w:rPr>
                <w:rFonts w:cs="Arial"/>
                <w:color w:val="000000"/>
                <w:sz w:val="20"/>
                <w:szCs w:val="20"/>
              </w:rPr>
              <w:t>Variable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48A9" w:rsidRPr="00CB5D02" w:rsidRDefault="00EF48A9" w:rsidP="00EF48A9">
            <w:pPr>
              <w:spacing w:line="48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B5D02">
              <w:rPr>
                <w:rFonts w:cs="Arial"/>
                <w:color w:val="000000"/>
                <w:sz w:val="20"/>
                <w:szCs w:val="20"/>
              </w:rPr>
              <w:t>Odds Ratio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48A9" w:rsidRPr="00CB5D02" w:rsidRDefault="00EF48A9" w:rsidP="00EF48A9">
            <w:pPr>
              <w:spacing w:line="48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B5D02">
              <w:rPr>
                <w:rFonts w:cs="Arial"/>
                <w:color w:val="000000"/>
                <w:sz w:val="20"/>
                <w:szCs w:val="20"/>
              </w:rPr>
              <w:t>95% Confidence Interval</w:t>
            </w:r>
          </w:p>
        </w:tc>
      </w:tr>
      <w:tr w:rsidR="00ED2783" w:rsidRPr="00CB5D02" w:rsidTr="00ED2783">
        <w:trPr>
          <w:trHeight w:val="300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2783" w:rsidRPr="00CB5D02" w:rsidRDefault="00ED2783" w:rsidP="00ED2783">
            <w:pPr>
              <w:spacing w:line="48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Dual-action treatment episode (ref: single-action)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2783" w:rsidRPr="00ED2783" w:rsidRDefault="00ED2783" w:rsidP="00ED2783">
            <w:pPr>
              <w:jc w:val="center"/>
              <w:rPr>
                <w:rFonts w:cs="Arial"/>
                <w:sz w:val="18"/>
                <w:szCs w:val="18"/>
              </w:rPr>
            </w:pPr>
            <w:r w:rsidRPr="00ED2783">
              <w:rPr>
                <w:rFonts w:cs="Arial"/>
                <w:sz w:val="18"/>
                <w:szCs w:val="18"/>
              </w:rPr>
              <w:t>0.985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2783" w:rsidRPr="00ED2783" w:rsidRDefault="00ED2783" w:rsidP="00ED2783">
            <w:pPr>
              <w:jc w:val="center"/>
              <w:rPr>
                <w:rFonts w:cs="Arial"/>
                <w:sz w:val="18"/>
                <w:szCs w:val="18"/>
              </w:rPr>
            </w:pPr>
            <w:r w:rsidRPr="00ED2783">
              <w:rPr>
                <w:rFonts w:cs="Arial"/>
                <w:sz w:val="18"/>
                <w:szCs w:val="18"/>
              </w:rPr>
              <w:t>0.616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2783" w:rsidRPr="00ED2783" w:rsidRDefault="00ED2783" w:rsidP="00ED2783">
            <w:pPr>
              <w:jc w:val="center"/>
              <w:rPr>
                <w:rFonts w:cs="Arial"/>
                <w:sz w:val="18"/>
                <w:szCs w:val="18"/>
              </w:rPr>
            </w:pPr>
            <w:r w:rsidRPr="00ED2783">
              <w:rPr>
                <w:rFonts w:cs="Arial"/>
                <w:sz w:val="18"/>
                <w:szCs w:val="18"/>
              </w:rPr>
              <w:t>1.573</w:t>
            </w:r>
          </w:p>
        </w:tc>
      </w:tr>
      <w:tr w:rsidR="00ED2783" w:rsidRPr="00CB5D02" w:rsidTr="00ED2783">
        <w:trPr>
          <w:trHeight w:val="300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2783" w:rsidRPr="00CB5D02" w:rsidRDefault="00ED2783" w:rsidP="00ED2783">
            <w:pPr>
              <w:spacing w:line="480" w:lineRule="auto"/>
              <w:rPr>
                <w:rFonts w:cs="Arial"/>
                <w:color w:val="000000"/>
                <w:sz w:val="20"/>
                <w:szCs w:val="20"/>
              </w:rPr>
            </w:pPr>
            <w:r w:rsidRPr="00CB5D02">
              <w:rPr>
                <w:rFonts w:cs="Arial"/>
                <w:color w:val="000000"/>
                <w:sz w:val="20"/>
                <w:szCs w:val="20"/>
              </w:rPr>
              <w:t>Age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2783" w:rsidRPr="00ED2783" w:rsidRDefault="00ED2783" w:rsidP="00ED2783">
            <w:pPr>
              <w:jc w:val="center"/>
              <w:rPr>
                <w:rFonts w:cs="Arial"/>
                <w:sz w:val="18"/>
                <w:szCs w:val="18"/>
              </w:rPr>
            </w:pPr>
            <w:r w:rsidRPr="00ED2783">
              <w:rPr>
                <w:rFonts w:cs="Arial"/>
                <w:sz w:val="18"/>
                <w:szCs w:val="18"/>
              </w:rPr>
              <w:t>1.005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2783" w:rsidRPr="00ED2783" w:rsidRDefault="00ED2783" w:rsidP="00ED2783">
            <w:pPr>
              <w:jc w:val="center"/>
              <w:rPr>
                <w:rFonts w:cs="Arial"/>
                <w:sz w:val="18"/>
                <w:szCs w:val="18"/>
              </w:rPr>
            </w:pPr>
            <w:r w:rsidRPr="00ED2783">
              <w:rPr>
                <w:rFonts w:cs="Arial"/>
                <w:sz w:val="18"/>
                <w:szCs w:val="18"/>
              </w:rPr>
              <w:t>0.985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2783" w:rsidRPr="00ED2783" w:rsidRDefault="00ED2783" w:rsidP="00ED2783">
            <w:pPr>
              <w:jc w:val="center"/>
              <w:rPr>
                <w:rFonts w:cs="Arial"/>
                <w:sz w:val="18"/>
                <w:szCs w:val="18"/>
              </w:rPr>
            </w:pPr>
            <w:r w:rsidRPr="00ED2783">
              <w:rPr>
                <w:rFonts w:cs="Arial"/>
                <w:sz w:val="18"/>
                <w:szCs w:val="18"/>
              </w:rPr>
              <w:t>1.025</w:t>
            </w:r>
          </w:p>
        </w:tc>
      </w:tr>
      <w:tr w:rsidR="00ED2783" w:rsidRPr="00CB5D02" w:rsidTr="00ED2783">
        <w:trPr>
          <w:trHeight w:val="300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783" w:rsidRPr="00CB5D02" w:rsidRDefault="00ED2783" w:rsidP="00ED2783">
            <w:pPr>
              <w:spacing w:line="480" w:lineRule="auto"/>
              <w:rPr>
                <w:rFonts w:cs="Arial"/>
                <w:color w:val="000000"/>
                <w:sz w:val="20"/>
                <w:szCs w:val="20"/>
              </w:rPr>
            </w:pPr>
            <w:r w:rsidRPr="00CB5D02">
              <w:rPr>
                <w:rFonts w:cs="Arial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2783" w:rsidRPr="00ED2783" w:rsidRDefault="00ED2783" w:rsidP="00ED2783">
            <w:pPr>
              <w:jc w:val="center"/>
              <w:rPr>
                <w:rFonts w:cs="Arial"/>
                <w:sz w:val="18"/>
                <w:szCs w:val="18"/>
              </w:rPr>
            </w:pPr>
            <w:r w:rsidRPr="00ED2783">
              <w:rPr>
                <w:rFonts w:cs="Arial"/>
                <w:sz w:val="18"/>
                <w:szCs w:val="18"/>
              </w:rPr>
              <w:t>1.878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2783" w:rsidRPr="00ED2783" w:rsidRDefault="00ED2783" w:rsidP="00ED2783">
            <w:pPr>
              <w:jc w:val="center"/>
              <w:rPr>
                <w:rFonts w:cs="Arial"/>
                <w:sz w:val="18"/>
                <w:szCs w:val="18"/>
              </w:rPr>
            </w:pPr>
            <w:r w:rsidRPr="00ED2783">
              <w:rPr>
                <w:rFonts w:cs="Arial"/>
                <w:sz w:val="18"/>
                <w:szCs w:val="18"/>
              </w:rPr>
              <w:t>1.092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2783" w:rsidRPr="00ED2783" w:rsidRDefault="00ED2783" w:rsidP="00ED2783">
            <w:pPr>
              <w:jc w:val="center"/>
              <w:rPr>
                <w:rFonts w:cs="Arial"/>
                <w:sz w:val="18"/>
                <w:szCs w:val="18"/>
              </w:rPr>
            </w:pPr>
            <w:r w:rsidRPr="00ED2783">
              <w:rPr>
                <w:rFonts w:cs="Arial"/>
                <w:sz w:val="18"/>
                <w:szCs w:val="18"/>
              </w:rPr>
              <w:t>3.230</w:t>
            </w:r>
          </w:p>
        </w:tc>
      </w:tr>
      <w:tr w:rsidR="00ED2783" w:rsidRPr="00CB5D02" w:rsidTr="00ED2783">
        <w:trPr>
          <w:trHeight w:val="300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783" w:rsidRPr="00CB5D02" w:rsidRDefault="00ED2783" w:rsidP="00ED2783">
            <w:pPr>
              <w:spacing w:line="480" w:lineRule="auto"/>
              <w:rPr>
                <w:rFonts w:cs="Arial"/>
                <w:color w:val="000000"/>
                <w:sz w:val="20"/>
                <w:szCs w:val="20"/>
              </w:rPr>
            </w:pPr>
            <w:r w:rsidRPr="00CB5D02">
              <w:rPr>
                <w:rFonts w:cs="Arial"/>
                <w:color w:val="000000"/>
                <w:sz w:val="20"/>
                <w:szCs w:val="20"/>
              </w:rPr>
              <w:t>White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2783" w:rsidRPr="00ED2783" w:rsidRDefault="00ED2783" w:rsidP="00ED2783">
            <w:pPr>
              <w:jc w:val="center"/>
              <w:rPr>
                <w:rFonts w:cs="Arial"/>
                <w:sz w:val="18"/>
                <w:szCs w:val="18"/>
              </w:rPr>
            </w:pPr>
            <w:r w:rsidRPr="00ED2783">
              <w:rPr>
                <w:rFonts w:cs="Arial"/>
                <w:sz w:val="18"/>
                <w:szCs w:val="18"/>
              </w:rPr>
              <w:t>0.390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2783" w:rsidRPr="00ED2783" w:rsidRDefault="00ED2783" w:rsidP="00ED2783">
            <w:pPr>
              <w:jc w:val="center"/>
              <w:rPr>
                <w:rFonts w:cs="Arial"/>
                <w:sz w:val="18"/>
                <w:szCs w:val="18"/>
              </w:rPr>
            </w:pPr>
            <w:r w:rsidRPr="00ED2783">
              <w:rPr>
                <w:rFonts w:cs="Arial"/>
                <w:sz w:val="18"/>
                <w:szCs w:val="18"/>
              </w:rPr>
              <w:t>0.251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2783" w:rsidRPr="00ED2783" w:rsidRDefault="00ED2783" w:rsidP="00ED2783">
            <w:pPr>
              <w:jc w:val="center"/>
              <w:rPr>
                <w:rFonts w:cs="Arial"/>
                <w:sz w:val="18"/>
                <w:szCs w:val="18"/>
              </w:rPr>
            </w:pPr>
            <w:r w:rsidRPr="00ED2783">
              <w:rPr>
                <w:rFonts w:cs="Arial"/>
                <w:sz w:val="18"/>
                <w:szCs w:val="18"/>
              </w:rPr>
              <w:t>0.605</w:t>
            </w:r>
          </w:p>
        </w:tc>
      </w:tr>
      <w:tr w:rsidR="00ED2783" w:rsidRPr="00CB5D02" w:rsidTr="00ED2783">
        <w:trPr>
          <w:trHeight w:val="300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783" w:rsidRPr="00CB5D02" w:rsidRDefault="00ED2783" w:rsidP="00ED2783">
            <w:pPr>
              <w:spacing w:line="480" w:lineRule="auto"/>
              <w:rPr>
                <w:rFonts w:cs="Arial"/>
                <w:color w:val="000000"/>
                <w:sz w:val="20"/>
                <w:szCs w:val="20"/>
              </w:rPr>
            </w:pPr>
            <w:r w:rsidRPr="00CB5D02">
              <w:rPr>
                <w:rFonts w:cs="Arial"/>
                <w:color w:val="000000"/>
                <w:sz w:val="20"/>
                <w:szCs w:val="20"/>
              </w:rPr>
              <w:t>Appointment with psychiatrist in washout period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2783" w:rsidRPr="00ED2783" w:rsidRDefault="00ED2783" w:rsidP="00ED2783">
            <w:pPr>
              <w:jc w:val="center"/>
              <w:rPr>
                <w:rFonts w:cs="Arial"/>
                <w:sz w:val="18"/>
                <w:szCs w:val="18"/>
              </w:rPr>
            </w:pPr>
            <w:r w:rsidRPr="00ED2783">
              <w:rPr>
                <w:rFonts w:cs="Arial"/>
                <w:sz w:val="18"/>
                <w:szCs w:val="18"/>
              </w:rPr>
              <w:t>2.924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2783" w:rsidRPr="00ED2783" w:rsidRDefault="00ED2783" w:rsidP="00ED2783">
            <w:pPr>
              <w:jc w:val="center"/>
              <w:rPr>
                <w:rFonts w:cs="Arial"/>
                <w:sz w:val="18"/>
                <w:szCs w:val="18"/>
              </w:rPr>
            </w:pPr>
            <w:r w:rsidRPr="00ED2783">
              <w:rPr>
                <w:rFonts w:cs="Arial"/>
                <w:sz w:val="18"/>
                <w:szCs w:val="18"/>
              </w:rPr>
              <w:t>1.671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2783" w:rsidRPr="00ED2783" w:rsidRDefault="00ED2783" w:rsidP="00ED2783">
            <w:pPr>
              <w:jc w:val="center"/>
              <w:rPr>
                <w:rFonts w:cs="Arial"/>
                <w:sz w:val="18"/>
                <w:szCs w:val="18"/>
              </w:rPr>
            </w:pPr>
            <w:r w:rsidRPr="00ED2783">
              <w:rPr>
                <w:rFonts w:cs="Arial"/>
                <w:sz w:val="18"/>
                <w:szCs w:val="18"/>
              </w:rPr>
              <w:t>5.117</w:t>
            </w:r>
          </w:p>
        </w:tc>
      </w:tr>
      <w:tr w:rsidR="00ED2783" w:rsidRPr="00CB5D02" w:rsidTr="00ED2783">
        <w:trPr>
          <w:trHeight w:val="300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783" w:rsidRPr="00CB5D02" w:rsidRDefault="00ED2783" w:rsidP="00ED2783">
            <w:pPr>
              <w:spacing w:line="480" w:lineRule="auto"/>
              <w:rPr>
                <w:rFonts w:cs="Arial"/>
                <w:color w:val="000000"/>
                <w:sz w:val="20"/>
                <w:szCs w:val="20"/>
              </w:rPr>
            </w:pPr>
            <w:r w:rsidRPr="00CB5D02">
              <w:rPr>
                <w:rFonts w:cs="Arial"/>
                <w:color w:val="000000"/>
                <w:sz w:val="20"/>
                <w:szCs w:val="20"/>
              </w:rPr>
              <w:t>Prior single-action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2783" w:rsidRPr="00ED2783" w:rsidRDefault="00ED2783" w:rsidP="00ED2783">
            <w:pPr>
              <w:jc w:val="center"/>
              <w:rPr>
                <w:rFonts w:cs="Arial"/>
                <w:sz w:val="18"/>
                <w:szCs w:val="18"/>
              </w:rPr>
            </w:pPr>
            <w:r w:rsidRPr="00ED2783">
              <w:rPr>
                <w:rFonts w:cs="Arial"/>
                <w:sz w:val="18"/>
                <w:szCs w:val="18"/>
              </w:rPr>
              <w:t>0.863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2783" w:rsidRPr="00ED2783" w:rsidRDefault="00ED2783" w:rsidP="00ED2783">
            <w:pPr>
              <w:jc w:val="center"/>
              <w:rPr>
                <w:rFonts w:cs="Arial"/>
                <w:sz w:val="18"/>
                <w:szCs w:val="18"/>
              </w:rPr>
            </w:pPr>
            <w:r w:rsidRPr="00ED2783">
              <w:rPr>
                <w:rFonts w:cs="Arial"/>
                <w:sz w:val="18"/>
                <w:szCs w:val="18"/>
              </w:rPr>
              <w:t>0.465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2783" w:rsidRPr="00ED2783" w:rsidRDefault="00ED2783" w:rsidP="00ED2783">
            <w:pPr>
              <w:jc w:val="center"/>
              <w:rPr>
                <w:rFonts w:cs="Arial"/>
                <w:sz w:val="18"/>
                <w:szCs w:val="18"/>
              </w:rPr>
            </w:pPr>
            <w:r w:rsidRPr="00ED2783">
              <w:rPr>
                <w:rFonts w:cs="Arial"/>
                <w:sz w:val="18"/>
                <w:szCs w:val="18"/>
              </w:rPr>
              <w:t>1.601</w:t>
            </w:r>
          </w:p>
        </w:tc>
      </w:tr>
      <w:tr w:rsidR="00ED2783" w:rsidRPr="00CB5D02" w:rsidTr="00ED2783">
        <w:trPr>
          <w:trHeight w:val="300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2783" w:rsidRPr="00CB5D02" w:rsidRDefault="00ED2783" w:rsidP="00ED2783">
            <w:pPr>
              <w:spacing w:line="480" w:lineRule="auto"/>
              <w:rPr>
                <w:rFonts w:cs="Arial"/>
                <w:color w:val="000000"/>
                <w:sz w:val="20"/>
                <w:szCs w:val="20"/>
              </w:rPr>
            </w:pPr>
            <w:r w:rsidRPr="00CB5D02">
              <w:rPr>
                <w:rFonts w:cs="Arial"/>
                <w:color w:val="000000"/>
                <w:sz w:val="20"/>
                <w:szCs w:val="20"/>
              </w:rPr>
              <w:t>Prior dual-action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2783" w:rsidRPr="00ED2783" w:rsidRDefault="00ED2783" w:rsidP="00ED2783">
            <w:pPr>
              <w:jc w:val="center"/>
              <w:rPr>
                <w:rFonts w:cs="Arial"/>
                <w:sz w:val="18"/>
                <w:szCs w:val="18"/>
              </w:rPr>
            </w:pPr>
            <w:r w:rsidRPr="00ED2783">
              <w:rPr>
                <w:rFonts w:cs="Arial"/>
                <w:sz w:val="18"/>
                <w:szCs w:val="18"/>
              </w:rPr>
              <w:t>1.317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2783" w:rsidRPr="00ED2783" w:rsidRDefault="00ED2783" w:rsidP="00ED2783">
            <w:pPr>
              <w:jc w:val="center"/>
              <w:rPr>
                <w:rFonts w:cs="Arial"/>
                <w:sz w:val="18"/>
                <w:szCs w:val="18"/>
              </w:rPr>
            </w:pPr>
            <w:r w:rsidRPr="00ED2783">
              <w:rPr>
                <w:rFonts w:cs="Arial"/>
                <w:sz w:val="18"/>
                <w:szCs w:val="18"/>
              </w:rPr>
              <w:t>0.735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2783" w:rsidRPr="00ED2783" w:rsidRDefault="00ED2783" w:rsidP="00ED2783">
            <w:pPr>
              <w:jc w:val="center"/>
              <w:rPr>
                <w:rFonts w:cs="Arial"/>
                <w:sz w:val="18"/>
                <w:szCs w:val="18"/>
              </w:rPr>
            </w:pPr>
            <w:r w:rsidRPr="00ED2783">
              <w:rPr>
                <w:rFonts w:cs="Arial"/>
                <w:sz w:val="18"/>
                <w:szCs w:val="18"/>
              </w:rPr>
              <w:t>2.359</w:t>
            </w:r>
          </w:p>
        </w:tc>
      </w:tr>
      <w:tr w:rsidR="00ED2783" w:rsidRPr="00CB5D02" w:rsidTr="00ED2783">
        <w:trPr>
          <w:trHeight w:val="300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783" w:rsidRPr="00CB5D02" w:rsidRDefault="00ED2783" w:rsidP="00ED2783">
            <w:pPr>
              <w:spacing w:line="480" w:lineRule="auto"/>
              <w:rPr>
                <w:rFonts w:cs="Arial"/>
                <w:color w:val="000000"/>
                <w:sz w:val="20"/>
                <w:szCs w:val="20"/>
              </w:rPr>
            </w:pPr>
            <w:r w:rsidRPr="00CB5D02">
              <w:rPr>
                <w:rFonts w:cs="Arial"/>
                <w:color w:val="000000"/>
                <w:sz w:val="20"/>
                <w:szCs w:val="20"/>
              </w:rPr>
              <w:t>On ART at index date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2783" w:rsidRPr="00ED2783" w:rsidRDefault="00ED2783" w:rsidP="00ED2783">
            <w:pPr>
              <w:jc w:val="center"/>
              <w:rPr>
                <w:rFonts w:cs="Arial"/>
                <w:sz w:val="18"/>
                <w:szCs w:val="18"/>
              </w:rPr>
            </w:pPr>
            <w:r w:rsidRPr="00ED2783">
              <w:rPr>
                <w:rFonts w:cs="Arial"/>
                <w:sz w:val="18"/>
                <w:szCs w:val="18"/>
              </w:rPr>
              <w:t>1.781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2783" w:rsidRPr="00ED2783" w:rsidRDefault="00ED2783" w:rsidP="00ED2783">
            <w:pPr>
              <w:jc w:val="center"/>
              <w:rPr>
                <w:rFonts w:cs="Arial"/>
                <w:sz w:val="18"/>
                <w:szCs w:val="18"/>
              </w:rPr>
            </w:pPr>
            <w:r w:rsidRPr="00ED2783">
              <w:rPr>
                <w:rFonts w:cs="Arial"/>
                <w:sz w:val="18"/>
                <w:szCs w:val="18"/>
              </w:rPr>
              <w:t>0.951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2783" w:rsidRPr="00ED2783" w:rsidRDefault="00ED2783" w:rsidP="00ED2783">
            <w:pPr>
              <w:jc w:val="center"/>
              <w:rPr>
                <w:rFonts w:cs="Arial"/>
                <w:sz w:val="18"/>
                <w:szCs w:val="18"/>
              </w:rPr>
            </w:pPr>
            <w:r w:rsidRPr="00ED2783">
              <w:rPr>
                <w:rFonts w:cs="Arial"/>
                <w:sz w:val="18"/>
                <w:szCs w:val="18"/>
              </w:rPr>
              <w:t>3.336</w:t>
            </w:r>
          </w:p>
        </w:tc>
      </w:tr>
      <w:tr w:rsidR="00ED2783" w:rsidRPr="00CB5D02" w:rsidTr="00ED2783">
        <w:trPr>
          <w:trHeight w:val="300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783" w:rsidRPr="00CB5D02" w:rsidRDefault="00ED2783" w:rsidP="00ED2783">
            <w:pPr>
              <w:spacing w:line="480" w:lineRule="auto"/>
              <w:rPr>
                <w:rFonts w:cs="Arial"/>
                <w:color w:val="000000"/>
                <w:sz w:val="20"/>
                <w:szCs w:val="20"/>
              </w:rPr>
            </w:pPr>
            <w:r w:rsidRPr="00CB5D02">
              <w:rPr>
                <w:rFonts w:cs="Arial"/>
                <w:color w:val="000000"/>
                <w:sz w:val="20"/>
                <w:szCs w:val="20"/>
              </w:rPr>
              <w:t>CD4 T-cell count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in washout period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2783" w:rsidRPr="00ED2783" w:rsidRDefault="00ED2783" w:rsidP="00ED2783">
            <w:pPr>
              <w:jc w:val="center"/>
              <w:rPr>
                <w:rFonts w:cs="Arial"/>
                <w:sz w:val="18"/>
                <w:szCs w:val="18"/>
              </w:rPr>
            </w:pPr>
            <w:r w:rsidRPr="00ED2783">
              <w:rPr>
                <w:rFonts w:cs="Arial"/>
                <w:sz w:val="18"/>
                <w:szCs w:val="18"/>
              </w:rPr>
              <w:t>1.000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2783" w:rsidRPr="00ED2783" w:rsidRDefault="00ED2783" w:rsidP="00ED2783">
            <w:pPr>
              <w:jc w:val="center"/>
              <w:rPr>
                <w:rFonts w:cs="Arial"/>
                <w:sz w:val="18"/>
                <w:szCs w:val="18"/>
              </w:rPr>
            </w:pPr>
            <w:r w:rsidRPr="00ED2783">
              <w:rPr>
                <w:rFonts w:cs="Arial"/>
                <w:sz w:val="18"/>
                <w:szCs w:val="18"/>
              </w:rPr>
              <w:t>0.999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2783" w:rsidRPr="00ED2783" w:rsidRDefault="00ED2783" w:rsidP="00ED2783">
            <w:pPr>
              <w:jc w:val="center"/>
              <w:rPr>
                <w:rFonts w:cs="Arial"/>
                <w:sz w:val="18"/>
                <w:szCs w:val="18"/>
              </w:rPr>
            </w:pPr>
            <w:r w:rsidRPr="00ED2783">
              <w:rPr>
                <w:rFonts w:cs="Arial"/>
                <w:sz w:val="18"/>
                <w:szCs w:val="18"/>
              </w:rPr>
              <w:t>1.001</w:t>
            </w:r>
          </w:p>
        </w:tc>
      </w:tr>
      <w:tr w:rsidR="00ED2783" w:rsidRPr="00CB5D02" w:rsidTr="00ED2783">
        <w:trPr>
          <w:trHeight w:val="300"/>
        </w:trPr>
        <w:tc>
          <w:tcPr>
            <w:tcW w:w="47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783" w:rsidRPr="00CB5D02" w:rsidRDefault="00ED2783" w:rsidP="00ED2783">
            <w:pPr>
              <w:spacing w:line="480" w:lineRule="auto"/>
              <w:rPr>
                <w:rFonts w:cs="Arial"/>
                <w:color w:val="000000"/>
                <w:sz w:val="20"/>
                <w:szCs w:val="20"/>
              </w:rPr>
            </w:pPr>
            <w:r w:rsidRPr="00CB5D02">
              <w:rPr>
                <w:rFonts w:cs="Arial"/>
                <w:color w:val="000000"/>
                <w:sz w:val="20"/>
                <w:szCs w:val="20"/>
              </w:rPr>
              <w:t>Viral suppression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in washout period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ED2783" w:rsidRPr="00ED2783" w:rsidRDefault="00ED2783" w:rsidP="00ED2783">
            <w:pPr>
              <w:jc w:val="center"/>
              <w:rPr>
                <w:rFonts w:cs="Arial"/>
                <w:sz w:val="18"/>
                <w:szCs w:val="18"/>
              </w:rPr>
            </w:pPr>
            <w:r w:rsidRPr="00ED2783">
              <w:rPr>
                <w:rFonts w:cs="Arial"/>
                <w:sz w:val="18"/>
                <w:szCs w:val="18"/>
              </w:rPr>
              <w:t>1.355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ED2783" w:rsidRPr="00ED2783" w:rsidRDefault="00ED2783" w:rsidP="00ED2783">
            <w:pPr>
              <w:jc w:val="center"/>
              <w:rPr>
                <w:rFonts w:cs="Arial"/>
                <w:sz w:val="18"/>
                <w:szCs w:val="18"/>
              </w:rPr>
            </w:pPr>
            <w:r w:rsidRPr="00ED2783">
              <w:rPr>
                <w:rFonts w:cs="Arial"/>
                <w:sz w:val="18"/>
                <w:szCs w:val="18"/>
              </w:rPr>
              <w:t>0.810</w:t>
            </w:r>
          </w:p>
        </w:tc>
        <w:tc>
          <w:tcPr>
            <w:tcW w:w="817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ED2783" w:rsidRPr="00ED2783" w:rsidRDefault="00ED2783" w:rsidP="00ED2783">
            <w:pPr>
              <w:jc w:val="center"/>
              <w:rPr>
                <w:rFonts w:cs="Arial"/>
                <w:sz w:val="18"/>
                <w:szCs w:val="18"/>
              </w:rPr>
            </w:pPr>
            <w:r w:rsidRPr="00ED2783">
              <w:rPr>
                <w:rFonts w:cs="Arial"/>
                <w:sz w:val="18"/>
                <w:szCs w:val="18"/>
              </w:rPr>
              <w:t>2.267</w:t>
            </w:r>
          </w:p>
        </w:tc>
      </w:tr>
      <w:tr w:rsidR="00ED2783" w:rsidRPr="00CB5D02" w:rsidTr="009C3DEC">
        <w:trPr>
          <w:trHeight w:val="300"/>
        </w:trPr>
        <w:tc>
          <w:tcPr>
            <w:tcW w:w="47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D2783" w:rsidRPr="00CB5D02" w:rsidRDefault="00ED2783" w:rsidP="00ED2783">
            <w:pPr>
              <w:spacing w:line="48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PHQ-9  in washout period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noWrap/>
          </w:tcPr>
          <w:p w:rsidR="00ED2783" w:rsidRPr="00ED2783" w:rsidRDefault="00ED2783" w:rsidP="00ED2783">
            <w:pPr>
              <w:jc w:val="center"/>
              <w:rPr>
                <w:rFonts w:cs="Arial"/>
                <w:sz w:val="18"/>
                <w:szCs w:val="18"/>
              </w:rPr>
            </w:pPr>
            <w:r w:rsidRPr="00ED2783">
              <w:rPr>
                <w:rFonts w:cs="Arial"/>
                <w:sz w:val="18"/>
                <w:szCs w:val="18"/>
              </w:rPr>
              <w:t>0.983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noWrap/>
          </w:tcPr>
          <w:p w:rsidR="00ED2783" w:rsidRPr="00ED2783" w:rsidRDefault="00ED2783" w:rsidP="00ED2783">
            <w:pPr>
              <w:jc w:val="center"/>
              <w:rPr>
                <w:rFonts w:cs="Arial"/>
                <w:sz w:val="18"/>
                <w:szCs w:val="18"/>
              </w:rPr>
            </w:pPr>
            <w:r w:rsidRPr="00ED2783">
              <w:rPr>
                <w:rFonts w:cs="Arial"/>
                <w:sz w:val="18"/>
                <w:szCs w:val="18"/>
              </w:rPr>
              <w:t>0.948</w:t>
            </w:r>
          </w:p>
        </w:tc>
        <w:tc>
          <w:tcPr>
            <w:tcW w:w="817" w:type="dxa"/>
            <w:tcBorders>
              <w:top w:val="nil"/>
              <w:left w:val="nil"/>
              <w:right w:val="nil"/>
            </w:tcBorders>
            <w:noWrap/>
          </w:tcPr>
          <w:p w:rsidR="00ED2783" w:rsidRPr="00ED2783" w:rsidRDefault="00ED2783" w:rsidP="00ED2783">
            <w:pPr>
              <w:jc w:val="center"/>
              <w:rPr>
                <w:rFonts w:cs="Arial"/>
                <w:sz w:val="18"/>
                <w:szCs w:val="18"/>
              </w:rPr>
            </w:pPr>
            <w:r w:rsidRPr="00ED2783">
              <w:rPr>
                <w:rFonts w:cs="Arial"/>
                <w:sz w:val="18"/>
                <w:szCs w:val="18"/>
              </w:rPr>
              <w:t>1.020</w:t>
            </w:r>
          </w:p>
        </w:tc>
      </w:tr>
      <w:tr w:rsidR="00ED2783" w:rsidRPr="00CB5D02" w:rsidTr="009C3DEC">
        <w:trPr>
          <w:trHeight w:val="300"/>
        </w:trPr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D2783" w:rsidRDefault="00ED2783" w:rsidP="00ED2783">
            <w:pPr>
              <w:spacing w:line="48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PHQ-9 &lt; 5 in washout period (remission)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ED2783" w:rsidRPr="00ED2783" w:rsidRDefault="00ED2783" w:rsidP="00ED2783">
            <w:pPr>
              <w:jc w:val="center"/>
              <w:rPr>
                <w:rFonts w:cs="Arial"/>
                <w:sz w:val="18"/>
                <w:szCs w:val="18"/>
              </w:rPr>
            </w:pPr>
            <w:r w:rsidRPr="00ED2783">
              <w:rPr>
                <w:rFonts w:cs="Arial"/>
                <w:sz w:val="18"/>
                <w:szCs w:val="18"/>
              </w:rPr>
              <w:t>0.880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ED2783" w:rsidRPr="00ED2783" w:rsidRDefault="00ED2783" w:rsidP="00ED2783">
            <w:pPr>
              <w:jc w:val="center"/>
              <w:rPr>
                <w:rFonts w:cs="Arial"/>
                <w:sz w:val="18"/>
                <w:szCs w:val="18"/>
              </w:rPr>
            </w:pPr>
            <w:r w:rsidRPr="00ED2783">
              <w:rPr>
                <w:rFonts w:cs="Arial"/>
                <w:sz w:val="18"/>
                <w:szCs w:val="18"/>
              </w:rPr>
              <w:t>0.470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ED2783" w:rsidRPr="00ED2783" w:rsidRDefault="00ED2783" w:rsidP="00ED2783">
            <w:pPr>
              <w:jc w:val="center"/>
              <w:rPr>
                <w:rFonts w:cs="Arial"/>
                <w:sz w:val="18"/>
                <w:szCs w:val="18"/>
              </w:rPr>
            </w:pPr>
            <w:r w:rsidRPr="00ED2783">
              <w:rPr>
                <w:rFonts w:cs="Arial"/>
                <w:sz w:val="18"/>
                <w:szCs w:val="18"/>
              </w:rPr>
              <w:t>1.646</w:t>
            </w:r>
          </w:p>
        </w:tc>
      </w:tr>
    </w:tbl>
    <w:p w:rsidR="008B367E" w:rsidRDefault="008B367E">
      <w:pPr>
        <w:spacing w:after="160" w:line="259" w:lineRule="auto"/>
        <w:rPr>
          <w:rFonts w:cs="Arial"/>
          <w:b/>
          <w:sz w:val="20"/>
          <w:szCs w:val="20"/>
        </w:rPr>
      </w:pPr>
    </w:p>
    <w:p w:rsidR="00ED2783" w:rsidRDefault="008B367E">
      <w:pPr>
        <w:spacing w:after="160" w:line="259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br w:type="page"/>
      </w:r>
    </w:p>
    <w:p w:rsidR="00CB3D4C" w:rsidRPr="00DC1342" w:rsidRDefault="00ED0D13" w:rsidP="00CB3D4C">
      <w:pPr>
        <w:spacing w:after="160" w:line="259" w:lineRule="auto"/>
        <w:rPr>
          <w:rFonts w:cs="Arial"/>
          <w:sz w:val="20"/>
          <w:szCs w:val="20"/>
          <w:vertAlign w:val="superscript"/>
        </w:rPr>
      </w:pPr>
      <w:r>
        <w:rPr>
          <w:rFonts w:cs="Arial"/>
          <w:b/>
          <w:sz w:val="20"/>
          <w:szCs w:val="20"/>
        </w:rPr>
        <w:lastRenderedPageBreak/>
        <w:t>Table 11</w:t>
      </w:r>
      <w:r w:rsidR="00CB3D4C">
        <w:rPr>
          <w:rFonts w:cs="Arial"/>
          <w:b/>
          <w:sz w:val="20"/>
          <w:szCs w:val="20"/>
        </w:rPr>
        <w:t>. Secondary analysis - intent-to-treatment inverse probability of treatment and observation weight model diagnostics</w:t>
      </w:r>
      <w:r w:rsidR="00DC1342">
        <w:rPr>
          <w:rFonts w:cs="Arial"/>
          <w:sz w:val="20"/>
          <w:szCs w:val="20"/>
          <w:vertAlign w:val="superscript"/>
        </w:rPr>
        <w:t>a</w:t>
      </w:r>
    </w:p>
    <w:tbl>
      <w:tblPr>
        <w:tblW w:w="8073" w:type="dxa"/>
        <w:tblLook w:val="04A0" w:firstRow="1" w:lastRow="0" w:firstColumn="1" w:lastColumn="0" w:noHBand="0" w:noVBand="1"/>
      </w:tblPr>
      <w:tblGrid>
        <w:gridCol w:w="3751"/>
        <w:gridCol w:w="1620"/>
        <w:gridCol w:w="1351"/>
        <w:gridCol w:w="1351"/>
      </w:tblGrid>
      <w:tr w:rsidR="008B367E" w:rsidRPr="009C3DEC" w:rsidTr="00FF4388">
        <w:trPr>
          <w:trHeight w:val="300"/>
        </w:trPr>
        <w:tc>
          <w:tcPr>
            <w:tcW w:w="37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B367E" w:rsidRPr="009C3DEC" w:rsidRDefault="00CB3D4C" w:rsidP="000A6537">
            <w:pPr>
              <w:spacing w:line="48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C3DEC">
              <w:rPr>
                <w:rFonts w:cs="Arial"/>
                <w:b/>
                <w:sz w:val="18"/>
                <w:szCs w:val="18"/>
              </w:rPr>
              <w:br w:type="page"/>
            </w:r>
            <w:r w:rsidR="008B367E" w:rsidRPr="009C3DEC">
              <w:rPr>
                <w:rFonts w:cs="Arial"/>
                <w:color w:val="000000"/>
                <w:sz w:val="18"/>
                <w:szCs w:val="18"/>
              </w:rPr>
              <w:t>Variable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67E" w:rsidRPr="009C3DEC" w:rsidRDefault="008B367E" w:rsidP="000A6537">
            <w:pPr>
              <w:spacing w:line="48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C3DEC">
              <w:rPr>
                <w:rFonts w:cs="Arial"/>
                <w:color w:val="000000"/>
                <w:sz w:val="18"/>
                <w:szCs w:val="18"/>
              </w:rPr>
              <w:t>Minimum</w:t>
            </w: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67E" w:rsidRPr="009C3DEC" w:rsidRDefault="008B367E" w:rsidP="000A6537">
            <w:pPr>
              <w:spacing w:line="48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C3DEC">
              <w:rPr>
                <w:rFonts w:cs="Arial"/>
                <w:color w:val="000000"/>
                <w:sz w:val="18"/>
                <w:szCs w:val="18"/>
              </w:rPr>
              <w:t>Maximum</w:t>
            </w: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67E" w:rsidRPr="009C3DEC" w:rsidRDefault="008B367E" w:rsidP="000A6537">
            <w:pPr>
              <w:spacing w:line="48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C3DEC">
              <w:rPr>
                <w:rFonts w:cs="Arial"/>
                <w:color w:val="000000"/>
                <w:sz w:val="18"/>
                <w:szCs w:val="18"/>
              </w:rPr>
              <w:t>Mean</w:t>
            </w:r>
          </w:p>
        </w:tc>
      </w:tr>
      <w:tr w:rsidR="008F411B" w:rsidRPr="009C3DEC" w:rsidTr="00FF4388">
        <w:trPr>
          <w:trHeight w:val="300"/>
        </w:trPr>
        <w:tc>
          <w:tcPr>
            <w:tcW w:w="3751" w:type="dxa"/>
            <w:tcBorders>
              <w:top w:val="single" w:sz="4" w:space="0" w:color="auto"/>
            </w:tcBorders>
            <w:vAlign w:val="bottom"/>
          </w:tcPr>
          <w:p w:rsidR="008F411B" w:rsidRPr="009C3DEC" w:rsidRDefault="008F411B" w:rsidP="008F411B">
            <w:pPr>
              <w:spacing w:line="480" w:lineRule="auto"/>
              <w:rPr>
                <w:rFonts w:cs="Arial"/>
                <w:color w:val="000000"/>
                <w:sz w:val="18"/>
                <w:szCs w:val="18"/>
              </w:rPr>
            </w:pPr>
            <w:r w:rsidRPr="009C3DEC">
              <w:rPr>
                <w:rFonts w:cs="Arial"/>
                <w:color w:val="000000"/>
                <w:sz w:val="18"/>
                <w:szCs w:val="18"/>
              </w:rPr>
              <w:t>Predicted probability for receiving dual-action antidepressant treatment</w:t>
            </w:r>
          </w:p>
        </w:tc>
        <w:tc>
          <w:tcPr>
            <w:tcW w:w="162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8F411B" w:rsidRPr="009C3DEC" w:rsidRDefault="00FF4388" w:rsidP="00FF4388">
            <w:pPr>
              <w:jc w:val="center"/>
              <w:rPr>
                <w:rFonts w:cs="Arial"/>
                <w:sz w:val="18"/>
                <w:szCs w:val="18"/>
              </w:rPr>
            </w:pPr>
            <w:r w:rsidRPr="009C3DEC">
              <w:rPr>
                <w:rFonts w:cs="Arial"/>
                <w:sz w:val="18"/>
                <w:szCs w:val="18"/>
              </w:rPr>
              <w:t>0.0396885</w:t>
            </w:r>
          </w:p>
        </w:tc>
        <w:tc>
          <w:tcPr>
            <w:tcW w:w="1351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8F411B" w:rsidRPr="009C3DEC" w:rsidRDefault="00FF4388" w:rsidP="00FF4388">
            <w:pPr>
              <w:jc w:val="center"/>
              <w:rPr>
                <w:rFonts w:cs="Arial"/>
                <w:sz w:val="18"/>
                <w:szCs w:val="18"/>
              </w:rPr>
            </w:pPr>
            <w:r w:rsidRPr="009C3DEC">
              <w:rPr>
                <w:rFonts w:cs="Arial"/>
                <w:sz w:val="18"/>
                <w:szCs w:val="18"/>
              </w:rPr>
              <w:t>0.8140032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auto"/>
            <w:noWrap/>
          </w:tcPr>
          <w:p w:rsidR="008F411B" w:rsidRPr="009C3DEC" w:rsidRDefault="00FF4388" w:rsidP="00FF4388">
            <w:pPr>
              <w:jc w:val="center"/>
              <w:rPr>
                <w:rFonts w:cs="Arial"/>
                <w:sz w:val="18"/>
                <w:szCs w:val="18"/>
              </w:rPr>
            </w:pPr>
            <w:r w:rsidRPr="009C3DEC">
              <w:rPr>
                <w:rFonts w:cs="Arial"/>
                <w:sz w:val="18"/>
                <w:szCs w:val="18"/>
              </w:rPr>
              <w:t>0.2810463</w:t>
            </w:r>
          </w:p>
        </w:tc>
      </w:tr>
      <w:tr w:rsidR="008F411B" w:rsidRPr="009C3DEC" w:rsidTr="00FF4388">
        <w:trPr>
          <w:trHeight w:val="300"/>
        </w:trPr>
        <w:tc>
          <w:tcPr>
            <w:tcW w:w="3751" w:type="dxa"/>
            <w:vAlign w:val="bottom"/>
          </w:tcPr>
          <w:p w:rsidR="008F411B" w:rsidRPr="009C3DEC" w:rsidRDefault="008F411B" w:rsidP="008F411B">
            <w:pPr>
              <w:spacing w:line="480" w:lineRule="auto"/>
              <w:rPr>
                <w:rFonts w:cs="Arial"/>
                <w:color w:val="000000"/>
                <w:sz w:val="18"/>
                <w:szCs w:val="18"/>
              </w:rPr>
            </w:pPr>
            <w:r w:rsidRPr="009C3DEC">
              <w:rPr>
                <w:rFonts w:cs="Arial"/>
                <w:color w:val="000000"/>
                <w:sz w:val="18"/>
                <w:szCs w:val="18"/>
              </w:rPr>
              <w:t>Inverse probability of treatment weights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411B" w:rsidRPr="009C3DEC" w:rsidRDefault="00FF4388" w:rsidP="00FF4388">
            <w:pPr>
              <w:jc w:val="center"/>
              <w:rPr>
                <w:rFonts w:cs="Arial"/>
                <w:sz w:val="18"/>
                <w:szCs w:val="18"/>
              </w:rPr>
            </w:pPr>
            <w:r w:rsidRPr="009C3DEC">
              <w:rPr>
                <w:rFonts w:cs="Arial"/>
                <w:sz w:val="18"/>
                <w:szCs w:val="18"/>
              </w:rPr>
              <w:t>0.3452637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411B" w:rsidRPr="009C3DEC" w:rsidRDefault="00FF4388" w:rsidP="00FF4388">
            <w:pPr>
              <w:jc w:val="center"/>
              <w:rPr>
                <w:rFonts w:cs="Arial"/>
                <w:sz w:val="18"/>
                <w:szCs w:val="18"/>
              </w:rPr>
            </w:pPr>
            <w:r w:rsidRPr="009C3DEC">
              <w:rPr>
                <w:rFonts w:cs="Arial"/>
                <w:sz w:val="18"/>
                <w:szCs w:val="18"/>
              </w:rPr>
              <w:t>3.0114992</w:t>
            </w:r>
          </w:p>
        </w:tc>
        <w:tc>
          <w:tcPr>
            <w:tcW w:w="1351" w:type="dxa"/>
            <w:shd w:val="clear" w:color="auto" w:fill="auto"/>
            <w:noWrap/>
          </w:tcPr>
          <w:p w:rsidR="008F411B" w:rsidRPr="009C3DEC" w:rsidRDefault="00FF4388" w:rsidP="00FF4388">
            <w:pPr>
              <w:spacing w:line="48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C3DEC">
              <w:rPr>
                <w:rFonts w:cs="Arial"/>
                <w:color w:val="000000"/>
                <w:sz w:val="18"/>
                <w:szCs w:val="18"/>
              </w:rPr>
              <w:t>1.0001589</w:t>
            </w:r>
          </w:p>
        </w:tc>
      </w:tr>
      <w:tr w:rsidR="00FF4388" w:rsidRPr="009C3DEC" w:rsidTr="00FF4388">
        <w:trPr>
          <w:trHeight w:val="300"/>
        </w:trPr>
        <w:tc>
          <w:tcPr>
            <w:tcW w:w="3751" w:type="dxa"/>
            <w:vAlign w:val="bottom"/>
          </w:tcPr>
          <w:p w:rsidR="00FF4388" w:rsidRPr="009C3DEC" w:rsidRDefault="00FF4388" w:rsidP="00FF4388">
            <w:pPr>
              <w:spacing w:line="480" w:lineRule="auto"/>
              <w:rPr>
                <w:rFonts w:cs="Arial"/>
                <w:color w:val="000000"/>
                <w:sz w:val="18"/>
                <w:szCs w:val="18"/>
              </w:rPr>
            </w:pPr>
            <w:r w:rsidRPr="009C3DEC">
              <w:rPr>
                <w:rFonts w:cs="Arial"/>
                <w:color w:val="000000"/>
                <w:sz w:val="18"/>
                <w:szCs w:val="18"/>
              </w:rPr>
              <w:t>Predicted probability for missing a PHQ-9 in the follow-up period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F4388" w:rsidRPr="009C3DEC" w:rsidRDefault="001C5EB3" w:rsidP="00FF4388">
            <w:pPr>
              <w:jc w:val="center"/>
              <w:rPr>
                <w:rFonts w:cs="Arial"/>
                <w:sz w:val="18"/>
                <w:szCs w:val="18"/>
              </w:rPr>
            </w:pPr>
            <w:r w:rsidRPr="009C3DEC">
              <w:rPr>
                <w:rFonts w:cs="Arial"/>
                <w:sz w:val="18"/>
                <w:szCs w:val="18"/>
              </w:rPr>
              <w:t>0.2967138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F4388" w:rsidRPr="009C3DEC" w:rsidRDefault="001C5EB3" w:rsidP="00FF4388">
            <w:pPr>
              <w:jc w:val="center"/>
              <w:rPr>
                <w:rFonts w:cs="Arial"/>
                <w:sz w:val="18"/>
                <w:szCs w:val="18"/>
              </w:rPr>
            </w:pPr>
            <w:r w:rsidRPr="009C3DEC">
              <w:rPr>
                <w:rFonts w:cs="Arial"/>
                <w:sz w:val="18"/>
                <w:szCs w:val="18"/>
              </w:rPr>
              <w:t>0.9585934</w:t>
            </w:r>
          </w:p>
        </w:tc>
        <w:tc>
          <w:tcPr>
            <w:tcW w:w="1351" w:type="dxa"/>
            <w:shd w:val="clear" w:color="auto" w:fill="auto"/>
            <w:noWrap/>
          </w:tcPr>
          <w:p w:rsidR="00FF4388" w:rsidRPr="009C3DEC" w:rsidRDefault="001C5EB3" w:rsidP="00FF4388">
            <w:pPr>
              <w:spacing w:line="48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C3DEC">
              <w:rPr>
                <w:rFonts w:cs="Arial"/>
                <w:color w:val="000000"/>
                <w:sz w:val="18"/>
                <w:szCs w:val="18"/>
              </w:rPr>
              <w:t>0.7646971</w:t>
            </w:r>
          </w:p>
        </w:tc>
      </w:tr>
      <w:tr w:rsidR="00FF4388" w:rsidRPr="009C3DEC" w:rsidTr="00FF4388">
        <w:trPr>
          <w:trHeight w:val="300"/>
        </w:trPr>
        <w:tc>
          <w:tcPr>
            <w:tcW w:w="3751" w:type="dxa"/>
            <w:vAlign w:val="bottom"/>
          </w:tcPr>
          <w:p w:rsidR="00FF4388" w:rsidRPr="009C3DEC" w:rsidRDefault="00FF4388" w:rsidP="00FF4388">
            <w:pPr>
              <w:spacing w:line="480" w:lineRule="auto"/>
              <w:rPr>
                <w:rFonts w:cs="Arial"/>
                <w:color w:val="000000"/>
                <w:sz w:val="18"/>
                <w:szCs w:val="18"/>
              </w:rPr>
            </w:pPr>
            <w:r w:rsidRPr="009C3DEC">
              <w:rPr>
                <w:rFonts w:cs="Arial"/>
                <w:color w:val="000000"/>
                <w:sz w:val="18"/>
                <w:szCs w:val="18"/>
              </w:rPr>
              <w:t>Inverse probability of observations weights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F4388" w:rsidRPr="009C3DEC" w:rsidRDefault="001C5EB3" w:rsidP="00FF4388">
            <w:pPr>
              <w:spacing w:line="48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C3DEC">
              <w:rPr>
                <w:rFonts w:cs="Arial"/>
                <w:color w:val="000000"/>
                <w:sz w:val="18"/>
                <w:szCs w:val="18"/>
              </w:rPr>
              <w:t>0.3345638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F4388" w:rsidRPr="009C3DEC" w:rsidRDefault="001C5EB3" w:rsidP="00FF4388">
            <w:pPr>
              <w:spacing w:line="48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C3DEC">
              <w:rPr>
                <w:rFonts w:cs="Arial"/>
                <w:color w:val="000000"/>
                <w:sz w:val="18"/>
                <w:szCs w:val="18"/>
              </w:rPr>
              <w:t>3.5592954</w:t>
            </w:r>
          </w:p>
        </w:tc>
        <w:tc>
          <w:tcPr>
            <w:tcW w:w="1351" w:type="dxa"/>
            <w:shd w:val="clear" w:color="auto" w:fill="auto"/>
            <w:noWrap/>
          </w:tcPr>
          <w:p w:rsidR="00FF4388" w:rsidRPr="009C3DEC" w:rsidRDefault="001C5EB3" w:rsidP="00FF4388">
            <w:pPr>
              <w:jc w:val="center"/>
              <w:rPr>
                <w:rFonts w:cs="Arial"/>
                <w:sz w:val="18"/>
                <w:szCs w:val="18"/>
              </w:rPr>
            </w:pPr>
            <w:r w:rsidRPr="009C3DEC">
              <w:rPr>
                <w:rFonts w:cs="Arial"/>
                <w:sz w:val="18"/>
                <w:szCs w:val="18"/>
              </w:rPr>
              <w:t>0.9943877</w:t>
            </w:r>
          </w:p>
        </w:tc>
      </w:tr>
      <w:tr w:rsidR="00FF4388" w:rsidRPr="009C3DEC" w:rsidTr="00FF4388">
        <w:trPr>
          <w:trHeight w:val="300"/>
        </w:trPr>
        <w:tc>
          <w:tcPr>
            <w:tcW w:w="3751" w:type="dxa"/>
            <w:tcBorders>
              <w:bottom w:val="single" w:sz="4" w:space="0" w:color="auto"/>
            </w:tcBorders>
            <w:vAlign w:val="bottom"/>
          </w:tcPr>
          <w:p w:rsidR="00FF4388" w:rsidRPr="009C3DEC" w:rsidRDefault="00FF4388" w:rsidP="00FF4388">
            <w:pPr>
              <w:spacing w:line="480" w:lineRule="auto"/>
              <w:rPr>
                <w:rFonts w:cs="Arial"/>
                <w:color w:val="000000"/>
                <w:sz w:val="18"/>
                <w:szCs w:val="18"/>
                <w:vertAlign w:val="superscript"/>
              </w:rPr>
            </w:pPr>
            <w:r w:rsidRPr="009C3DEC">
              <w:rPr>
                <w:rFonts w:cs="Arial"/>
                <w:color w:val="000000"/>
                <w:sz w:val="18"/>
                <w:szCs w:val="18"/>
              </w:rPr>
              <w:t>Inverse probability of treatment and observation weights</w:t>
            </w:r>
            <w:r w:rsidRPr="009C3DEC">
              <w:rPr>
                <w:rFonts w:cs="Arial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F4388" w:rsidRPr="009C3DEC" w:rsidRDefault="001C5EB3" w:rsidP="00FF4388">
            <w:pPr>
              <w:spacing w:line="48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C3DEC">
              <w:rPr>
                <w:rFonts w:cs="Arial"/>
                <w:color w:val="000000"/>
                <w:sz w:val="18"/>
                <w:szCs w:val="18"/>
              </w:rPr>
              <w:t>0.2665783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F4388" w:rsidRPr="009C3DEC" w:rsidRDefault="001C5EB3" w:rsidP="00FF4388">
            <w:pPr>
              <w:spacing w:line="48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C3DEC">
              <w:rPr>
                <w:rFonts w:cs="Arial"/>
                <w:color w:val="000000"/>
                <w:sz w:val="18"/>
                <w:szCs w:val="18"/>
              </w:rPr>
              <w:t>6.044988</w:t>
            </w:r>
          </w:p>
        </w:tc>
        <w:tc>
          <w:tcPr>
            <w:tcW w:w="1351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FF4388" w:rsidRPr="009C3DEC" w:rsidRDefault="001C5EB3" w:rsidP="00FF4388">
            <w:pPr>
              <w:jc w:val="center"/>
              <w:rPr>
                <w:rFonts w:cs="Arial"/>
                <w:sz w:val="18"/>
                <w:szCs w:val="18"/>
              </w:rPr>
            </w:pPr>
            <w:r w:rsidRPr="009C3DEC">
              <w:rPr>
                <w:rFonts w:cs="Arial"/>
                <w:sz w:val="18"/>
                <w:szCs w:val="18"/>
              </w:rPr>
              <w:t>0.9961067</w:t>
            </w:r>
          </w:p>
        </w:tc>
      </w:tr>
    </w:tbl>
    <w:p w:rsidR="00CB3D4C" w:rsidRPr="009C3DEC" w:rsidRDefault="00DC1342">
      <w:pPr>
        <w:spacing w:after="160" w:line="259" w:lineRule="auto"/>
        <w:rPr>
          <w:rFonts w:cs="Arial"/>
          <w:sz w:val="16"/>
          <w:szCs w:val="16"/>
        </w:rPr>
      </w:pPr>
      <w:r w:rsidRPr="009C3DEC">
        <w:rPr>
          <w:rFonts w:cs="Arial"/>
          <w:sz w:val="16"/>
          <w:szCs w:val="16"/>
          <w:vertAlign w:val="superscript"/>
        </w:rPr>
        <w:t>a</w:t>
      </w:r>
      <w:r w:rsidRPr="009C3DEC">
        <w:rPr>
          <w:rFonts w:cs="Arial"/>
          <w:sz w:val="16"/>
          <w:szCs w:val="16"/>
        </w:rPr>
        <w:t>The inverse probability of treatment and observation weights were only used in the depression models because the PHQ-9 was the only outcome with missing values in the follow-up.  Only the inverse probability of treatment weights were used for the HIV clinical outcome models because there were no missing HIV viral load or CD4 T-cell count values in the follow-up period.</w:t>
      </w:r>
    </w:p>
    <w:p w:rsidR="008F411B" w:rsidRPr="009C3DEC" w:rsidRDefault="008F411B">
      <w:pPr>
        <w:spacing w:after="160" w:line="259" w:lineRule="auto"/>
        <w:rPr>
          <w:rFonts w:cs="Arial"/>
          <w:sz w:val="16"/>
          <w:szCs w:val="16"/>
        </w:rPr>
      </w:pPr>
      <w:r w:rsidRPr="009C3DEC">
        <w:rPr>
          <w:rFonts w:cs="Arial"/>
          <w:sz w:val="16"/>
          <w:szCs w:val="16"/>
          <w:vertAlign w:val="superscript"/>
        </w:rPr>
        <w:t>b</w:t>
      </w:r>
      <w:r w:rsidRPr="009C3DEC">
        <w:rPr>
          <w:rFonts w:cs="Arial"/>
          <w:sz w:val="16"/>
          <w:szCs w:val="16"/>
        </w:rPr>
        <w:t xml:space="preserve"> Equals the product of the inverse probability of treatment weights and the inverse probability of the missing observation weights</w:t>
      </w:r>
    </w:p>
    <w:p w:rsidR="008F411B" w:rsidRPr="00E30784" w:rsidRDefault="008F411B" w:rsidP="008F411B">
      <w:pPr>
        <w:rPr>
          <w:rFonts w:cs="Arial"/>
          <w:color w:val="000000"/>
          <w:sz w:val="20"/>
          <w:szCs w:val="20"/>
        </w:rPr>
      </w:pPr>
    </w:p>
    <w:p w:rsidR="00FF4388" w:rsidRDefault="00FF4388">
      <w:pPr>
        <w:spacing w:after="160" w:line="259" w:lineRule="auto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br w:type="page"/>
      </w:r>
    </w:p>
    <w:p w:rsidR="00FF4388" w:rsidRPr="00FF4388" w:rsidRDefault="00FF4388" w:rsidP="00FF4388">
      <w:pPr>
        <w:rPr>
          <w:rFonts w:cs="Arial"/>
          <w:color w:val="000000"/>
          <w:sz w:val="20"/>
          <w:szCs w:val="20"/>
        </w:rPr>
      </w:pPr>
    </w:p>
    <w:p w:rsidR="00ED0D13" w:rsidRDefault="00ED0D13" w:rsidP="00ED0D13">
      <w:pPr>
        <w:spacing w:after="160" w:line="259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Table 1</w:t>
      </w:r>
      <w:r>
        <w:rPr>
          <w:rFonts w:cs="Arial"/>
          <w:b/>
          <w:sz w:val="20"/>
          <w:szCs w:val="20"/>
        </w:rPr>
        <w:tab/>
        <w:t>2. Secondary analysis - i</w:t>
      </w:r>
      <w:r w:rsidRPr="00D1691D">
        <w:rPr>
          <w:rFonts w:cs="Arial"/>
          <w:b/>
          <w:sz w:val="20"/>
          <w:szCs w:val="20"/>
        </w:rPr>
        <w:t>ntent-to-treat trea</w:t>
      </w:r>
      <w:r>
        <w:rPr>
          <w:rFonts w:cs="Arial"/>
          <w:b/>
          <w:sz w:val="20"/>
          <w:szCs w:val="20"/>
        </w:rPr>
        <w:t>tment episode medications</w:t>
      </w:r>
    </w:p>
    <w:p w:rsidR="00ED0D13" w:rsidRPr="000654DD" w:rsidRDefault="00ED0D13" w:rsidP="00ED0D13"/>
    <w:p w:rsidR="00ED0D13" w:rsidRPr="00E30784" w:rsidRDefault="00ED0D13" w:rsidP="00ED0D13">
      <w:pPr>
        <w:rPr>
          <w:rFonts w:cs="Arial"/>
          <w:color w:val="000000"/>
          <w:sz w:val="20"/>
          <w:szCs w:val="20"/>
        </w:rPr>
      </w:pPr>
    </w:p>
    <w:tbl>
      <w:tblPr>
        <w:tblW w:w="0" w:type="auto"/>
        <w:jc w:val="center"/>
        <w:tblBorders>
          <w:top w:val="single" w:sz="6" w:space="0" w:color="C1C1C1"/>
          <w:left w:val="single" w:sz="6" w:space="0" w:color="C1C1C1"/>
          <w:bottom w:val="single" w:sz="2" w:space="0" w:color="C1C1C1"/>
          <w:right w:val="single" w:sz="2" w:space="0" w:color="C1C1C1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  <w:tblDescription w:val="Procedure Freq: One-Way Frequencies"/>
      </w:tblPr>
      <w:tblGrid>
        <w:gridCol w:w="1791"/>
        <w:gridCol w:w="1061"/>
        <w:gridCol w:w="811"/>
        <w:gridCol w:w="1121"/>
        <w:gridCol w:w="1121"/>
      </w:tblGrid>
      <w:tr w:rsidR="00ED0D13" w:rsidRPr="009C3DEC" w:rsidTr="009C3DEC">
        <w:trPr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D0D13" w:rsidRPr="009C3DEC" w:rsidRDefault="00FF4388" w:rsidP="000A6537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9C3DEC">
              <w:rPr>
                <w:rFonts w:cs="Arial"/>
                <w:b/>
                <w:bCs/>
                <w:sz w:val="18"/>
                <w:szCs w:val="18"/>
              </w:rPr>
              <w:t>Medication name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D0D13" w:rsidRPr="009C3DEC" w:rsidRDefault="00ED0D13" w:rsidP="000A6537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9C3DEC">
              <w:rPr>
                <w:rFonts w:cs="Arial"/>
                <w:b/>
                <w:bCs/>
                <w:sz w:val="18"/>
                <w:szCs w:val="18"/>
              </w:rPr>
              <w:t>Frequency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D0D13" w:rsidRPr="009C3DEC" w:rsidRDefault="00ED0D13" w:rsidP="000A6537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9C3DEC">
              <w:rPr>
                <w:rFonts w:cs="Arial"/>
                <w:b/>
                <w:bCs/>
                <w:sz w:val="18"/>
                <w:szCs w:val="18"/>
              </w:rPr>
              <w:t>Percent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D0D13" w:rsidRPr="009C3DEC" w:rsidRDefault="00ED0D13" w:rsidP="000A6537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9C3DEC">
              <w:rPr>
                <w:rFonts w:cs="Arial"/>
                <w:b/>
                <w:bCs/>
                <w:sz w:val="18"/>
                <w:szCs w:val="18"/>
              </w:rPr>
              <w:t>Cumulative</w:t>
            </w:r>
            <w:r w:rsidRPr="009C3DEC">
              <w:rPr>
                <w:rFonts w:cs="Arial"/>
                <w:b/>
                <w:bCs/>
                <w:sz w:val="18"/>
                <w:szCs w:val="18"/>
              </w:rPr>
              <w:br/>
              <w:t>Frequency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D0D13" w:rsidRPr="009C3DEC" w:rsidRDefault="00ED0D13" w:rsidP="000A6537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9C3DEC">
              <w:rPr>
                <w:rFonts w:cs="Arial"/>
                <w:b/>
                <w:bCs/>
                <w:sz w:val="18"/>
                <w:szCs w:val="18"/>
              </w:rPr>
              <w:t>Cumulative</w:t>
            </w:r>
            <w:r w:rsidRPr="009C3DEC">
              <w:rPr>
                <w:rFonts w:cs="Arial"/>
                <w:b/>
                <w:bCs/>
                <w:sz w:val="18"/>
                <w:szCs w:val="18"/>
              </w:rPr>
              <w:br/>
              <w:t>Percent</w:t>
            </w:r>
          </w:p>
        </w:tc>
      </w:tr>
      <w:tr w:rsidR="00ED0D13" w:rsidRPr="009C3DEC" w:rsidTr="009C3DEC">
        <w:trPr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D0D13" w:rsidRPr="009C3DEC" w:rsidRDefault="00ED0D13" w:rsidP="000A6537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9C3DEC">
              <w:rPr>
                <w:rFonts w:cs="Arial"/>
                <w:b/>
                <w:bCs/>
                <w:sz w:val="18"/>
                <w:szCs w:val="18"/>
              </w:rPr>
              <w:t>BUPROPION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D0D13" w:rsidRPr="009C3DEC" w:rsidRDefault="00ED0D13" w:rsidP="000A6537">
            <w:pPr>
              <w:jc w:val="right"/>
              <w:rPr>
                <w:rFonts w:cs="Arial"/>
                <w:sz w:val="18"/>
                <w:szCs w:val="18"/>
              </w:rPr>
            </w:pPr>
            <w:r w:rsidRPr="009C3DEC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D0D13" w:rsidRPr="009C3DEC" w:rsidRDefault="00ED0D13" w:rsidP="000A6537">
            <w:pPr>
              <w:jc w:val="right"/>
              <w:rPr>
                <w:rFonts w:cs="Arial"/>
                <w:sz w:val="18"/>
                <w:szCs w:val="18"/>
              </w:rPr>
            </w:pPr>
            <w:r w:rsidRPr="009C3DEC">
              <w:rPr>
                <w:rFonts w:cs="Arial"/>
                <w:sz w:val="18"/>
                <w:szCs w:val="18"/>
              </w:rPr>
              <w:t>13.73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D0D13" w:rsidRPr="009C3DEC" w:rsidRDefault="00ED0D13" w:rsidP="000A6537">
            <w:pPr>
              <w:jc w:val="right"/>
              <w:rPr>
                <w:rFonts w:cs="Arial"/>
                <w:sz w:val="18"/>
                <w:szCs w:val="18"/>
              </w:rPr>
            </w:pPr>
            <w:r w:rsidRPr="009C3DEC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D0D13" w:rsidRPr="009C3DEC" w:rsidRDefault="00ED0D13" w:rsidP="000A6537">
            <w:pPr>
              <w:jc w:val="right"/>
              <w:rPr>
                <w:rFonts w:cs="Arial"/>
                <w:sz w:val="18"/>
                <w:szCs w:val="18"/>
              </w:rPr>
            </w:pPr>
            <w:r w:rsidRPr="009C3DEC">
              <w:rPr>
                <w:rFonts w:cs="Arial"/>
                <w:sz w:val="18"/>
                <w:szCs w:val="18"/>
              </w:rPr>
              <w:t>13.73</w:t>
            </w:r>
          </w:p>
        </w:tc>
      </w:tr>
      <w:tr w:rsidR="00ED0D13" w:rsidRPr="009C3DEC" w:rsidTr="000A6537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D0D13" w:rsidRPr="009C3DEC" w:rsidRDefault="00ED0D13" w:rsidP="000A6537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9C3DEC">
              <w:rPr>
                <w:rFonts w:cs="Arial"/>
                <w:b/>
                <w:bCs/>
                <w:sz w:val="18"/>
                <w:szCs w:val="18"/>
              </w:rPr>
              <w:t>CITALOPRAM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D0D13" w:rsidRPr="009C3DEC" w:rsidRDefault="00ED0D13" w:rsidP="000A6537">
            <w:pPr>
              <w:jc w:val="right"/>
              <w:rPr>
                <w:rFonts w:cs="Arial"/>
                <w:sz w:val="18"/>
                <w:szCs w:val="18"/>
              </w:rPr>
            </w:pPr>
            <w:r w:rsidRPr="009C3DEC">
              <w:rPr>
                <w:rFonts w:cs="Arial"/>
                <w:sz w:val="18"/>
                <w:szCs w:val="18"/>
              </w:rPr>
              <w:t>127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D0D13" w:rsidRPr="009C3DEC" w:rsidRDefault="00ED0D13" w:rsidP="000A6537">
            <w:pPr>
              <w:jc w:val="right"/>
              <w:rPr>
                <w:rFonts w:cs="Arial"/>
                <w:sz w:val="18"/>
                <w:szCs w:val="18"/>
              </w:rPr>
            </w:pPr>
            <w:r w:rsidRPr="009C3DEC">
              <w:rPr>
                <w:rFonts w:cs="Arial"/>
                <w:sz w:val="18"/>
                <w:szCs w:val="18"/>
              </w:rPr>
              <w:t>41.50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D0D13" w:rsidRPr="009C3DEC" w:rsidRDefault="00ED0D13" w:rsidP="000A6537">
            <w:pPr>
              <w:jc w:val="right"/>
              <w:rPr>
                <w:rFonts w:cs="Arial"/>
                <w:sz w:val="18"/>
                <w:szCs w:val="18"/>
              </w:rPr>
            </w:pPr>
            <w:r w:rsidRPr="009C3DEC">
              <w:rPr>
                <w:rFonts w:cs="Arial"/>
                <w:sz w:val="18"/>
                <w:szCs w:val="18"/>
              </w:rPr>
              <w:t>169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D0D13" w:rsidRPr="009C3DEC" w:rsidRDefault="00ED0D13" w:rsidP="000A6537">
            <w:pPr>
              <w:jc w:val="right"/>
              <w:rPr>
                <w:rFonts w:cs="Arial"/>
                <w:sz w:val="18"/>
                <w:szCs w:val="18"/>
              </w:rPr>
            </w:pPr>
            <w:r w:rsidRPr="009C3DEC">
              <w:rPr>
                <w:rFonts w:cs="Arial"/>
                <w:sz w:val="18"/>
                <w:szCs w:val="18"/>
              </w:rPr>
              <w:t>55.23</w:t>
            </w:r>
          </w:p>
        </w:tc>
      </w:tr>
      <w:tr w:rsidR="00ED0D13" w:rsidRPr="009C3DEC" w:rsidTr="000A6537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D0D13" w:rsidRPr="009C3DEC" w:rsidRDefault="00ED0D13" w:rsidP="000A6537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9C3DEC">
              <w:rPr>
                <w:rFonts w:cs="Arial"/>
                <w:b/>
                <w:bCs/>
                <w:sz w:val="18"/>
                <w:szCs w:val="18"/>
              </w:rPr>
              <w:t>DESVENLAFAXINE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D0D13" w:rsidRPr="009C3DEC" w:rsidRDefault="00ED0D13" w:rsidP="000A6537">
            <w:pPr>
              <w:jc w:val="right"/>
              <w:rPr>
                <w:rFonts w:cs="Arial"/>
                <w:sz w:val="18"/>
                <w:szCs w:val="18"/>
              </w:rPr>
            </w:pPr>
            <w:r w:rsidRPr="009C3DEC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D0D13" w:rsidRPr="009C3DEC" w:rsidRDefault="00ED0D13" w:rsidP="000A6537">
            <w:pPr>
              <w:jc w:val="right"/>
              <w:rPr>
                <w:rFonts w:cs="Arial"/>
                <w:sz w:val="18"/>
                <w:szCs w:val="18"/>
              </w:rPr>
            </w:pPr>
            <w:r w:rsidRPr="009C3DEC">
              <w:rPr>
                <w:rFonts w:cs="Arial"/>
                <w:sz w:val="18"/>
                <w:szCs w:val="18"/>
              </w:rPr>
              <w:t>0.33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D0D13" w:rsidRPr="009C3DEC" w:rsidRDefault="00ED0D13" w:rsidP="000A6537">
            <w:pPr>
              <w:jc w:val="right"/>
              <w:rPr>
                <w:rFonts w:cs="Arial"/>
                <w:sz w:val="18"/>
                <w:szCs w:val="18"/>
              </w:rPr>
            </w:pPr>
            <w:r w:rsidRPr="009C3DEC">
              <w:rPr>
                <w:rFonts w:cs="Arial"/>
                <w:sz w:val="18"/>
                <w:szCs w:val="18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D0D13" w:rsidRPr="009C3DEC" w:rsidRDefault="00ED0D13" w:rsidP="000A6537">
            <w:pPr>
              <w:jc w:val="right"/>
              <w:rPr>
                <w:rFonts w:cs="Arial"/>
                <w:sz w:val="18"/>
                <w:szCs w:val="18"/>
              </w:rPr>
            </w:pPr>
            <w:r w:rsidRPr="009C3DEC">
              <w:rPr>
                <w:rFonts w:cs="Arial"/>
                <w:sz w:val="18"/>
                <w:szCs w:val="18"/>
              </w:rPr>
              <w:t>55.56</w:t>
            </w:r>
          </w:p>
        </w:tc>
      </w:tr>
      <w:tr w:rsidR="00ED0D13" w:rsidRPr="009C3DEC" w:rsidTr="000A6537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D0D13" w:rsidRPr="009C3DEC" w:rsidRDefault="00ED0D13" w:rsidP="000A6537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9C3DEC">
              <w:rPr>
                <w:rFonts w:cs="Arial"/>
                <w:b/>
                <w:bCs/>
                <w:sz w:val="18"/>
                <w:szCs w:val="18"/>
              </w:rPr>
              <w:t>DULOXETINE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D0D13" w:rsidRPr="009C3DEC" w:rsidRDefault="00ED0D13" w:rsidP="000A6537">
            <w:pPr>
              <w:jc w:val="right"/>
              <w:rPr>
                <w:rFonts w:cs="Arial"/>
                <w:sz w:val="18"/>
                <w:szCs w:val="18"/>
              </w:rPr>
            </w:pPr>
            <w:r w:rsidRPr="009C3DEC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D0D13" w:rsidRPr="009C3DEC" w:rsidRDefault="00ED0D13" w:rsidP="000A6537">
            <w:pPr>
              <w:jc w:val="right"/>
              <w:rPr>
                <w:rFonts w:cs="Arial"/>
                <w:sz w:val="18"/>
                <w:szCs w:val="18"/>
              </w:rPr>
            </w:pPr>
            <w:r w:rsidRPr="009C3DEC">
              <w:rPr>
                <w:rFonts w:cs="Arial"/>
                <w:sz w:val="18"/>
                <w:szCs w:val="18"/>
              </w:rPr>
              <w:t>3.27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D0D13" w:rsidRPr="009C3DEC" w:rsidRDefault="00ED0D13" w:rsidP="000A6537">
            <w:pPr>
              <w:jc w:val="right"/>
              <w:rPr>
                <w:rFonts w:cs="Arial"/>
                <w:sz w:val="18"/>
                <w:szCs w:val="18"/>
              </w:rPr>
            </w:pPr>
            <w:r w:rsidRPr="009C3DEC">
              <w:rPr>
                <w:rFonts w:cs="Arial"/>
                <w:sz w:val="18"/>
                <w:szCs w:val="18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D0D13" w:rsidRPr="009C3DEC" w:rsidRDefault="00ED0D13" w:rsidP="000A6537">
            <w:pPr>
              <w:jc w:val="right"/>
              <w:rPr>
                <w:rFonts w:cs="Arial"/>
                <w:sz w:val="18"/>
                <w:szCs w:val="18"/>
              </w:rPr>
            </w:pPr>
            <w:r w:rsidRPr="009C3DEC">
              <w:rPr>
                <w:rFonts w:cs="Arial"/>
                <w:sz w:val="18"/>
                <w:szCs w:val="18"/>
              </w:rPr>
              <w:t>58.82</w:t>
            </w:r>
          </w:p>
        </w:tc>
      </w:tr>
      <w:tr w:rsidR="00ED0D13" w:rsidRPr="009C3DEC" w:rsidTr="000A6537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D0D13" w:rsidRPr="009C3DEC" w:rsidRDefault="00ED0D13" w:rsidP="000A6537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9C3DEC">
              <w:rPr>
                <w:rFonts w:cs="Arial"/>
                <w:b/>
                <w:bCs/>
                <w:sz w:val="18"/>
                <w:szCs w:val="18"/>
              </w:rPr>
              <w:t>ESCITALOPRAM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D0D13" w:rsidRPr="009C3DEC" w:rsidRDefault="00ED0D13" w:rsidP="000A6537">
            <w:pPr>
              <w:jc w:val="right"/>
              <w:rPr>
                <w:rFonts w:cs="Arial"/>
                <w:sz w:val="18"/>
                <w:szCs w:val="18"/>
              </w:rPr>
            </w:pPr>
            <w:r w:rsidRPr="009C3DEC"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D0D13" w:rsidRPr="009C3DEC" w:rsidRDefault="00ED0D13" w:rsidP="000A6537">
            <w:pPr>
              <w:jc w:val="right"/>
              <w:rPr>
                <w:rFonts w:cs="Arial"/>
                <w:sz w:val="18"/>
                <w:szCs w:val="18"/>
              </w:rPr>
            </w:pPr>
            <w:r w:rsidRPr="009C3DEC">
              <w:rPr>
                <w:rFonts w:cs="Arial"/>
                <w:sz w:val="18"/>
                <w:szCs w:val="18"/>
              </w:rPr>
              <w:t>10.78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D0D13" w:rsidRPr="009C3DEC" w:rsidRDefault="00ED0D13" w:rsidP="000A6537">
            <w:pPr>
              <w:jc w:val="right"/>
              <w:rPr>
                <w:rFonts w:cs="Arial"/>
                <w:sz w:val="18"/>
                <w:szCs w:val="18"/>
              </w:rPr>
            </w:pPr>
            <w:r w:rsidRPr="009C3DEC">
              <w:rPr>
                <w:rFonts w:cs="Arial"/>
                <w:sz w:val="18"/>
                <w:szCs w:val="18"/>
              </w:rPr>
              <w:t>213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D0D13" w:rsidRPr="009C3DEC" w:rsidRDefault="00ED0D13" w:rsidP="000A6537">
            <w:pPr>
              <w:jc w:val="right"/>
              <w:rPr>
                <w:rFonts w:cs="Arial"/>
                <w:sz w:val="18"/>
                <w:szCs w:val="18"/>
              </w:rPr>
            </w:pPr>
            <w:r w:rsidRPr="009C3DEC">
              <w:rPr>
                <w:rFonts w:cs="Arial"/>
                <w:sz w:val="18"/>
                <w:szCs w:val="18"/>
              </w:rPr>
              <w:t>69.61</w:t>
            </w:r>
          </w:p>
        </w:tc>
      </w:tr>
      <w:tr w:rsidR="00ED0D13" w:rsidRPr="009C3DEC" w:rsidTr="000A6537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D0D13" w:rsidRPr="009C3DEC" w:rsidRDefault="00ED0D13" w:rsidP="000A6537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9C3DEC">
              <w:rPr>
                <w:rFonts w:cs="Arial"/>
                <w:b/>
                <w:bCs/>
                <w:sz w:val="18"/>
                <w:szCs w:val="18"/>
              </w:rPr>
              <w:t>FLUOXETINE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D0D13" w:rsidRPr="009C3DEC" w:rsidRDefault="00ED0D13" w:rsidP="000A6537">
            <w:pPr>
              <w:jc w:val="right"/>
              <w:rPr>
                <w:rFonts w:cs="Arial"/>
                <w:sz w:val="18"/>
                <w:szCs w:val="18"/>
              </w:rPr>
            </w:pPr>
            <w:r w:rsidRPr="009C3DEC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D0D13" w:rsidRPr="009C3DEC" w:rsidRDefault="00ED0D13" w:rsidP="000A6537">
            <w:pPr>
              <w:jc w:val="right"/>
              <w:rPr>
                <w:rFonts w:cs="Arial"/>
                <w:sz w:val="18"/>
                <w:szCs w:val="18"/>
              </w:rPr>
            </w:pPr>
            <w:r w:rsidRPr="009C3DEC">
              <w:rPr>
                <w:rFonts w:cs="Arial"/>
                <w:sz w:val="18"/>
                <w:szCs w:val="18"/>
              </w:rPr>
              <w:t>6.54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D0D13" w:rsidRPr="009C3DEC" w:rsidRDefault="00ED0D13" w:rsidP="000A6537">
            <w:pPr>
              <w:jc w:val="right"/>
              <w:rPr>
                <w:rFonts w:cs="Arial"/>
                <w:sz w:val="18"/>
                <w:szCs w:val="18"/>
              </w:rPr>
            </w:pPr>
            <w:r w:rsidRPr="009C3DEC">
              <w:rPr>
                <w:rFonts w:cs="Arial"/>
                <w:sz w:val="18"/>
                <w:szCs w:val="18"/>
              </w:rPr>
              <w:t>233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D0D13" w:rsidRPr="009C3DEC" w:rsidRDefault="00ED0D13" w:rsidP="000A6537">
            <w:pPr>
              <w:jc w:val="right"/>
              <w:rPr>
                <w:rFonts w:cs="Arial"/>
                <w:sz w:val="18"/>
                <w:szCs w:val="18"/>
              </w:rPr>
            </w:pPr>
            <w:r w:rsidRPr="009C3DEC">
              <w:rPr>
                <w:rFonts w:cs="Arial"/>
                <w:sz w:val="18"/>
                <w:szCs w:val="18"/>
              </w:rPr>
              <w:t>76.14</w:t>
            </w:r>
          </w:p>
        </w:tc>
      </w:tr>
      <w:tr w:rsidR="00ED0D13" w:rsidRPr="009C3DEC" w:rsidTr="000A6537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D0D13" w:rsidRPr="009C3DEC" w:rsidRDefault="00ED0D13" w:rsidP="000A6537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9C3DEC">
              <w:rPr>
                <w:rFonts w:cs="Arial"/>
                <w:b/>
                <w:bCs/>
                <w:sz w:val="18"/>
                <w:szCs w:val="18"/>
              </w:rPr>
              <w:t>MIRTAZAPINE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D0D13" w:rsidRPr="009C3DEC" w:rsidRDefault="00ED0D13" w:rsidP="000A6537">
            <w:pPr>
              <w:jc w:val="right"/>
              <w:rPr>
                <w:rFonts w:cs="Arial"/>
                <w:sz w:val="18"/>
                <w:szCs w:val="18"/>
              </w:rPr>
            </w:pPr>
            <w:r w:rsidRPr="009C3DEC"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D0D13" w:rsidRPr="009C3DEC" w:rsidRDefault="00ED0D13" w:rsidP="000A6537">
            <w:pPr>
              <w:jc w:val="right"/>
              <w:rPr>
                <w:rFonts w:cs="Arial"/>
                <w:sz w:val="18"/>
                <w:szCs w:val="18"/>
              </w:rPr>
            </w:pPr>
            <w:r w:rsidRPr="009C3DEC">
              <w:rPr>
                <w:rFonts w:cs="Arial"/>
                <w:sz w:val="18"/>
                <w:szCs w:val="18"/>
              </w:rPr>
              <w:t>6.86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D0D13" w:rsidRPr="009C3DEC" w:rsidRDefault="00ED0D13" w:rsidP="000A6537">
            <w:pPr>
              <w:jc w:val="right"/>
              <w:rPr>
                <w:rFonts w:cs="Arial"/>
                <w:sz w:val="18"/>
                <w:szCs w:val="18"/>
              </w:rPr>
            </w:pPr>
            <w:r w:rsidRPr="009C3DEC">
              <w:rPr>
                <w:rFonts w:cs="Arial"/>
                <w:sz w:val="18"/>
                <w:szCs w:val="18"/>
              </w:rPr>
              <w:t>254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D0D13" w:rsidRPr="009C3DEC" w:rsidRDefault="00ED0D13" w:rsidP="000A6537">
            <w:pPr>
              <w:jc w:val="right"/>
              <w:rPr>
                <w:rFonts w:cs="Arial"/>
                <w:sz w:val="18"/>
                <w:szCs w:val="18"/>
              </w:rPr>
            </w:pPr>
            <w:r w:rsidRPr="009C3DEC">
              <w:rPr>
                <w:rFonts w:cs="Arial"/>
                <w:sz w:val="18"/>
                <w:szCs w:val="18"/>
              </w:rPr>
              <w:t>83.01</w:t>
            </w:r>
          </w:p>
        </w:tc>
      </w:tr>
      <w:tr w:rsidR="00ED0D13" w:rsidRPr="009C3DEC" w:rsidTr="000A6537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D0D13" w:rsidRPr="009C3DEC" w:rsidRDefault="00ED0D13" w:rsidP="000A6537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9C3DEC">
              <w:rPr>
                <w:rFonts w:cs="Arial"/>
                <w:b/>
                <w:bCs/>
                <w:sz w:val="18"/>
                <w:szCs w:val="18"/>
              </w:rPr>
              <w:t>PAROXETINE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D0D13" w:rsidRPr="009C3DEC" w:rsidRDefault="00ED0D13" w:rsidP="000A6537">
            <w:pPr>
              <w:jc w:val="right"/>
              <w:rPr>
                <w:rFonts w:cs="Arial"/>
                <w:sz w:val="18"/>
                <w:szCs w:val="18"/>
              </w:rPr>
            </w:pPr>
            <w:r w:rsidRPr="009C3DEC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D0D13" w:rsidRPr="009C3DEC" w:rsidRDefault="00ED0D13" w:rsidP="000A6537">
            <w:pPr>
              <w:jc w:val="right"/>
              <w:rPr>
                <w:rFonts w:cs="Arial"/>
                <w:sz w:val="18"/>
                <w:szCs w:val="18"/>
              </w:rPr>
            </w:pPr>
            <w:r w:rsidRPr="009C3DEC">
              <w:rPr>
                <w:rFonts w:cs="Arial"/>
                <w:sz w:val="18"/>
                <w:szCs w:val="18"/>
              </w:rPr>
              <w:t>7.84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D0D13" w:rsidRPr="009C3DEC" w:rsidRDefault="00ED0D13" w:rsidP="000A6537">
            <w:pPr>
              <w:jc w:val="right"/>
              <w:rPr>
                <w:rFonts w:cs="Arial"/>
                <w:sz w:val="18"/>
                <w:szCs w:val="18"/>
              </w:rPr>
            </w:pPr>
            <w:r w:rsidRPr="009C3DEC">
              <w:rPr>
                <w:rFonts w:cs="Arial"/>
                <w:sz w:val="18"/>
                <w:szCs w:val="18"/>
              </w:rPr>
              <w:t>278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D0D13" w:rsidRPr="009C3DEC" w:rsidRDefault="00ED0D13" w:rsidP="000A6537">
            <w:pPr>
              <w:jc w:val="right"/>
              <w:rPr>
                <w:rFonts w:cs="Arial"/>
                <w:sz w:val="18"/>
                <w:szCs w:val="18"/>
              </w:rPr>
            </w:pPr>
            <w:r w:rsidRPr="009C3DEC">
              <w:rPr>
                <w:rFonts w:cs="Arial"/>
                <w:sz w:val="18"/>
                <w:szCs w:val="18"/>
              </w:rPr>
              <w:t>90.85</w:t>
            </w:r>
          </w:p>
        </w:tc>
      </w:tr>
      <w:tr w:rsidR="00ED0D13" w:rsidRPr="009C3DEC" w:rsidTr="009C3DE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D0D13" w:rsidRPr="009C3DEC" w:rsidRDefault="00ED0D13" w:rsidP="000A6537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9C3DEC">
              <w:rPr>
                <w:rFonts w:cs="Arial"/>
                <w:b/>
                <w:bCs/>
                <w:sz w:val="18"/>
                <w:szCs w:val="18"/>
              </w:rPr>
              <w:t>SERTRALINE HCL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D0D13" w:rsidRPr="009C3DEC" w:rsidRDefault="00ED0D13" w:rsidP="000A6537">
            <w:pPr>
              <w:jc w:val="right"/>
              <w:rPr>
                <w:rFonts w:cs="Arial"/>
                <w:sz w:val="18"/>
                <w:szCs w:val="18"/>
              </w:rPr>
            </w:pPr>
            <w:r w:rsidRPr="009C3DEC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D0D13" w:rsidRPr="009C3DEC" w:rsidRDefault="00ED0D13" w:rsidP="000A6537">
            <w:pPr>
              <w:jc w:val="right"/>
              <w:rPr>
                <w:rFonts w:cs="Arial"/>
                <w:sz w:val="18"/>
                <w:szCs w:val="18"/>
              </w:rPr>
            </w:pPr>
            <w:r w:rsidRPr="009C3DEC">
              <w:rPr>
                <w:rFonts w:cs="Arial"/>
                <w:sz w:val="18"/>
                <w:szCs w:val="18"/>
              </w:rPr>
              <w:t>5.23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D0D13" w:rsidRPr="009C3DEC" w:rsidRDefault="00ED0D13" w:rsidP="000A6537">
            <w:pPr>
              <w:jc w:val="right"/>
              <w:rPr>
                <w:rFonts w:cs="Arial"/>
                <w:sz w:val="18"/>
                <w:szCs w:val="18"/>
              </w:rPr>
            </w:pPr>
            <w:r w:rsidRPr="009C3DEC">
              <w:rPr>
                <w:rFonts w:cs="Arial"/>
                <w:sz w:val="18"/>
                <w:szCs w:val="18"/>
              </w:rPr>
              <w:t>294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D0D13" w:rsidRPr="009C3DEC" w:rsidRDefault="00ED0D13" w:rsidP="000A6537">
            <w:pPr>
              <w:jc w:val="right"/>
              <w:rPr>
                <w:rFonts w:cs="Arial"/>
                <w:sz w:val="18"/>
                <w:szCs w:val="18"/>
              </w:rPr>
            </w:pPr>
            <w:r w:rsidRPr="009C3DEC">
              <w:rPr>
                <w:rFonts w:cs="Arial"/>
                <w:sz w:val="18"/>
                <w:szCs w:val="18"/>
              </w:rPr>
              <w:t>96.08</w:t>
            </w:r>
          </w:p>
        </w:tc>
      </w:tr>
      <w:tr w:rsidR="00ED0D13" w:rsidRPr="009C3DEC" w:rsidTr="009C3DEC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D0D13" w:rsidRPr="009C3DEC" w:rsidRDefault="00ED0D13" w:rsidP="000A6537">
            <w:pPr>
              <w:rPr>
                <w:rFonts w:cs="Arial"/>
                <w:b/>
                <w:bCs/>
                <w:sz w:val="18"/>
                <w:szCs w:val="18"/>
              </w:rPr>
            </w:pPr>
            <w:bookmarkStart w:id="1" w:name="_GoBack"/>
            <w:r w:rsidRPr="009C3DEC">
              <w:rPr>
                <w:rFonts w:cs="Arial"/>
                <w:b/>
                <w:bCs/>
                <w:sz w:val="18"/>
                <w:szCs w:val="18"/>
              </w:rPr>
              <w:t>VENLAFAXINE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D0D13" w:rsidRPr="009C3DEC" w:rsidRDefault="00ED0D13" w:rsidP="000A6537">
            <w:pPr>
              <w:jc w:val="right"/>
              <w:rPr>
                <w:rFonts w:cs="Arial"/>
                <w:sz w:val="18"/>
                <w:szCs w:val="18"/>
              </w:rPr>
            </w:pPr>
            <w:r w:rsidRPr="009C3DEC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D0D13" w:rsidRPr="009C3DEC" w:rsidRDefault="00ED0D13" w:rsidP="000A6537">
            <w:pPr>
              <w:jc w:val="right"/>
              <w:rPr>
                <w:rFonts w:cs="Arial"/>
                <w:sz w:val="18"/>
                <w:szCs w:val="18"/>
              </w:rPr>
            </w:pPr>
            <w:r w:rsidRPr="009C3DEC">
              <w:rPr>
                <w:rFonts w:cs="Arial"/>
                <w:sz w:val="18"/>
                <w:szCs w:val="18"/>
              </w:rPr>
              <w:t>3.92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D0D13" w:rsidRPr="009C3DEC" w:rsidRDefault="00ED0D13" w:rsidP="000A6537">
            <w:pPr>
              <w:jc w:val="right"/>
              <w:rPr>
                <w:rFonts w:cs="Arial"/>
                <w:sz w:val="18"/>
                <w:szCs w:val="18"/>
              </w:rPr>
            </w:pPr>
            <w:r w:rsidRPr="009C3DEC">
              <w:rPr>
                <w:rFonts w:cs="Arial"/>
                <w:sz w:val="18"/>
                <w:szCs w:val="18"/>
              </w:rPr>
              <w:t>306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D0D13" w:rsidRPr="009C3DEC" w:rsidRDefault="00ED0D13" w:rsidP="000A6537">
            <w:pPr>
              <w:jc w:val="right"/>
              <w:rPr>
                <w:rFonts w:cs="Arial"/>
                <w:sz w:val="18"/>
                <w:szCs w:val="18"/>
              </w:rPr>
            </w:pPr>
            <w:r w:rsidRPr="009C3DEC">
              <w:rPr>
                <w:rFonts w:cs="Arial"/>
                <w:sz w:val="18"/>
                <w:szCs w:val="18"/>
              </w:rPr>
              <w:t>100.00</w:t>
            </w:r>
          </w:p>
        </w:tc>
      </w:tr>
      <w:bookmarkEnd w:id="1"/>
    </w:tbl>
    <w:p w:rsidR="00ED0D13" w:rsidRDefault="00ED0D13" w:rsidP="00ED0D13">
      <w:pPr>
        <w:spacing w:after="160" w:line="259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ED0D13" w:rsidRDefault="00ED0D13" w:rsidP="00CB3D4C">
      <w:pPr>
        <w:spacing w:after="160" w:line="259" w:lineRule="auto"/>
        <w:rPr>
          <w:rFonts w:cs="Arial"/>
          <w:b/>
          <w:sz w:val="20"/>
          <w:szCs w:val="20"/>
        </w:rPr>
      </w:pPr>
    </w:p>
    <w:p w:rsidR="00DC2AE6" w:rsidRDefault="00DC2AE6" w:rsidP="00DC2AE6">
      <w:pPr>
        <w:spacing w:after="160" w:line="259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Table 1</w:t>
      </w:r>
      <w:r>
        <w:rPr>
          <w:rFonts w:cs="Arial"/>
          <w:b/>
          <w:sz w:val="20"/>
          <w:szCs w:val="20"/>
        </w:rPr>
        <w:tab/>
        <w:t>3. Secondary analysis - i</w:t>
      </w:r>
      <w:r w:rsidRPr="00D1691D">
        <w:rPr>
          <w:rFonts w:cs="Arial"/>
          <w:b/>
          <w:sz w:val="20"/>
          <w:szCs w:val="20"/>
        </w:rPr>
        <w:t>ntent-to-treat trea</w:t>
      </w:r>
      <w:r>
        <w:rPr>
          <w:rFonts w:cs="Arial"/>
          <w:b/>
          <w:sz w:val="20"/>
          <w:szCs w:val="20"/>
        </w:rPr>
        <w:t>tment episode characteristics (n=306)</w:t>
      </w:r>
    </w:p>
    <w:tbl>
      <w:tblPr>
        <w:tblW w:w="1348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02"/>
        <w:gridCol w:w="990"/>
        <w:gridCol w:w="990"/>
        <w:gridCol w:w="1350"/>
        <w:gridCol w:w="990"/>
        <w:gridCol w:w="270"/>
        <w:gridCol w:w="1170"/>
        <w:gridCol w:w="1170"/>
        <w:gridCol w:w="1260"/>
        <w:gridCol w:w="990"/>
      </w:tblGrid>
      <w:tr w:rsidR="00DC2AE6" w:rsidRPr="00717448" w:rsidTr="00484F41">
        <w:trPr>
          <w:trHeight w:val="288"/>
        </w:trPr>
        <w:tc>
          <w:tcPr>
            <w:tcW w:w="4302" w:type="dxa"/>
            <w:tcBorders>
              <w:top w:val="single" w:sz="4" w:space="0" w:color="auto"/>
            </w:tcBorders>
            <w:noWrap/>
            <w:vAlign w:val="bottom"/>
            <w:hideMark/>
          </w:tcPr>
          <w:p w:rsidR="00DC2AE6" w:rsidRPr="00814BE0" w:rsidRDefault="00DC2AE6" w:rsidP="00484F41">
            <w:pPr>
              <w:spacing w:line="48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DC2AE6" w:rsidRPr="00814BE0" w:rsidRDefault="00DC2AE6" w:rsidP="00484F41">
            <w:pPr>
              <w:spacing w:line="48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DC2AE6" w:rsidRPr="00814BE0" w:rsidRDefault="00DC2AE6" w:rsidP="00484F41">
            <w:pPr>
              <w:spacing w:line="480" w:lineRule="auto"/>
              <w:jc w:val="both"/>
              <w:rPr>
                <w:rFonts w:cs="Arial"/>
                <w:color w:val="000000"/>
                <w:sz w:val="18"/>
                <w:szCs w:val="18"/>
              </w:rPr>
            </w:pPr>
            <w:r w:rsidRPr="00814BE0">
              <w:rPr>
                <w:rFonts w:cs="Arial"/>
                <w:color w:val="000000"/>
                <w:sz w:val="18"/>
                <w:szCs w:val="18"/>
              </w:rPr>
              <w:t>Unweighted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</w:tcBorders>
            <w:vAlign w:val="bottom"/>
          </w:tcPr>
          <w:p w:rsidR="00DC2AE6" w:rsidRPr="00814BE0" w:rsidRDefault="00DC2AE6" w:rsidP="00484F41">
            <w:pPr>
              <w:spacing w:line="48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DC2AE6" w:rsidRPr="00814BE0" w:rsidRDefault="00DC2AE6" w:rsidP="00484F41">
            <w:pPr>
              <w:spacing w:line="48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DC2AE6" w:rsidRPr="00814BE0" w:rsidRDefault="00DC2AE6" w:rsidP="00484F41">
            <w:pPr>
              <w:spacing w:line="480" w:lineRule="auto"/>
              <w:rPr>
                <w:rFonts w:cs="Arial"/>
                <w:color w:val="000000"/>
                <w:sz w:val="18"/>
                <w:szCs w:val="18"/>
              </w:rPr>
            </w:pPr>
            <w:r w:rsidRPr="00814BE0">
              <w:rPr>
                <w:rFonts w:cs="Arial"/>
                <w:color w:val="000000"/>
                <w:sz w:val="18"/>
                <w:szCs w:val="18"/>
              </w:rPr>
              <w:t>IPT Weighted</w:t>
            </w:r>
          </w:p>
        </w:tc>
      </w:tr>
      <w:tr w:rsidR="00DC2AE6" w:rsidRPr="00717448" w:rsidTr="00484F41">
        <w:trPr>
          <w:trHeight w:val="719"/>
        </w:trPr>
        <w:tc>
          <w:tcPr>
            <w:tcW w:w="4302" w:type="dxa"/>
            <w:tcBorders>
              <w:left w:val="nil"/>
              <w:right w:val="nil"/>
            </w:tcBorders>
            <w:noWrap/>
            <w:vAlign w:val="bottom"/>
            <w:hideMark/>
          </w:tcPr>
          <w:p w:rsidR="00DC2AE6" w:rsidRPr="00814BE0" w:rsidRDefault="00DC2AE6" w:rsidP="00484F41">
            <w:pPr>
              <w:spacing w:line="48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C2AE6" w:rsidRPr="00814BE0" w:rsidRDefault="00DC2AE6" w:rsidP="00484F41">
            <w:pPr>
              <w:spacing w:line="480" w:lineRule="auto"/>
              <w:rPr>
                <w:rFonts w:cs="Arial"/>
                <w:color w:val="000000"/>
                <w:sz w:val="18"/>
                <w:szCs w:val="18"/>
              </w:rPr>
            </w:pPr>
            <w:r w:rsidRPr="00814BE0">
              <w:rPr>
                <w:rFonts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2AE6" w:rsidRPr="00814BE0" w:rsidRDefault="00DC2AE6" w:rsidP="00484F41">
            <w:pPr>
              <w:spacing w:line="48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Dual-action (n=86</w:t>
            </w:r>
            <w:r w:rsidRPr="00814BE0">
              <w:rPr>
                <w:rFonts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2AE6" w:rsidRPr="00814BE0" w:rsidRDefault="00DC2AE6" w:rsidP="00484F41">
            <w:pPr>
              <w:spacing w:line="480" w:lineRule="auto"/>
              <w:rPr>
                <w:rFonts w:cs="Arial"/>
                <w:color w:val="000000"/>
                <w:sz w:val="18"/>
                <w:szCs w:val="18"/>
              </w:rPr>
            </w:pPr>
            <w:r w:rsidRPr="00814BE0">
              <w:rPr>
                <w:rFonts w:cs="Arial"/>
                <w:color w:val="000000"/>
                <w:sz w:val="18"/>
                <w:szCs w:val="18"/>
              </w:rPr>
              <w:t>S</w:t>
            </w:r>
            <w:r>
              <w:rPr>
                <w:rFonts w:cs="Arial"/>
                <w:color w:val="000000"/>
                <w:sz w:val="18"/>
                <w:szCs w:val="18"/>
              </w:rPr>
              <w:t>ingle- action (n=220</w:t>
            </w:r>
            <w:r w:rsidRPr="00814BE0">
              <w:rPr>
                <w:rFonts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2AE6" w:rsidRPr="00814BE0" w:rsidRDefault="00DC2AE6" w:rsidP="00484F41">
            <w:pPr>
              <w:spacing w:line="480" w:lineRule="auto"/>
              <w:rPr>
                <w:rFonts w:cs="Arial"/>
                <w:color w:val="000000"/>
                <w:sz w:val="18"/>
                <w:szCs w:val="18"/>
              </w:rPr>
            </w:pPr>
            <w:r w:rsidRPr="00814BE0">
              <w:rPr>
                <w:rFonts w:cs="Arial"/>
                <w:color w:val="000000"/>
                <w:sz w:val="18"/>
                <w:szCs w:val="18"/>
              </w:rPr>
              <w:t>STD</w:t>
            </w:r>
          </w:p>
        </w:tc>
        <w:tc>
          <w:tcPr>
            <w:tcW w:w="27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DC2AE6" w:rsidRPr="00814BE0" w:rsidRDefault="00DC2AE6" w:rsidP="00484F41">
            <w:pPr>
              <w:spacing w:line="48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2AE6" w:rsidRPr="00814BE0" w:rsidRDefault="00DC2AE6" w:rsidP="00484F41">
            <w:pPr>
              <w:spacing w:line="48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2AE6" w:rsidRPr="00814BE0" w:rsidRDefault="00DC2AE6" w:rsidP="00484F41">
            <w:pPr>
              <w:spacing w:line="480" w:lineRule="auto"/>
              <w:rPr>
                <w:rFonts w:cs="Arial"/>
                <w:color w:val="000000"/>
                <w:sz w:val="18"/>
                <w:szCs w:val="18"/>
              </w:rPr>
            </w:pPr>
            <w:r w:rsidRPr="00814BE0">
              <w:rPr>
                <w:rFonts w:cs="Arial"/>
                <w:color w:val="000000"/>
                <w:sz w:val="18"/>
                <w:szCs w:val="18"/>
              </w:rPr>
              <w:t>Dual-action (n=</w:t>
            </w:r>
            <w:r>
              <w:rPr>
                <w:rFonts w:cs="Arial"/>
                <w:color w:val="000000"/>
                <w:sz w:val="18"/>
                <w:szCs w:val="18"/>
              </w:rPr>
              <w:t>86</w:t>
            </w:r>
            <w:r w:rsidRPr="00814BE0">
              <w:rPr>
                <w:rFonts w:cs="Arial"/>
                <w:color w:val="000000"/>
                <w:sz w:val="18"/>
                <w:szCs w:val="18"/>
              </w:rPr>
              <w:t xml:space="preserve">)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2AE6" w:rsidRPr="00814BE0" w:rsidRDefault="00DC2AE6" w:rsidP="00484F41">
            <w:pPr>
              <w:spacing w:line="480" w:lineRule="auto"/>
              <w:rPr>
                <w:rFonts w:cs="Arial"/>
                <w:color w:val="000000"/>
                <w:sz w:val="18"/>
                <w:szCs w:val="18"/>
              </w:rPr>
            </w:pPr>
            <w:r w:rsidRPr="00814BE0">
              <w:rPr>
                <w:rFonts w:cs="Arial"/>
                <w:color w:val="000000"/>
                <w:sz w:val="18"/>
                <w:szCs w:val="18"/>
              </w:rPr>
              <w:t>Single-action (n=</w:t>
            </w:r>
            <w:r>
              <w:rPr>
                <w:rFonts w:cs="Arial"/>
                <w:color w:val="000000"/>
                <w:sz w:val="18"/>
                <w:szCs w:val="18"/>
              </w:rPr>
              <w:t>220</w:t>
            </w:r>
            <w:r w:rsidRPr="00814BE0">
              <w:rPr>
                <w:rFonts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2AE6" w:rsidRPr="00814BE0" w:rsidRDefault="00DC2AE6" w:rsidP="00484F41">
            <w:pPr>
              <w:spacing w:line="480" w:lineRule="auto"/>
              <w:rPr>
                <w:rFonts w:cs="Arial"/>
                <w:color w:val="000000"/>
                <w:sz w:val="18"/>
                <w:szCs w:val="18"/>
              </w:rPr>
            </w:pPr>
            <w:r w:rsidRPr="00814BE0">
              <w:rPr>
                <w:rFonts w:cs="Arial"/>
                <w:color w:val="000000"/>
                <w:sz w:val="18"/>
                <w:szCs w:val="18"/>
              </w:rPr>
              <w:t>STD</w:t>
            </w:r>
          </w:p>
        </w:tc>
      </w:tr>
      <w:tr w:rsidR="00DC2AE6" w:rsidRPr="00717448" w:rsidTr="00484F41">
        <w:trPr>
          <w:trHeight w:val="288"/>
        </w:trPr>
        <w:tc>
          <w:tcPr>
            <w:tcW w:w="4302" w:type="dxa"/>
            <w:tcBorders>
              <w:bottom w:val="single" w:sz="4" w:space="0" w:color="auto"/>
            </w:tcBorders>
            <w:noWrap/>
            <w:vAlign w:val="bottom"/>
          </w:tcPr>
          <w:p w:rsidR="00DC2AE6" w:rsidRPr="00814BE0" w:rsidRDefault="00DC2AE6" w:rsidP="00484F41">
            <w:pPr>
              <w:spacing w:line="48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C2AE6" w:rsidRPr="00814BE0" w:rsidRDefault="00DC2AE6" w:rsidP="00484F41">
            <w:pPr>
              <w:spacing w:line="48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C2AE6" w:rsidRPr="00814BE0" w:rsidRDefault="00DC2AE6" w:rsidP="00484F41">
            <w:pPr>
              <w:spacing w:line="480" w:lineRule="auto"/>
              <w:rPr>
                <w:rFonts w:cs="Arial"/>
                <w:color w:val="000000"/>
                <w:sz w:val="18"/>
                <w:szCs w:val="18"/>
              </w:rPr>
            </w:pPr>
            <w:r w:rsidRPr="00814BE0">
              <w:rPr>
                <w:rFonts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C2AE6" w:rsidRPr="00814BE0" w:rsidRDefault="00DC2AE6" w:rsidP="00484F41">
            <w:pPr>
              <w:spacing w:line="480" w:lineRule="auto"/>
              <w:rPr>
                <w:rFonts w:cs="Arial"/>
                <w:color w:val="000000"/>
                <w:sz w:val="18"/>
                <w:szCs w:val="18"/>
              </w:rPr>
            </w:pPr>
            <w:r w:rsidRPr="00814BE0">
              <w:rPr>
                <w:rFonts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C2AE6" w:rsidRPr="00814BE0" w:rsidRDefault="00DC2AE6" w:rsidP="00484F41">
            <w:pPr>
              <w:spacing w:line="48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C2AE6" w:rsidRPr="00814BE0" w:rsidRDefault="00DC2AE6" w:rsidP="00484F41">
            <w:pPr>
              <w:spacing w:line="48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DC2AE6" w:rsidRPr="00814BE0" w:rsidRDefault="00DC2AE6" w:rsidP="00484F41">
            <w:pPr>
              <w:spacing w:line="48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C2AE6" w:rsidRPr="00814BE0" w:rsidRDefault="00DC2AE6" w:rsidP="00484F41">
            <w:pPr>
              <w:spacing w:line="480" w:lineRule="auto"/>
              <w:rPr>
                <w:rFonts w:cs="Arial"/>
                <w:color w:val="000000"/>
                <w:sz w:val="18"/>
                <w:szCs w:val="18"/>
              </w:rPr>
            </w:pPr>
            <w:r w:rsidRPr="00814BE0">
              <w:rPr>
                <w:rFonts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C2AE6" w:rsidRPr="00814BE0" w:rsidRDefault="00DC2AE6" w:rsidP="00484F41">
            <w:pPr>
              <w:spacing w:line="480" w:lineRule="auto"/>
              <w:rPr>
                <w:rFonts w:cs="Arial"/>
                <w:color w:val="000000"/>
                <w:sz w:val="18"/>
                <w:szCs w:val="18"/>
              </w:rPr>
            </w:pPr>
            <w:r w:rsidRPr="00814BE0">
              <w:rPr>
                <w:rFonts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C2AE6" w:rsidRPr="00814BE0" w:rsidRDefault="00DC2AE6" w:rsidP="00484F41">
            <w:pPr>
              <w:spacing w:line="48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DC2AE6" w:rsidRPr="00717448" w:rsidTr="00484F41">
        <w:trPr>
          <w:trHeight w:val="216"/>
        </w:trPr>
        <w:tc>
          <w:tcPr>
            <w:tcW w:w="4302" w:type="dxa"/>
            <w:tcBorders>
              <w:top w:val="single" w:sz="4" w:space="0" w:color="auto"/>
            </w:tcBorders>
            <w:noWrap/>
            <w:vAlign w:val="bottom"/>
          </w:tcPr>
          <w:p w:rsidR="00DC2AE6" w:rsidRPr="00814BE0" w:rsidRDefault="00DC2AE6" w:rsidP="00484F41">
            <w:pPr>
              <w:spacing w:line="48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Outcome variables</w:t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bottom"/>
          </w:tcPr>
          <w:p w:rsidR="00DC2AE6" w:rsidRPr="00814BE0" w:rsidRDefault="00DC2AE6" w:rsidP="00484F41">
            <w:pPr>
              <w:spacing w:line="48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noWrap/>
            <w:vAlign w:val="bottom"/>
          </w:tcPr>
          <w:p w:rsidR="00DC2AE6" w:rsidRPr="00814BE0" w:rsidDel="00933185" w:rsidRDefault="00DC2AE6" w:rsidP="00484F41">
            <w:pPr>
              <w:spacing w:line="48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noWrap/>
            <w:vAlign w:val="bottom"/>
          </w:tcPr>
          <w:p w:rsidR="00DC2AE6" w:rsidRPr="00814BE0" w:rsidDel="00933185" w:rsidRDefault="00DC2AE6" w:rsidP="00484F41">
            <w:pPr>
              <w:spacing w:line="48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noWrap/>
            <w:vAlign w:val="bottom"/>
          </w:tcPr>
          <w:p w:rsidR="00DC2AE6" w:rsidRPr="00814BE0" w:rsidDel="00933185" w:rsidRDefault="00DC2AE6" w:rsidP="00484F41">
            <w:pPr>
              <w:spacing w:line="48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  <w:vAlign w:val="bottom"/>
          </w:tcPr>
          <w:p w:rsidR="00DC2AE6" w:rsidRPr="00814BE0" w:rsidRDefault="00DC2AE6" w:rsidP="00484F41">
            <w:pPr>
              <w:spacing w:line="48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DC2AE6" w:rsidRPr="00814BE0" w:rsidDel="00933185" w:rsidRDefault="00DC2AE6" w:rsidP="00484F41">
            <w:pPr>
              <w:spacing w:line="48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  <w:noWrap/>
            <w:vAlign w:val="bottom"/>
          </w:tcPr>
          <w:p w:rsidR="00DC2AE6" w:rsidRPr="00814BE0" w:rsidDel="00933185" w:rsidRDefault="00DC2AE6" w:rsidP="00484F41">
            <w:pPr>
              <w:spacing w:line="48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noWrap/>
            <w:vAlign w:val="bottom"/>
          </w:tcPr>
          <w:p w:rsidR="00DC2AE6" w:rsidRPr="00814BE0" w:rsidDel="00933185" w:rsidRDefault="00DC2AE6" w:rsidP="00484F41">
            <w:pPr>
              <w:spacing w:line="48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noWrap/>
            <w:vAlign w:val="bottom"/>
          </w:tcPr>
          <w:p w:rsidR="00DC2AE6" w:rsidRPr="00814BE0" w:rsidDel="00933185" w:rsidRDefault="00DC2AE6" w:rsidP="00484F41">
            <w:pPr>
              <w:spacing w:line="48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DC2AE6" w:rsidRPr="00717448" w:rsidTr="00484F41">
        <w:trPr>
          <w:trHeight w:val="216"/>
        </w:trPr>
        <w:tc>
          <w:tcPr>
            <w:tcW w:w="4302" w:type="dxa"/>
            <w:noWrap/>
            <w:vAlign w:val="bottom"/>
          </w:tcPr>
          <w:p w:rsidR="00DC2AE6" w:rsidRPr="00814BE0" w:rsidRDefault="00DC2AE6" w:rsidP="00484F41">
            <w:pPr>
              <w:spacing w:line="48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Depression (PHQ-9) – in washout, mean (SD)</w:t>
            </w:r>
            <w:r w:rsidRPr="00814BE0">
              <w:rPr>
                <w:rFonts w:cs="Arial"/>
                <w:sz w:val="18"/>
                <w:szCs w:val="18"/>
                <w:vertAlign w:val="superscript"/>
              </w:rPr>
              <w:t xml:space="preserve"> ₮</w:t>
            </w:r>
          </w:p>
        </w:tc>
        <w:tc>
          <w:tcPr>
            <w:tcW w:w="990" w:type="dxa"/>
            <w:vAlign w:val="bottom"/>
          </w:tcPr>
          <w:p w:rsidR="00DC2AE6" w:rsidRPr="00814BE0" w:rsidRDefault="00D5170D" w:rsidP="00484F41">
            <w:pPr>
              <w:spacing w:line="48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10.5 (7.2)</w:t>
            </w:r>
          </w:p>
        </w:tc>
        <w:tc>
          <w:tcPr>
            <w:tcW w:w="990" w:type="dxa"/>
            <w:noWrap/>
            <w:vAlign w:val="bottom"/>
          </w:tcPr>
          <w:p w:rsidR="00DC2AE6" w:rsidRPr="00814BE0" w:rsidDel="00933185" w:rsidRDefault="00D5170D" w:rsidP="00484F41">
            <w:pPr>
              <w:spacing w:line="48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9.9 (6.7)</w:t>
            </w:r>
          </w:p>
        </w:tc>
        <w:tc>
          <w:tcPr>
            <w:tcW w:w="1350" w:type="dxa"/>
            <w:noWrap/>
            <w:vAlign w:val="bottom"/>
          </w:tcPr>
          <w:p w:rsidR="00DC2AE6" w:rsidRPr="00814BE0" w:rsidDel="00933185" w:rsidRDefault="00D5170D" w:rsidP="00484F41">
            <w:pPr>
              <w:spacing w:line="48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10.7 (7.4)</w:t>
            </w:r>
          </w:p>
        </w:tc>
        <w:tc>
          <w:tcPr>
            <w:tcW w:w="990" w:type="dxa"/>
            <w:noWrap/>
            <w:vAlign w:val="bottom"/>
          </w:tcPr>
          <w:p w:rsidR="00DC2AE6" w:rsidRPr="00814BE0" w:rsidDel="00933185" w:rsidRDefault="00DC2AE6" w:rsidP="00484F41">
            <w:pPr>
              <w:spacing w:line="48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0.111</w:t>
            </w:r>
          </w:p>
        </w:tc>
        <w:tc>
          <w:tcPr>
            <w:tcW w:w="270" w:type="dxa"/>
            <w:vAlign w:val="bottom"/>
          </w:tcPr>
          <w:p w:rsidR="00DC2AE6" w:rsidRPr="00814BE0" w:rsidRDefault="00DC2AE6" w:rsidP="00484F41">
            <w:pPr>
              <w:spacing w:line="48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vAlign w:val="bottom"/>
          </w:tcPr>
          <w:p w:rsidR="00DC2AE6" w:rsidRPr="00814BE0" w:rsidRDefault="001C5EB3" w:rsidP="00484F41">
            <w:pPr>
              <w:spacing w:line="48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10</w:t>
            </w:r>
            <w:r w:rsidR="00D5170D">
              <w:rPr>
                <w:rFonts w:cs="Arial"/>
                <w:color w:val="000000"/>
                <w:sz w:val="18"/>
                <w:szCs w:val="18"/>
              </w:rPr>
              <w:t>.2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(</w:t>
            </w:r>
            <w:r w:rsidR="00D5170D">
              <w:rPr>
                <w:rFonts w:cs="Arial"/>
                <w:color w:val="000000"/>
                <w:sz w:val="18"/>
                <w:szCs w:val="18"/>
              </w:rPr>
              <w:t>7.3</w:t>
            </w:r>
            <w:r>
              <w:rPr>
                <w:rFonts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170" w:type="dxa"/>
            <w:noWrap/>
            <w:vAlign w:val="bottom"/>
          </w:tcPr>
          <w:p w:rsidR="00DC2AE6" w:rsidRPr="00814BE0" w:rsidDel="00933185" w:rsidRDefault="00D5170D" w:rsidP="00484F41">
            <w:pPr>
              <w:spacing w:line="48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10.3 (7.3)</w:t>
            </w:r>
          </w:p>
        </w:tc>
        <w:tc>
          <w:tcPr>
            <w:tcW w:w="1260" w:type="dxa"/>
            <w:noWrap/>
            <w:vAlign w:val="bottom"/>
          </w:tcPr>
          <w:p w:rsidR="00DC2AE6" w:rsidRPr="00814BE0" w:rsidDel="00933185" w:rsidRDefault="00D5170D" w:rsidP="00484F41">
            <w:pPr>
              <w:spacing w:line="48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10.1 (7.4)</w:t>
            </w:r>
          </w:p>
        </w:tc>
        <w:tc>
          <w:tcPr>
            <w:tcW w:w="990" w:type="dxa"/>
            <w:noWrap/>
            <w:vAlign w:val="bottom"/>
          </w:tcPr>
          <w:p w:rsidR="00DC2AE6" w:rsidRPr="00814BE0" w:rsidDel="00933185" w:rsidRDefault="00FC1003" w:rsidP="00484F41">
            <w:pPr>
              <w:spacing w:line="48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0.037</w:t>
            </w:r>
          </w:p>
        </w:tc>
      </w:tr>
      <w:tr w:rsidR="00C33D60" w:rsidRPr="00717448" w:rsidTr="00484F41">
        <w:trPr>
          <w:trHeight w:val="216"/>
        </w:trPr>
        <w:tc>
          <w:tcPr>
            <w:tcW w:w="4302" w:type="dxa"/>
            <w:noWrap/>
            <w:vAlign w:val="bottom"/>
          </w:tcPr>
          <w:p w:rsidR="00C33D60" w:rsidRPr="00814BE0" w:rsidRDefault="00C33D60" w:rsidP="00C33D60">
            <w:pPr>
              <w:spacing w:line="48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Depression (PHQ-9) – in follow-up, mean (SD)</w:t>
            </w:r>
          </w:p>
        </w:tc>
        <w:tc>
          <w:tcPr>
            <w:tcW w:w="990" w:type="dxa"/>
            <w:vAlign w:val="bottom"/>
          </w:tcPr>
          <w:p w:rsidR="00C33D60" w:rsidRPr="00814BE0" w:rsidRDefault="00D5170D" w:rsidP="00C33D60">
            <w:pPr>
              <w:spacing w:line="48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7.9 (6.3)</w:t>
            </w:r>
          </w:p>
        </w:tc>
        <w:tc>
          <w:tcPr>
            <w:tcW w:w="990" w:type="dxa"/>
            <w:noWrap/>
            <w:vAlign w:val="bottom"/>
          </w:tcPr>
          <w:p w:rsidR="00C33D60" w:rsidRPr="00814BE0" w:rsidDel="00933185" w:rsidRDefault="00D5170D" w:rsidP="00C33D60">
            <w:pPr>
              <w:spacing w:line="48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8.0 (5.7)</w:t>
            </w:r>
          </w:p>
        </w:tc>
        <w:tc>
          <w:tcPr>
            <w:tcW w:w="1350" w:type="dxa"/>
            <w:noWrap/>
            <w:vAlign w:val="bottom"/>
          </w:tcPr>
          <w:p w:rsidR="00C33D60" w:rsidRPr="00814BE0" w:rsidDel="00933185" w:rsidRDefault="00D5170D" w:rsidP="00C33D60">
            <w:pPr>
              <w:spacing w:line="48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7.9 (6.5)</w:t>
            </w:r>
          </w:p>
        </w:tc>
        <w:tc>
          <w:tcPr>
            <w:tcW w:w="990" w:type="dxa"/>
            <w:noWrap/>
            <w:vAlign w:val="bottom"/>
          </w:tcPr>
          <w:p w:rsidR="00C33D60" w:rsidRPr="00814BE0" w:rsidDel="00933185" w:rsidRDefault="00C33D60" w:rsidP="00C33D60">
            <w:pPr>
              <w:spacing w:line="48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0.018</w:t>
            </w:r>
          </w:p>
        </w:tc>
        <w:tc>
          <w:tcPr>
            <w:tcW w:w="270" w:type="dxa"/>
            <w:vAlign w:val="bottom"/>
          </w:tcPr>
          <w:p w:rsidR="00C33D60" w:rsidRPr="00814BE0" w:rsidRDefault="00C33D60" w:rsidP="00C33D60">
            <w:pPr>
              <w:spacing w:line="48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vAlign w:val="bottom"/>
          </w:tcPr>
          <w:p w:rsidR="00C33D60" w:rsidRPr="00814BE0" w:rsidRDefault="00D5170D" w:rsidP="00C33D60">
            <w:pPr>
              <w:spacing w:line="48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7.8</w:t>
            </w:r>
            <w:r w:rsidR="001C5EB3">
              <w:rPr>
                <w:rFonts w:cs="Arial"/>
                <w:color w:val="000000"/>
                <w:sz w:val="18"/>
                <w:szCs w:val="18"/>
              </w:rPr>
              <w:t xml:space="preserve"> (6</w:t>
            </w:r>
            <w:r>
              <w:rPr>
                <w:rFonts w:cs="Arial"/>
                <w:color w:val="000000"/>
                <w:sz w:val="18"/>
                <w:szCs w:val="18"/>
              </w:rPr>
              <w:t>.3</w:t>
            </w:r>
            <w:r w:rsidR="001C5EB3">
              <w:rPr>
                <w:rFonts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170" w:type="dxa"/>
            <w:noWrap/>
            <w:vAlign w:val="bottom"/>
          </w:tcPr>
          <w:p w:rsidR="00C33D60" w:rsidRPr="00814BE0" w:rsidDel="00933185" w:rsidRDefault="00D5170D" w:rsidP="00C33D60">
            <w:pPr>
              <w:spacing w:line="48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7.6 (5.9)</w:t>
            </w:r>
          </w:p>
        </w:tc>
        <w:tc>
          <w:tcPr>
            <w:tcW w:w="1260" w:type="dxa"/>
            <w:noWrap/>
            <w:vAlign w:val="bottom"/>
          </w:tcPr>
          <w:p w:rsidR="00C33D60" w:rsidRPr="00814BE0" w:rsidDel="00933185" w:rsidRDefault="00D5170D" w:rsidP="00C33D60">
            <w:pPr>
              <w:spacing w:line="48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7.9 (6.4)</w:t>
            </w:r>
          </w:p>
        </w:tc>
        <w:tc>
          <w:tcPr>
            <w:tcW w:w="990" w:type="dxa"/>
            <w:noWrap/>
            <w:vAlign w:val="bottom"/>
          </w:tcPr>
          <w:p w:rsidR="00C33D60" w:rsidRPr="00814BE0" w:rsidDel="00933185" w:rsidRDefault="00FC1003" w:rsidP="00C33D60">
            <w:pPr>
              <w:spacing w:line="48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0.042</w:t>
            </w:r>
          </w:p>
        </w:tc>
      </w:tr>
      <w:tr w:rsidR="00DC2AE6" w:rsidRPr="00717448" w:rsidTr="00484F41">
        <w:trPr>
          <w:trHeight w:val="216"/>
        </w:trPr>
        <w:tc>
          <w:tcPr>
            <w:tcW w:w="4302" w:type="dxa"/>
            <w:noWrap/>
            <w:vAlign w:val="bottom"/>
          </w:tcPr>
          <w:p w:rsidR="00DC2AE6" w:rsidRPr="00814BE0" w:rsidRDefault="00DC2AE6" w:rsidP="00484F41">
            <w:pPr>
              <w:spacing w:line="48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Depression remission (PHQ-9 &lt;5) – in washout</w:t>
            </w:r>
            <w:r w:rsidRPr="00814BE0">
              <w:rPr>
                <w:rFonts w:cs="Arial"/>
                <w:sz w:val="18"/>
                <w:szCs w:val="18"/>
                <w:vertAlign w:val="superscript"/>
              </w:rPr>
              <w:t>₮</w:t>
            </w:r>
          </w:p>
        </w:tc>
        <w:tc>
          <w:tcPr>
            <w:tcW w:w="990" w:type="dxa"/>
            <w:vAlign w:val="bottom"/>
          </w:tcPr>
          <w:p w:rsidR="00DC2AE6" w:rsidRPr="00814BE0" w:rsidRDefault="00C33D60" w:rsidP="00484F41">
            <w:pPr>
              <w:spacing w:line="48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990" w:type="dxa"/>
            <w:noWrap/>
            <w:vAlign w:val="bottom"/>
          </w:tcPr>
          <w:p w:rsidR="00DC2AE6" w:rsidRPr="00814BE0" w:rsidDel="00933185" w:rsidRDefault="00C33D60" w:rsidP="00484F41">
            <w:pPr>
              <w:spacing w:line="48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350" w:type="dxa"/>
            <w:noWrap/>
            <w:vAlign w:val="bottom"/>
          </w:tcPr>
          <w:p w:rsidR="00DC2AE6" w:rsidRPr="00814BE0" w:rsidDel="00933185" w:rsidRDefault="00C33D60" w:rsidP="00484F41">
            <w:pPr>
              <w:spacing w:line="48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990" w:type="dxa"/>
            <w:noWrap/>
            <w:vAlign w:val="bottom"/>
          </w:tcPr>
          <w:p w:rsidR="00DC2AE6" w:rsidRPr="00814BE0" w:rsidDel="00933185" w:rsidRDefault="00DC2AE6" w:rsidP="00484F41">
            <w:pPr>
              <w:spacing w:line="48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0.008</w:t>
            </w:r>
          </w:p>
        </w:tc>
        <w:tc>
          <w:tcPr>
            <w:tcW w:w="270" w:type="dxa"/>
            <w:vAlign w:val="bottom"/>
          </w:tcPr>
          <w:p w:rsidR="00DC2AE6" w:rsidRPr="00814BE0" w:rsidRDefault="00DC2AE6" w:rsidP="00484F41">
            <w:pPr>
              <w:spacing w:line="48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</w:tcPr>
          <w:p w:rsidR="00DC2AE6" w:rsidRPr="00814BE0" w:rsidDel="00933185" w:rsidRDefault="00D5170D" w:rsidP="00484F41">
            <w:pPr>
              <w:spacing w:line="48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170" w:type="dxa"/>
            <w:noWrap/>
            <w:vAlign w:val="bottom"/>
          </w:tcPr>
          <w:p w:rsidR="00DC2AE6" w:rsidRPr="00814BE0" w:rsidDel="00933185" w:rsidRDefault="00FC1003" w:rsidP="00484F41">
            <w:pPr>
              <w:spacing w:line="48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260" w:type="dxa"/>
            <w:noWrap/>
            <w:vAlign w:val="bottom"/>
          </w:tcPr>
          <w:p w:rsidR="00DC2AE6" w:rsidRPr="00814BE0" w:rsidDel="00933185" w:rsidRDefault="00D5170D" w:rsidP="00484F41">
            <w:pPr>
              <w:spacing w:line="48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990" w:type="dxa"/>
            <w:noWrap/>
            <w:vAlign w:val="bottom"/>
          </w:tcPr>
          <w:p w:rsidR="00DC2AE6" w:rsidRPr="00814BE0" w:rsidDel="00933185" w:rsidRDefault="00FC1003" w:rsidP="00484F41">
            <w:pPr>
              <w:spacing w:line="48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0.038</w:t>
            </w:r>
          </w:p>
        </w:tc>
      </w:tr>
      <w:tr w:rsidR="00DC2AE6" w:rsidRPr="00717448" w:rsidTr="00484F41">
        <w:trPr>
          <w:trHeight w:val="414"/>
        </w:trPr>
        <w:tc>
          <w:tcPr>
            <w:tcW w:w="4302" w:type="dxa"/>
            <w:noWrap/>
          </w:tcPr>
          <w:p w:rsidR="00DC2AE6" w:rsidRPr="00814BE0" w:rsidRDefault="00DC2AE6" w:rsidP="00484F41">
            <w:pPr>
              <w:spacing w:line="48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Depression remission (PHQ-9 &lt;5) – in follow-up</w:t>
            </w:r>
          </w:p>
        </w:tc>
        <w:tc>
          <w:tcPr>
            <w:tcW w:w="990" w:type="dxa"/>
            <w:vAlign w:val="bottom"/>
          </w:tcPr>
          <w:p w:rsidR="00DC2AE6" w:rsidRPr="00814BE0" w:rsidRDefault="00C33D60" w:rsidP="00484F41">
            <w:pPr>
              <w:spacing w:line="48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990" w:type="dxa"/>
            <w:noWrap/>
            <w:vAlign w:val="bottom"/>
          </w:tcPr>
          <w:p w:rsidR="00DC2AE6" w:rsidRPr="00814BE0" w:rsidDel="00933185" w:rsidRDefault="00C33D60" w:rsidP="00484F41">
            <w:pPr>
              <w:spacing w:line="48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350" w:type="dxa"/>
            <w:noWrap/>
            <w:vAlign w:val="bottom"/>
          </w:tcPr>
          <w:p w:rsidR="00DC2AE6" w:rsidRPr="00814BE0" w:rsidDel="00933185" w:rsidRDefault="00C33D60" w:rsidP="00484F41">
            <w:pPr>
              <w:spacing w:line="48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990" w:type="dxa"/>
            <w:noWrap/>
            <w:vAlign w:val="bottom"/>
          </w:tcPr>
          <w:p w:rsidR="00DC2AE6" w:rsidRPr="00814BE0" w:rsidDel="00933185" w:rsidRDefault="00C33D60" w:rsidP="00484F41">
            <w:pPr>
              <w:spacing w:line="48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0.011</w:t>
            </w:r>
          </w:p>
        </w:tc>
        <w:tc>
          <w:tcPr>
            <w:tcW w:w="270" w:type="dxa"/>
            <w:vAlign w:val="bottom"/>
          </w:tcPr>
          <w:p w:rsidR="00DC2AE6" w:rsidRPr="00814BE0" w:rsidRDefault="00DC2AE6" w:rsidP="00484F41">
            <w:pPr>
              <w:spacing w:line="48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</w:tcPr>
          <w:p w:rsidR="00DC2AE6" w:rsidRPr="00814BE0" w:rsidDel="00933185" w:rsidRDefault="00D5170D" w:rsidP="00484F41">
            <w:pPr>
              <w:spacing w:line="48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170" w:type="dxa"/>
            <w:noWrap/>
            <w:vAlign w:val="bottom"/>
          </w:tcPr>
          <w:p w:rsidR="00DC2AE6" w:rsidRPr="00814BE0" w:rsidDel="00933185" w:rsidRDefault="00FC1003" w:rsidP="00484F41">
            <w:pPr>
              <w:spacing w:line="48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260" w:type="dxa"/>
            <w:noWrap/>
            <w:vAlign w:val="bottom"/>
          </w:tcPr>
          <w:p w:rsidR="00DC2AE6" w:rsidRPr="00814BE0" w:rsidDel="00933185" w:rsidRDefault="00D5170D" w:rsidP="00484F41">
            <w:pPr>
              <w:spacing w:line="48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990" w:type="dxa"/>
            <w:noWrap/>
            <w:vAlign w:val="bottom"/>
          </w:tcPr>
          <w:p w:rsidR="00DC2AE6" w:rsidRPr="00814BE0" w:rsidDel="00933185" w:rsidRDefault="00FC1003" w:rsidP="00484F41">
            <w:pPr>
              <w:spacing w:line="48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0.108</w:t>
            </w:r>
          </w:p>
        </w:tc>
      </w:tr>
      <w:tr w:rsidR="00DC2AE6" w:rsidRPr="00717448" w:rsidTr="00484F41">
        <w:trPr>
          <w:trHeight w:val="216"/>
        </w:trPr>
        <w:tc>
          <w:tcPr>
            <w:tcW w:w="4302" w:type="dxa"/>
            <w:noWrap/>
            <w:vAlign w:val="bottom"/>
          </w:tcPr>
          <w:p w:rsidR="00DC2AE6" w:rsidRPr="00814BE0" w:rsidRDefault="00DC2AE6" w:rsidP="00484F41">
            <w:pPr>
              <w:spacing w:line="480" w:lineRule="auto"/>
              <w:rPr>
                <w:rFonts w:cs="Arial"/>
                <w:color w:val="000000"/>
                <w:sz w:val="18"/>
                <w:szCs w:val="18"/>
              </w:rPr>
            </w:pPr>
            <w:r w:rsidRPr="00814BE0">
              <w:rPr>
                <w:rFonts w:cs="Arial"/>
                <w:sz w:val="18"/>
                <w:szCs w:val="18"/>
              </w:rPr>
              <w:t>Viral suppression</w:t>
            </w:r>
            <w:r w:rsidR="009405D0">
              <w:rPr>
                <w:rFonts w:cs="Arial"/>
                <w:sz w:val="18"/>
                <w:szCs w:val="18"/>
              </w:rPr>
              <w:t xml:space="preserve">(&lt;200 copies/mL) - </w:t>
            </w:r>
            <w:r>
              <w:rPr>
                <w:rFonts w:cs="Arial"/>
                <w:sz w:val="18"/>
                <w:szCs w:val="18"/>
              </w:rPr>
              <w:t>in washout</w:t>
            </w:r>
            <w:r w:rsidRPr="00814BE0">
              <w:rPr>
                <w:rFonts w:cs="Arial"/>
                <w:sz w:val="18"/>
                <w:szCs w:val="18"/>
                <w:vertAlign w:val="superscript"/>
              </w:rPr>
              <w:t>₮</w:t>
            </w:r>
          </w:p>
        </w:tc>
        <w:tc>
          <w:tcPr>
            <w:tcW w:w="990" w:type="dxa"/>
            <w:vAlign w:val="bottom"/>
          </w:tcPr>
          <w:p w:rsidR="00DC2AE6" w:rsidRPr="00814BE0" w:rsidRDefault="00DC2AE6" w:rsidP="00484F41">
            <w:pPr>
              <w:spacing w:line="48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990" w:type="dxa"/>
            <w:noWrap/>
            <w:vAlign w:val="bottom"/>
          </w:tcPr>
          <w:p w:rsidR="00DC2AE6" w:rsidRPr="00814BE0" w:rsidDel="00933185" w:rsidRDefault="00DC2AE6" w:rsidP="00484F41">
            <w:pPr>
              <w:spacing w:line="48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73</w:t>
            </w:r>
          </w:p>
        </w:tc>
        <w:tc>
          <w:tcPr>
            <w:tcW w:w="1350" w:type="dxa"/>
            <w:noWrap/>
            <w:vAlign w:val="bottom"/>
          </w:tcPr>
          <w:p w:rsidR="00DC2AE6" w:rsidRPr="00814BE0" w:rsidDel="00933185" w:rsidRDefault="00DC2AE6" w:rsidP="00484F41">
            <w:pPr>
              <w:spacing w:line="48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990" w:type="dxa"/>
            <w:noWrap/>
            <w:vAlign w:val="bottom"/>
          </w:tcPr>
          <w:p w:rsidR="00DC2AE6" w:rsidRPr="00814BE0" w:rsidDel="00933185" w:rsidRDefault="00DC2AE6" w:rsidP="00484F41">
            <w:pPr>
              <w:spacing w:line="48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0.083</w:t>
            </w:r>
          </w:p>
        </w:tc>
        <w:tc>
          <w:tcPr>
            <w:tcW w:w="270" w:type="dxa"/>
            <w:vAlign w:val="bottom"/>
          </w:tcPr>
          <w:p w:rsidR="00DC2AE6" w:rsidRPr="00814BE0" w:rsidRDefault="00DC2AE6" w:rsidP="00484F41">
            <w:pPr>
              <w:spacing w:line="48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</w:tcPr>
          <w:p w:rsidR="00DC2AE6" w:rsidRPr="00814BE0" w:rsidDel="00933185" w:rsidRDefault="00DC2AE6" w:rsidP="00484F41">
            <w:pPr>
              <w:spacing w:line="48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1170" w:type="dxa"/>
            <w:noWrap/>
            <w:vAlign w:val="bottom"/>
          </w:tcPr>
          <w:p w:rsidR="00DC2AE6" w:rsidRPr="00814BE0" w:rsidDel="00933185" w:rsidRDefault="00DC2AE6" w:rsidP="00484F41">
            <w:pPr>
              <w:spacing w:line="48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1260" w:type="dxa"/>
            <w:noWrap/>
            <w:vAlign w:val="bottom"/>
          </w:tcPr>
          <w:p w:rsidR="00DC2AE6" w:rsidRPr="00814BE0" w:rsidDel="00933185" w:rsidRDefault="00DC2AE6" w:rsidP="00484F41">
            <w:pPr>
              <w:spacing w:line="48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990" w:type="dxa"/>
            <w:noWrap/>
            <w:vAlign w:val="bottom"/>
          </w:tcPr>
          <w:p w:rsidR="00DC2AE6" w:rsidRPr="00814BE0" w:rsidDel="00933185" w:rsidRDefault="00DC2AE6" w:rsidP="00484F41">
            <w:pPr>
              <w:spacing w:line="48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0.016</w:t>
            </w:r>
          </w:p>
        </w:tc>
      </w:tr>
      <w:tr w:rsidR="00DC2AE6" w:rsidRPr="00717448" w:rsidTr="00484F41">
        <w:trPr>
          <w:trHeight w:val="216"/>
        </w:trPr>
        <w:tc>
          <w:tcPr>
            <w:tcW w:w="4302" w:type="dxa"/>
            <w:noWrap/>
            <w:vAlign w:val="bottom"/>
          </w:tcPr>
          <w:p w:rsidR="00DC2AE6" w:rsidRPr="00C2351A" w:rsidRDefault="00DC2AE6" w:rsidP="00484F41">
            <w:pPr>
              <w:spacing w:line="480" w:lineRule="auto"/>
              <w:rPr>
                <w:rFonts w:cs="Arial"/>
                <w:color w:val="000000"/>
                <w:sz w:val="18"/>
                <w:szCs w:val="18"/>
              </w:rPr>
            </w:pPr>
            <w:r w:rsidRPr="00814BE0">
              <w:rPr>
                <w:rFonts w:cs="Arial"/>
                <w:sz w:val="18"/>
                <w:szCs w:val="18"/>
              </w:rPr>
              <w:t>Viral suppression</w:t>
            </w:r>
            <w:r>
              <w:rPr>
                <w:rFonts w:cs="Arial"/>
                <w:sz w:val="18"/>
                <w:szCs w:val="18"/>
              </w:rPr>
              <w:t>(&lt;200 copies/mL)</w:t>
            </w:r>
            <w:r w:rsidR="009405D0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-</w:t>
            </w:r>
            <w:r w:rsidR="009405D0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in follow-up</w:t>
            </w:r>
          </w:p>
        </w:tc>
        <w:tc>
          <w:tcPr>
            <w:tcW w:w="990" w:type="dxa"/>
            <w:vAlign w:val="bottom"/>
          </w:tcPr>
          <w:p w:rsidR="00DC2AE6" w:rsidRPr="00814BE0" w:rsidRDefault="00DC2AE6" w:rsidP="00484F41">
            <w:pPr>
              <w:spacing w:line="48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87</w:t>
            </w:r>
          </w:p>
        </w:tc>
        <w:tc>
          <w:tcPr>
            <w:tcW w:w="990" w:type="dxa"/>
            <w:noWrap/>
            <w:vAlign w:val="bottom"/>
          </w:tcPr>
          <w:p w:rsidR="00DC2AE6" w:rsidRPr="00814BE0" w:rsidDel="00933185" w:rsidRDefault="00DC2AE6" w:rsidP="00484F41">
            <w:pPr>
              <w:spacing w:line="48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350" w:type="dxa"/>
            <w:noWrap/>
            <w:vAlign w:val="bottom"/>
          </w:tcPr>
          <w:p w:rsidR="00DC2AE6" w:rsidRPr="00814BE0" w:rsidDel="00933185" w:rsidRDefault="00DC2AE6" w:rsidP="00484F41">
            <w:pPr>
              <w:spacing w:line="48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86</w:t>
            </w:r>
          </w:p>
        </w:tc>
        <w:tc>
          <w:tcPr>
            <w:tcW w:w="990" w:type="dxa"/>
            <w:noWrap/>
            <w:vAlign w:val="bottom"/>
          </w:tcPr>
          <w:p w:rsidR="00DC2AE6" w:rsidRPr="00814BE0" w:rsidDel="00933185" w:rsidRDefault="00DC2AE6" w:rsidP="00484F41">
            <w:pPr>
              <w:spacing w:line="48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0.107</w:t>
            </w:r>
          </w:p>
        </w:tc>
        <w:tc>
          <w:tcPr>
            <w:tcW w:w="270" w:type="dxa"/>
            <w:vAlign w:val="bottom"/>
          </w:tcPr>
          <w:p w:rsidR="00DC2AE6" w:rsidRPr="00814BE0" w:rsidRDefault="00DC2AE6" w:rsidP="00484F41">
            <w:pPr>
              <w:spacing w:line="48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</w:tcPr>
          <w:p w:rsidR="00DC2AE6" w:rsidRPr="00814BE0" w:rsidDel="00933185" w:rsidRDefault="00DC2AE6" w:rsidP="00484F41">
            <w:pPr>
              <w:spacing w:line="48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86</w:t>
            </w:r>
          </w:p>
        </w:tc>
        <w:tc>
          <w:tcPr>
            <w:tcW w:w="1170" w:type="dxa"/>
            <w:noWrap/>
            <w:vAlign w:val="bottom"/>
          </w:tcPr>
          <w:p w:rsidR="00DC2AE6" w:rsidRPr="00814BE0" w:rsidDel="00933185" w:rsidRDefault="00DC2AE6" w:rsidP="00484F41">
            <w:pPr>
              <w:spacing w:line="48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87</w:t>
            </w:r>
          </w:p>
        </w:tc>
        <w:tc>
          <w:tcPr>
            <w:tcW w:w="1260" w:type="dxa"/>
            <w:noWrap/>
            <w:vAlign w:val="bottom"/>
          </w:tcPr>
          <w:p w:rsidR="00DC2AE6" w:rsidRPr="00814BE0" w:rsidDel="00933185" w:rsidRDefault="00DC2AE6" w:rsidP="00484F41">
            <w:pPr>
              <w:spacing w:line="48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86</w:t>
            </w:r>
          </w:p>
        </w:tc>
        <w:tc>
          <w:tcPr>
            <w:tcW w:w="990" w:type="dxa"/>
            <w:noWrap/>
            <w:vAlign w:val="bottom"/>
          </w:tcPr>
          <w:p w:rsidR="00DC2AE6" w:rsidRPr="00814BE0" w:rsidDel="00933185" w:rsidRDefault="00DC2AE6" w:rsidP="00484F41">
            <w:pPr>
              <w:spacing w:line="48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0.032</w:t>
            </w:r>
          </w:p>
        </w:tc>
      </w:tr>
      <w:tr w:rsidR="00DC2AE6" w:rsidRPr="00717448" w:rsidTr="00484F41">
        <w:trPr>
          <w:trHeight w:val="216"/>
        </w:trPr>
        <w:tc>
          <w:tcPr>
            <w:tcW w:w="4302" w:type="dxa"/>
            <w:noWrap/>
            <w:vAlign w:val="bottom"/>
          </w:tcPr>
          <w:p w:rsidR="00DC2AE6" w:rsidRPr="00814BE0" w:rsidRDefault="00DC2AE6" w:rsidP="00484F41">
            <w:pPr>
              <w:spacing w:line="480" w:lineRule="auto"/>
              <w:rPr>
                <w:rFonts w:cs="Arial"/>
                <w:color w:val="000000"/>
                <w:sz w:val="18"/>
                <w:szCs w:val="18"/>
              </w:rPr>
            </w:pPr>
            <w:r w:rsidRPr="00814BE0">
              <w:rPr>
                <w:rFonts w:cs="Arial"/>
                <w:sz w:val="18"/>
                <w:szCs w:val="18"/>
              </w:rPr>
              <w:t>CD4 T-cell count</w:t>
            </w:r>
            <w:r>
              <w:rPr>
                <w:rFonts w:cs="Arial"/>
                <w:sz w:val="18"/>
                <w:szCs w:val="18"/>
              </w:rPr>
              <w:t xml:space="preserve"> – in washout, </w:t>
            </w:r>
            <w:r w:rsidRPr="00814BE0">
              <w:rPr>
                <w:rFonts w:cs="Arial"/>
                <w:sz w:val="18"/>
                <w:szCs w:val="18"/>
              </w:rPr>
              <w:t>mean</w:t>
            </w:r>
            <w:r>
              <w:rPr>
                <w:rFonts w:cs="Arial"/>
                <w:sz w:val="18"/>
                <w:szCs w:val="18"/>
              </w:rPr>
              <w:t xml:space="preserve"> (SD)</w:t>
            </w:r>
            <w:r w:rsidRPr="00814BE0">
              <w:rPr>
                <w:rFonts w:cs="Arial"/>
                <w:sz w:val="18"/>
                <w:szCs w:val="18"/>
                <w:vertAlign w:val="superscript"/>
              </w:rPr>
              <w:t>₮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990" w:type="dxa"/>
            <w:vAlign w:val="bottom"/>
          </w:tcPr>
          <w:p w:rsidR="00DC2AE6" w:rsidRPr="00814BE0" w:rsidRDefault="00DC2AE6" w:rsidP="00484F41">
            <w:pPr>
              <w:spacing w:line="48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526 (299)</w:t>
            </w:r>
          </w:p>
        </w:tc>
        <w:tc>
          <w:tcPr>
            <w:tcW w:w="990" w:type="dxa"/>
            <w:noWrap/>
            <w:vAlign w:val="bottom"/>
          </w:tcPr>
          <w:p w:rsidR="00DC2AE6" w:rsidRPr="00814BE0" w:rsidDel="00933185" w:rsidRDefault="00DC2AE6" w:rsidP="00484F41">
            <w:pPr>
              <w:spacing w:line="48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563 (332)</w:t>
            </w:r>
          </w:p>
        </w:tc>
        <w:tc>
          <w:tcPr>
            <w:tcW w:w="1350" w:type="dxa"/>
            <w:noWrap/>
            <w:vAlign w:val="bottom"/>
          </w:tcPr>
          <w:p w:rsidR="00DC2AE6" w:rsidRPr="00814BE0" w:rsidDel="00933185" w:rsidRDefault="00DC2AE6" w:rsidP="00484F41">
            <w:pPr>
              <w:spacing w:line="48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512 (285)</w:t>
            </w:r>
          </w:p>
        </w:tc>
        <w:tc>
          <w:tcPr>
            <w:tcW w:w="990" w:type="dxa"/>
            <w:noWrap/>
            <w:vAlign w:val="bottom"/>
          </w:tcPr>
          <w:p w:rsidR="00DC2AE6" w:rsidRPr="00814BE0" w:rsidDel="00933185" w:rsidRDefault="00DC2AE6" w:rsidP="00484F41">
            <w:pPr>
              <w:spacing w:line="48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0.171</w:t>
            </w:r>
          </w:p>
        </w:tc>
        <w:tc>
          <w:tcPr>
            <w:tcW w:w="270" w:type="dxa"/>
            <w:vAlign w:val="bottom"/>
          </w:tcPr>
          <w:p w:rsidR="00DC2AE6" w:rsidRPr="00814BE0" w:rsidRDefault="00DC2AE6" w:rsidP="00484F41">
            <w:pPr>
              <w:spacing w:line="48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</w:tcPr>
          <w:p w:rsidR="00DC2AE6" w:rsidRPr="00814BE0" w:rsidDel="00933185" w:rsidRDefault="00DC2AE6" w:rsidP="00484F41">
            <w:pPr>
              <w:spacing w:line="48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525 (301)</w:t>
            </w:r>
          </w:p>
        </w:tc>
        <w:tc>
          <w:tcPr>
            <w:tcW w:w="1170" w:type="dxa"/>
            <w:noWrap/>
            <w:vAlign w:val="bottom"/>
          </w:tcPr>
          <w:p w:rsidR="00DC2AE6" w:rsidRPr="00814BE0" w:rsidDel="00933185" w:rsidRDefault="00DC2AE6" w:rsidP="00484F41">
            <w:pPr>
              <w:spacing w:line="48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523 (319)</w:t>
            </w:r>
          </w:p>
        </w:tc>
        <w:tc>
          <w:tcPr>
            <w:tcW w:w="1260" w:type="dxa"/>
            <w:noWrap/>
            <w:vAlign w:val="bottom"/>
          </w:tcPr>
          <w:p w:rsidR="00DC2AE6" w:rsidRPr="00814BE0" w:rsidDel="00933185" w:rsidRDefault="00DC2AE6" w:rsidP="00484F41">
            <w:pPr>
              <w:spacing w:line="48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525 (295)</w:t>
            </w:r>
          </w:p>
        </w:tc>
        <w:tc>
          <w:tcPr>
            <w:tcW w:w="990" w:type="dxa"/>
            <w:noWrap/>
            <w:vAlign w:val="bottom"/>
          </w:tcPr>
          <w:p w:rsidR="00DC2AE6" w:rsidRPr="00814BE0" w:rsidDel="00933185" w:rsidRDefault="00DC2AE6" w:rsidP="00484F41">
            <w:pPr>
              <w:spacing w:line="48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0.008</w:t>
            </w:r>
          </w:p>
        </w:tc>
      </w:tr>
      <w:tr w:rsidR="00DC2AE6" w:rsidRPr="00717448" w:rsidTr="00484F41">
        <w:trPr>
          <w:trHeight w:val="216"/>
        </w:trPr>
        <w:tc>
          <w:tcPr>
            <w:tcW w:w="4302" w:type="dxa"/>
            <w:noWrap/>
            <w:vAlign w:val="bottom"/>
          </w:tcPr>
          <w:p w:rsidR="00DC2AE6" w:rsidRPr="00814BE0" w:rsidRDefault="00DC2AE6" w:rsidP="00484F41">
            <w:pPr>
              <w:spacing w:line="480" w:lineRule="auto"/>
              <w:rPr>
                <w:rFonts w:cs="Arial"/>
                <w:color w:val="000000"/>
                <w:sz w:val="18"/>
                <w:szCs w:val="18"/>
              </w:rPr>
            </w:pPr>
            <w:r w:rsidRPr="00814BE0">
              <w:rPr>
                <w:rFonts w:cs="Arial"/>
                <w:sz w:val="18"/>
                <w:szCs w:val="18"/>
              </w:rPr>
              <w:t>CD4 T-cell count</w:t>
            </w:r>
            <w:r>
              <w:rPr>
                <w:rFonts w:cs="Arial"/>
                <w:sz w:val="18"/>
                <w:szCs w:val="18"/>
              </w:rPr>
              <w:t xml:space="preserve"> – in follow-up</w:t>
            </w:r>
            <w:r w:rsidRPr="00814BE0">
              <w:rPr>
                <w:rFonts w:cs="Arial"/>
                <w:sz w:val="18"/>
                <w:szCs w:val="18"/>
                <w:vertAlign w:val="superscript"/>
              </w:rPr>
              <w:t xml:space="preserve"> ₮</w:t>
            </w:r>
            <w:r>
              <w:rPr>
                <w:rFonts w:cs="Arial"/>
                <w:sz w:val="18"/>
                <w:szCs w:val="18"/>
              </w:rPr>
              <w:t xml:space="preserve"> (SD)</w:t>
            </w:r>
          </w:p>
        </w:tc>
        <w:tc>
          <w:tcPr>
            <w:tcW w:w="990" w:type="dxa"/>
            <w:vAlign w:val="bottom"/>
          </w:tcPr>
          <w:p w:rsidR="00DC2AE6" w:rsidRPr="00814BE0" w:rsidRDefault="00DC2AE6" w:rsidP="00484F41">
            <w:pPr>
              <w:spacing w:line="48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562 (301)</w:t>
            </w:r>
          </w:p>
        </w:tc>
        <w:tc>
          <w:tcPr>
            <w:tcW w:w="990" w:type="dxa"/>
            <w:noWrap/>
            <w:vAlign w:val="bottom"/>
          </w:tcPr>
          <w:p w:rsidR="00DC2AE6" w:rsidRPr="00814BE0" w:rsidDel="00933185" w:rsidRDefault="00DC2AE6" w:rsidP="00484F41">
            <w:pPr>
              <w:spacing w:line="48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595 (305)</w:t>
            </w:r>
          </w:p>
        </w:tc>
        <w:tc>
          <w:tcPr>
            <w:tcW w:w="1350" w:type="dxa"/>
            <w:noWrap/>
            <w:vAlign w:val="bottom"/>
          </w:tcPr>
          <w:p w:rsidR="00DC2AE6" w:rsidRPr="00814BE0" w:rsidDel="00933185" w:rsidRDefault="00DC2AE6" w:rsidP="00484F41">
            <w:pPr>
              <w:spacing w:line="48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549 (298)</w:t>
            </w:r>
          </w:p>
        </w:tc>
        <w:tc>
          <w:tcPr>
            <w:tcW w:w="990" w:type="dxa"/>
            <w:noWrap/>
            <w:vAlign w:val="bottom"/>
          </w:tcPr>
          <w:p w:rsidR="00DC2AE6" w:rsidRPr="00814BE0" w:rsidDel="00933185" w:rsidRDefault="00DC2AE6" w:rsidP="00484F41">
            <w:pPr>
              <w:spacing w:line="48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0.152</w:t>
            </w:r>
          </w:p>
        </w:tc>
        <w:tc>
          <w:tcPr>
            <w:tcW w:w="270" w:type="dxa"/>
            <w:vAlign w:val="bottom"/>
          </w:tcPr>
          <w:p w:rsidR="00DC2AE6" w:rsidRPr="00814BE0" w:rsidRDefault="00DC2AE6" w:rsidP="00484F41">
            <w:pPr>
              <w:spacing w:line="48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</w:tcPr>
          <w:p w:rsidR="00DC2AE6" w:rsidRPr="00814BE0" w:rsidDel="00933185" w:rsidRDefault="00DC2AE6" w:rsidP="00484F41">
            <w:pPr>
              <w:spacing w:line="48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565 (316)</w:t>
            </w:r>
          </w:p>
        </w:tc>
        <w:tc>
          <w:tcPr>
            <w:tcW w:w="1170" w:type="dxa"/>
            <w:noWrap/>
            <w:vAlign w:val="bottom"/>
          </w:tcPr>
          <w:p w:rsidR="00DC2AE6" w:rsidRPr="00814BE0" w:rsidDel="00933185" w:rsidRDefault="00DC2AE6" w:rsidP="00484F41">
            <w:pPr>
              <w:spacing w:line="48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571 (322)</w:t>
            </w:r>
          </w:p>
        </w:tc>
        <w:tc>
          <w:tcPr>
            <w:tcW w:w="1260" w:type="dxa"/>
            <w:noWrap/>
            <w:vAlign w:val="bottom"/>
          </w:tcPr>
          <w:p w:rsidR="00DC2AE6" w:rsidRPr="00814BE0" w:rsidDel="00933185" w:rsidRDefault="00DC2AE6" w:rsidP="00484F41">
            <w:pPr>
              <w:spacing w:line="48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563 (314)</w:t>
            </w:r>
          </w:p>
        </w:tc>
        <w:tc>
          <w:tcPr>
            <w:tcW w:w="990" w:type="dxa"/>
            <w:noWrap/>
            <w:vAlign w:val="bottom"/>
          </w:tcPr>
          <w:p w:rsidR="00DC2AE6" w:rsidRPr="00814BE0" w:rsidDel="00933185" w:rsidRDefault="00DC2AE6" w:rsidP="00484F41">
            <w:pPr>
              <w:spacing w:line="48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0.025</w:t>
            </w:r>
          </w:p>
        </w:tc>
      </w:tr>
      <w:tr w:rsidR="00DC2AE6" w:rsidRPr="00717448" w:rsidTr="00484F41">
        <w:trPr>
          <w:trHeight w:val="216"/>
        </w:trPr>
        <w:tc>
          <w:tcPr>
            <w:tcW w:w="4302" w:type="dxa"/>
            <w:noWrap/>
            <w:vAlign w:val="bottom"/>
          </w:tcPr>
          <w:p w:rsidR="00DC2AE6" w:rsidRPr="00814BE0" w:rsidRDefault="00DC2AE6" w:rsidP="00484F41">
            <w:pPr>
              <w:spacing w:line="480" w:lineRule="auto"/>
              <w:rPr>
                <w:rFonts w:cs="Arial"/>
                <w:color w:val="000000"/>
                <w:sz w:val="18"/>
                <w:szCs w:val="18"/>
              </w:rPr>
            </w:pPr>
            <w:r w:rsidRPr="00814BE0">
              <w:rPr>
                <w:rFonts w:cs="Arial"/>
                <w:color w:val="000000"/>
                <w:sz w:val="18"/>
                <w:szCs w:val="18"/>
              </w:rPr>
              <w:t>Prior single-action</w:t>
            </w:r>
            <w:r w:rsidRPr="003A38B6">
              <w:rPr>
                <w:rFonts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990" w:type="dxa"/>
            <w:vAlign w:val="bottom"/>
          </w:tcPr>
          <w:p w:rsidR="00DC2AE6" w:rsidRPr="00814BE0" w:rsidRDefault="00DC2AE6" w:rsidP="00484F41">
            <w:pPr>
              <w:spacing w:line="48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90" w:type="dxa"/>
            <w:noWrap/>
            <w:vAlign w:val="bottom"/>
          </w:tcPr>
          <w:p w:rsidR="00DC2AE6" w:rsidRPr="00814BE0" w:rsidRDefault="00DC2AE6" w:rsidP="00484F41">
            <w:pPr>
              <w:spacing w:line="48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350" w:type="dxa"/>
            <w:noWrap/>
            <w:vAlign w:val="bottom"/>
          </w:tcPr>
          <w:p w:rsidR="00DC2AE6" w:rsidRPr="00814BE0" w:rsidRDefault="00DC2AE6" w:rsidP="00484F41">
            <w:pPr>
              <w:spacing w:line="48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990" w:type="dxa"/>
            <w:noWrap/>
            <w:vAlign w:val="bottom"/>
          </w:tcPr>
          <w:p w:rsidR="00DC2AE6" w:rsidRPr="00814BE0" w:rsidRDefault="00DC2AE6" w:rsidP="00484F41">
            <w:pPr>
              <w:spacing w:line="48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0.046</w:t>
            </w:r>
          </w:p>
        </w:tc>
        <w:tc>
          <w:tcPr>
            <w:tcW w:w="270" w:type="dxa"/>
            <w:vAlign w:val="bottom"/>
          </w:tcPr>
          <w:p w:rsidR="00DC2AE6" w:rsidRPr="00814BE0" w:rsidRDefault="00DC2AE6" w:rsidP="00484F41">
            <w:pPr>
              <w:spacing w:line="48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</w:tcPr>
          <w:p w:rsidR="00DC2AE6" w:rsidRPr="00814BE0" w:rsidRDefault="00DC2AE6" w:rsidP="00484F41">
            <w:pPr>
              <w:spacing w:line="48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170" w:type="dxa"/>
            <w:noWrap/>
            <w:vAlign w:val="bottom"/>
          </w:tcPr>
          <w:p w:rsidR="00DC2AE6" w:rsidRPr="00814BE0" w:rsidRDefault="00DC2AE6" w:rsidP="00484F41">
            <w:pPr>
              <w:spacing w:line="48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260" w:type="dxa"/>
            <w:noWrap/>
            <w:vAlign w:val="bottom"/>
          </w:tcPr>
          <w:p w:rsidR="00DC2AE6" w:rsidRPr="00814BE0" w:rsidRDefault="00DC2AE6" w:rsidP="00484F41">
            <w:pPr>
              <w:spacing w:line="48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990" w:type="dxa"/>
            <w:noWrap/>
            <w:vAlign w:val="bottom"/>
          </w:tcPr>
          <w:p w:rsidR="00DC2AE6" w:rsidRPr="00814BE0" w:rsidRDefault="00DC2AE6" w:rsidP="00484F41">
            <w:pPr>
              <w:spacing w:line="48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0.055</w:t>
            </w:r>
          </w:p>
        </w:tc>
      </w:tr>
      <w:tr w:rsidR="00DC2AE6" w:rsidRPr="00717448" w:rsidTr="00484F41">
        <w:trPr>
          <w:trHeight w:val="216"/>
        </w:trPr>
        <w:tc>
          <w:tcPr>
            <w:tcW w:w="4302" w:type="dxa"/>
            <w:noWrap/>
            <w:vAlign w:val="bottom"/>
          </w:tcPr>
          <w:p w:rsidR="00DC2AE6" w:rsidRPr="00814BE0" w:rsidRDefault="00DC2AE6" w:rsidP="00484F41">
            <w:pPr>
              <w:spacing w:line="480" w:lineRule="auto"/>
              <w:rPr>
                <w:rFonts w:cs="Arial"/>
                <w:color w:val="000000"/>
                <w:sz w:val="18"/>
                <w:szCs w:val="18"/>
              </w:rPr>
            </w:pPr>
            <w:r w:rsidRPr="00814BE0">
              <w:rPr>
                <w:rFonts w:cs="Arial"/>
                <w:color w:val="000000"/>
                <w:sz w:val="18"/>
                <w:szCs w:val="18"/>
              </w:rPr>
              <w:t>Prior dual-action</w:t>
            </w:r>
            <w:r w:rsidRPr="003A38B6">
              <w:rPr>
                <w:rFonts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990" w:type="dxa"/>
            <w:vAlign w:val="bottom"/>
          </w:tcPr>
          <w:p w:rsidR="00DC2AE6" w:rsidRPr="00814BE0" w:rsidRDefault="00DC2AE6" w:rsidP="00484F41">
            <w:pPr>
              <w:spacing w:line="48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90" w:type="dxa"/>
            <w:noWrap/>
            <w:vAlign w:val="bottom"/>
          </w:tcPr>
          <w:p w:rsidR="00DC2AE6" w:rsidRPr="00814BE0" w:rsidRDefault="00DC2AE6" w:rsidP="00484F41">
            <w:pPr>
              <w:spacing w:line="48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350" w:type="dxa"/>
            <w:noWrap/>
            <w:vAlign w:val="bottom"/>
          </w:tcPr>
          <w:p w:rsidR="00DC2AE6" w:rsidRPr="00814BE0" w:rsidRDefault="00DC2AE6" w:rsidP="00484F41">
            <w:pPr>
              <w:spacing w:line="48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0" w:type="dxa"/>
            <w:noWrap/>
            <w:vAlign w:val="bottom"/>
          </w:tcPr>
          <w:p w:rsidR="00DC2AE6" w:rsidRPr="00814BE0" w:rsidRDefault="00DC2AE6" w:rsidP="00484F41">
            <w:pPr>
              <w:spacing w:line="48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0.358</w:t>
            </w:r>
          </w:p>
        </w:tc>
        <w:tc>
          <w:tcPr>
            <w:tcW w:w="270" w:type="dxa"/>
            <w:vAlign w:val="bottom"/>
          </w:tcPr>
          <w:p w:rsidR="00DC2AE6" w:rsidRPr="00814BE0" w:rsidRDefault="00DC2AE6" w:rsidP="00484F41">
            <w:pPr>
              <w:spacing w:line="48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</w:tcPr>
          <w:p w:rsidR="00DC2AE6" w:rsidRPr="00814BE0" w:rsidRDefault="00DC2AE6" w:rsidP="00484F41">
            <w:pPr>
              <w:spacing w:line="48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70" w:type="dxa"/>
            <w:noWrap/>
            <w:vAlign w:val="bottom"/>
          </w:tcPr>
          <w:p w:rsidR="00DC2AE6" w:rsidRPr="00814BE0" w:rsidRDefault="00DC2AE6" w:rsidP="00484F41">
            <w:pPr>
              <w:spacing w:line="48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60" w:type="dxa"/>
            <w:noWrap/>
            <w:vAlign w:val="bottom"/>
          </w:tcPr>
          <w:p w:rsidR="00DC2AE6" w:rsidRPr="00814BE0" w:rsidRDefault="00DC2AE6" w:rsidP="00484F41">
            <w:pPr>
              <w:spacing w:line="48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90" w:type="dxa"/>
            <w:noWrap/>
            <w:vAlign w:val="bottom"/>
          </w:tcPr>
          <w:p w:rsidR="00DC2AE6" w:rsidRPr="00814BE0" w:rsidRDefault="00DC2AE6" w:rsidP="00484F41">
            <w:pPr>
              <w:spacing w:line="48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0.019</w:t>
            </w:r>
          </w:p>
        </w:tc>
      </w:tr>
      <w:tr w:rsidR="00DC2AE6" w:rsidRPr="00717448" w:rsidTr="00484F41">
        <w:trPr>
          <w:trHeight w:val="216"/>
        </w:trPr>
        <w:tc>
          <w:tcPr>
            <w:tcW w:w="4302" w:type="dxa"/>
            <w:noWrap/>
            <w:vAlign w:val="bottom"/>
            <w:hideMark/>
          </w:tcPr>
          <w:p w:rsidR="00DC2AE6" w:rsidRPr="00814BE0" w:rsidRDefault="00DC2AE6" w:rsidP="00484F41">
            <w:pPr>
              <w:spacing w:line="48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P</w:t>
            </w:r>
            <w:r w:rsidRPr="00814BE0">
              <w:rPr>
                <w:rFonts w:cs="Arial"/>
                <w:color w:val="000000"/>
                <w:sz w:val="18"/>
                <w:szCs w:val="18"/>
              </w:rPr>
              <w:t>sychiatrist appointment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- in washout</w:t>
            </w:r>
            <w:r w:rsidRPr="00814BE0">
              <w:rPr>
                <w:rFonts w:cs="Arial"/>
                <w:sz w:val="18"/>
                <w:szCs w:val="18"/>
                <w:vertAlign w:val="superscript"/>
              </w:rPr>
              <w:t>₮</w:t>
            </w:r>
          </w:p>
        </w:tc>
        <w:tc>
          <w:tcPr>
            <w:tcW w:w="990" w:type="dxa"/>
            <w:vAlign w:val="bottom"/>
          </w:tcPr>
          <w:p w:rsidR="00DC2AE6" w:rsidRPr="00814BE0" w:rsidRDefault="00DC2AE6" w:rsidP="00484F41">
            <w:pPr>
              <w:spacing w:line="48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990" w:type="dxa"/>
            <w:noWrap/>
            <w:vAlign w:val="bottom"/>
          </w:tcPr>
          <w:p w:rsidR="00DC2AE6" w:rsidRPr="00814BE0" w:rsidRDefault="00DC2AE6" w:rsidP="00484F41">
            <w:pPr>
              <w:spacing w:line="48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350" w:type="dxa"/>
            <w:noWrap/>
            <w:vAlign w:val="bottom"/>
          </w:tcPr>
          <w:p w:rsidR="00DC2AE6" w:rsidRPr="00814BE0" w:rsidRDefault="00DC2AE6" w:rsidP="00484F41">
            <w:pPr>
              <w:spacing w:line="48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90" w:type="dxa"/>
            <w:noWrap/>
            <w:vAlign w:val="bottom"/>
          </w:tcPr>
          <w:p w:rsidR="00DC2AE6" w:rsidRPr="00814BE0" w:rsidRDefault="00DC2AE6" w:rsidP="00484F41">
            <w:pPr>
              <w:spacing w:line="48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0.430</w:t>
            </w:r>
          </w:p>
        </w:tc>
        <w:tc>
          <w:tcPr>
            <w:tcW w:w="270" w:type="dxa"/>
            <w:vAlign w:val="bottom"/>
          </w:tcPr>
          <w:p w:rsidR="00DC2AE6" w:rsidRPr="00814BE0" w:rsidRDefault="00DC2AE6" w:rsidP="00484F41">
            <w:pPr>
              <w:spacing w:line="48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</w:tcPr>
          <w:p w:rsidR="00DC2AE6" w:rsidRPr="00814BE0" w:rsidRDefault="00DC2AE6" w:rsidP="00484F41">
            <w:pPr>
              <w:spacing w:line="48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170" w:type="dxa"/>
            <w:noWrap/>
            <w:vAlign w:val="bottom"/>
          </w:tcPr>
          <w:p w:rsidR="00DC2AE6" w:rsidRPr="00814BE0" w:rsidRDefault="00DC2AE6" w:rsidP="00484F41">
            <w:pPr>
              <w:spacing w:line="48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260" w:type="dxa"/>
            <w:noWrap/>
            <w:vAlign w:val="bottom"/>
          </w:tcPr>
          <w:p w:rsidR="00DC2AE6" w:rsidRPr="00814BE0" w:rsidRDefault="00DC2AE6" w:rsidP="00484F41">
            <w:pPr>
              <w:spacing w:line="48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990" w:type="dxa"/>
            <w:noWrap/>
            <w:vAlign w:val="bottom"/>
          </w:tcPr>
          <w:p w:rsidR="00DC2AE6" w:rsidRPr="00814BE0" w:rsidRDefault="00DC2AE6" w:rsidP="00484F41">
            <w:pPr>
              <w:spacing w:line="48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0.022</w:t>
            </w:r>
          </w:p>
        </w:tc>
      </w:tr>
      <w:tr w:rsidR="00DC2AE6" w:rsidRPr="00717448" w:rsidTr="00484F41">
        <w:trPr>
          <w:trHeight w:val="216"/>
        </w:trPr>
        <w:tc>
          <w:tcPr>
            <w:tcW w:w="4302" w:type="dxa"/>
            <w:noWrap/>
            <w:vAlign w:val="bottom"/>
          </w:tcPr>
          <w:p w:rsidR="00DC2AE6" w:rsidRPr="00814BE0" w:rsidDel="00717448" w:rsidRDefault="00DC2AE6" w:rsidP="00484F41">
            <w:pPr>
              <w:spacing w:line="480" w:lineRule="auto"/>
              <w:rPr>
                <w:rFonts w:cs="Arial"/>
                <w:color w:val="000000"/>
                <w:sz w:val="18"/>
                <w:szCs w:val="18"/>
              </w:rPr>
            </w:pPr>
            <w:r w:rsidRPr="00814BE0">
              <w:rPr>
                <w:rFonts w:cs="Arial"/>
                <w:color w:val="000000"/>
                <w:sz w:val="18"/>
                <w:szCs w:val="18"/>
              </w:rPr>
              <w:t>Demographics</w:t>
            </w:r>
          </w:p>
        </w:tc>
        <w:tc>
          <w:tcPr>
            <w:tcW w:w="990" w:type="dxa"/>
            <w:vAlign w:val="bottom"/>
          </w:tcPr>
          <w:p w:rsidR="00DC2AE6" w:rsidRPr="00814BE0" w:rsidDel="00933185" w:rsidRDefault="00DC2AE6" w:rsidP="00484F41">
            <w:pPr>
              <w:spacing w:line="48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noWrap/>
            <w:vAlign w:val="bottom"/>
          </w:tcPr>
          <w:p w:rsidR="00DC2AE6" w:rsidRPr="00814BE0" w:rsidDel="00933185" w:rsidRDefault="00DC2AE6" w:rsidP="00484F41">
            <w:pPr>
              <w:spacing w:line="48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noWrap/>
            <w:vAlign w:val="bottom"/>
          </w:tcPr>
          <w:p w:rsidR="00DC2AE6" w:rsidRPr="00814BE0" w:rsidDel="00933185" w:rsidRDefault="00DC2AE6" w:rsidP="00484F41">
            <w:pPr>
              <w:spacing w:line="48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noWrap/>
            <w:vAlign w:val="bottom"/>
          </w:tcPr>
          <w:p w:rsidR="00DC2AE6" w:rsidRPr="00814BE0" w:rsidDel="00933185" w:rsidRDefault="00DC2AE6" w:rsidP="00484F41">
            <w:pPr>
              <w:spacing w:line="48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  <w:vAlign w:val="bottom"/>
          </w:tcPr>
          <w:p w:rsidR="00DC2AE6" w:rsidRPr="00814BE0" w:rsidRDefault="00DC2AE6" w:rsidP="00484F41">
            <w:pPr>
              <w:spacing w:line="48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</w:tcPr>
          <w:p w:rsidR="00DC2AE6" w:rsidRPr="00814BE0" w:rsidDel="00933185" w:rsidRDefault="00DC2AE6" w:rsidP="00484F41">
            <w:pPr>
              <w:spacing w:line="48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bottom"/>
          </w:tcPr>
          <w:p w:rsidR="00DC2AE6" w:rsidRPr="00814BE0" w:rsidDel="00933185" w:rsidRDefault="00DC2AE6" w:rsidP="00484F41">
            <w:pPr>
              <w:spacing w:line="48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noWrap/>
            <w:vAlign w:val="bottom"/>
          </w:tcPr>
          <w:p w:rsidR="00DC2AE6" w:rsidRPr="00814BE0" w:rsidDel="00933185" w:rsidRDefault="00DC2AE6" w:rsidP="00484F41">
            <w:pPr>
              <w:spacing w:line="48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noWrap/>
            <w:vAlign w:val="bottom"/>
          </w:tcPr>
          <w:p w:rsidR="00DC2AE6" w:rsidRPr="00814BE0" w:rsidDel="00933185" w:rsidRDefault="00DC2AE6" w:rsidP="00484F41">
            <w:pPr>
              <w:spacing w:line="48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DC2AE6" w:rsidRPr="00717448" w:rsidTr="00484F41">
        <w:trPr>
          <w:trHeight w:val="216"/>
        </w:trPr>
        <w:tc>
          <w:tcPr>
            <w:tcW w:w="4302" w:type="dxa"/>
            <w:noWrap/>
            <w:vAlign w:val="bottom"/>
            <w:hideMark/>
          </w:tcPr>
          <w:p w:rsidR="00DC2AE6" w:rsidRPr="00814BE0" w:rsidRDefault="00DC2AE6" w:rsidP="00484F41">
            <w:pPr>
              <w:spacing w:line="480" w:lineRule="auto"/>
              <w:rPr>
                <w:rFonts w:cs="Arial"/>
                <w:color w:val="000000"/>
                <w:sz w:val="18"/>
                <w:szCs w:val="18"/>
              </w:rPr>
            </w:pPr>
            <w:r w:rsidRPr="00814BE0">
              <w:rPr>
                <w:rFonts w:cs="Arial"/>
                <w:color w:val="000000"/>
                <w:sz w:val="18"/>
                <w:szCs w:val="18"/>
              </w:rPr>
              <w:t>Age, mean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(SD)</w:t>
            </w:r>
          </w:p>
        </w:tc>
        <w:tc>
          <w:tcPr>
            <w:tcW w:w="990" w:type="dxa"/>
            <w:vAlign w:val="bottom"/>
          </w:tcPr>
          <w:p w:rsidR="00DC2AE6" w:rsidRPr="00814BE0" w:rsidDel="00933185" w:rsidRDefault="00DC2AE6" w:rsidP="00484F41">
            <w:pPr>
              <w:spacing w:line="48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38 (10)</w:t>
            </w:r>
          </w:p>
        </w:tc>
        <w:tc>
          <w:tcPr>
            <w:tcW w:w="990" w:type="dxa"/>
            <w:noWrap/>
            <w:vAlign w:val="bottom"/>
          </w:tcPr>
          <w:p w:rsidR="00DC2AE6" w:rsidRPr="00814BE0" w:rsidRDefault="00DC2AE6" w:rsidP="00484F41">
            <w:pPr>
              <w:spacing w:line="48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38 (10)</w:t>
            </w:r>
          </w:p>
        </w:tc>
        <w:tc>
          <w:tcPr>
            <w:tcW w:w="1350" w:type="dxa"/>
            <w:noWrap/>
            <w:vAlign w:val="bottom"/>
          </w:tcPr>
          <w:p w:rsidR="00DC2AE6" w:rsidRPr="00814BE0" w:rsidRDefault="00DC2AE6" w:rsidP="00484F41">
            <w:pPr>
              <w:spacing w:line="48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38 (10)</w:t>
            </w:r>
          </w:p>
        </w:tc>
        <w:tc>
          <w:tcPr>
            <w:tcW w:w="990" w:type="dxa"/>
            <w:noWrap/>
            <w:vAlign w:val="bottom"/>
          </w:tcPr>
          <w:p w:rsidR="00DC2AE6" w:rsidRPr="00814BE0" w:rsidRDefault="00DC2AE6" w:rsidP="00484F41">
            <w:pPr>
              <w:spacing w:line="48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0.038</w:t>
            </w:r>
          </w:p>
        </w:tc>
        <w:tc>
          <w:tcPr>
            <w:tcW w:w="270" w:type="dxa"/>
            <w:vAlign w:val="bottom"/>
          </w:tcPr>
          <w:p w:rsidR="00DC2AE6" w:rsidRPr="00814BE0" w:rsidRDefault="00DC2AE6" w:rsidP="00484F41">
            <w:pPr>
              <w:spacing w:line="48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</w:tcPr>
          <w:p w:rsidR="00DC2AE6" w:rsidRDefault="00DC2AE6" w:rsidP="00484F41">
            <w:pPr>
              <w:spacing w:line="48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170" w:type="dxa"/>
            <w:noWrap/>
            <w:vAlign w:val="bottom"/>
          </w:tcPr>
          <w:p w:rsidR="00DC2AE6" w:rsidRPr="00814BE0" w:rsidRDefault="00DC2AE6" w:rsidP="00484F41">
            <w:pPr>
              <w:spacing w:line="48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260" w:type="dxa"/>
            <w:noWrap/>
            <w:vAlign w:val="bottom"/>
          </w:tcPr>
          <w:p w:rsidR="00DC2AE6" w:rsidRPr="00814BE0" w:rsidRDefault="00DC2AE6" w:rsidP="00484F41">
            <w:pPr>
              <w:spacing w:line="48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990" w:type="dxa"/>
            <w:noWrap/>
            <w:vAlign w:val="bottom"/>
          </w:tcPr>
          <w:p w:rsidR="00DC2AE6" w:rsidRPr="00814BE0" w:rsidRDefault="00DC2AE6" w:rsidP="00484F41">
            <w:pPr>
              <w:spacing w:line="48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0.013</w:t>
            </w:r>
          </w:p>
        </w:tc>
      </w:tr>
      <w:tr w:rsidR="00DC2AE6" w:rsidRPr="00717448" w:rsidTr="00484F41">
        <w:trPr>
          <w:trHeight w:val="216"/>
        </w:trPr>
        <w:tc>
          <w:tcPr>
            <w:tcW w:w="4302" w:type="dxa"/>
            <w:noWrap/>
            <w:vAlign w:val="bottom"/>
            <w:hideMark/>
          </w:tcPr>
          <w:p w:rsidR="00DC2AE6" w:rsidRPr="00814BE0" w:rsidRDefault="00DC2AE6" w:rsidP="00484F41">
            <w:pPr>
              <w:spacing w:line="480" w:lineRule="auto"/>
              <w:rPr>
                <w:rFonts w:cs="Arial"/>
                <w:color w:val="000000"/>
                <w:sz w:val="18"/>
                <w:szCs w:val="18"/>
              </w:rPr>
            </w:pPr>
            <w:r w:rsidRPr="00814BE0">
              <w:rPr>
                <w:rFonts w:cs="Arial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990" w:type="dxa"/>
            <w:vAlign w:val="bottom"/>
          </w:tcPr>
          <w:p w:rsidR="00DC2AE6" w:rsidRPr="00814BE0" w:rsidRDefault="00DC2AE6" w:rsidP="00484F41">
            <w:pPr>
              <w:spacing w:line="48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85</w:t>
            </w:r>
          </w:p>
        </w:tc>
        <w:tc>
          <w:tcPr>
            <w:tcW w:w="990" w:type="dxa"/>
            <w:noWrap/>
            <w:vAlign w:val="bottom"/>
          </w:tcPr>
          <w:p w:rsidR="00DC2AE6" w:rsidRPr="00814BE0" w:rsidRDefault="00DC2AE6" w:rsidP="00484F41">
            <w:pPr>
              <w:spacing w:line="48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87</w:t>
            </w:r>
          </w:p>
        </w:tc>
        <w:tc>
          <w:tcPr>
            <w:tcW w:w="1350" w:type="dxa"/>
            <w:noWrap/>
            <w:vAlign w:val="bottom"/>
          </w:tcPr>
          <w:p w:rsidR="00DC2AE6" w:rsidRPr="00814BE0" w:rsidRDefault="00DC2AE6" w:rsidP="00484F41">
            <w:pPr>
              <w:spacing w:line="48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84</w:t>
            </w:r>
          </w:p>
        </w:tc>
        <w:tc>
          <w:tcPr>
            <w:tcW w:w="990" w:type="dxa"/>
            <w:noWrap/>
            <w:vAlign w:val="bottom"/>
          </w:tcPr>
          <w:p w:rsidR="00DC2AE6" w:rsidRPr="00814BE0" w:rsidRDefault="00DC2AE6" w:rsidP="00484F41">
            <w:pPr>
              <w:spacing w:line="48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0.087</w:t>
            </w:r>
          </w:p>
        </w:tc>
        <w:tc>
          <w:tcPr>
            <w:tcW w:w="270" w:type="dxa"/>
            <w:vAlign w:val="bottom"/>
          </w:tcPr>
          <w:p w:rsidR="00DC2AE6" w:rsidRPr="00814BE0" w:rsidRDefault="00DC2AE6" w:rsidP="00484F41">
            <w:pPr>
              <w:spacing w:line="48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</w:tcPr>
          <w:p w:rsidR="00DC2AE6" w:rsidRPr="00814BE0" w:rsidRDefault="00DC2AE6" w:rsidP="00484F41">
            <w:pPr>
              <w:spacing w:line="48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85</w:t>
            </w:r>
          </w:p>
        </w:tc>
        <w:tc>
          <w:tcPr>
            <w:tcW w:w="1170" w:type="dxa"/>
            <w:noWrap/>
            <w:vAlign w:val="bottom"/>
          </w:tcPr>
          <w:p w:rsidR="00DC2AE6" w:rsidRPr="00814BE0" w:rsidRDefault="00DC2AE6" w:rsidP="00484F41">
            <w:pPr>
              <w:spacing w:line="48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84</w:t>
            </w:r>
          </w:p>
        </w:tc>
        <w:tc>
          <w:tcPr>
            <w:tcW w:w="1260" w:type="dxa"/>
            <w:noWrap/>
            <w:vAlign w:val="bottom"/>
          </w:tcPr>
          <w:p w:rsidR="00DC2AE6" w:rsidRPr="00814BE0" w:rsidRDefault="00DC2AE6" w:rsidP="00484F41">
            <w:pPr>
              <w:spacing w:line="48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85</w:t>
            </w:r>
          </w:p>
        </w:tc>
        <w:tc>
          <w:tcPr>
            <w:tcW w:w="990" w:type="dxa"/>
            <w:noWrap/>
            <w:vAlign w:val="bottom"/>
          </w:tcPr>
          <w:p w:rsidR="00DC2AE6" w:rsidRPr="00814BE0" w:rsidRDefault="00DC2AE6" w:rsidP="00484F41">
            <w:pPr>
              <w:spacing w:line="48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0.030</w:t>
            </w:r>
          </w:p>
        </w:tc>
      </w:tr>
      <w:tr w:rsidR="00DC2AE6" w:rsidRPr="00717448" w:rsidTr="00484F41">
        <w:trPr>
          <w:trHeight w:val="216"/>
        </w:trPr>
        <w:tc>
          <w:tcPr>
            <w:tcW w:w="4302" w:type="dxa"/>
            <w:noWrap/>
            <w:vAlign w:val="bottom"/>
            <w:hideMark/>
          </w:tcPr>
          <w:p w:rsidR="00DC2AE6" w:rsidRPr="00814BE0" w:rsidRDefault="00DC2AE6" w:rsidP="00484F41">
            <w:pPr>
              <w:spacing w:line="480" w:lineRule="auto"/>
              <w:rPr>
                <w:rFonts w:cs="Arial"/>
                <w:color w:val="000000"/>
                <w:sz w:val="18"/>
                <w:szCs w:val="18"/>
              </w:rPr>
            </w:pPr>
            <w:r w:rsidRPr="00814BE0">
              <w:rPr>
                <w:rFonts w:cs="Arial"/>
                <w:color w:val="000000"/>
                <w:sz w:val="18"/>
                <w:szCs w:val="18"/>
              </w:rPr>
              <w:lastRenderedPageBreak/>
              <w:t>White</w:t>
            </w:r>
          </w:p>
        </w:tc>
        <w:tc>
          <w:tcPr>
            <w:tcW w:w="990" w:type="dxa"/>
            <w:vAlign w:val="bottom"/>
          </w:tcPr>
          <w:p w:rsidR="00DC2AE6" w:rsidRPr="00814BE0" w:rsidRDefault="00DC2AE6" w:rsidP="00484F41">
            <w:pPr>
              <w:spacing w:line="48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57</w:t>
            </w:r>
          </w:p>
        </w:tc>
        <w:tc>
          <w:tcPr>
            <w:tcW w:w="990" w:type="dxa"/>
            <w:noWrap/>
            <w:vAlign w:val="bottom"/>
          </w:tcPr>
          <w:p w:rsidR="00DC2AE6" w:rsidRPr="00814BE0" w:rsidRDefault="00DC2AE6" w:rsidP="00484F41">
            <w:pPr>
              <w:spacing w:line="48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350" w:type="dxa"/>
            <w:noWrap/>
            <w:vAlign w:val="bottom"/>
          </w:tcPr>
          <w:p w:rsidR="00DC2AE6" w:rsidRPr="00814BE0" w:rsidRDefault="00DC2AE6" w:rsidP="00484F41">
            <w:pPr>
              <w:spacing w:line="48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58</w:t>
            </w:r>
          </w:p>
        </w:tc>
        <w:tc>
          <w:tcPr>
            <w:tcW w:w="990" w:type="dxa"/>
            <w:noWrap/>
            <w:vAlign w:val="bottom"/>
          </w:tcPr>
          <w:p w:rsidR="00DC2AE6" w:rsidRPr="00814BE0" w:rsidRDefault="00DC2AE6" w:rsidP="00484F41">
            <w:pPr>
              <w:spacing w:line="48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0.071</w:t>
            </w:r>
          </w:p>
        </w:tc>
        <w:tc>
          <w:tcPr>
            <w:tcW w:w="270" w:type="dxa"/>
            <w:vAlign w:val="bottom"/>
          </w:tcPr>
          <w:p w:rsidR="00DC2AE6" w:rsidRPr="00814BE0" w:rsidRDefault="00DC2AE6" w:rsidP="00484F41">
            <w:pPr>
              <w:spacing w:line="48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</w:tcPr>
          <w:p w:rsidR="00DC2AE6" w:rsidRPr="00814BE0" w:rsidRDefault="00DC2AE6" w:rsidP="00484F41">
            <w:pPr>
              <w:spacing w:line="48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170" w:type="dxa"/>
            <w:noWrap/>
            <w:vAlign w:val="bottom"/>
          </w:tcPr>
          <w:p w:rsidR="00DC2AE6" w:rsidRPr="00814BE0" w:rsidRDefault="00DC2AE6" w:rsidP="00484F41">
            <w:pPr>
              <w:spacing w:line="48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260" w:type="dxa"/>
            <w:noWrap/>
            <w:vAlign w:val="bottom"/>
          </w:tcPr>
          <w:p w:rsidR="00DC2AE6" w:rsidRPr="00814BE0" w:rsidRDefault="00DC2AE6" w:rsidP="00484F41">
            <w:pPr>
              <w:spacing w:line="48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56</w:t>
            </w:r>
          </w:p>
        </w:tc>
        <w:tc>
          <w:tcPr>
            <w:tcW w:w="990" w:type="dxa"/>
            <w:noWrap/>
            <w:vAlign w:val="bottom"/>
          </w:tcPr>
          <w:p w:rsidR="00DC2AE6" w:rsidRPr="00814BE0" w:rsidRDefault="00DC2AE6" w:rsidP="00484F41">
            <w:pPr>
              <w:spacing w:line="48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0.036</w:t>
            </w:r>
          </w:p>
        </w:tc>
      </w:tr>
      <w:tr w:rsidR="00DC2AE6" w:rsidRPr="00717448" w:rsidTr="00484F41">
        <w:trPr>
          <w:trHeight w:val="216"/>
        </w:trPr>
        <w:tc>
          <w:tcPr>
            <w:tcW w:w="4302" w:type="dxa"/>
            <w:noWrap/>
            <w:vAlign w:val="bottom"/>
            <w:hideMark/>
          </w:tcPr>
          <w:p w:rsidR="00DC2AE6" w:rsidRPr="00814BE0" w:rsidRDefault="00DC2AE6" w:rsidP="00484F41">
            <w:pPr>
              <w:spacing w:line="480" w:lineRule="auto"/>
              <w:rPr>
                <w:rFonts w:cs="Arial"/>
                <w:color w:val="000000"/>
                <w:sz w:val="18"/>
                <w:szCs w:val="18"/>
              </w:rPr>
            </w:pPr>
            <w:r w:rsidRPr="00814BE0">
              <w:rPr>
                <w:rFonts w:cs="Arial"/>
                <w:color w:val="000000"/>
                <w:sz w:val="18"/>
                <w:szCs w:val="18"/>
              </w:rPr>
              <w:t xml:space="preserve">Black </w:t>
            </w:r>
          </w:p>
        </w:tc>
        <w:tc>
          <w:tcPr>
            <w:tcW w:w="990" w:type="dxa"/>
            <w:vAlign w:val="bottom"/>
          </w:tcPr>
          <w:p w:rsidR="00DC2AE6" w:rsidRPr="00814BE0" w:rsidRDefault="00DC2AE6" w:rsidP="00484F41">
            <w:pPr>
              <w:spacing w:line="48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990" w:type="dxa"/>
            <w:noWrap/>
            <w:vAlign w:val="bottom"/>
          </w:tcPr>
          <w:p w:rsidR="00DC2AE6" w:rsidRPr="00814BE0" w:rsidRDefault="00DC2AE6" w:rsidP="00484F41">
            <w:pPr>
              <w:spacing w:line="48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350" w:type="dxa"/>
            <w:noWrap/>
            <w:vAlign w:val="bottom"/>
          </w:tcPr>
          <w:p w:rsidR="00DC2AE6" w:rsidRPr="00814BE0" w:rsidRDefault="00DC2AE6" w:rsidP="00484F41">
            <w:pPr>
              <w:spacing w:line="48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990" w:type="dxa"/>
            <w:noWrap/>
            <w:vAlign w:val="bottom"/>
          </w:tcPr>
          <w:p w:rsidR="00DC2AE6" w:rsidRPr="00814BE0" w:rsidRDefault="00DC2AE6" w:rsidP="00484F41">
            <w:pPr>
              <w:spacing w:line="48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0.119</w:t>
            </w:r>
          </w:p>
        </w:tc>
        <w:tc>
          <w:tcPr>
            <w:tcW w:w="270" w:type="dxa"/>
            <w:vAlign w:val="bottom"/>
          </w:tcPr>
          <w:p w:rsidR="00DC2AE6" w:rsidRPr="00814BE0" w:rsidRDefault="00DC2AE6" w:rsidP="00484F41">
            <w:pPr>
              <w:spacing w:line="48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</w:tcPr>
          <w:p w:rsidR="00DC2AE6" w:rsidRPr="00814BE0" w:rsidRDefault="00DC2AE6" w:rsidP="00484F41">
            <w:pPr>
              <w:spacing w:line="48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170" w:type="dxa"/>
            <w:noWrap/>
            <w:vAlign w:val="bottom"/>
          </w:tcPr>
          <w:p w:rsidR="00DC2AE6" w:rsidRPr="00814BE0" w:rsidRDefault="00DC2AE6" w:rsidP="00484F41">
            <w:pPr>
              <w:spacing w:line="48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260" w:type="dxa"/>
            <w:noWrap/>
            <w:vAlign w:val="bottom"/>
          </w:tcPr>
          <w:p w:rsidR="00DC2AE6" w:rsidRPr="00814BE0" w:rsidRDefault="00DC2AE6" w:rsidP="00484F41">
            <w:pPr>
              <w:spacing w:line="48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990" w:type="dxa"/>
            <w:noWrap/>
            <w:vAlign w:val="bottom"/>
          </w:tcPr>
          <w:p w:rsidR="00DC2AE6" w:rsidRPr="00814BE0" w:rsidRDefault="00DC2AE6" w:rsidP="00484F41">
            <w:pPr>
              <w:spacing w:line="48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0.141</w:t>
            </w:r>
          </w:p>
        </w:tc>
      </w:tr>
      <w:tr w:rsidR="00DC2AE6" w:rsidRPr="00717448" w:rsidTr="00484F41">
        <w:trPr>
          <w:trHeight w:val="216"/>
        </w:trPr>
        <w:tc>
          <w:tcPr>
            <w:tcW w:w="4302" w:type="dxa"/>
            <w:noWrap/>
            <w:vAlign w:val="bottom"/>
            <w:hideMark/>
          </w:tcPr>
          <w:p w:rsidR="00DC2AE6" w:rsidRPr="00814BE0" w:rsidRDefault="00DC2AE6" w:rsidP="00484F41">
            <w:pPr>
              <w:spacing w:line="480" w:lineRule="auto"/>
              <w:rPr>
                <w:rFonts w:cs="Arial"/>
                <w:color w:val="000000"/>
                <w:sz w:val="18"/>
                <w:szCs w:val="18"/>
              </w:rPr>
            </w:pPr>
            <w:r w:rsidRPr="00814BE0">
              <w:rPr>
                <w:rFonts w:cs="Arial"/>
                <w:color w:val="000000"/>
                <w:sz w:val="18"/>
                <w:szCs w:val="18"/>
              </w:rPr>
              <w:t xml:space="preserve">Other/unknown </w:t>
            </w:r>
          </w:p>
        </w:tc>
        <w:tc>
          <w:tcPr>
            <w:tcW w:w="990" w:type="dxa"/>
            <w:vAlign w:val="bottom"/>
          </w:tcPr>
          <w:p w:rsidR="00DC2AE6" w:rsidRPr="00814BE0" w:rsidRDefault="00DC2AE6" w:rsidP="00484F41">
            <w:pPr>
              <w:spacing w:line="48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990" w:type="dxa"/>
            <w:noWrap/>
            <w:vAlign w:val="bottom"/>
          </w:tcPr>
          <w:p w:rsidR="00DC2AE6" w:rsidRPr="00814BE0" w:rsidRDefault="00DC2AE6" w:rsidP="00484F41">
            <w:pPr>
              <w:spacing w:line="48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350" w:type="dxa"/>
            <w:noWrap/>
            <w:vAlign w:val="bottom"/>
          </w:tcPr>
          <w:p w:rsidR="00DC2AE6" w:rsidRPr="00814BE0" w:rsidRDefault="00DC2AE6" w:rsidP="00484F41">
            <w:pPr>
              <w:spacing w:line="48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90" w:type="dxa"/>
            <w:noWrap/>
            <w:vAlign w:val="bottom"/>
          </w:tcPr>
          <w:p w:rsidR="00DC2AE6" w:rsidRPr="00814BE0" w:rsidRDefault="00DC2AE6" w:rsidP="00484F41">
            <w:pPr>
              <w:spacing w:line="48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0.333</w:t>
            </w:r>
          </w:p>
        </w:tc>
        <w:tc>
          <w:tcPr>
            <w:tcW w:w="270" w:type="dxa"/>
            <w:vAlign w:val="bottom"/>
          </w:tcPr>
          <w:p w:rsidR="00DC2AE6" w:rsidRPr="00814BE0" w:rsidRDefault="00DC2AE6" w:rsidP="00484F41">
            <w:pPr>
              <w:spacing w:line="48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</w:tcPr>
          <w:p w:rsidR="00DC2AE6" w:rsidRPr="00814BE0" w:rsidRDefault="00DC2AE6" w:rsidP="00484F41">
            <w:pPr>
              <w:spacing w:line="48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70" w:type="dxa"/>
            <w:noWrap/>
            <w:vAlign w:val="bottom"/>
          </w:tcPr>
          <w:p w:rsidR="00DC2AE6" w:rsidRPr="00814BE0" w:rsidRDefault="00DC2AE6" w:rsidP="00484F41">
            <w:pPr>
              <w:spacing w:line="48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60" w:type="dxa"/>
            <w:noWrap/>
            <w:vAlign w:val="bottom"/>
          </w:tcPr>
          <w:p w:rsidR="00DC2AE6" w:rsidRPr="00814BE0" w:rsidRDefault="00DC2AE6" w:rsidP="00484F41">
            <w:pPr>
              <w:spacing w:line="48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90" w:type="dxa"/>
            <w:noWrap/>
            <w:vAlign w:val="bottom"/>
          </w:tcPr>
          <w:p w:rsidR="00DC2AE6" w:rsidRPr="00814BE0" w:rsidRDefault="00DC2AE6" w:rsidP="00484F41">
            <w:pPr>
              <w:spacing w:line="48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0.306</w:t>
            </w:r>
          </w:p>
        </w:tc>
      </w:tr>
      <w:tr w:rsidR="00DC2AE6" w:rsidRPr="00717448" w:rsidTr="00484F41">
        <w:trPr>
          <w:trHeight w:val="216"/>
        </w:trPr>
        <w:tc>
          <w:tcPr>
            <w:tcW w:w="4302" w:type="dxa"/>
            <w:noWrap/>
            <w:vAlign w:val="bottom"/>
          </w:tcPr>
          <w:p w:rsidR="00DC2AE6" w:rsidRPr="00814BE0" w:rsidRDefault="00DC2AE6" w:rsidP="00484F41">
            <w:pPr>
              <w:spacing w:line="480" w:lineRule="auto"/>
              <w:rPr>
                <w:rFonts w:cs="Arial"/>
                <w:color w:val="000000"/>
                <w:sz w:val="18"/>
                <w:szCs w:val="18"/>
              </w:rPr>
            </w:pPr>
            <w:r w:rsidRPr="00814BE0">
              <w:rPr>
                <w:rFonts w:cs="Arial"/>
                <w:color w:val="000000"/>
                <w:sz w:val="18"/>
                <w:szCs w:val="18"/>
              </w:rPr>
              <w:t>Hispanic</w:t>
            </w:r>
          </w:p>
        </w:tc>
        <w:tc>
          <w:tcPr>
            <w:tcW w:w="990" w:type="dxa"/>
            <w:vAlign w:val="bottom"/>
          </w:tcPr>
          <w:p w:rsidR="00DC2AE6" w:rsidRPr="00814BE0" w:rsidRDefault="00DC2AE6" w:rsidP="00484F41">
            <w:pPr>
              <w:spacing w:line="48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90" w:type="dxa"/>
            <w:noWrap/>
            <w:vAlign w:val="bottom"/>
          </w:tcPr>
          <w:p w:rsidR="00DC2AE6" w:rsidRPr="00814BE0" w:rsidRDefault="00DC2AE6" w:rsidP="00484F41">
            <w:pPr>
              <w:spacing w:line="48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350" w:type="dxa"/>
            <w:noWrap/>
            <w:vAlign w:val="bottom"/>
          </w:tcPr>
          <w:p w:rsidR="00DC2AE6" w:rsidRPr="00814BE0" w:rsidRDefault="00DC2AE6" w:rsidP="00484F41">
            <w:pPr>
              <w:spacing w:line="48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90" w:type="dxa"/>
            <w:noWrap/>
            <w:vAlign w:val="bottom"/>
          </w:tcPr>
          <w:p w:rsidR="00DC2AE6" w:rsidRPr="00814BE0" w:rsidRDefault="00484F41" w:rsidP="00484F41">
            <w:pPr>
              <w:spacing w:line="48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0.066</w:t>
            </w:r>
          </w:p>
        </w:tc>
        <w:tc>
          <w:tcPr>
            <w:tcW w:w="270" w:type="dxa"/>
            <w:vAlign w:val="bottom"/>
          </w:tcPr>
          <w:p w:rsidR="00DC2AE6" w:rsidRPr="00814BE0" w:rsidRDefault="00DC2AE6" w:rsidP="00484F41">
            <w:pPr>
              <w:spacing w:line="48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</w:tcPr>
          <w:p w:rsidR="00DC2AE6" w:rsidRPr="00814BE0" w:rsidRDefault="00DC2AE6" w:rsidP="00484F41">
            <w:pPr>
              <w:spacing w:line="48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70" w:type="dxa"/>
            <w:noWrap/>
            <w:vAlign w:val="bottom"/>
          </w:tcPr>
          <w:p w:rsidR="00DC2AE6" w:rsidRPr="00814BE0" w:rsidRDefault="00DC2AE6" w:rsidP="00484F41">
            <w:pPr>
              <w:spacing w:line="48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60" w:type="dxa"/>
            <w:noWrap/>
            <w:vAlign w:val="bottom"/>
          </w:tcPr>
          <w:p w:rsidR="00DC2AE6" w:rsidRPr="00814BE0" w:rsidRDefault="00DC2AE6" w:rsidP="00484F41">
            <w:pPr>
              <w:spacing w:line="48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90" w:type="dxa"/>
            <w:noWrap/>
            <w:vAlign w:val="bottom"/>
          </w:tcPr>
          <w:p w:rsidR="00DC2AE6" w:rsidRPr="00814BE0" w:rsidRDefault="00484F41" w:rsidP="00484F41">
            <w:pPr>
              <w:spacing w:line="48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0.020</w:t>
            </w:r>
          </w:p>
        </w:tc>
      </w:tr>
      <w:tr w:rsidR="00DC2AE6" w:rsidRPr="00717448" w:rsidTr="00484F41">
        <w:trPr>
          <w:trHeight w:val="216"/>
        </w:trPr>
        <w:tc>
          <w:tcPr>
            <w:tcW w:w="4302" w:type="dxa"/>
            <w:noWrap/>
            <w:vAlign w:val="bottom"/>
          </w:tcPr>
          <w:p w:rsidR="00DC2AE6" w:rsidRPr="00814BE0" w:rsidRDefault="00DC2AE6" w:rsidP="00484F41">
            <w:pPr>
              <w:spacing w:line="480" w:lineRule="auto"/>
              <w:rPr>
                <w:rFonts w:cs="Arial"/>
                <w:color w:val="000000"/>
                <w:sz w:val="18"/>
                <w:szCs w:val="18"/>
              </w:rPr>
            </w:pPr>
            <w:r w:rsidRPr="00814BE0">
              <w:rPr>
                <w:rFonts w:cs="Arial"/>
                <w:color w:val="000000"/>
                <w:sz w:val="18"/>
                <w:szCs w:val="18"/>
              </w:rPr>
              <w:t>Health status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–  conditions identified any time prior to the index date unless otherwise specified</w:t>
            </w:r>
          </w:p>
        </w:tc>
        <w:tc>
          <w:tcPr>
            <w:tcW w:w="990" w:type="dxa"/>
            <w:vAlign w:val="bottom"/>
          </w:tcPr>
          <w:p w:rsidR="00DC2AE6" w:rsidRPr="00814BE0" w:rsidRDefault="00DC2AE6" w:rsidP="00484F41">
            <w:pPr>
              <w:spacing w:line="48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990" w:type="dxa"/>
            <w:noWrap/>
            <w:vAlign w:val="bottom"/>
          </w:tcPr>
          <w:p w:rsidR="00DC2AE6" w:rsidRPr="00814BE0" w:rsidRDefault="00DC2AE6" w:rsidP="00484F41">
            <w:pPr>
              <w:spacing w:line="48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350" w:type="dxa"/>
            <w:noWrap/>
            <w:vAlign w:val="bottom"/>
          </w:tcPr>
          <w:p w:rsidR="00DC2AE6" w:rsidRPr="00814BE0" w:rsidRDefault="00DC2AE6" w:rsidP="00484F41">
            <w:pPr>
              <w:spacing w:line="48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990" w:type="dxa"/>
            <w:noWrap/>
            <w:vAlign w:val="bottom"/>
          </w:tcPr>
          <w:p w:rsidR="00DC2AE6" w:rsidRPr="00814BE0" w:rsidRDefault="00DC2AE6" w:rsidP="00484F41">
            <w:pPr>
              <w:spacing w:line="48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70" w:type="dxa"/>
            <w:vAlign w:val="bottom"/>
          </w:tcPr>
          <w:p w:rsidR="00DC2AE6" w:rsidRPr="00814BE0" w:rsidRDefault="00DC2AE6" w:rsidP="00484F41">
            <w:pPr>
              <w:spacing w:line="48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170" w:type="dxa"/>
          </w:tcPr>
          <w:p w:rsidR="00DC2AE6" w:rsidRPr="00814BE0" w:rsidRDefault="00DC2AE6" w:rsidP="00484F41">
            <w:pPr>
              <w:spacing w:line="48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bottom"/>
          </w:tcPr>
          <w:p w:rsidR="00DC2AE6" w:rsidRPr="00814BE0" w:rsidRDefault="00DC2AE6" w:rsidP="00484F41">
            <w:pPr>
              <w:spacing w:line="48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  <w:noWrap/>
            <w:vAlign w:val="bottom"/>
          </w:tcPr>
          <w:p w:rsidR="00DC2AE6" w:rsidRPr="00814BE0" w:rsidRDefault="00DC2AE6" w:rsidP="00484F41">
            <w:pPr>
              <w:spacing w:line="48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990" w:type="dxa"/>
            <w:noWrap/>
            <w:vAlign w:val="bottom"/>
          </w:tcPr>
          <w:p w:rsidR="00DC2AE6" w:rsidRPr="00814BE0" w:rsidRDefault="00DC2AE6" w:rsidP="00484F41">
            <w:pPr>
              <w:spacing w:line="480" w:lineRule="auto"/>
              <w:rPr>
                <w:rFonts w:cs="Arial"/>
                <w:sz w:val="18"/>
                <w:szCs w:val="18"/>
              </w:rPr>
            </w:pPr>
          </w:p>
        </w:tc>
      </w:tr>
      <w:tr w:rsidR="00DC2AE6" w:rsidRPr="00717448" w:rsidTr="00484F41">
        <w:trPr>
          <w:trHeight w:val="216"/>
        </w:trPr>
        <w:tc>
          <w:tcPr>
            <w:tcW w:w="4302" w:type="dxa"/>
            <w:noWrap/>
            <w:vAlign w:val="bottom"/>
          </w:tcPr>
          <w:p w:rsidR="00DC2AE6" w:rsidRPr="00814BE0" w:rsidRDefault="00DC2AE6" w:rsidP="00484F41">
            <w:pPr>
              <w:spacing w:line="480" w:lineRule="auto"/>
              <w:rPr>
                <w:rFonts w:cs="Arial"/>
                <w:color w:val="000000"/>
                <w:sz w:val="18"/>
                <w:szCs w:val="18"/>
              </w:rPr>
            </w:pPr>
            <w:r w:rsidRPr="00814BE0">
              <w:rPr>
                <w:rFonts w:cs="Arial"/>
                <w:color w:val="000000"/>
                <w:sz w:val="18"/>
                <w:szCs w:val="18"/>
              </w:rPr>
              <w:t>Anxiety</w:t>
            </w:r>
          </w:p>
        </w:tc>
        <w:tc>
          <w:tcPr>
            <w:tcW w:w="990" w:type="dxa"/>
            <w:vAlign w:val="bottom"/>
          </w:tcPr>
          <w:p w:rsidR="00DC2AE6" w:rsidRPr="00814BE0" w:rsidRDefault="00DC2AE6" w:rsidP="00484F41">
            <w:pPr>
              <w:spacing w:line="48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990" w:type="dxa"/>
            <w:noWrap/>
            <w:vAlign w:val="bottom"/>
          </w:tcPr>
          <w:p w:rsidR="00DC2AE6" w:rsidRPr="00814BE0" w:rsidRDefault="00DC2AE6" w:rsidP="00484F41">
            <w:pPr>
              <w:spacing w:line="48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1350" w:type="dxa"/>
            <w:noWrap/>
            <w:vAlign w:val="bottom"/>
          </w:tcPr>
          <w:p w:rsidR="00DC2AE6" w:rsidRPr="00814BE0" w:rsidRDefault="00DC2AE6" w:rsidP="00484F41">
            <w:pPr>
              <w:spacing w:line="48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990" w:type="dxa"/>
            <w:noWrap/>
            <w:vAlign w:val="bottom"/>
          </w:tcPr>
          <w:p w:rsidR="00DC2AE6" w:rsidRPr="00814BE0" w:rsidRDefault="00DC2AE6" w:rsidP="00484F41">
            <w:pPr>
              <w:spacing w:line="48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0.016</w:t>
            </w:r>
          </w:p>
        </w:tc>
        <w:tc>
          <w:tcPr>
            <w:tcW w:w="270" w:type="dxa"/>
            <w:vAlign w:val="bottom"/>
          </w:tcPr>
          <w:p w:rsidR="00DC2AE6" w:rsidRPr="00814BE0" w:rsidRDefault="00DC2AE6" w:rsidP="00484F41">
            <w:pPr>
              <w:spacing w:line="48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170" w:type="dxa"/>
          </w:tcPr>
          <w:p w:rsidR="00DC2AE6" w:rsidRPr="00814BE0" w:rsidRDefault="00DC2AE6" w:rsidP="00484F41">
            <w:pPr>
              <w:spacing w:line="48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1170" w:type="dxa"/>
            <w:noWrap/>
            <w:vAlign w:val="bottom"/>
          </w:tcPr>
          <w:p w:rsidR="00DC2AE6" w:rsidRPr="00814BE0" w:rsidRDefault="00DC2AE6" w:rsidP="00484F41">
            <w:pPr>
              <w:spacing w:line="48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36</w:t>
            </w:r>
          </w:p>
        </w:tc>
        <w:tc>
          <w:tcPr>
            <w:tcW w:w="1260" w:type="dxa"/>
            <w:noWrap/>
            <w:vAlign w:val="bottom"/>
          </w:tcPr>
          <w:p w:rsidR="00DC2AE6" w:rsidRPr="00814BE0" w:rsidRDefault="00DC2AE6" w:rsidP="00484F41">
            <w:pPr>
              <w:spacing w:line="48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990" w:type="dxa"/>
            <w:noWrap/>
            <w:vAlign w:val="bottom"/>
          </w:tcPr>
          <w:p w:rsidR="00DC2AE6" w:rsidRPr="00814BE0" w:rsidRDefault="00DC2AE6" w:rsidP="00484F41">
            <w:pPr>
              <w:spacing w:line="48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0.075</w:t>
            </w:r>
          </w:p>
        </w:tc>
      </w:tr>
      <w:tr w:rsidR="00DC2AE6" w:rsidRPr="00717448" w:rsidTr="00484F41">
        <w:trPr>
          <w:trHeight w:val="216"/>
        </w:trPr>
        <w:tc>
          <w:tcPr>
            <w:tcW w:w="4302" w:type="dxa"/>
            <w:noWrap/>
            <w:vAlign w:val="bottom"/>
          </w:tcPr>
          <w:p w:rsidR="00DC2AE6" w:rsidRPr="00814BE0" w:rsidRDefault="00DC2AE6" w:rsidP="00484F41">
            <w:pPr>
              <w:spacing w:line="480" w:lineRule="auto"/>
              <w:rPr>
                <w:rFonts w:cs="Arial"/>
                <w:color w:val="000000"/>
                <w:sz w:val="18"/>
                <w:szCs w:val="18"/>
              </w:rPr>
            </w:pPr>
            <w:r w:rsidRPr="00814BE0">
              <w:rPr>
                <w:rFonts w:cs="Arial"/>
                <w:color w:val="000000"/>
                <w:sz w:val="18"/>
                <w:szCs w:val="18"/>
              </w:rPr>
              <w:t>ADI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0" w:type="dxa"/>
            <w:vAlign w:val="bottom"/>
          </w:tcPr>
          <w:p w:rsidR="00DC2AE6" w:rsidRPr="00814BE0" w:rsidRDefault="00DC2AE6" w:rsidP="00484F41">
            <w:pPr>
              <w:spacing w:line="48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990" w:type="dxa"/>
            <w:noWrap/>
            <w:vAlign w:val="bottom"/>
          </w:tcPr>
          <w:p w:rsidR="00DC2AE6" w:rsidRPr="00814BE0" w:rsidRDefault="00DC2AE6" w:rsidP="00484F41">
            <w:pPr>
              <w:spacing w:line="48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1350" w:type="dxa"/>
            <w:noWrap/>
            <w:vAlign w:val="bottom"/>
          </w:tcPr>
          <w:p w:rsidR="00DC2AE6" w:rsidRPr="00814BE0" w:rsidRDefault="00DC2AE6" w:rsidP="00484F41">
            <w:pPr>
              <w:spacing w:line="48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990" w:type="dxa"/>
            <w:noWrap/>
            <w:vAlign w:val="bottom"/>
          </w:tcPr>
          <w:p w:rsidR="00DC2AE6" w:rsidRPr="00814BE0" w:rsidRDefault="00DC2AE6" w:rsidP="00484F41">
            <w:pPr>
              <w:spacing w:line="48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0.091</w:t>
            </w:r>
          </w:p>
        </w:tc>
        <w:tc>
          <w:tcPr>
            <w:tcW w:w="270" w:type="dxa"/>
            <w:vAlign w:val="bottom"/>
          </w:tcPr>
          <w:p w:rsidR="00DC2AE6" w:rsidRPr="00814BE0" w:rsidRDefault="00DC2AE6" w:rsidP="00484F41">
            <w:pPr>
              <w:spacing w:line="48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170" w:type="dxa"/>
          </w:tcPr>
          <w:p w:rsidR="00DC2AE6" w:rsidRPr="00814BE0" w:rsidRDefault="00DC2AE6" w:rsidP="00484F41">
            <w:pPr>
              <w:spacing w:line="48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1170" w:type="dxa"/>
            <w:noWrap/>
            <w:vAlign w:val="bottom"/>
          </w:tcPr>
          <w:p w:rsidR="00DC2AE6" w:rsidRPr="00814BE0" w:rsidRDefault="00DC2AE6" w:rsidP="00484F41">
            <w:pPr>
              <w:spacing w:line="48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1260" w:type="dxa"/>
            <w:noWrap/>
            <w:vAlign w:val="bottom"/>
          </w:tcPr>
          <w:p w:rsidR="00DC2AE6" w:rsidRPr="00814BE0" w:rsidRDefault="00DC2AE6" w:rsidP="00484F41">
            <w:pPr>
              <w:spacing w:line="48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990" w:type="dxa"/>
            <w:noWrap/>
            <w:vAlign w:val="bottom"/>
          </w:tcPr>
          <w:p w:rsidR="00DC2AE6" w:rsidRPr="00814BE0" w:rsidRDefault="00DC2AE6" w:rsidP="00484F41">
            <w:pPr>
              <w:spacing w:line="48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0.081</w:t>
            </w:r>
          </w:p>
        </w:tc>
      </w:tr>
      <w:tr w:rsidR="00DC2AE6" w:rsidRPr="00717448" w:rsidTr="00484F41">
        <w:trPr>
          <w:trHeight w:val="216"/>
        </w:trPr>
        <w:tc>
          <w:tcPr>
            <w:tcW w:w="4302" w:type="dxa"/>
            <w:noWrap/>
            <w:vAlign w:val="bottom"/>
          </w:tcPr>
          <w:p w:rsidR="00DC2AE6" w:rsidRPr="00814BE0" w:rsidRDefault="00DC2AE6" w:rsidP="00484F41">
            <w:pPr>
              <w:spacing w:line="480" w:lineRule="auto"/>
              <w:rPr>
                <w:rFonts w:cs="Arial"/>
                <w:color w:val="000000"/>
                <w:sz w:val="18"/>
                <w:szCs w:val="18"/>
              </w:rPr>
            </w:pPr>
            <w:r w:rsidRPr="00814BE0">
              <w:rPr>
                <w:rFonts w:cs="Arial"/>
                <w:sz w:val="18"/>
                <w:szCs w:val="18"/>
              </w:rPr>
              <w:t>At risk drinking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990" w:type="dxa"/>
            <w:vAlign w:val="bottom"/>
          </w:tcPr>
          <w:p w:rsidR="00DC2AE6" w:rsidRPr="00814BE0" w:rsidRDefault="00DC2AE6" w:rsidP="00484F41">
            <w:pPr>
              <w:spacing w:line="48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990" w:type="dxa"/>
            <w:noWrap/>
            <w:vAlign w:val="bottom"/>
          </w:tcPr>
          <w:p w:rsidR="00DC2AE6" w:rsidRPr="00814BE0" w:rsidRDefault="00DC2AE6" w:rsidP="00484F41">
            <w:pPr>
              <w:spacing w:line="48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1350" w:type="dxa"/>
            <w:noWrap/>
            <w:vAlign w:val="bottom"/>
          </w:tcPr>
          <w:p w:rsidR="00DC2AE6" w:rsidRPr="00814BE0" w:rsidRDefault="00DC2AE6" w:rsidP="00484F41">
            <w:pPr>
              <w:spacing w:line="48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990" w:type="dxa"/>
            <w:noWrap/>
            <w:vAlign w:val="bottom"/>
          </w:tcPr>
          <w:p w:rsidR="00DC2AE6" w:rsidRPr="00814BE0" w:rsidRDefault="00DC2AE6" w:rsidP="00484F41">
            <w:pPr>
              <w:spacing w:line="48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0.310</w:t>
            </w:r>
          </w:p>
        </w:tc>
        <w:tc>
          <w:tcPr>
            <w:tcW w:w="270" w:type="dxa"/>
            <w:vAlign w:val="bottom"/>
          </w:tcPr>
          <w:p w:rsidR="00DC2AE6" w:rsidRPr="00814BE0" w:rsidRDefault="00DC2AE6" w:rsidP="00484F41">
            <w:pPr>
              <w:spacing w:line="48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170" w:type="dxa"/>
          </w:tcPr>
          <w:p w:rsidR="00DC2AE6" w:rsidRPr="00814BE0" w:rsidRDefault="00DC2AE6" w:rsidP="00484F41">
            <w:pPr>
              <w:spacing w:line="48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1170" w:type="dxa"/>
            <w:noWrap/>
            <w:vAlign w:val="bottom"/>
          </w:tcPr>
          <w:p w:rsidR="00DC2AE6" w:rsidRPr="00814BE0" w:rsidRDefault="00DC2AE6" w:rsidP="00484F41">
            <w:pPr>
              <w:spacing w:line="48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1260" w:type="dxa"/>
            <w:noWrap/>
            <w:vAlign w:val="bottom"/>
          </w:tcPr>
          <w:p w:rsidR="00DC2AE6" w:rsidRPr="00814BE0" w:rsidRDefault="00DC2AE6" w:rsidP="00484F41">
            <w:pPr>
              <w:spacing w:line="48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990" w:type="dxa"/>
            <w:noWrap/>
            <w:vAlign w:val="bottom"/>
          </w:tcPr>
          <w:p w:rsidR="00DC2AE6" w:rsidRPr="00814BE0" w:rsidRDefault="00DC2AE6" w:rsidP="00484F41">
            <w:pPr>
              <w:spacing w:line="48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0.286</w:t>
            </w:r>
          </w:p>
        </w:tc>
      </w:tr>
      <w:tr w:rsidR="00DC2AE6" w:rsidRPr="00717448" w:rsidTr="00484F41">
        <w:trPr>
          <w:trHeight w:val="216"/>
        </w:trPr>
        <w:tc>
          <w:tcPr>
            <w:tcW w:w="4302" w:type="dxa"/>
            <w:noWrap/>
            <w:vAlign w:val="bottom"/>
          </w:tcPr>
          <w:p w:rsidR="00DC2AE6" w:rsidRPr="00814BE0" w:rsidRDefault="00DC2AE6" w:rsidP="00484F41">
            <w:pPr>
              <w:spacing w:line="480" w:lineRule="auto"/>
              <w:rPr>
                <w:rFonts w:cs="Arial"/>
                <w:sz w:val="18"/>
                <w:szCs w:val="18"/>
              </w:rPr>
            </w:pPr>
            <w:r w:rsidRPr="00814BE0">
              <w:rPr>
                <w:rFonts w:cs="Arial"/>
                <w:sz w:val="18"/>
                <w:szCs w:val="18"/>
              </w:rPr>
              <w:t>Drug use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990" w:type="dxa"/>
            <w:vAlign w:val="bottom"/>
          </w:tcPr>
          <w:p w:rsidR="00DC2AE6" w:rsidRPr="00814BE0" w:rsidRDefault="00DC2AE6" w:rsidP="00484F41">
            <w:pPr>
              <w:spacing w:line="48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990" w:type="dxa"/>
            <w:noWrap/>
            <w:vAlign w:val="bottom"/>
          </w:tcPr>
          <w:p w:rsidR="00DC2AE6" w:rsidRPr="00814BE0" w:rsidRDefault="00DC2AE6" w:rsidP="00484F41">
            <w:pPr>
              <w:spacing w:line="48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350" w:type="dxa"/>
            <w:noWrap/>
            <w:vAlign w:val="bottom"/>
          </w:tcPr>
          <w:p w:rsidR="00DC2AE6" w:rsidRPr="00814BE0" w:rsidRDefault="00DC2AE6" w:rsidP="00484F41">
            <w:pPr>
              <w:spacing w:line="48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990" w:type="dxa"/>
            <w:noWrap/>
            <w:vAlign w:val="bottom"/>
          </w:tcPr>
          <w:p w:rsidR="00DC2AE6" w:rsidRPr="00814BE0" w:rsidRDefault="00DC2AE6" w:rsidP="00484F41">
            <w:pPr>
              <w:spacing w:line="48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0.088</w:t>
            </w:r>
          </w:p>
        </w:tc>
        <w:tc>
          <w:tcPr>
            <w:tcW w:w="270" w:type="dxa"/>
            <w:vAlign w:val="bottom"/>
          </w:tcPr>
          <w:p w:rsidR="00DC2AE6" w:rsidRPr="00814BE0" w:rsidRDefault="00DC2AE6" w:rsidP="00484F41">
            <w:pPr>
              <w:spacing w:line="48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</w:tcPr>
          <w:p w:rsidR="00DC2AE6" w:rsidRPr="00814BE0" w:rsidRDefault="00DC2AE6" w:rsidP="00484F41">
            <w:pPr>
              <w:spacing w:line="48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170" w:type="dxa"/>
            <w:noWrap/>
            <w:vAlign w:val="bottom"/>
          </w:tcPr>
          <w:p w:rsidR="00DC2AE6" w:rsidRPr="00814BE0" w:rsidRDefault="00DC2AE6" w:rsidP="00484F41">
            <w:pPr>
              <w:spacing w:line="48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260" w:type="dxa"/>
            <w:noWrap/>
            <w:vAlign w:val="bottom"/>
          </w:tcPr>
          <w:p w:rsidR="00DC2AE6" w:rsidRPr="00814BE0" w:rsidRDefault="00DC2AE6" w:rsidP="00484F41">
            <w:pPr>
              <w:spacing w:line="48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990" w:type="dxa"/>
            <w:noWrap/>
            <w:vAlign w:val="bottom"/>
          </w:tcPr>
          <w:p w:rsidR="00DC2AE6" w:rsidRPr="00814BE0" w:rsidRDefault="00DC2AE6" w:rsidP="00484F41">
            <w:pPr>
              <w:spacing w:line="48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0.173</w:t>
            </w:r>
          </w:p>
        </w:tc>
      </w:tr>
      <w:tr w:rsidR="00DC2AE6" w:rsidRPr="00717448" w:rsidTr="00484F41">
        <w:trPr>
          <w:trHeight w:val="216"/>
        </w:trPr>
        <w:tc>
          <w:tcPr>
            <w:tcW w:w="4302" w:type="dxa"/>
            <w:noWrap/>
            <w:vAlign w:val="bottom"/>
          </w:tcPr>
          <w:p w:rsidR="00DC2AE6" w:rsidRPr="00814BE0" w:rsidRDefault="00DC2AE6" w:rsidP="00484F41">
            <w:pPr>
              <w:spacing w:line="480" w:lineRule="auto"/>
              <w:rPr>
                <w:rFonts w:cs="Arial"/>
                <w:sz w:val="18"/>
                <w:szCs w:val="18"/>
              </w:rPr>
            </w:pPr>
            <w:r w:rsidRPr="00814BE0">
              <w:rPr>
                <w:rFonts w:cs="Arial"/>
                <w:sz w:val="18"/>
                <w:szCs w:val="18"/>
              </w:rPr>
              <w:t>Smoker ever</w:t>
            </w:r>
          </w:p>
        </w:tc>
        <w:tc>
          <w:tcPr>
            <w:tcW w:w="990" w:type="dxa"/>
            <w:vAlign w:val="bottom"/>
          </w:tcPr>
          <w:p w:rsidR="00DC2AE6" w:rsidRPr="00814BE0" w:rsidRDefault="00DC2AE6" w:rsidP="00484F41">
            <w:pPr>
              <w:spacing w:line="48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990" w:type="dxa"/>
            <w:noWrap/>
            <w:vAlign w:val="bottom"/>
          </w:tcPr>
          <w:p w:rsidR="00DC2AE6" w:rsidRPr="00814BE0" w:rsidRDefault="00DC2AE6" w:rsidP="00484F41">
            <w:pPr>
              <w:spacing w:line="48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350" w:type="dxa"/>
            <w:noWrap/>
            <w:vAlign w:val="bottom"/>
          </w:tcPr>
          <w:p w:rsidR="00DC2AE6" w:rsidRPr="00814BE0" w:rsidRDefault="00DC2AE6" w:rsidP="00484F41">
            <w:pPr>
              <w:spacing w:line="48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990" w:type="dxa"/>
            <w:noWrap/>
            <w:vAlign w:val="bottom"/>
          </w:tcPr>
          <w:p w:rsidR="00DC2AE6" w:rsidRPr="00814BE0" w:rsidRDefault="00DC2AE6" w:rsidP="00484F41">
            <w:pPr>
              <w:spacing w:line="48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0.245</w:t>
            </w:r>
          </w:p>
        </w:tc>
        <w:tc>
          <w:tcPr>
            <w:tcW w:w="270" w:type="dxa"/>
            <w:vAlign w:val="bottom"/>
          </w:tcPr>
          <w:p w:rsidR="00DC2AE6" w:rsidRPr="00814BE0" w:rsidRDefault="00DC2AE6" w:rsidP="00484F41">
            <w:pPr>
              <w:spacing w:line="48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</w:tcPr>
          <w:p w:rsidR="00DC2AE6" w:rsidRPr="00814BE0" w:rsidRDefault="00DC2AE6" w:rsidP="00484F41">
            <w:pPr>
              <w:spacing w:line="48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170" w:type="dxa"/>
            <w:noWrap/>
            <w:vAlign w:val="bottom"/>
          </w:tcPr>
          <w:p w:rsidR="00DC2AE6" w:rsidRPr="00814BE0" w:rsidRDefault="00DC2AE6" w:rsidP="00484F41">
            <w:pPr>
              <w:spacing w:line="48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260" w:type="dxa"/>
            <w:noWrap/>
            <w:vAlign w:val="bottom"/>
          </w:tcPr>
          <w:p w:rsidR="00DC2AE6" w:rsidRPr="00814BE0" w:rsidRDefault="00DC2AE6" w:rsidP="00484F41">
            <w:pPr>
              <w:spacing w:line="48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90" w:type="dxa"/>
            <w:noWrap/>
            <w:vAlign w:val="bottom"/>
          </w:tcPr>
          <w:p w:rsidR="00DC2AE6" w:rsidRPr="00814BE0" w:rsidRDefault="00DC2AE6" w:rsidP="00484F41">
            <w:pPr>
              <w:spacing w:line="48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0.289</w:t>
            </w:r>
          </w:p>
        </w:tc>
      </w:tr>
      <w:tr w:rsidR="00DC2AE6" w:rsidRPr="00717448" w:rsidTr="00484F41">
        <w:trPr>
          <w:trHeight w:val="216"/>
        </w:trPr>
        <w:tc>
          <w:tcPr>
            <w:tcW w:w="4302" w:type="dxa"/>
            <w:noWrap/>
            <w:vAlign w:val="bottom"/>
          </w:tcPr>
          <w:p w:rsidR="00DC2AE6" w:rsidRPr="00814BE0" w:rsidRDefault="00DC2AE6" w:rsidP="00484F41">
            <w:pPr>
              <w:spacing w:line="480" w:lineRule="auto"/>
              <w:rPr>
                <w:rFonts w:cs="Arial"/>
                <w:color w:val="000000"/>
                <w:sz w:val="18"/>
                <w:szCs w:val="18"/>
              </w:rPr>
            </w:pPr>
            <w:r w:rsidRPr="00814BE0">
              <w:rPr>
                <w:rFonts w:cs="Arial"/>
                <w:sz w:val="18"/>
                <w:szCs w:val="18"/>
              </w:rPr>
              <w:t xml:space="preserve">On </w:t>
            </w:r>
            <w:r>
              <w:rPr>
                <w:rFonts w:cs="Arial"/>
                <w:sz w:val="18"/>
                <w:szCs w:val="18"/>
              </w:rPr>
              <w:t>ART</w:t>
            </w:r>
            <w:r w:rsidRPr="00814BE0">
              <w:rPr>
                <w:rFonts w:cs="Arial"/>
                <w:sz w:val="18"/>
                <w:szCs w:val="18"/>
              </w:rPr>
              <w:t xml:space="preserve"> at index</w:t>
            </w:r>
          </w:p>
        </w:tc>
        <w:tc>
          <w:tcPr>
            <w:tcW w:w="990" w:type="dxa"/>
            <w:vAlign w:val="bottom"/>
          </w:tcPr>
          <w:p w:rsidR="00DC2AE6" w:rsidRPr="00814BE0" w:rsidDel="00933185" w:rsidRDefault="00DC2AE6" w:rsidP="00484F41">
            <w:pPr>
              <w:spacing w:line="48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990" w:type="dxa"/>
            <w:noWrap/>
            <w:vAlign w:val="bottom"/>
          </w:tcPr>
          <w:p w:rsidR="00DC2AE6" w:rsidRPr="00814BE0" w:rsidRDefault="00DC2AE6" w:rsidP="00484F41">
            <w:pPr>
              <w:spacing w:line="48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350" w:type="dxa"/>
            <w:noWrap/>
            <w:vAlign w:val="bottom"/>
          </w:tcPr>
          <w:p w:rsidR="00DC2AE6" w:rsidRPr="00814BE0" w:rsidRDefault="00DC2AE6" w:rsidP="00484F41">
            <w:pPr>
              <w:spacing w:line="48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990" w:type="dxa"/>
            <w:noWrap/>
            <w:vAlign w:val="bottom"/>
          </w:tcPr>
          <w:p w:rsidR="00DC2AE6" w:rsidRPr="00814BE0" w:rsidRDefault="00DC2AE6" w:rsidP="00484F41">
            <w:pPr>
              <w:spacing w:line="48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0.015</w:t>
            </w:r>
          </w:p>
        </w:tc>
        <w:tc>
          <w:tcPr>
            <w:tcW w:w="270" w:type="dxa"/>
            <w:vAlign w:val="bottom"/>
          </w:tcPr>
          <w:p w:rsidR="00DC2AE6" w:rsidRPr="00814BE0" w:rsidRDefault="00DC2AE6" w:rsidP="00484F41">
            <w:pPr>
              <w:spacing w:line="48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</w:tcPr>
          <w:p w:rsidR="00DC2AE6" w:rsidRPr="00814BE0" w:rsidRDefault="00DC2AE6" w:rsidP="00484F41">
            <w:pPr>
              <w:spacing w:line="48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170" w:type="dxa"/>
            <w:noWrap/>
            <w:vAlign w:val="bottom"/>
          </w:tcPr>
          <w:p w:rsidR="00DC2AE6" w:rsidRPr="00814BE0" w:rsidRDefault="00DC2AE6" w:rsidP="00484F41">
            <w:pPr>
              <w:spacing w:line="48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89</w:t>
            </w:r>
          </w:p>
        </w:tc>
        <w:tc>
          <w:tcPr>
            <w:tcW w:w="1260" w:type="dxa"/>
            <w:noWrap/>
            <w:vAlign w:val="bottom"/>
          </w:tcPr>
          <w:p w:rsidR="00DC2AE6" w:rsidRPr="00814BE0" w:rsidRDefault="00DC2AE6" w:rsidP="00484F41">
            <w:pPr>
              <w:spacing w:line="48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990" w:type="dxa"/>
            <w:noWrap/>
            <w:vAlign w:val="bottom"/>
          </w:tcPr>
          <w:p w:rsidR="00DC2AE6" w:rsidRPr="00814BE0" w:rsidRDefault="00DC2AE6" w:rsidP="00484F41">
            <w:pPr>
              <w:spacing w:line="48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0.032</w:t>
            </w:r>
          </w:p>
        </w:tc>
      </w:tr>
      <w:tr w:rsidR="00DC2AE6" w:rsidRPr="00717448" w:rsidTr="00484F41">
        <w:trPr>
          <w:trHeight w:val="216"/>
        </w:trPr>
        <w:tc>
          <w:tcPr>
            <w:tcW w:w="4302" w:type="dxa"/>
            <w:noWrap/>
            <w:vAlign w:val="bottom"/>
          </w:tcPr>
          <w:p w:rsidR="00DC2AE6" w:rsidRPr="00814BE0" w:rsidRDefault="00DC2AE6" w:rsidP="00484F41">
            <w:pPr>
              <w:spacing w:line="480" w:lineRule="auto"/>
              <w:rPr>
                <w:rFonts w:cs="Arial"/>
                <w:color w:val="000000"/>
                <w:sz w:val="18"/>
                <w:szCs w:val="18"/>
              </w:rPr>
            </w:pPr>
            <w:r w:rsidRPr="00814BE0">
              <w:rPr>
                <w:rFonts w:cs="Arial"/>
                <w:sz w:val="18"/>
                <w:szCs w:val="18"/>
              </w:rPr>
              <w:t>Clinic</w:t>
            </w:r>
          </w:p>
        </w:tc>
        <w:tc>
          <w:tcPr>
            <w:tcW w:w="990" w:type="dxa"/>
            <w:vAlign w:val="bottom"/>
          </w:tcPr>
          <w:p w:rsidR="00DC2AE6" w:rsidRPr="00814BE0" w:rsidDel="00933185" w:rsidRDefault="00DC2AE6" w:rsidP="00484F41">
            <w:pPr>
              <w:spacing w:line="48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noWrap/>
            <w:vAlign w:val="bottom"/>
          </w:tcPr>
          <w:p w:rsidR="00DC2AE6" w:rsidRPr="00814BE0" w:rsidRDefault="00DC2AE6" w:rsidP="00484F41">
            <w:pPr>
              <w:spacing w:line="48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noWrap/>
            <w:vAlign w:val="bottom"/>
          </w:tcPr>
          <w:p w:rsidR="00DC2AE6" w:rsidRPr="00814BE0" w:rsidRDefault="00DC2AE6" w:rsidP="00484F41">
            <w:pPr>
              <w:spacing w:line="48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noWrap/>
            <w:vAlign w:val="bottom"/>
          </w:tcPr>
          <w:p w:rsidR="00DC2AE6" w:rsidRPr="00814BE0" w:rsidRDefault="00DC2AE6" w:rsidP="00484F41">
            <w:pPr>
              <w:spacing w:line="48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  <w:vAlign w:val="bottom"/>
          </w:tcPr>
          <w:p w:rsidR="00DC2AE6" w:rsidRPr="00814BE0" w:rsidRDefault="00DC2AE6" w:rsidP="00484F41">
            <w:pPr>
              <w:spacing w:line="48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</w:tcPr>
          <w:p w:rsidR="00DC2AE6" w:rsidRPr="00814BE0" w:rsidRDefault="00DC2AE6" w:rsidP="00484F41">
            <w:pPr>
              <w:spacing w:line="48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bottom"/>
          </w:tcPr>
          <w:p w:rsidR="00DC2AE6" w:rsidRPr="00814BE0" w:rsidRDefault="00DC2AE6" w:rsidP="00484F41">
            <w:pPr>
              <w:spacing w:line="48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noWrap/>
            <w:vAlign w:val="bottom"/>
          </w:tcPr>
          <w:p w:rsidR="00DC2AE6" w:rsidRPr="00814BE0" w:rsidRDefault="00DC2AE6" w:rsidP="00484F41">
            <w:pPr>
              <w:spacing w:line="48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noWrap/>
            <w:vAlign w:val="bottom"/>
          </w:tcPr>
          <w:p w:rsidR="00DC2AE6" w:rsidRPr="00814BE0" w:rsidRDefault="00DC2AE6" w:rsidP="00484F41">
            <w:pPr>
              <w:spacing w:line="48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DC2AE6" w:rsidRPr="00717448" w:rsidTr="00484F41">
        <w:trPr>
          <w:trHeight w:val="216"/>
        </w:trPr>
        <w:tc>
          <w:tcPr>
            <w:tcW w:w="4302" w:type="dxa"/>
            <w:noWrap/>
            <w:vAlign w:val="bottom"/>
          </w:tcPr>
          <w:p w:rsidR="00DC2AE6" w:rsidRPr="00814BE0" w:rsidRDefault="00DC2AE6" w:rsidP="00484F41">
            <w:pPr>
              <w:spacing w:line="480" w:lineRule="auto"/>
              <w:rPr>
                <w:rFonts w:cs="Arial"/>
                <w:color w:val="000000"/>
                <w:sz w:val="18"/>
                <w:szCs w:val="18"/>
              </w:rPr>
            </w:pPr>
            <w:r w:rsidRPr="00814BE0">
              <w:rPr>
                <w:rFonts w:cs="Arial"/>
                <w:sz w:val="18"/>
                <w:szCs w:val="18"/>
              </w:rPr>
              <w:t>A</w:t>
            </w:r>
          </w:p>
        </w:tc>
        <w:tc>
          <w:tcPr>
            <w:tcW w:w="990" w:type="dxa"/>
            <w:vAlign w:val="bottom"/>
          </w:tcPr>
          <w:p w:rsidR="00DC2AE6" w:rsidRPr="00814BE0" w:rsidDel="00933185" w:rsidRDefault="00DC2AE6" w:rsidP="00484F41">
            <w:pPr>
              <w:spacing w:line="48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90" w:type="dxa"/>
            <w:noWrap/>
            <w:vAlign w:val="bottom"/>
          </w:tcPr>
          <w:p w:rsidR="00DC2AE6" w:rsidRPr="00814BE0" w:rsidRDefault="00DC2AE6" w:rsidP="00484F41">
            <w:pPr>
              <w:spacing w:line="48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350" w:type="dxa"/>
            <w:noWrap/>
            <w:vAlign w:val="bottom"/>
          </w:tcPr>
          <w:p w:rsidR="00DC2AE6" w:rsidRPr="00814BE0" w:rsidRDefault="00DC2AE6" w:rsidP="00484F41">
            <w:pPr>
              <w:spacing w:line="48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0" w:type="dxa"/>
            <w:noWrap/>
            <w:vAlign w:val="bottom"/>
          </w:tcPr>
          <w:p w:rsidR="00DC2AE6" w:rsidRPr="00814BE0" w:rsidRDefault="00DC2AE6" w:rsidP="00484F41">
            <w:pPr>
              <w:spacing w:line="48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0.126</w:t>
            </w:r>
          </w:p>
        </w:tc>
        <w:tc>
          <w:tcPr>
            <w:tcW w:w="270" w:type="dxa"/>
            <w:vAlign w:val="bottom"/>
          </w:tcPr>
          <w:p w:rsidR="00DC2AE6" w:rsidRPr="00814BE0" w:rsidRDefault="00DC2AE6" w:rsidP="00484F41">
            <w:pPr>
              <w:spacing w:line="48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</w:tcPr>
          <w:p w:rsidR="00DC2AE6" w:rsidRPr="00814BE0" w:rsidRDefault="00DC2AE6" w:rsidP="00484F41">
            <w:pPr>
              <w:spacing w:line="48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170" w:type="dxa"/>
            <w:noWrap/>
            <w:vAlign w:val="bottom"/>
          </w:tcPr>
          <w:p w:rsidR="00DC2AE6" w:rsidRPr="00814BE0" w:rsidRDefault="00DC2AE6" w:rsidP="00484F41">
            <w:pPr>
              <w:spacing w:line="48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60" w:type="dxa"/>
            <w:noWrap/>
            <w:vAlign w:val="bottom"/>
          </w:tcPr>
          <w:p w:rsidR="00DC2AE6" w:rsidRPr="00814BE0" w:rsidRDefault="00DC2AE6" w:rsidP="00484F41">
            <w:pPr>
              <w:spacing w:line="48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0" w:type="dxa"/>
            <w:noWrap/>
            <w:vAlign w:val="bottom"/>
          </w:tcPr>
          <w:p w:rsidR="00DC2AE6" w:rsidRPr="00814BE0" w:rsidRDefault="00DC2AE6" w:rsidP="00484F41">
            <w:pPr>
              <w:spacing w:line="48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0.121</w:t>
            </w:r>
          </w:p>
        </w:tc>
      </w:tr>
      <w:tr w:rsidR="00DC2AE6" w:rsidRPr="00717448" w:rsidTr="00484F41">
        <w:trPr>
          <w:trHeight w:val="216"/>
        </w:trPr>
        <w:tc>
          <w:tcPr>
            <w:tcW w:w="4302" w:type="dxa"/>
            <w:noWrap/>
            <w:vAlign w:val="bottom"/>
          </w:tcPr>
          <w:p w:rsidR="00DC2AE6" w:rsidRPr="00814BE0" w:rsidRDefault="00DC2AE6" w:rsidP="00484F41">
            <w:pPr>
              <w:spacing w:line="480" w:lineRule="auto"/>
              <w:rPr>
                <w:rFonts w:cs="Arial"/>
                <w:color w:val="000000"/>
                <w:sz w:val="18"/>
                <w:szCs w:val="18"/>
              </w:rPr>
            </w:pPr>
            <w:r w:rsidRPr="00814BE0">
              <w:rPr>
                <w:rFonts w:cs="Arial"/>
                <w:sz w:val="18"/>
                <w:szCs w:val="18"/>
              </w:rPr>
              <w:t>B</w:t>
            </w:r>
          </w:p>
        </w:tc>
        <w:tc>
          <w:tcPr>
            <w:tcW w:w="990" w:type="dxa"/>
            <w:vAlign w:val="bottom"/>
          </w:tcPr>
          <w:p w:rsidR="00DC2AE6" w:rsidRPr="00814BE0" w:rsidDel="00933185" w:rsidRDefault="00DC2AE6" w:rsidP="00484F41">
            <w:pPr>
              <w:spacing w:line="48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90" w:type="dxa"/>
            <w:noWrap/>
            <w:vAlign w:val="bottom"/>
          </w:tcPr>
          <w:p w:rsidR="00DC2AE6" w:rsidRPr="00814BE0" w:rsidRDefault="00DC2AE6" w:rsidP="00484F41">
            <w:pPr>
              <w:spacing w:line="48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350" w:type="dxa"/>
            <w:noWrap/>
            <w:vAlign w:val="bottom"/>
          </w:tcPr>
          <w:p w:rsidR="00DC2AE6" w:rsidRPr="00814BE0" w:rsidRDefault="00DC2AE6" w:rsidP="00484F41">
            <w:pPr>
              <w:spacing w:line="48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990" w:type="dxa"/>
            <w:noWrap/>
            <w:vAlign w:val="bottom"/>
          </w:tcPr>
          <w:p w:rsidR="00DC2AE6" w:rsidRPr="00814BE0" w:rsidRDefault="00DC2AE6" w:rsidP="00484F41">
            <w:pPr>
              <w:spacing w:line="48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0.153</w:t>
            </w:r>
          </w:p>
        </w:tc>
        <w:tc>
          <w:tcPr>
            <w:tcW w:w="270" w:type="dxa"/>
            <w:vAlign w:val="bottom"/>
          </w:tcPr>
          <w:p w:rsidR="00DC2AE6" w:rsidRPr="00814BE0" w:rsidRDefault="00DC2AE6" w:rsidP="00484F41">
            <w:pPr>
              <w:spacing w:line="48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</w:tcPr>
          <w:p w:rsidR="00DC2AE6" w:rsidRPr="00814BE0" w:rsidRDefault="00DC2AE6" w:rsidP="00484F41">
            <w:pPr>
              <w:spacing w:line="48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170" w:type="dxa"/>
            <w:noWrap/>
            <w:vAlign w:val="bottom"/>
          </w:tcPr>
          <w:p w:rsidR="00DC2AE6" w:rsidRPr="00814BE0" w:rsidRDefault="00DC2AE6" w:rsidP="00484F41">
            <w:pPr>
              <w:spacing w:line="48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57</w:t>
            </w:r>
          </w:p>
        </w:tc>
        <w:tc>
          <w:tcPr>
            <w:tcW w:w="1260" w:type="dxa"/>
            <w:noWrap/>
            <w:vAlign w:val="bottom"/>
          </w:tcPr>
          <w:p w:rsidR="00DC2AE6" w:rsidRPr="00814BE0" w:rsidRDefault="00DC2AE6" w:rsidP="00484F41">
            <w:pPr>
              <w:spacing w:line="48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90" w:type="dxa"/>
            <w:noWrap/>
            <w:vAlign w:val="bottom"/>
          </w:tcPr>
          <w:p w:rsidR="00DC2AE6" w:rsidRPr="00814BE0" w:rsidRDefault="00DC2AE6" w:rsidP="00484F41">
            <w:pPr>
              <w:spacing w:line="48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0.127</w:t>
            </w:r>
          </w:p>
        </w:tc>
      </w:tr>
      <w:tr w:rsidR="00DC2AE6" w:rsidRPr="00717448" w:rsidTr="00484F41">
        <w:trPr>
          <w:trHeight w:val="216"/>
        </w:trPr>
        <w:tc>
          <w:tcPr>
            <w:tcW w:w="4302" w:type="dxa"/>
            <w:noWrap/>
            <w:vAlign w:val="bottom"/>
          </w:tcPr>
          <w:p w:rsidR="00DC2AE6" w:rsidRPr="00814BE0" w:rsidRDefault="00DC2AE6" w:rsidP="00484F41">
            <w:pPr>
              <w:spacing w:line="480" w:lineRule="auto"/>
              <w:ind w:left="288" w:hanging="288"/>
              <w:rPr>
                <w:rFonts w:cs="Arial"/>
                <w:sz w:val="18"/>
                <w:szCs w:val="18"/>
              </w:rPr>
            </w:pPr>
            <w:r w:rsidRPr="00814BE0">
              <w:rPr>
                <w:rFonts w:cs="Arial"/>
                <w:sz w:val="18"/>
                <w:szCs w:val="18"/>
              </w:rPr>
              <w:t>C</w:t>
            </w:r>
          </w:p>
        </w:tc>
        <w:tc>
          <w:tcPr>
            <w:tcW w:w="990" w:type="dxa"/>
            <w:vAlign w:val="bottom"/>
          </w:tcPr>
          <w:p w:rsidR="00DC2AE6" w:rsidRPr="00814BE0" w:rsidRDefault="00DC2AE6" w:rsidP="00484F41">
            <w:pPr>
              <w:spacing w:line="48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990" w:type="dxa"/>
            <w:noWrap/>
            <w:vAlign w:val="bottom"/>
          </w:tcPr>
          <w:p w:rsidR="00DC2AE6" w:rsidRPr="00814BE0" w:rsidRDefault="00DC2AE6" w:rsidP="00484F41">
            <w:pPr>
              <w:spacing w:line="48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50" w:type="dxa"/>
            <w:noWrap/>
            <w:vAlign w:val="bottom"/>
          </w:tcPr>
          <w:p w:rsidR="00DC2AE6" w:rsidRPr="00814BE0" w:rsidRDefault="00DC2AE6" w:rsidP="00484F41">
            <w:pPr>
              <w:spacing w:line="48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990" w:type="dxa"/>
            <w:noWrap/>
            <w:vAlign w:val="bottom"/>
          </w:tcPr>
          <w:p w:rsidR="00DC2AE6" w:rsidRPr="00814BE0" w:rsidRDefault="00DC2AE6" w:rsidP="00484F41">
            <w:pPr>
              <w:spacing w:line="48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0.538</w:t>
            </w:r>
          </w:p>
        </w:tc>
        <w:tc>
          <w:tcPr>
            <w:tcW w:w="270" w:type="dxa"/>
            <w:vAlign w:val="bottom"/>
          </w:tcPr>
          <w:p w:rsidR="00DC2AE6" w:rsidRPr="00814BE0" w:rsidRDefault="00DC2AE6" w:rsidP="00484F41">
            <w:pPr>
              <w:spacing w:line="48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</w:tcPr>
          <w:p w:rsidR="00DC2AE6" w:rsidRPr="00814BE0" w:rsidRDefault="00DC2AE6" w:rsidP="00484F41">
            <w:pPr>
              <w:spacing w:line="48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70" w:type="dxa"/>
            <w:noWrap/>
            <w:vAlign w:val="bottom"/>
          </w:tcPr>
          <w:p w:rsidR="00DC2AE6" w:rsidRPr="00814BE0" w:rsidRDefault="00DC2AE6" w:rsidP="00484F41">
            <w:pPr>
              <w:spacing w:line="48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260" w:type="dxa"/>
            <w:noWrap/>
            <w:vAlign w:val="bottom"/>
          </w:tcPr>
          <w:p w:rsidR="00DC2AE6" w:rsidRPr="00814BE0" w:rsidRDefault="00DC2AE6" w:rsidP="00484F41">
            <w:pPr>
              <w:spacing w:line="48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990" w:type="dxa"/>
            <w:noWrap/>
            <w:vAlign w:val="bottom"/>
          </w:tcPr>
          <w:p w:rsidR="00DC2AE6" w:rsidRPr="00814BE0" w:rsidRDefault="00DC2AE6" w:rsidP="00484F41">
            <w:pPr>
              <w:spacing w:line="48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0.472</w:t>
            </w:r>
          </w:p>
        </w:tc>
      </w:tr>
      <w:tr w:rsidR="00DC2AE6" w:rsidRPr="00717448" w:rsidTr="00484F41">
        <w:trPr>
          <w:trHeight w:val="216"/>
        </w:trPr>
        <w:tc>
          <w:tcPr>
            <w:tcW w:w="4302" w:type="dxa"/>
            <w:noWrap/>
            <w:vAlign w:val="bottom"/>
          </w:tcPr>
          <w:p w:rsidR="00DC2AE6" w:rsidRPr="00814BE0" w:rsidRDefault="00DC2AE6" w:rsidP="00484F41">
            <w:pPr>
              <w:spacing w:line="480" w:lineRule="auto"/>
              <w:ind w:left="288" w:hanging="288"/>
              <w:rPr>
                <w:rFonts w:cs="Arial"/>
                <w:sz w:val="18"/>
                <w:szCs w:val="18"/>
              </w:rPr>
            </w:pPr>
            <w:r w:rsidRPr="00814BE0">
              <w:rPr>
                <w:rFonts w:cs="Arial"/>
                <w:sz w:val="18"/>
                <w:szCs w:val="18"/>
              </w:rPr>
              <w:t>D</w:t>
            </w:r>
          </w:p>
        </w:tc>
        <w:tc>
          <w:tcPr>
            <w:tcW w:w="990" w:type="dxa"/>
            <w:vAlign w:val="bottom"/>
          </w:tcPr>
          <w:p w:rsidR="00DC2AE6" w:rsidRPr="00814BE0" w:rsidRDefault="00DC2AE6" w:rsidP="00484F41">
            <w:pPr>
              <w:spacing w:line="48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990" w:type="dxa"/>
            <w:noWrap/>
            <w:vAlign w:val="bottom"/>
          </w:tcPr>
          <w:p w:rsidR="00DC2AE6" w:rsidRPr="00814BE0" w:rsidRDefault="00DC2AE6" w:rsidP="00484F41">
            <w:pPr>
              <w:spacing w:line="48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350" w:type="dxa"/>
            <w:noWrap/>
            <w:vAlign w:val="bottom"/>
          </w:tcPr>
          <w:p w:rsidR="00DC2AE6" w:rsidRPr="00814BE0" w:rsidRDefault="00DC2AE6" w:rsidP="00484F41">
            <w:pPr>
              <w:spacing w:line="48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0" w:type="dxa"/>
            <w:noWrap/>
            <w:vAlign w:val="bottom"/>
          </w:tcPr>
          <w:p w:rsidR="00DC2AE6" w:rsidRPr="00814BE0" w:rsidRDefault="00DC2AE6" w:rsidP="00484F41">
            <w:pPr>
              <w:spacing w:line="48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0.221</w:t>
            </w:r>
          </w:p>
        </w:tc>
        <w:tc>
          <w:tcPr>
            <w:tcW w:w="270" w:type="dxa"/>
            <w:vAlign w:val="bottom"/>
          </w:tcPr>
          <w:p w:rsidR="00DC2AE6" w:rsidRPr="00814BE0" w:rsidRDefault="00DC2AE6" w:rsidP="00484F41">
            <w:pPr>
              <w:spacing w:line="48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</w:tcPr>
          <w:p w:rsidR="00DC2AE6" w:rsidRPr="00814BE0" w:rsidRDefault="00DC2AE6" w:rsidP="00484F41">
            <w:pPr>
              <w:spacing w:line="48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70" w:type="dxa"/>
            <w:noWrap/>
            <w:vAlign w:val="bottom"/>
          </w:tcPr>
          <w:p w:rsidR="00DC2AE6" w:rsidRPr="00814BE0" w:rsidRDefault="00DC2AE6" w:rsidP="00484F41">
            <w:pPr>
              <w:spacing w:line="48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60" w:type="dxa"/>
            <w:noWrap/>
            <w:vAlign w:val="bottom"/>
          </w:tcPr>
          <w:p w:rsidR="00DC2AE6" w:rsidRPr="00814BE0" w:rsidRDefault="00DC2AE6" w:rsidP="00484F41">
            <w:pPr>
              <w:spacing w:line="48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0" w:type="dxa"/>
            <w:noWrap/>
            <w:vAlign w:val="bottom"/>
          </w:tcPr>
          <w:p w:rsidR="00DC2AE6" w:rsidRPr="00814BE0" w:rsidRDefault="00DC2AE6" w:rsidP="00484F41">
            <w:pPr>
              <w:spacing w:line="48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0.234</w:t>
            </w:r>
          </w:p>
        </w:tc>
      </w:tr>
      <w:tr w:rsidR="00DC2AE6" w:rsidRPr="00717448" w:rsidTr="00484F41">
        <w:trPr>
          <w:trHeight w:val="216"/>
        </w:trPr>
        <w:tc>
          <w:tcPr>
            <w:tcW w:w="4302" w:type="dxa"/>
            <w:noWrap/>
            <w:vAlign w:val="bottom"/>
          </w:tcPr>
          <w:p w:rsidR="00DC2AE6" w:rsidRPr="00814BE0" w:rsidRDefault="00DC2AE6" w:rsidP="00484F41">
            <w:pPr>
              <w:spacing w:line="480" w:lineRule="auto"/>
              <w:ind w:left="288" w:hanging="288"/>
              <w:rPr>
                <w:rFonts w:cs="Arial"/>
                <w:sz w:val="18"/>
                <w:szCs w:val="18"/>
              </w:rPr>
            </w:pPr>
            <w:r w:rsidRPr="00814BE0">
              <w:rPr>
                <w:rFonts w:cs="Arial"/>
                <w:sz w:val="18"/>
                <w:szCs w:val="18"/>
              </w:rPr>
              <w:t>E</w:t>
            </w:r>
          </w:p>
        </w:tc>
        <w:tc>
          <w:tcPr>
            <w:tcW w:w="990" w:type="dxa"/>
            <w:vAlign w:val="bottom"/>
          </w:tcPr>
          <w:p w:rsidR="00DC2AE6" w:rsidRPr="00814BE0" w:rsidRDefault="00DC2AE6" w:rsidP="00484F41">
            <w:pPr>
              <w:spacing w:line="48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90" w:type="dxa"/>
            <w:noWrap/>
            <w:vAlign w:val="bottom"/>
          </w:tcPr>
          <w:p w:rsidR="00DC2AE6" w:rsidRPr="00814BE0" w:rsidRDefault="00DC2AE6" w:rsidP="00484F41">
            <w:pPr>
              <w:spacing w:line="48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350" w:type="dxa"/>
            <w:noWrap/>
            <w:vAlign w:val="bottom"/>
          </w:tcPr>
          <w:p w:rsidR="00DC2AE6" w:rsidRPr="00814BE0" w:rsidRDefault="00DC2AE6" w:rsidP="00484F41">
            <w:pPr>
              <w:spacing w:line="48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0" w:type="dxa"/>
            <w:noWrap/>
            <w:vAlign w:val="bottom"/>
          </w:tcPr>
          <w:p w:rsidR="00DC2AE6" w:rsidRPr="00814BE0" w:rsidRDefault="00DC2AE6" w:rsidP="00484F41">
            <w:pPr>
              <w:spacing w:line="48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0.142</w:t>
            </w:r>
          </w:p>
        </w:tc>
        <w:tc>
          <w:tcPr>
            <w:tcW w:w="270" w:type="dxa"/>
            <w:vAlign w:val="bottom"/>
          </w:tcPr>
          <w:p w:rsidR="00DC2AE6" w:rsidRPr="00814BE0" w:rsidRDefault="00DC2AE6" w:rsidP="00484F41">
            <w:pPr>
              <w:spacing w:line="48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</w:tcPr>
          <w:p w:rsidR="00DC2AE6" w:rsidRPr="00814BE0" w:rsidRDefault="00DC2AE6" w:rsidP="00484F41">
            <w:pPr>
              <w:spacing w:line="48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170" w:type="dxa"/>
            <w:noWrap/>
            <w:vAlign w:val="bottom"/>
          </w:tcPr>
          <w:p w:rsidR="00DC2AE6" w:rsidRPr="00814BE0" w:rsidRDefault="00DC2AE6" w:rsidP="00484F41">
            <w:pPr>
              <w:spacing w:line="48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60" w:type="dxa"/>
            <w:noWrap/>
            <w:vAlign w:val="bottom"/>
          </w:tcPr>
          <w:p w:rsidR="00DC2AE6" w:rsidRPr="00814BE0" w:rsidRDefault="00DC2AE6" w:rsidP="00484F41">
            <w:pPr>
              <w:spacing w:line="48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0" w:type="dxa"/>
            <w:noWrap/>
            <w:vAlign w:val="bottom"/>
          </w:tcPr>
          <w:p w:rsidR="00DC2AE6" w:rsidRPr="00814BE0" w:rsidRDefault="00DC2AE6" w:rsidP="00484F41">
            <w:pPr>
              <w:spacing w:line="48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0.085</w:t>
            </w:r>
          </w:p>
        </w:tc>
      </w:tr>
      <w:tr w:rsidR="00DC2AE6" w:rsidRPr="00717448" w:rsidTr="00484F41">
        <w:trPr>
          <w:trHeight w:val="216"/>
        </w:trPr>
        <w:tc>
          <w:tcPr>
            <w:tcW w:w="4302" w:type="dxa"/>
            <w:noWrap/>
          </w:tcPr>
          <w:p w:rsidR="00DC2AE6" w:rsidRPr="00790C08" w:rsidRDefault="00DC2AE6" w:rsidP="00484F41">
            <w:pPr>
              <w:rPr>
                <w:sz w:val="18"/>
                <w:szCs w:val="18"/>
              </w:rPr>
            </w:pPr>
            <w:r w:rsidRPr="00790C08">
              <w:rPr>
                <w:sz w:val="18"/>
                <w:szCs w:val="18"/>
              </w:rPr>
              <w:t>Psychiatrist appointment during follow-up</w:t>
            </w:r>
          </w:p>
        </w:tc>
        <w:tc>
          <w:tcPr>
            <w:tcW w:w="990" w:type="dxa"/>
          </w:tcPr>
          <w:p w:rsidR="00DC2AE6" w:rsidRPr="00916389" w:rsidRDefault="00DC2AE6" w:rsidP="00484F41">
            <w:pPr>
              <w:spacing w:line="48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990" w:type="dxa"/>
            <w:noWrap/>
          </w:tcPr>
          <w:p w:rsidR="00DC2AE6" w:rsidRPr="00916389" w:rsidRDefault="00DC2AE6" w:rsidP="00484F41">
            <w:pPr>
              <w:spacing w:line="48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350" w:type="dxa"/>
            <w:noWrap/>
          </w:tcPr>
          <w:p w:rsidR="00DC2AE6" w:rsidRPr="00916389" w:rsidRDefault="00DC2AE6" w:rsidP="00484F41">
            <w:pPr>
              <w:spacing w:line="48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990" w:type="dxa"/>
            <w:noWrap/>
          </w:tcPr>
          <w:p w:rsidR="00DC2AE6" w:rsidRPr="00916389" w:rsidRDefault="00DC2AE6" w:rsidP="00484F41">
            <w:pPr>
              <w:spacing w:line="48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0.351</w:t>
            </w:r>
          </w:p>
        </w:tc>
        <w:tc>
          <w:tcPr>
            <w:tcW w:w="270" w:type="dxa"/>
          </w:tcPr>
          <w:p w:rsidR="00DC2AE6" w:rsidRPr="00916389" w:rsidRDefault="00DC2AE6" w:rsidP="00484F41">
            <w:pPr>
              <w:spacing w:line="48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170" w:type="dxa"/>
          </w:tcPr>
          <w:p w:rsidR="00DC2AE6" w:rsidRPr="00916389" w:rsidRDefault="00DC2AE6" w:rsidP="00484F41">
            <w:pPr>
              <w:spacing w:line="48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170" w:type="dxa"/>
            <w:noWrap/>
          </w:tcPr>
          <w:p w:rsidR="00DC2AE6" w:rsidRPr="00916389" w:rsidRDefault="00DC2AE6" w:rsidP="00484F41">
            <w:pPr>
              <w:spacing w:line="48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260" w:type="dxa"/>
            <w:noWrap/>
          </w:tcPr>
          <w:p w:rsidR="00DC2AE6" w:rsidRPr="00916389" w:rsidRDefault="00DC2AE6" w:rsidP="00484F41">
            <w:pPr>
              <w:spacing w:line="48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90" w:type="dxa"/>
            <w:noWrap/>
          </w:tcPr>
          <w:p w:rsidR="00DC2AE6" w:rsidRPr="00916389" w:rsidRDefault="00DC2AE6" w:rsidP="00484F41">
            <w:pPr>
              <w:spacing w:line="48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0.117</w:t>
            </w:r>
          </w:p>
        </w:tc>
      </w:tr>
      <w:tr w:rsidR="00DC2AE6" w:rsidRPr="00717448" w:rsidTr="00484F41">
        <w:trPr>
          <w:trHeight w:val="216"/>
        </w:trPr>
        <w:tc>
          <w:tcPr>
            <w:tcW w:w="4302" w:type="dxa"/>
            <w:noWrap/>
          </w:tcPr>
          <w:p w:rsidR="00DC2AE6" w:rsidRPr="00790C08" w:rsidRDefault="00DC2AE6" w:rsidP="00484F41">
            <w:pPr>
              <w:rPr>
                <w:sz w:val="18"/>
                <w:szCs w:val="18"/>
              </w:rPr>
            </w:pPr>
            <w:r w:rsidRPr="00790C08">
              <w:rPr>
                <w:sz w:val="18"/>
                <w:szCs w:val="18"/>
              </w:rPr>
              <w:t># days received treatment</w:t>
            </w:r>
            <w:r>
              <w:rPr>
                <w:sz w:val="18"/>
                <w:szCs w:val="18"/>
              </w:rPr>
              <w:t xml:space="preserve"> during follow-up continuously</w:t>
            </w:r>
            <w:r w:rsidRPr="00790C08">
              <w:rPr>
                <w:sz w:val="18"/>
                <w:szCs w:val="18"/>
              </w:rPr>
              <w:t>, mean (SD)</w:t>
            </w:r>
          </w:p>
        </w:tc>
        <w:tc>
          <w:tcPr>
            <w:tcW w:w="990" w:type="dxa"/>
          </w:tcPr>
          <w:p w:rsidR="00DC2AE6" w:rsidRPr="00916389" w:rsidRDefault="00DC2AE6" w:rsidP="00484F41">
            <w:pPr>
              <w:spacing w:line="48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229 (131)</w:t>
            </w:r>
          </w:p>
        </w:tc>
        <w:tc>
          <w:tcPr>
            <w:tcW w:w="990" w:type="dxa"/>
            <w:noWrap/>
          </w:tcPr>
          <w:p w:rsidR="00DC2AE6" w:rsidRPr="00916389" w:rsidRDefault="00DC2AE6" w:rsidP="00484F41">
            <w:pPr>
              <w:spacing w:line="48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200 (200)</w:t>
            </w:r>
          </w:p>
        </w:tc>
        <w:tc>
          <w:tcPr>
            <w:tcW w:w="1350" w:type="dxa"/>
            <w:noWrap/>
          </w:tcPr>
          <w:p w:rsidR="00DC2AE6" w:rsidRPr="00916389" w:rsidRDefault="00DC2AE6" w:rsidP="00484F41">
            <w:pPr>
              <w:spacing w:line="48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240 (240)</w:t>
            </w:r>
          </w:p>
        </w:tc>
        <w:tc>
          <w:tcPr>
            <w:tcW w:w="990" w:type="dxa"/>
            <w:noWrap/>
          </w:tcPr>
          <w:p w:rsidR="00DC2AE6" w:rsidRPr="00916389" w:rsidRDefault="00DC2AE6" w:rsidP="00484F41">
            <w:pPr>
              <w:spacing w:line="48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0.315</w:t>
            </w:r>
          </w:p>
        </w:tc>
        <w:tc>
          <w:tcPr>
            <w:tcW w:w="270" w:type="dxa"/>
          </w:tcPr>
          <w:p w:rsidR="00DC2AE6" w:rsidRPr="00916389" w:rsidRDefault="00DC2AE6" w:rsidP="00484F41">
            <w:pPr>
              <w:spacing w:line="48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170" w:type="dxa"/>
          </w:tcPr>
          <w:p w:rsidR="00DC2AE6" w:rsidRPr="00916389" w:rsidRDefault="00DC2AE6" w:rsidP="00484F41">
            <w:pPr>
              <w:spacing w:line="48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231 (130)</w:t>
            </w:r>
          </w:p>
        </w:tc>
        <w:tc>
          <w:tcPr>
            <w:tcW w:w="1170" w:type="dxa"/>
            <w:noWrap/>
          </w:tcPr>
          <w:p w:rsidR="00DC2AE6" w:rsidRPr="00916389" w:rsidRDefault="00DC2AE6" w:rsidP="00484F41">
            <w:pPr>
              <w:spacing w:line="48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205 (137)</w:t>
            </w:r>
          </w:p>
        </w:tc>
        <w:tc>
          <w:tcPr>
            <w:tcW w:w="1260" w:type="dxa"/>
            <w:noWrap/>
          </w:tcPr>
          <w:p w:rsidR="00DC2AE6" w:rsidRPr="00916389" w:rsidRDefault="00DC2AE6" w:rsidP="00484F41">
            <w:pPr>
              <w:spacing w:line="48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242 (125)</w:t>
            </w:r>
          </w:p>
        </w:tc>
        <w:tc>
          <w:tcPr>
            <w:tcW w:w="990" w:type="dxa"/>
            <w:noWrap/>
          </w:tcPr>
          <w:p w:rsidR="00DC2AE6" w:rsidRPr="00916389" w:rsidRDefault="00DC2AE6" w:rsidP="00484F41">
            <w:pPr>
              <w:spacing w:line="48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0.286</w:t>
            </w:r>
          </w:p>
        </w:tc>
      </w:tr>
      <w:tr w:rsidR="00DC2AE6" w:rsidRPr="00717448" w:rsidTr="00484F41">
        <w:trPr>
          <w:trHeight w:val="216"/>
        </w:trPr>
        <w:tc>
          <w:tcPr>
            <w:tcW w:w="4302" w:type="dxa"/>
            <w:noWrap/>
          </w:tcPr>
          <w:p w:rsidR="00DC2AE6" w:rsidRPr="00790C08" w:rsidRDefault="00DC2AE6" w:rsidP="00484F41">
            <w:pPr>
              <w:rPr>
                <w:sz w:val="18"/>
                <w:szCs w:val="18"/>
              </w:rPr>
            </w:pPr>
            <w:r w:rsidRPr="00790C08">
              <w:rPr>
                <w:sz w:val="18"/>
                <w:szCs w:val="18"/>
              </w:rPr>
              <w:t>Per protocol</w:t>
            </w:r>
            <w:r w:rsidRPr="00790C08">
              <w:rPr>
                <w:sz w:val="18"/>
                <w:szCs w:val="18"/>
                <w:vertAlign w:val="superscript"/>
              </w:rPr>
              <w:t>£</w:t>
            </w:r>
            <w:r w:rsidRPr="00790C08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0" w:type="dxa"/>
          </w:tcPr>
          <w:p w:rsidR="00DC2AE6" w:rsidRPr="00916389" w:rsidRDefault="00DC2AE6" w:rsidP="00484F41">
            <w:pPr>
              <w:spacing w:line="48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990" w:type="dxa"/>
            <w:noWrap/>
          </w:tcPr>
          <w:p w:rsidR="00DC2AE6" w:rsidRPr="00916389" w:rsidRDefault="00DC2AE6" w:rsidP="00484F41">
            <w:pPr>
              <w:spacing w:line="48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350" w:type="dxa"/>
            <w:noWrap/>
          </w:tcPr>
          <w:p w:rsidR="00DC2AE6" w:rsidRPr="00916389" w:rsidRDefault="00DC2AE6" w:rsidP="00484F41">
            <w:pPr>
              <w:spacing w:line="48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990" w:type="dxa"/>
            <w:noWrap/>
          </w:tcPr>
          <w:p w:rsidR="00DC2AE6" w:rsidRPr="00916389" w:rsidRDefault="00DC2AE6" w:rsidP="00484F41">
            <w:pPr>
              <w:spacing w:line="48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0.352</w:t>
            </w:r>
          </w:p>
        </w:tc>
        <w:tc>
          <w:tcPr>
            <w:tcW w:w="270" w:type="dxa"/>
          </w:tcPr>
          <w:p w:rsidR="00DC2AE6" w:rsidRPr="00916389" w:rsidRDefault="00DC2AE6" w:rsidP="00484F41">
            <w:pPr>
              <w:spacing w:line="48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170" w:type="dxa"/>
          </w:tcPr>
          <w:p w:rsidR="00DC2AE6" w:rsidRPr="00916389" w:rsidRDefault="00DC2AE6" w:rsidP="00484F41">
            <w:pPr>
              <w:spacing w:line="48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170" w:type="dxa"/>
            <w:noWrap/>
          </w:tcPr>
          <w:p w:rsidR="00DC2AE6" w:rsidRPr="00916389" w:rsidRDefault="00DC2AE6" w:rsidP="00484F41">
            <w:pPr>
              <w:spacing w:line="48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260" w:type="dxa"/>
            <w:noWrap/>
          </w:tcPr>
          <w:p w:rsidR="00DC2AE6" w:rsidRPr="00916389" w:rsidRDefault="00DC2AE6" w:rsidP="00484F41">
            <w:pPr>
              <w:spacing w:line="48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990" w:type="dxa"/>
            <w:noWrap/>
          </w:tcPr>
          <w:p w:rsidR="00DC2AE6" w:rsidRPr="00916389" w:rsidRDefault="00DC2AE6" w:rsidP="00484F41">
            <w:pPr>
              <w:spacing w:line="48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0.350</w:t>
            </w:r>
          </w:p>
        </w:tc>
      </w:tr>
      <w:tr w:rsidR="00DC2AE6" w:rsidRPr="00717448" w:rsidTr="00484F41">
        <w:trPr>
          <w:trHeight w:val="216"/>
        </w:trPr>
        <w:tc>
          <w:tcPr>
            <w:tcW w:w="4302" w:type="dxa"/>
            <w:noWrap/>
          </w:tcPr>
          <w:p w:rsidR="00DC2AE6" w:rsidRPr="00790C08" w:rsidRDefault="00DC2AE6" w:rsidP="00484F41">
            <w:pPr>
              <w:rPr>
                <w:sz w:val="18"/>
                <w:szCs w:val="18"/>
              </w:rPr>
            </w:pPr>
            <w:r w:rsidRPr="00790C08">
              <w:rPr>
                <w:sz w:val="18"/>
                <w:szCs w:val="18"/>
              </w:rPr>
              <w:t>Switch out</w:t>
            </w:r>
            <w:r w:rsidRPr="00790C08">
              <w:rPr>
                <w:sz w:val="18"/>
                <w:szCs w:val="18"/>
                <w:vertAlign w:val="superscript"/>
              </w:rPr>
              <w:t>€</w:t>
            </w:r>
          </w:p>
        </w:tc>
        <w:tc>
          <w:tcPr>
            <w:tcW w:w="990" w:type="dxa"/>
          </w:tcPr>
          <w:p w:rsidR="00DC2AE6" w:rsidRPr="00916389" w:rsidRDefault="00DC2AE6" w:rsidP="00484F41">
            <w:pPr>
              <w:spacing w:line="48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90" w:type="dxa"/>
            <w:noWrap/>
          </w:tcPr>
          <w:p w:rsidR="00DC2AE6" w:rsidRPr="00916389" w:rsidRDefault="00DC2AE6" w:rsidP="00484F41">
            <w:pPr>
              <w:spacing w:line="48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350" w:type="dxa"/>
            <w:noWrap/>
          </w:tcPr>
          <w:p w:rsidR="00DC2AE6" w:rsidRPr="00916389" w:rsidRDefault="00DC2AE6" w:rsidP="00484F41">
            <w:pPr>
              <w:spacing w:line="48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90" w:type="dxa"/>
            <w:noWrap/>
          </w:tcPr>
          <w:p w:rsidR="00DC2AE6" w:rsidRPr="00916389" w:rsidRDefault="00DC2AE6" w:rsidP="00484F41">
            <w:pPr>
              <w:spacing w:line="48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0.291</w:t>
            </w:r>
          </w:p>
        </w:tc>
        <w:tc>
          <w:tcPr>
            <w:tcW w:w="270" w:type="dxa"/>
          </w:tcPr>
          <w:p w:rsidR="00DC2AE6" w:rsidRPr="00916389" w:rsidRDefault="00DC2AE6" w:rsidP="00484F41">
            <w:pPr>
              <w:spacing w:line="48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170" w:type="dxa"/>
          </w:tcPr>
          <w:p w:rsidR="00DC2AE6" w:rsidRPr="00916389" w:rsidRDefault="00DC2AE6" w:rsidP="00484F41">
            <w:pPr>
              <w:spacing w:line="48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170" w:type="dxa"/>
            <w:noWrap/>
          </w:tcPr>
          <w:p w:rsidR="00DC2AE6" w:rsidRPr="00916389" w:rsidRDefault="00DC2AE6" w:rsidP="00484F41">
            <w:pPr>
              <w:spacing w:line="48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260" w:type="dxa"/>
            <w:noWrap/>
          </w:tcPr>
          <w:p w:rsidR="00DC2AE6" w:rsidRPr="00916389" w:rsidRDefault="00DC2AE6" w:rsidP="00484F41">
            <w:pPr>
              <w:spacing w:line="48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90" w:type="dxa"/>
            <w:noWrap/>
          </w:tcPr>
          <w:p w:rsidR="00DC2AE6" w:rsidRPr="00916389" w:rsidRDefault="00DC2AE6" w:rsidP="00484F41">
            <w:pPr>
              <w:spacing w:line="48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0.233</w:t>
            </w:r>
          </w:p>
        </w:tc>
      </w:tr>
      <w:tr w:rsidR="00DC2AE6" w:rsidRPr="00717448" w:rsidTr="00484F41">
        <w:trPr>
          <w:trHeight w:val="216"/>
        </w:trPr>
        <w:tc>
          <w:tcPr>
            <w:tcW w:w="4302" w:type="dxa"/>
            <w:noWrap/>
          </w:tcPr>
          <w:p w:rsidR="00DC2AE6" w:rsidRPr="00790C08" w:rsidRDefault="00DC2AE6" w:rsidP="00484F41">
            <w:pPr>
              <w:rPr>
                <w:sz w:val="18"/>
                <w:szCs w:val="18"/>
              </w:rPr>
            </w:pPr>
            <w:r w:rsidRPr="00790C08">
              <w:rPr>
                <w:sz w:val="18"/>
                <w:szCs w:val="18"/>
              </w:rPr>
              <w:lastRenderedPageBreak/>
              <w:t>Augmented</w:t>
            </w:r>
            <w:r w:rsidRPr="00790C08">
              <w:rPr>
                <w:sz w:val="18"/>
                <w:szCs w:val="18"/>
                <w:vertAlign w:val="superscript"/>
              </w:rPr>
              <w:t>±</w:t>
            </w:r>
          </w:p>
        </w:tc>
        <w:tc>
          <w:tcPr>
            <w:tcW w:w="990" w:type="dxa"/>
          </w:tcPr>
          <w:p w:rsidR="00DC2AE6" w:rsidRPr="00916389" w:rsidRDefault="00DC2AE6" w:rsidP="00484F41">
            <w:pPr>
              <w:spacing w:line="48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990" w:type="dxa"/>
            <w:noWrap/>
          </w:tcPr>
          <w:p w:rsidR="00DC2AE6" w:rsidRPr="00916389" w:rsidRDefault="00DC2AE6" w:rsidP="00484F41">
            <w:pPr>
              <w:spacing w:line="48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350" w:type="dxa"/>
            <w:noWrap/>
          </w:tcPr>
          <w:p w:rsidR="00DC2AE6" w:rsidRPr="00916389" w:rsidRDefault="00DC2AE6" w:rsidP="00484F41">
            <w:pPr>
              <w:spacing w:line="48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0" w:type="dxa"/>
            <w:noWrap/>
          </w:tcPr>
          <w:p w:rsidR="00DC2AE6" w:rsidRPr="00916389" w:rsidRDefault="00DC2AE6" w:rsidP="00484F41">
            <w:pPr>
              <w:spacing w:line="48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0.531</w:t>
            </w:r>
          </w:p>
        </w:tc>
        <w:tc>
          <w:tcPr>
            <w:tcW w:w="270" w:type="dxa"/>
          </w:tcPr>
          <w:p w:rsidR="00DC2AE6" w:rsidRPr="00916389" w:rsidRDefault="00DC2AE6" w:rsidP="00484F41">
            <w:pPr>
              <w:spacing w:line="48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170" w:type="dxa"/>
          </w:tcPr>
          <w:p w:rsidR="00DC2AE6" w:rsidRPr="00916389" w:rsidRDefault="00DC2AE6" w:rsidP="00484F41">
            <w:pPr>
              <w:spacing w:line="48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70" w:type="dxa"/>
            <w:noWrap/>
          </w:tcPr>
          <w:p w:rsidR="00DC2AE6" w:rsidRPr="00916389" w:rsidRDefault="00DC2AE6" w:rsidP="00484F41">
            <w:pPr>
              <w:spacing w:line="48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260" w:type="dxa"/>
            <w:noWrap/>
          </w:tcPr>
          <w:p w:rsidR="00DC2AE6" w:rsidRPr="00916389" w:rsidRDefault="00DC2AE6" w:rsidP="00484F41">
            <w:pPr>
              <w:spacing w:line="48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0" w:type="dxa"/>
            <w:noWrap/>
          </w:tcPr>
          <w:p w:rsidR="00DC2AE6" w:rsidRPr="00916389" w:rsidRDefault="00DC2AE6" w:rsidP="00484F41">
            <w:pPr>
              <w:spacing w:line="48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0.551</w:t>
            </w:r>
          </w:p>
        </w:tc>
      </w:tr>
      <w:tr w:rsidR="00DC2AE6" w:rsidRPr="00717448" w:rsidTr="00484F41">
        <w:trPr>
          <w:trHeight w:val="216"/>
        </w:trPr>
        <w:tc>
          <w:tcPr>
            <w:tcW w:w="4302" w:type="dxa"/>
            <w:noWrap/>
            <w:vAlign w:val="bottom"/>
          </w:tcPr>
          <w:p w:rsidR="00DC2AE6" w:rsidRPr="00790C08" w:rsidRDefault="00DC2AE6" w:rsidP="00484F41">
            <w:pPr>
              <w:spacing w:line="480" w:lineRule="auto"/>
              <w:ind w:left="288" w:hanging="288"/>
              <w:rPr>
                <w:rFonts w:cs="Arial"/>
                <w:sz w:val="18"/>
                <w:szCs w:val="18"/>
              </w:rPr>
            </w:pPr>
            <w:r w:rsidRPr="00790C08">
              <w:rPr>
                <w:rFonts w:cs="Arial"/>
                <w:sz w:val="18"/>
                <w:szCs w:val="18"/>
              </w:rPr>
              <w:t>On ART continuously during follow-up</w:t>
            </w:r>
          </w:p>
        </w:tc>
        <w:tc>
          <w:tcPr>
            <w:tcW w:w="990" w:type="dxa"/>
          </w:tcPr>
          <w:p w:rsidR="00DC2AE6" w:rsidRPr="00916389" w:rsidRDefault="00DC2AE6" w:rsidP="00484F41">
            <w:pPr>
              <w:spacing w:line="48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74</w:t>
            </w:r>
          </w:p>
        </w:tc>
        <w:tc>
          <w:tcPr>
            <w:tcW w:w="990" w:type="dxa"/>
            <w:noWrap/>
          </w:tcPr>
          <w:p w:rsidR="00DC2AE6" w:rsidRPr="00916389" w:rsidRDefault="00DC2AE6" w:rsidP="00484F41">
            <w:pPr>
              <w:spacing w:line="48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78</w:t>
            </w:r>
          </w:p>
        </w:tc>
        <w:tc>
          <w:tcPr>
            <w:tcW w:w="1350" w:type="dxa"/>
            <w:noWrap/>
          </w:tcPr>
          <w:p w:rsidR="00DC2AE6" w:rsidRPr="00916389" w:rsidRDefault="00DC2AE6" w:rsidP="00484F41">
            <w:pPr>
              <w:spacing w:line="48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74</w:t>
            </w:r>
          </w:p>
        </w:tc>
        <w:tc>
          <w:tcPr>
            <w:tcW w:w="990" w:type="dxa"/>
            <w:noWrap/>
          </w:tcPr>
          <w:p w:rsidR="00DC2AE6" w:rsidRPr="00916389" w:rsidRDefault="00DC2AE6" w:rsidP="00484F41">
            <w:pPr>
              <w:spacing w:line="48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0.091</w:t>
            </w:r>
          </w:p>
        </w:tc>
        <w:tc>
          <w:tcPr>
            <w:tcW w:w="270" w:type="dxa"/>
          </w:tcPr>
          <w:p w:rsidR="00DC2AE6" w:rsidRPr="00916389" w:rsidRDefault="00DC2AE6" w:rsidP="00484F41">
            <w:pPr>
              <w:spacing w:line="48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170" w:type="dxa"/>
          </w:tcPr>
          <w:p w:rsidR="00DC2AE6" w:rsidRPr="00916389" w:rsidRDefault="00DC2AE6" w:rsidP="00484F41">
            <w:pPr>
              <w:spacing w:line="48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73</w:t>
            </w:r>
          </w:p>
        </w:tc>
        <w:tc>
          <w:tcPr>
            <w:tcW w:w="1170" w:type="dxa"/>
            <w:noWrap/>
          </w:tcPr>
          <w:p w:rsidR="00DC2AE6" w:rsidRPr="00916389" w:rsidRDefault="00DC2AE6" w:rsidP="00484F41">
            <w:pPr>
              <w:spacing w:line="48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74</w:t>
            </w:r>
          </w:p>
        </w:tc>
        <w:tc>
          <w:tcPr>
            <w:tcW w:w="1260" w:type="dxa"/>
            <w:noWrap/>
          </w:tcPr>
          <w:p w:rsidR="00DC2AE6" w:rsidRPr="00916389" w:rsidRDefault="00DC2AE6" w:rsidP="00484F41">
            <w:pPr>
              <w:spacing w:line="48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73</w:t>
            </w:r>
          </w:p>
        </w:tc>
        <w:tc>
          <w:tcPr>
            <w:tcW w:w="990" w:type="dxa"/>
            <w:noWrap/>
          </w:tcPr>
          <w:p w:rsidR="00DC2AE6" w:rsidRPr="00916389" w:rsidRDefault="00DC2AE6" w:rsidP="00484F41">
            <w:pPr>
              <w:spacing w:line="48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0.030</w:t>
            </w:r>
          </w:p>
        </w:tc>
      </w:tr>
      <w:tr w:rsidR="00DC2AE6" w:rsidRPr="00717448" w:rsidTr="00484F41">
        <w:trPr>
          <w:trHeight w:val="216"/>
        </w:trPr>
        <w:tc>
          <w:tcPr>
            <w:tcW w:w="4302" w:type="dxa"/>
            <w:noWrap/>
            <w:vAlign w:val="bottom"/>
          </w:tcPr>
          <w:p w:rsidR="00DC2AE6" w:rsidRPr="00790C08" w:rsidRDefault="00DC2AE6" w:rsidP="00484F41">
            <w:pPr>
              <w:spacing w:line="48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# days from index date the PHQ-9 was collected, mean (SD</w:t>
            </w:r>
            <w:r w:rsidR="00484F41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990" w:type="dxa"/>
          </w:tcPr>
          <w:p w:rsidR="00DC2AE6" w:rsidRPr="00916389" w:rsidRDefault="00C33D60" w:rsidP="00484F41">
            <w:pPr>
              <w:spacing w:line="48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230 (89)</w:t>
            </w:r>
          </w:p>
        </w:tc>
        <w:tc>
          <w:tcPr>
            <w:tcW w:w="990" w:type="dxa"/>
            <w:noWrap/>
          </w:tcPr>
          <w:p w:rsidR="00DC2AE6" w:rsidRPr="00916389" w:rsidRDefault="00C33D60" w:rsidP="00484F41">
            <w:pPr>
              <w:spacing w:line="48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238 (85)</w:t>
            </w:r>
          </w:p>
        </w:tc>
        <w:tc>
          <w:tcPr>
            <w:tcW w:w="1350" w:type="dxa"/>
            <w:noWrap/>
          </w:tcPr>
          <w:p w:rsidR="00DC2AE6" w:rsidRPr="00916389" w:rsidRDefault="00C33D60" w:rsidP="00484F41">
            <w:pPr>
              <w:spacing w:line="48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226 (91)</w:t>
            </w:r>
          </w:p>
        </w:tc>
        <w:tc>
          <w:tcPr>
            <w:tcW w:w="990" w:type="dxa"/>
            <w:noWrap/>
          </w:tcPr>
          <w:p w:rsidR="00DC2AE6" w:rsidRPr="00916389" w:rsidRDefault="00C33D60" w:rsidP="00484F41">
            <w:pPr>
              <w:spacing w:line="48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0.127</w:t>
            </w:r>
          </w:p>
        </w:tc>
        <w:tc>
          <w:tcPr>
            <w:tcW w:w="270" w:type="dxa"/>
          </w:tcPr>
          <w:p w:rsidR="00DC2AE6" w:rsidRPr="00916389" w:rsidRDefault="00DC2AE6" w:rsidP="00484F41">
            <w:pPr>
              <w:spacing w:line="48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170" w:type="dxa"/>
          </w:tcPr>
          <w:p w:rsidR="00DC2AE6" w:rsidRPr="00916389" w:rsidRDefault="00FC1003" w:rsidP="00484F41">
            <w:pPr>
              <w:spacing w:line="48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226 (89)</w:t>
            </w:r>
          </w:p>
        </w:tc>
        <w:tc>
          <w:tcPr>
            <w:tcW w:w="1170" w:type="dxa"/>
            <w:noWrap/>
          </w:tcPr>
          <w:p w:rsidR="00DC2AE6" w:rsidRPr="00916389" w:rsidRDefault="00FC1003" w:rsidP="00484F41">
            <w:pPr>
              <w:spacing w:line="48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224 (83)</w:t>
            </w:r>
          </w:p>
        </w:tc>
        <w:tc>
          <w:tcPr>
            <w:tcW w:w="1260" w:type="dxa"/>
            <w:noWrap/>
          </w:tcPr>
          <w:p w:rsidR="00DC2AE6" w:rsidRPr="00916389" w:rsidRDefault="00FC1003" w:rsidP="00484F41">
            <w:pPr>
              <w:spacing w:line="48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227 (92)</w:t>
            </w:r>
          </w:p>
        </w:tc>
        <w:tc>
          <w:tcPr>
            <w:tcW w:w="990" w:type="dxa"/>
            <w:noWrap/>
          </w:tcPr>
          <w:p w:rsidR="00DC2AE6" w:rsidRPr="00916389" w:rsidRDefault="00FC1003" w:rsidP="00484F41">
            <w:pPr>
              <w:spacing w:line="48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0.035</w:t>
            </w:r>
          </w:p>
        </w:tc>
      </w:tr>
      <w:tr w:rsidR="00DC2AE6" w:rsidRPr="00717448" w:rsidTr="00484F41">
        <w:trPr>
          <w:trHeight w:val="216"/>
        </w:trPr>
        <w:tc>
          <w:tcPr>
            <w:tcW w:w="4302" w:type="dxa"/>
            <w:noWrap/>
            <w:vAlign w:val="bottom"/>
          </w:tcPr>
          <w:p w:rsidR="00DC2AE6" w:rsidRPr="00790C08" w:rsidRDefault="00DC2AE6" w:rsidP="00484F41">
            <w:pPr>
              <w:spacing w:line="480" w:lineRule="auto"/>
              <w:ind w:left="288" w:hanging="28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# days from index date the HIV viral load lab result was collected. Mean (SD)</w:t>
            </w:r>
          </w:p>
        </w:tc>
        <w:tc>
          <w:tcPr>
            <w:tcW w:w="990" w:type="dxa"/>
          </w:tcPr>
          <w:p w:rsidR="00DC2AE6" w:rsidRPr="00916389" w:rsidRDefault="00DC2AE6" w:rsidP="00484F41">
            <w:pPr>
              <w:spacing w:line="48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265</w:t>
            </w:r>
            <w:r w:rsidR="00484F41">
              <w:rPr>
                <w:rFonts w:cs="Arial"/>
                <w:color w:val="000000"/>
                <w:sz w:val="18"/>
                <w:szCs w:val="18"/>
              </w:rPr>
              <w:t xml:space="preserve"> (83)</w:t>
            </w:r>
          </w:p>
        </w:tc>
        <w:tc>
          <w:tcPr>
            <w:tcW w:w="990" w:type="dxa"/>
            <w:noWrap/>
          </w:tcPr>
          <w:p w:rsidR="00DC2AE6" w:rsidRPr="00916389" w:rsidRDefault="00484F41" w:rsidP="00484F41">
            <w:pPr>
              <w:spacing w:line="48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280 (81)</w:t>
            </w:r>
          </w:p>
        </w:tc>
        <w:tc>
          <w:tcPr>
            <w:tcW w:w="1350" w:type="dxa"/>
            <w:noWrap/>
          </w:tcPr>
          <w:p w:rsidR="00DC2AE6" w:rsidRPr="00916389" w:rsidRDefault="00DC2AE6" w:rsidP="00484F41">
            <w:pPr>
              <w:spacing w:line="48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259</w:t>
            </w:r>
            <w:r w:rsidR="00484F41">
              <w:rPr>
                <w:rFonts w:cs="Arial"/>
                <w:color w:val="000000"/>
                <w:sz w:val="18"/>
                <w:szCs w:val="18"/>
              </w:rPr>
              <w:t xml:space="preserve"> (83)</w:t>
            </w:r>
          </w:p>
        </w:tc>
        <w:tc>
          <w:tcPr>
            <w:tcW w:w="990" w:type="dxa"/>
            <w:noWrap/>
          </w:tcPr>
          <w:p w:rsidR="00DC2AE6" w:rsidRPr="00916389" w:rsidRDefault="0019673F" w:rsidP="00484F41">
            <w:pPr>
              <w:spacing w:line="48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0.247</w:t>
            </w:r>
          </w:p>
        </w:tc>
        <w:tc>
          <w:tcPr>
            <w:tcW w:w="270" w:type="dxa"/>
          </w:tcPr>
          <w:p w:rsidR="00DC2AE6" w:rsidRPr="00916389" w:rsidRDefault="00DC2AE6" w:rsidP="00484F41">
            <w:pPr>
              <w:spacing w:line="48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170" w:type="dxa"/>
          </w:tcPr>
          <w:p w:rsidR="00DC2AE6" w:rsidRPr="00916389" w:rsidRDefault="0019673F" w:rsidP="00484F41">
            <w:pPr>
              <w:spacing w:line="48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266 (83)</w:t>
            </w:r>
          </w:p>
        </w:tc>
        <w:tc>
          <w:tcPr>
            <w:tcW w:w="1170" w:type="dxa"/>
            <w:noWrap/>
          </w:tcPr>
          <w:p w:rsidR="00DC2AE6" w:rsidRPr="00916389" w:rsidRDefault="0019673F" w:rsidP="00484F41">
            <w:pPr>
              <w:spacing w:line="48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277 (83)</w:t>
            </w:r>
          </w:p>
        </w:tc>
        <w:tc>
          <w:tcPr>
            <w:tcW w:w="1260" w:type="dxa"/>
            <w:noWrap/>
          </w:tcPr>
          <w:p w:rsidR="00DC2AE6" w:rsidRPr="00916389" w:rsidRDefault="0019673F" w:rsidP="00484F41">
            <w:pPr>
              <w:spacing w:line="48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261 (82)</w:t>
            </w:r>
          </w:p>
        </w:tc>
        <w:tc>
          <w:tcPr>
            <w:tcW w:w="990" w:type="dxa"/>
            <w:noWrap/>
          </w:tcPr>
          <w:p w:rsidR="00DC2AE6" w:rsidRPr="00916389" w:rsidRDefault="0019673F" w:rsidP="00484F41">
            <w:pPr>
              <w:spacing w:line="48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0.198</w:t>
            </w:r>
          </w:p>
        </w:tc>
      </w:tr>
      <w:tr w:rsidR="00DC2AE6" w:rsidRPr="00717448" w:rsidTr="00484F41">
        <w:trPr>
          <w:trHeight w:val="216"/>
        </w:trPr>
        <w:tc>
          <w:tcPr>
            <w:tcW w:w="4302" w:type="dxa"/>
            <w:tcBorders>
              <w:bottom w:val="single" w:sz="4" w:space="0" w:color="auto"/>
            </w:tcBorders>
            <w:noWrap/>
            <w:vAlign w:val="bottom"/>
          </w:tcPr>
          <w:p w:rsidR="00DC2AE6" w:rsidRPr="00814BE0" w:rsidRDefault="00DC2AE6" w:rsidP="00484F41">
            <w:pPr>
              <w:spacing w:line="480" w:lineRule="auto"/>
              <w:ind w:left="288" w:hanging="28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# days from index date the CD4 T-cell lab result was collected, mean (SD)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DC2AE6" w:rsidRPr="00916389" w:rsidRDefault="00DC2AE6" w:rsidP="00484F41">
            <w:pPr>
              <w:spacing w:line="48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262</w:t>
            </w:r>
            <w:r w:rsidR="00484F41">
              <w:rPr>
                <w:rFonts w:cs="Arial"/>
                <w:color w:val="000000"/>
                <w:sz w:val="18"/>
                <w:szCs w:val="18"/>
              </w:rPr>
              <w:t xml:space="preserve"> (86)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noWrap/>
          </w:tcPr>
          <w:p w:rsidR="00DC2AE6" w:rsidRPr="00916389" w:rsidRDefault="00484F41" w:rsidP="00484F41">
            <w:pPr>
              <w:spacing w:line="48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274 (84)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noWrap/>
          </w:tcPr>
          <w:p w:rsidR="00DC2AE6" w:rsidRPr="00916389" w:rsidRDefault="00484F41" w:rsidP="00484F41">
            <w:pPr>
              <w:spacing w:line="48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257 (87)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noWrap/>
          </w:tcPr>
          <w:p w:rsidR="00DC2AE6" w:rsidRPr="00916389" w:rsidRDefault="0019673F" w:rsidP="00484F41">
            <w:pPr>
              <w:spacing w:line="48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0.204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DC2AE6" w:rsidRPr="00916389" w:rsidRDefault="00DC2AE6" w:rsidP="00484F41">
            <w:pPr>
              <w:spacing w:line="48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DC2AE6" w:rsidRPr="00916389" w:rsidRDefault="0019673F" w:rsidP="00484F41">
            <w:pPr>
              <w:spacing w:line="48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261 (86)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noWrap/>
          </w:tcPr>
          <w:p w:rsidR="00DC2AE6" w:rsidRPr="00916389" w:rsidRDefault="0019673F" w:rsidP="00484F41">
            <w:pPr>
              <w:spacing w:line="48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273 (83)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noWrap/>
          </w:tcPr>
          <w:p w:rsidR="00DC2AE6" w:rsidRPr="00916389" w:rsidRDefault="0019673F" w:rsidP="00484F41">
            <w:pPr>
              <w:spacing w:line="48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257 (87)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noWrap/>
          </w:tcPr>
          <w:p w:rsidR="00DC2AE6" w:rsidRPr="00916389" w:rsidRDefault="0019673F" w:rsidP="00484F41">
            <w:pPr>
              <w:spacing w:line="480" w:lineRule="auto"/>
              <w:rPr>
                <w:rFonts w:cs="Arial"/>
                <w:color w:val="000000"/>
                <w:sz w:val="18"/>
                <w:szCs w:val="18"/>
              </w:rPr>
            </w:pPr>
            <w:r w:rsidRPr="0019673F">
              <w:rPr>
                <w:rFonts w:cs="Arial"/>
                <w:color w:val="000000"/>
                <w:sz w:val="18"/>
                <w:szCs w:val="18"/>
              </w:rPr>
              <w:t>0.192</w:t>
            </w:r>
          </w:p>
        </w:tc>
      </w:tr>
    </w:tbl>
    <w:p w:rsidR="00DC2AE6" w:rsidRDefault="00DC2AE6" w:rsidP="00DC2AE6">
      <w:pPr>
        <w:rPr>
          <w:rFonts w:cs="Arial"/>
          <w:sz w:val="16"/>
          <w:szCs w:val="16"/>
        </w:rPr>
      </w:pPr>
    </w:p>
    <w:p w:rsidR="00DC2AE6" w:rsidRDefault="00DC2AE6" w:rsidP="00DC2AE6">
      <w:pPr>
        <w:spacing w:line="480" w:lineRule="auto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IPT, inverse probability of treatment; PHQ-9, patient health questionnaire; STD, standardized difference; SD, standard deviation; ART, antiretroviral therapy.</w:t>
      </w:r>
    </w:p>
    <w:p w:rsidR="00DC2AE6" w:rsidRPr="003A38B6" w:rsidRDefault="00DC2AE6" w:rsidP="00DC2AE6">
      <w:pPr>
        <w:spacing w:line="480" w:lineRule="auto"/>
        <w:rPr>
          <w:rFonts w:cs="Arial"/>
          <w:sz w:val="16"/>
          <w:szCs w:val="16"/>
        </w:rPr>
      </w:pPr>
      <w:r>
        <w:rPr>
          <w:rFonts w:cs="Arial"/>
          <w:sz w:val="16"/>
          <w:szCs w:val="16"/>
          <w:vertAlign w:val="superscript"/>
        </w:rPr>
        <w:t>*</w:t>
      </w:r>
      <w:r>
        <w:rPr>
          <w:rFonts w:cs="Arial"/>
          <w:sz w:val="16"/>
          <w:szCs w:val="16"/>
        </w:rPr>
        <w:t xml:space="preserve"> Antidepressant treatment received prior to the current treatment episode; includes periods of treatment that did not have at least a 90-day washout period</w:t>
      </w:r>
    </w:p>
    <w:p w:rsidR="00DC2AE6" w:rsidRDefault="00DC2AE6" w:rsidP="00DC2AE6">
      <w:pPr>
        <w:spacing w:line="480" w:lineRule="auto"/>
        <w:rPr>
          <w:rFonts w:cs="Arial"/>
          <w:sz w:val="16"/>
          <w:szCs w:val="16"/>
        </w:rPr>
      </w:pPr>
      <w:r w:rsidRPr="00814BE0">
        <w:rPr>
          <w:rFonts w:cs="Arial"/>
          <w:sz w:val="16"/>
          <w:szCs w:val="16"/>
          <w:vertAlign w:val="superscript"/>
        </w:rPr>
        <w:t>₮</w:t>
      </w:r>
      <w:r>
        <w:rPr>
          <w:rFonts w:cs="Arial"/>
          <w:sz w:val="16"/>
          <w:szCs w:val="16"/>
          <w:vertAlign w:val="superscript"/>
        </w:rPr>
        <w:t xml:space="preserve"> </w:t>
      </w:r>
      <w:r w:rsidRPr="00814BE0">
        <w:rPr>
          <w:rFonts w:cs="Arial"/>
          <w:sz w:val="16"/>
          <w:szCs w:val="16"/>
        </w:rPr>
        <w:t>Measure taken or event occurred</w:t>
      </w:r>
      <w:r>
        <w:rPr>
          <w:rFonts w:cs="Arial"/>
          <w:sz w:val="16"/>
          <w:szCs w:val="16"/>
        </w:rPr>
        <w:t xml:space="preserve"> in the washout period but not more than 6 months prior to the treatment episode index date</w:t>
      </w:r>
    </w:p>
    <w:p w:rsidR="00DC2AE6" w:rsidRDefault="00DC2AE6" w:rsidP="00DC2AE6">
      <w:pPr>
        <w:spacing w:line="480" w:lineRule="auto"/>
        <w:rPr>
          <w:rFonts w:cs="Arial"/>
          <w:sz w:val="16"/>
          <w:szCs w:val="16"/>
        </w:rPr>
      </w:pPr>
      <w:r w:rsidRPr="00790C08">
        <w:rPr>
          <w:rFonts w:cs="Arial"/>
          <w:sz w:val="16"/>
          <w:szCs w:val="16"/>
          <w:vertAlign w:val="superscript"/>
        </w:rPr>
        <w:t>£</w:t>
      </w:r>
      <w:r w:rsidRPr="00790C08">
        <w:rPr>
          <w:rFonts w:cs="Arial"/>
          <w:sz w:val="16"/>
          <w:szCs w:val="16"/>
        </w:rPr>
        <w:t xml:space="preserve"> Treatment episode with no switch out, augmentation or discontinuation of antidepressant initiated on the index date during follow-up</w:t>
      </w:r>
    </w:p>
    <w:p w:rsidR="00DC2AE6" w:rsidRDefault="00DC2AE6" w:rsidP="00DC2AE6">
      <w:pPr>
        <w:spacing w:line="480" w:lineRule="auto"/>
        <w:rPr>
          <w:rFonts w:cs="Arial"/>
          <w:sz w:val="16"/>
          <w:szCs w:val="16"/>
        </w:rPr>
      </w:pPr>
      <w:r w:rsidRPr="00790C08">
        <w:rPr>
          <w:rFonts w:cs="Arial"/>
          <w:sz w:val="16"/>
          <w:szCs w:val="16"/>
          <w:vertAlign w:val="superscript"/>
        </w:rPr>
        <w:t>€</w:t>
      </w:r>
      <w:r w:rsidRPr="00790C08">
        <w:rPr>
          <w:rFonts w:cs="Arial"/>
          <w:sz w:val="16"/>
          <w:szCs w:val="16"/>
        </w:rPr>
        <w:t xml:space="preserve"> Addition of a new psychotropic medication with concurrent receipt of the original antidepressant lasting fewer than thirty days</w:t>
      </w:r>
    </w:p>
    <w:p w:rsidR="00DC2AE6" w:rsidRPr="003A247A" w:rsidRDefault="00DC2AE6" w:rsidP="00DC2AE6">
      <w:pPr>
        <w:spacing w:line="480" w:lineRule="auto"/>
        <w:rPr>
          <w:rFonts w:cs="Arial"/>
          <w:sz w:val="16"/>
          <w:szCs w:val="16"/>
        </w:rPr>
      </w:pPr>
      <w:r w:rsidRPr="003A247A">
        <w:rPr>
          <w:rFonts w:cs="Arial"/>
          <w:sz w:val="16"/>
          <w:szCs w:val="16"/>
          <w:vertAlign w:val="superscript"/>
        </w:rPr>
        <w:t xml:space="preserve">± </w:t>
      </w:r>
      <w:r w:rsidRPr="003A247A">
        <w:rPr>
          <w:rFonts w:cs="Arial"/>
          <w:sz w:val="16"/>
          <w:szCs w:val="16"/>
        </w:rPr>
        <w:t>Addition of a new psychotropic medication with concurrent receipt of the original antidepressant lasting more than thirty days</w:t>
      </w:r>
    </w:p>
    <w:p w:rsidR="00DC2AE6" w:rsidRPr="003A247A" w:rsidRDefault="00DC2AE6" w:rsidP="00DC2AE6">
      <w:pPr>
        <w:rPr>
          <w:sz w:val="16"/>
          <w:szCs w:val="16"/>
        </w:rPr>
      </w:pPr>
      <w:r w:rsidRPr="003A247A">
        <w:rPr>
          <w:sz w:val="16"/>
          <w:szCs w:val="16"/>
        </w:rPr>
        <w:t xml:space="preserve">Depression PHQ-9 ANOVA for repeated measures </w:t>
      </w:r>
    </w:p>
    <w:p w:rsidR="00DC2AE6" w:rsidRPr="003A247A" w:rsidRDefault="00DC2AE6" w:rsidP="00DC2AE6">
      <w:pPr>
        <w:rPr>
          <w:sz w:val="16"/>
          <w:szCs w:val="16"/>
        </w:rPr>
      </w:pPr>
      <w:r w:rsidRPr="003A247A">
        <w:rPr>
          <w:sz w:val="16"/>
          <w:szCs w:val="16"/>
        </w:rPr>
        <w:tab/>
        <w:t xml:space="preserve">Difference in </w:t>
      </w:r>
      <w:r>
        <w:rPr>
          <w:sz w:val="16"/>
          <w:szCs w:val="16"/>
        </w:rPr>
        <w:t>washout and follow-up</w:t>
      </w:r>
      <w:r w:rsidR="009B4DA1">
        <w:rPr>
          <w:sz w:val="16"/>
          <w:szCs w:val="16"/>
        </w:rPr>
        <w:t xml:space="preserve"> value p value &lt;0.001</w:t>
      </w:r>
    </w:p>
    <w:p w:rsidR="00DC2AE6" w:rsidRPr="003A247A" w:rsidRDefault="00DC2AE6" w:rsidP="00DC2AE6">
      <w:pPr>
        <w:rPr>
          <w:sz w:val="16"/>
          <w:szCs w:val="16"/>
        </w:rPr>
      </w:pPr>
      <w:r w:rsidRPr="003A247A">
        <w:rPr>
          <w:sz w:val="16"/>
          <w:szCs w:val="16"/>
        </w:rPr>
        <w:tab/>
        <w:t xml:space="preserve">Difference in </w:t>
      </w:r>
      <w:r>
        <w:rPr>
          <w:sz w:val="16"/>
          <w:szCs w:val="16"/>
        </w:rPr>
        <w:t>washout and follow-up</w:t>
      </w:r>
      <w:r w:rsidRPr="003A247A">
        <w:rPr>
          <w:sz w:val="16"/>
          <w:szCs w:val="16"/>
        </w:rPr>
        <w:t xml:space="preserve"> valu</w:t>
      </w:r>
      <w:r w:rsidR="009B4DA1">
        <w:rPr>
          <w:sz w:val="16"/>
          <w:szCs w:val="16"/>
        </w:rPr>
        <w:t>e for dual-action p value &lt;0.001</w:t>
      </w:r>
    </w:p>
    <w:p w:rsidR="00DC2AE6" w:rsidRPr="003A247A" w:rsidRDefault="00DC2AE6" w:rsidP="00DC2AE6">
      <w:pPr>
        <w:ind w:firstLine="720"/>
        <w:rPr>
          <w:sz w:val="16"/>
          <w:szCs w:val="16"/>
        </w:rPr>
      </w:pPr>
      <w:r w:rsidRPr="003A247A">
        <w:rPr>
          <w:sz w:val="16"/>
          <w:szCs w:val="16"/>
        </w:rPr>
        <w:t xml:space="preserve">Difference in </w:t>
      </w:r>
      <w:r>
        <w:rPr>
          <w:sz w:val="16"/>
          <w:szCs w:val="16"/>
        </w:rPr>
        <w:t>washout and follow-up</w:t>
      </w:r>
      <w:r w:rsidRPr="003A247A">
        <w:rPr>
          <w:sz w:val="16"/>
          <w:szCs w:val="16"/>
        </w:rPr>
        <w:t xml:space="preserve"> value for single-action p value &lt;0.</w:t>
      </w:r>
      <w:r w:rsidR="009B4DA1">
        <w:rPr>
          <w:sz w:val="16"/>
          <w:szCs w:val="16"/>
        </w:rPr>
        <w:t>001</w:t>
      </w:r>
    </w:p>
    <w:p w:rsidR="00DC2AE6" w:rsidRPr="003A247A" w:rsidRDefault="00DC2AE6" w:rsidP="00DC2AE6">
      <w:pPr>
        <w:rPr>
          <w:sz w:val="16"/>
          <w:szCs w:val="16"/>
        </w:rPr>
      </w:pPr>
      <w:r w:rsidRPr="003A247A">
        <w:rPr>
          <w:sz w:val="16"/>
          <w:szCs w:val="16"/>
        </w:rPr>
        <w:tab/>
        <w:t>Interaction term: dual-action (ref:single-action)*post(ref:pre) p value 0.</w:t>
      </w:r>
      <w:r w:rsidR="00FC1003">
        <w:rPr>
          <w:sz w:val="16"/>
          <w:szCs w:val="16"/>
        </w:rPr>
        <w:t>54</w:t>
      </w:r>
    </w:p>
    <w:p w:rsidR="00DC2AE6" w:rsidRPr="003A247A" w:rsidRDefault="00DC2AE6" w:rsidP="00DC2AE6">
      <w:pPr>
        <w:rPr>
          <w:sz w:val="16"/>
          <w:szCs w:val="16"/>
        </w:rPr>
      </w:pPr>
      <w:r w:rsidRPr="003A247A">
        <w:rPr>
          <w:sz w:val="16"/>
          <w:szCs w:val="16"/>
        </w:rPr>
        <w:t xml:space="preserve">Depression remission McNemar and </w:t>
      </w:r>
      <w:r w:rsidR="00C33D60" w:rsidRPr="00C33D60">
        <w:rPr>
          <w:sz w:val="16"/>
          <w:szCs w:val="16"/>
        </w:rPr>
        <w:t xml:space="preserve">Cochran-Mantel-Haenszel </w:t>
      </w:r>
      <w:r w:rsidRPr="003A247A">
        <w:rPr>
          <w:sz w:val="16"/>
          <w:szCs w:val="16"/>
        </w:rPr>
        <w:t>tests</w:t>
      </w:r>
    </w:p>
    <w:p w:rsidR="00DC2AE6" w:rsidRPr="003A247A" w:rsidRDefault="00DC2AE6" w:rsidP="00DC2AE6">
      <w:pPr>
        <w:rPr>
          <w:sz w:val="16"/>
          <w:szCs w:val="16"/>
        </w:rPr>
      </w:pPr>
      <w:r w:rsidRPr="003A247A">
        <w:rPr>
          <w:sz w:val="16"/>
          <w:szCs w:val="16"/>
        </w:rPr>
        <w:tab/>
        <w:t xml:space="preserve">Difference in </w:t>
      </w:r>
      <w:r>
        <w:rPr>
          <w:sz w:val="16"/>
          <w:szCs w:val="16"/>
        </w:rPr>
        <w:t>washout and follow-up</w:t>
      </w:r>
      <w:r w:rsidR="00D5170D">
        <w:rPr>
          <w:sz w:val="16"/>
          <w:szCs w:val="16"/>
        </w:rPr>
        <w:t xml:space="preserve"> value p value 0.01</w:t>
      </w:r>
    </w:p>
    <w:p w:rsidR="00DC2AE6" w:rsidRPr="003A247A" w:rsidRDefault="00DC2AE6" w:rsidP="00DC2AE6">
      <w:pPr>
        <w:rPr>
          <w:sz w:val="16"/>
          <w:szCs w:val="16"/>
        </w:rPr>
      </w:pPr>
      <w:r w:rsidRPr="003A247A">
        <w:rPr>
          <w:sz w:val="16"/>
          <w:szCs w:val="16"/>
        </w:rPr>
        <w:tab/>
        <w:t xml:space="preserve">Difference in </w:t>
      </w:r>
      <w:r>
        <w:rPr>
          <w:sz w:val="16"/>
          <w:szCs w:val="16"/>
        </w:rPr>
        <w:t>washout and follow-up</w:t>
      </w:r>
      <w:r w:rsidRPr="003A247A">
        <w:rPr>
          <w:sz w:val="16"/>
          <w:szCs w:val="16"/>
        </w:rPr>
        <w:t xml:space="preserve"> value for dual-action p valu</w:t>
      </w:r>
      <w:r w:rsidR="00FC1003">
        <w:rPr>
          <w:sz w:val="16"/>
          <w:szCs w:val="16"/>
        </w:rPr>
        <w:t>e 0.06</w:t>
      </w:r>
    </w:p>
    <w:p w:rsidR="00DC2AE6" w:rsidRPr="003A247A" w:rsidRDefault="00DC2AE6" w:rsidP="00DC2AE6">
      <w:pPr>
        <w:ind w:firstLine="720"/>
        <w:rPr>
          <w:sz w:val="16"/>
          <w:szCs w:val="16"/>
        </w:rPr>
      </w:pPr>
      <w:r w:rsidRPr="003A247A">
        <w:rPr>
          <w:sz w:val="16"/>
          <w:szCs w:val="16"/>
        </w:rPr>
        <w:t xml:space="preserve">Difference in </w:t>
      </w:r>
      <w:r>
        <w:rPr>
          <w:sz w:val="16"/>
          <w:szCs w:val="16"/>
        </w:rPr>
        <w:t>washout and follow-up</w:t>
      </w:r>
      <w:r w:rsidRPr="003A247A">
        <w:rPr>
          <w:sz w:val="16"/>
          <w:szCs w:val="16"/>
        </w:rPr>
        <w:t xml:space="preserve"> value </w:t>
      </w:r>
      <w:r w:rsidR="009B4DA1">
        <w:rPr>
          <w:sz w:val="16"/>
          <w:szCs w:val="16"/>
        </w:rPr>
        <w:t xml:space="preserve">for single-action p value </w:t>
      </w:r>
      <w:r w:rsidR="00FC1003">
        <w:rPr>
          <w:sz w:val="16"/>
          <w:szCs w:val="16"/>
        </w:rPr>
        <w:t>0.05</w:t>
      </w:r>
    </w:p>
    <w:p w:rsidR="00DC2AE6" w:rsidRPr="003A247A" w:rsidRDefault="00DC2AE6" w:rsidP="00DC2AE6">
      <w:pPr>
        <w:rPr>
          <w:sz w:val="16"/>
          <w:szCs w:val="16"/>
        </w:rPr>
      </w:pPr>
      <w:r w:rsidRPr="003A247A">
        <w:rPr>
          <w:sz w:val="16"/>
          <w:szCs w:val="16"/>
        </w:rPr>
        <w:tab/>
        <w:t>Interaction term: dual-action (ref:single-act</w:t>
      </w:r>
      <w:r w:rsidR="00FC1003">
        <w:rPr>
          <w:sz w:val="16"/>
          <w:szCs w:val="16"/>
        </w:rPr>
        <w:t>ion)*post(ref:pre) p value 0.53</w:t>
      </w:r>
    </w:p>
    <w:p w:rsidR="009405D0" w:rsidRPr="003A247A" w:rsidRDefault="009405D0" w:rsidP="009405D0">
      <w:pPr>
        <w:rPr>
          <w:sz w:val="16"/>
          <w:szCs w:val="16"/>
        </w:rPr>
      </w:pPr>
      <w:r w:rsidRPr="009405D0">
        <w:rPr>
          <w:sz w:val="16"/>
          <w:szCs w:val="16"/>
        </w:rPr>
        <w:t>Vi</w:t>
      </w:r>
      <w:r>
        <w:rPr>
          <w:sz w:val="16"/>
          <w:szCs w:val="16"/>
        </w:rPr>
        <w:t xml:space="preserve">ral suppression(&lt;200 copies/mL) </w:t>
      </w:r>
      <w:r w:rsidRPr="003A247A">
        <w:rPr>
          <w:sz w:val="16"/>
          <w:szCs w:val="16"/>
        </w:rPr>
        <w:t xml:space="preserve">McNemar and </w:t>
      </w:r>
      <w:r w:rsidRPr="00C33D60">
        <w:rPr>
          <w:sz w:val="16"/>
          <w:szCs w:val="16"/>
        </w:rPr>
        <w:t xml:space="preserve">Cochran-Mantel-Haenszel </w:t>
      </w:r>
      <w:r w:rsidRPr="003A247A">
        <w:rPr>
          <w:sz w:val="16"/>
          <w:szCs w:val="16"/>
        </w:rPr>
        <w:t>tests</w:t>
      </w:r>
    </w:p>
    <w:p w:rsidR="009405D0" w:rsidRPr="003A247A" w:rsidRDefault="009405D0" w:rsidP="009405D0">
      <w:pPr>
        <w:rPr>
          <w:sz w:val="16"/>
          <w:szCs w:val="16"/>
        </w:rPr>
      </w:pPr>
      <w:r w:rsidRPr="003A247A">
        <w:rPr>
          <w:sz w:val="16"/>
          <w:szCs w:val="16"/>
        </w:rPr>
        <w:tab/>
        <w:t xml:space="preserve">Difference in </w:t>
      </w:r>
      <w:r>
        <w:rPr>
          <w:sz w:val="16"/>
          <w:szCs w:val="16"/>
        </w:rPr>
        <w:t xml:space="preserve">washout and follow-up value p value </w:t>
      </w:r>
      <w:r w:rsidR="009B4DA1">
        <w:rPr>
          <w:sz w:val="16"/>
          <w:szCs w:val="16"/>
        </w:rPr>
        <w:t>&lt;0</w:t>
      </w:r>
      <w:r>
        <w:rPr>
          <w:sz w:val="16"/>
          <w:szCs w:val="16"/>
        </w:rPr>
        <w:t>.0</w:t>
      </w:r>
      <w:r w:rsidR="009B4DA1">
        <w:rPr>
          <w:sz w:val="16"/>
          <w:szCs w:val="16"/>
        </w:rPr>
        <w:t>0</w:t>
      </w:r>
      <w:r>
        <w:rPr>
          <w:sz w:val="16"/>
          <w:szCs w:val="16"/>
        </w:rPr>
        <w:t>1</w:t>
      </w:r>
    </w:p>
    <w:p w:rsidR="009405D0" w:rsidRPr="003A247A" w:rsidRDefault="009405D0" w:rsidP="009405D0">
      <w:pPr>
        <w:rPr>
          <w:sz w:val="16"/>
          <w:szCs w:val="16"/>
        </w:rPr>
      </w:pPr>
      <w:r w:rsidRPr="003A247A">
        <w:rPr>
          <w:sz w:val="16"/>
          <w:szCs w:val="16"/>
        </w:rPr>
        <w:tab/>
        <w:t xml:space="preserve">Difference in </w:t>
      </w:r>
      <w:r>
        <w:rPr>
          <w:sz w:val="16"/>
          <w:szCs w:val="16"/>
        </w:rPr>
        <w:t>washout and follow-up</w:t>
      </w:r>
      <w:r w:rsidRPr="003A247A">
        <w:rPr>
          <w:sz w:val="16"/>
          <w:szCs w:val="16"/>
        </w:rPr>
        <w:t xml:space="preserve"> value for dual-action p valu</w:t>
      </w:r>
      <w:r w:rsidR="009B4DA1">
        <w:rPr>
          <w:sz w:val="16"/>
          <w:szCs w:val="16"/>
        </w:rPr>
        <w:t>e &lt;0.001</w:t>
      </w:r>
    </w:p>
    <w:p w:rsidR="009405D0" w:rsidRPr="003A247A" w:rsidRDefault="009405D0" w:rsidP="009405D0">
      <w:pPr>
        <w:ind w:firstLine="720"/>
        <w:rPr>
          <w:sz w:val="16"/>
          <w:szCs w:val="16"/>
        </w:rPr>
      </w:pPr>
      <w:r w:rsidRPr="003A247A">
        <w:rPr>
          <w:sz w:val="16"/>
          <w:szCs w:val="16"/>
        </w:rPr>
        <w:t xml:space="preserve">Difference in </w:t>
      </w:r>
      <w:r>
        <w:rPr>
          <w:sz w:val="16"/>
          <w:szCs w:val="16"/>
        </w:rPr>
        <w:t>washout and follow-up</w:t>
      </w:r>
      <w:r w:rsidRPr="003A247A">
        <w:rPr>
          <w:sz w:val="16"/>
          <w:szCs w:val="16"/>
        </w:rPr>
        <w:t xml:space="preserve"> value </w:t>
      </w:r>
      <w:r w:rsidR="009B4DA1">
        <w:rPr>
          <w:sz w:val="16"/>
          <w:szCs w:val="16"/>
        </w:rPr>
        <w:t>for single-action p value 0.03</w:t>
      </w:r>
    </w:p>
    <w:p w:rsidR="009405D0" w:rsidRDefault="009405D0" w:rsidP="009405D0">
      <w:pPr>
        <w:rPr>
          <w:sz w:val="16"/>
          <w:szCs w:val="16"/>
        </w:rPr>
      </w:pPr>
      <w:r w:rsidRPr="003A247A">
        <w:rPr>
          <w:sz w:val="16"/>
          <w:szCs w:val="16"/>
        </w:rPr>
        <w:tab/>
        <w:t>Interaction term: dual-action (ref:single-act</w:t>
      </w:r>
      <w:r w:rsidR="009B4DA1">
        <w:rPr>
          <w:sz w:val="16"/>
          <w:szCs w:val="16"/>
        </w:rPr>
        <w:t>ion)*post(ref:pre) p value 0.80</w:t>
      </w:r>
    </w:p>
    <w:p w:rsidR="009B4DA1" w:rsidRPr="003A247A" w:rsidRDefault="009B4DA1" w:rsidP="009B4DA1">
      <w:pPr>
        <w:rPr>
          <w:sz w:val="16"/>
          <w:szCs w:val="16"/>
        </w:rPr>
      </w:pPr>
      <w:r>
        <w:rPr>
          <w:sz w:val="16"/>
          <w:szCs w:val="16"/>
        </w:rPr>
        <w:t>CD4 T-cell count</w:t>
      </w:r>
      <w:r w:rsidRPr="003A247A">
        <w:rPr>
          <w:sz w:val="16"/>
          <w:szCs w:val="16"/>
        </w:rPr>
        <w:t xml:space="preserve"> PHQ-9 ANOVA for repeated measures </w:t>
      </w:r>
    </w:p>
    <w:p w:rsidR="009B4DA1" w:rsidRPr="003A247A" w:rsidRDefault="009B4DA1" w:rsidP="009B4DA1">
      <w:pPr>
        <w:rPr>
          <w:sz w:val="16"/>
          <w:szCs w:val="16"/>
        </w:rPr>
      </w:pPr>
      <w:r w:rsidRPr="003A247A">
        <w:rPr>
          <w:sz w:val="16"/>
          <w:szCs w:val="16"/>
        </w:rPr>
        <w:tab/>
        <w:t xml:space="preserve">Difference in </w:t>
      </w:r>
      <w:r>
        <w:rPr>
          <w:sz w:val="16"/>
          <w:szCs w:val="16"/>
        </w:rPr>
        <w:t>washout and follow-up value p value &lt;0.001</w:t>
      </w:r>
    </w:p>
    <w:p w:rsidR="009B4DA1" w:rsidRPr="003A247A" w:rsidRDefault="009B4DA1" w:rsidP="009B4DA1">
      <w:pPr>
        <w:rPr>
          <w:sz w:val="16"/>
          <w:szCs w:val="16"/>
        </w:rPr>
      </w:pPr>
      <w:r w:rsidRPr="003A247A">
        <w:rPr>
          <w:sz w:val="16"/>
          <w:szCs w:val="16"/>
        </w:rPr>
        <w:tab/>
        <w:t xml:space="preserve">Difference in </w:t>
      </w:r>
      <w:r>
        <w:rPr>
          <w:sz w:val="16"/>
          <w:szCs w:val="16"/>
        </w:rPr>
        <w:t>washout and follow-up</w:t>
      </w:r>
      <w:r w:rsidRPr="003A247A">
        <w:rPr>
          <w:sz w:val="16"/>
          <w:szCs w:val="16"/>
        </w:rPr>
        <w:t xml:space="preserve"> valu</w:t>
      </w:r>
      <w:r>
        <w:rPr>
          <w:sz w:val="16"/>
          <w:szCs w:val="16"/>
        </w:rPr>
        <w:t>e for dual-action p value &lt;0.001</w:t>
      </w:r>
    </w:p>
    <w:p w:rsidR="009B4DA1" w:rsidRPr="003A247A" w:rsidRDefault="009B4DA1" w:rsidP="009B4DA1">
      <w:pPr>
        <w:ind w:firstLine="720"/>
        <w:rPr>
          <w:sz w:val="16"/>
          <w:szCs w:val="16"/>
        </w:rPr>
      </w:pPr>
      <w:r w:rsidRPr="003A247A">
        <w:rPr>
          <w:sz w:val="16"/>
          <w:szCs w:val="16"/>
        </w:rPr>
        <w:t xml:space="preserve">Difference in </w:t>
      </w:r>
      <w:r>
        <w:rPr>
          <w:sz w:val="16"/>
          <w:szCs w:val="16"/>
        </w:rPr>
        <w:t>washout and follow-up</w:t>
      </w:r>
      <w:r w:rsidRPr="003A247A">
        <w:rPr>
          <w:sz w:val="16"/>
          <w:szCs w:val="16"/>
        </w:rPr>
        <w:t xml:space="preserve"> value for single-action p value &lt;0.</w:t>
      </w:r>
      <w:r>
        <w:rPr>
          <w:sz w:val="16"/>
          <w:szCs w:val="16"/>
        </w:rPr>
        <w:t>001</w:t>
      </w:r>
    </w:p>
    <w:p w:rsidR="009B4DA1" w:rsidRPr="003A247A" w:rsidRDefault="009B4DA1" w:rsidP="009B4DA1">
      <w:pPr>
        <w:rPr>
          <w:sz w:val="16"/>
          <w:szCs w:val="16"/>
        </w:rPr>
      </w:pPr>
      <w:r w:rsidRPr="003A247A">
        <w:rPr>
          <w:sz w:val="16"/>
          <w:szCs w:val="16"/>
        </w:rPr>
        <w:lastRenderedPageBreak/>
        <w:tab/>
        <w:t>Interaction term: dual-action (ref:single-action)*post(ref:pre) p value 0.</w:t>
      </w:r>
      <w:r>
        <w:rPr>
          <w:sz w:val="16"/>
          <w:szCs w:val="16"/>
        </w:rPr>
        <w:t>64</w:t>
      </w:r>
    </w:p>
    <w:p w:rsidR="009B4DA1" w:rsidRPr="003A247A" w:rsidRDefault="009B4DA1" w:rsidP="009405D0">
      <w:pPr>
        <w:rPr>
          <w:sz w:val="16"/>
          <w:szCs w:val="16"/>
        </w:rPr>
      </w:pPr>
    </w:p>
    <w:p w:rsidR="00CB3D4C" w:rsidRDefault="00CB3D4C" w:rsidP="00CB3D4C">
      <w:pPr>
        <w:pStyle w:val="013TableCaption"/>
        <w:spacing w:line="480" w:lineRule="auto"/>
        <w:rPr>
          <w:b/>
          <w:sz w:val="20"/>
          <w:szCs w:val="20"/>
        </w:rPr>
      </w:pPr>
    </w:p>
    <w:p w:rsidR="000654DD" w:rsidRDefault="000654DD">
      <w:pPr>
        <w:spacing w:after="160" w:line="259" w:lineRule="auto"/>
      </w:pPr>
      <w:r>
        <w:br w:type="page"/>
      </w:r>
    </w:p>
    <w:p w:rsidR="000654DD" w:rsidRDefault="000654DD" w:rsidP="000654DD"/>
    <w:bookmarkEnd w:id="0"/>
    <w:p w:rsidR="00C10680" w:rsidRDefault="00C10680" w:rsidP="007874A3"/>
    <w:p w:rsidR="00D22803" w:rsidRPr="006D0881" w:rsidRDefault="00D22803" w:rsidP="00D22803">
      <w:pPr>
        <w:pStyle w:val="013TableCaption"/>
        <w:spacing w:line="480" w:lineRule="auto"/>
        <w:rPr>
          <w:b/>
          <w:sz w:val="20"/>
          <w:szCs w:val="20"/>
          <w:vertAlign w:val="superscript"/>
        </w:rPr>
      </w:pPr>
      <w:r>
        <w:rPr>
          <w:b/>
          <w:sz w:val="20"/>
          <w:szCs w:val="20"/>
        </w:rPr>
        <w:t xml:space="preserve">Table 14. Secondary analysis - </w:t>
      </w:r>
      <w:r w:rsidR="00C755FB">
        <w:rPr>
          <w:b/>
          <w:sz w:val="20"/>
          <w:szCs w:val="20"/>
        </w:rPr>
        <w:t>weighted GEE intent-to-treat</w:t>
      </w:r>
      <w:r w:rsidR="00C755FB" w:rsidRPr="00814BE0">
        <w:rPr>
          <w:b/>
          <w:sz w:val="20"/>
          <w:szCs w:val="20"/>
        </w:rPr>
        <w:t xml:space="preserve"> </w:t>
      </w:r>
      <w:r w:rsidR="00C755FB">
        <w:rPr>
          <w:b/>
          <w:sz w:val="20"/>
          <w:szCs w:val="20"/>
        </w:rPr>
        <w:t xml:space="preserve">analysis </w:t>
      </w:r>
      <w:r>
        <w:rPr>
          <w:b/>
          <w:sz w:val="20"/>
          <w:szCs w:val="20"/>
        </w:rPr>
        <w:t>– HIV clinical outcomes</w:t>
      </w:r>
      <w:r>
        <w:rPr>
          <w:b/>
          <w:sz w:val="20"/>
          <w:szCs w:val="20"/>
          <w:vertAlign w:val="superscript"/>
        </w:rPr>
        <w:t>*</w:t>
      </w:r>
    </w:p>
    <w:tbl>
      <w:tblPr>
        <w:tblW w:w="1187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327"/>
        <w:gridCol w:w="3060"/>
        <w:gridCol w:w="1440"/>
        <w:gridCol w:w="270"/>
        <w:gridCol w:w="1890"/>
        <w:gridCol w:w="1890"/>
      </w:tblGrid>
      <w:tr w:rsidR="00D22803" w:rsidRPr="00F443B8" w:rsidTr="00D22803">
        <w:trPr>
          <w:trHeight w:val="412"/>
        </w:trPr>
        <w:tc>
          <w:tcPr>
            <w:tcW w:w="3327" w:type="dxa"/>
            <w:tcBorders>
              <w:top w:val="single" w:sz="4" w:space="0" w:color="auto"/>
            </w:tcBorders>
            <w:vAlign w:val="bottom"/>
          </w:tcPr>
          <w:p w:rsidR="00D22803" w:rsidRPr="00814BE0" w:rsidDel="008F56C9" w:rsidRDefault="00D22803" w:rsidP="00D22803">
            <w:pPr>
              <w:spacing w:line="48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22803" w:rsidRPr="00814BE0" w:rsidRDefault="00D22803" w:rsidP="00D22803">
            <w:pPr>
              <w:spacing w:line="48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Probability of v</w:t>
            </w:r>
            <w:r w:rsidRPr="00814BE0">
              <w:rPr>
                <w:rFonts w:cs="Arial"/>
                <w:sz w:val="18"/>
                <w:szCs w:val="18"/>
              </w:rPr>
              <w:t>iral suppression</w:t>
            </w:r>
            <w:r>
              <w:rPr>
                <w:rFonts w:cs="Arial"/>
                <w:sz w:val="18"/>
                <w:szCs w:val="18"/>
              </w:rPr>
              <w:t xml:space="preserve"> (&lt;200 copies/mL)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22803" w:rsidRPr="00814BE0" w:rsidRDefault="00D22803" w:rsidP="00D22803">
            <w:pPr>
              <w:spacing w:line="48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  <w:vAlign w:val="bottom"/>
          </w:tcPr>
          <w:p w:rsidR="00D22803" w:rsidRPr="00814BE0" w:rsidRDefault="00D22803" w:rsidP="00D22803">
            <w:pPr>
              <w:spacing w:line="48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22803" w:rsidRPr="00C755FB" w:rsidRDefault="00C755FB" w:rsidP="00D22803">
            <w:pPr>
              <w:spacing w:line="480" w:lineRule="auto"/>
              <w:rPr>
                <w:rFonts w:cs="Arial"/>
                <w:color w:val="000000"/>
                <w:sz w:val="18"/>
                <w:szCs w:val="18"/>
                <w:vertAlign w:val="superscript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CD4 T-cells/mm</w:t>
            </w:r>
            <w:r>
              <w:rPr>
                <w:rFonts w:cs="Arial"/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22803" w:rsidRPr="00814BE0" w:rsidRDefault="00D22803" w:rsidP="00D22803">
            <w:pPr>
              <w:spacing w:line="48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D22803" w:rsidRPr="00F443B8" w:rsidTr="00D22803">
        <w:trPr>
          <w:trHeight w:val="412"/>
        </w:trPr>
        <w:tc>
          <w:tcPr>
            <w:tcW w:w="3327" w:type="dxa"/>
            <w:tcBorders>
              <w:bottom w:val="single" w:sz="4" w:space="0" w:color="auto"/>
            </w:tcBorders>
            <w:vAlign w:val="bottom"/>
          </w:tcPr>
          <w:p w:rsidR="00D22803" w:rsidRPr="00814BE0" w:rsidDel="008F56C9" w:rsidRDefault="00D22803" w:rsidP="00D22803">
            <w:pPr>
              <w:spacing w:line="48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22803" w:rsidRPr="00814BE0" w:rsidRDefault="00D22803" w:rsidP="00D22803">
            <w:pPr>
              <w:spacing w:line="48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RR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22803" w:rsidRPr="00814BE0" w:rsidRDefault="00D22803" w:rsidP="00D22803">
            <w:pPr>
              <w:spacing w:line="48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95% CI</w:t>
            </w:r>
          </w:p>
        </w:tc>
        <w:tc>
          <w:tcPr>
            <w:tcW w:w="270" w:type="dxa"/>
            <w:tcBorders>
              <w:bottom w:val="single" w:sz="4" w:space="0" w:color="auto"/>
            </w:tcBorders>
            <w:vAlign w:val="bottom"/>
          </w:tcPr>
          <w:p w:rsidR="00D22803" w:rsidRDefault="00D22803" w:rsidP="00D22803">
            <w:pPr>
              <w:spacing w:line="48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22803" w:rsidRPr="006B5920" w:rsidRDefault="00D22803" w:rsidP="00D22803">
            <w:pPr>
              <w:spacing w:line="48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sz w:val="18"/>
              </w:rPr>
              <w:t>Mean difference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22803" w:rsidRPr="006B5920" w:rsidRDefault="00D22803" w:rsidP="00D22803">
            <w:pPr>
              <w:spacing w:line="480" w:lineRule="auto"/>
              <w:rPr>
                <w:rFonts w:cs="Arial"/>
                <w:color w:val="000000"/>
                <w:sz w:val="18"/>
                <w:szCs w:val="18"/>
              </w:rPr>
            </w:pPr>
            <w:r w:rsidRPr="006B5920">
              <w:rPr>
                <w:sz w:val="18"/>
              </w:rPr>
              <w:t>95% CI</w:t>
            </w:r>
          </w:p>
        </w:tc>
      </w:tr>
      <w:tr w:rsidR="00177B6D" w:rsidRPr="00F443B8" w:rsidTr="00D22803">
        <w:trPr>
          <w:trHeight w:val="286"/>
        </w:trPr>
        <w:tc>
          <w:tcPr>
            <w:tcW w:w="3327" w:type="dxa"/>
            <w:tcBorders>
              <w:top w:val="single" w:sz="4" w:space="0" w:color="auto"/>
            </w:tcBorders>
            <w:vAlign w:val="bottom"/>
          </w:tcPr>
          <w:p w:rsidR="00177B6D" w:rsidRPr="00814BE0" w:rsidRDefault="00177B6D" w:rsidP="00177B6D">
            <w:pPr>
              <w:spacing w:line="480" w:lineRule="auto"/>
              <w:ind w:left="345" w:hanging="345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Baseline difference: dual vs single-action antidepressants</w:t>
            </w:r>
          </w:p>
        </w:tc>
        <w:tc>
          <w:tcPr>
            <w:tcW w:w="3060" w:type="dxa"/>
            <w:tcBorders>
              <w:top w:val="single" w:sz="4" w:space="0" w:color="auto"/>
            </w:tcBorders>
            <w:vAlign w:val="bottom"/>
          </w:tcPr>
          <w:p w:rsidR="00177B6D" w:rsidRPr="00814BE0" w:rsidRDefault="00177B6D" w:rsidP="00177B6D">
            <w:pPr>
              <w:spacing w:line="48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1.00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bottom"/>
          </w:tcPr>
          <w:p w:rsidR="00177B6D" w:rsidRPr="00814BE0" w:rsidRDefault="00177B6D" w:rsidP="00177B6D">
            <w:pPr>
              <w:spacing w:line="48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(0.86,1.16)</w:t>
            </w:r>
          </w:p>
        </w:tc>
        <w:tc>
          <w:tcPr>
            <w:tcW w:w="270" w:type="dxa"/>
            <w:tcBorders>
              <w:top w:val="single" w:sz="4" w:space="0" w:color="auto"/>
            </w:tcBorders>
          </w:tcPr>
          <w:p w:rsidR="00177B6D" w:rsidRDefault="00177B6D" w:rsidP="00177B6D">
            <w:pPr>
              <w:spacing w:line="48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</w:tcBorders>
          </w:tcPr>
          <w:p w:rsidR="00177B6D" w:rsidRPr="006B5920" w:rsidRDefault="00177B6D" w:rsidP="00177B6D">
            <w:pPr>
              <w:spacing w:line="48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890" w:type="dxa"/>
            <w:tcBorders>
              <w:top w:val="single" w:sz="4" w:space="0" w:color="auto"/>
            </w:tcBorders>
          </w:tcPr>
          <w:p w:rsidR="00177B6D" w:rsidRPr="006B5920" w:rsidRDefault="00177B6D" w:rsidP="00177B6D">
            <w:pPr>
              <w:spacing w:line="48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(-81,92)</w:t>
            </w:r>
          </w:p>
        </w:tc>
      </w:tr>
      <w:tr w:rsidR="00177B6D" w:rsidRPr="00F443B8" w:rsidTr="00D22803">
        <w:trPr>
          <w:trHeight w:val="286"/>
        </w:trPr>
        <w:tc>
          <w:tcPr>
            <w:tcW w:w="3327" w:type="dxa"/>
            <w:vAlign w:val="bottom"/>
          </w:tcPr>
          <w:p w:rsidR="00177B6D" w:rsidRPr="00DE735F" w:rsidRDefault="00177B6D" w:rsidP="00177B6D">
            <w:pPr>
              <w:spacing w:line="480" w:lineRule="auto"/>
              <w:ind w:left="345" w:hanging="345"/>
              <w:rPr>
                <w:rFonts w:cs="Arial"/>
                <w:color w:val="000000"/>
                <w:sz w:val="18"/>
                <w:szCs w:val="18"/>
                <w:vertAlign w:val="superscript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Initiation of antidepressants</w:t>
            </w:r>
            <w:r>
              <w:rPr>
                <w:rFonts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060" w:type="dxa"/>
            <w:vAlign w:val="bottom"/>
          </w:tcPr>
          <w:p w:rsidR="00177B6D" w:rsidRDefault="00177B6D" w:rsidP="00177B6D">
            <w:pPr>
              <w:spacing w:line="48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1.13</w:t>
            </w:r>
            <w:r w:rsidRPr="00E21827">
              <w:rPr>
                <w:rFonts w:cs="Arial"/>
                <w:sz w:val="16"/>
                <w:szCs w:val="16"/>
                <w:vertAlign w:val="superscript"/>
              </w:rPr>
              <w:t>¥</w:t>
            </w:r>
          </w:p>
        </w:tc>
        <w:tc>
          <w:tcPr>
            <w:tcW w:w="1440" w:type="dxa"/>
            <w:vAlign w:val="bottom"/>
          </w:tcPr>
          <w:p w:rsidR="00177B6D" w:rsidRDefault="00177B6D" w:rsidP="00177B6D">
            <w:pPr>
              <w:spacing w:line="48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(1.06,1.21)</w:t>
            </w:r>
          </w:p>
        </w:tc>
        <w:tc>
          <w:tcPr>
            <w:tcW w:w="270" w:type="dxa"/>
            <w:vAlign w:val="bottom"/>
          </w:tcPr>
          <w:p w:rsidR="00177B6D" w:rsidRDefault="00177B6D" w:rsidP="00177B6D">
            <w:pPr>
              <w:spacing w:line="48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890" w:type="dxa"/>
            <w:vAlign w:val="bottom"/>
          </w:tcPr>
          <w:p w:rsidR="00177B6D" w:rsidRPr="00D22803" w:rsidRDefault="00177B6D" w:rsidP="00177B6D">
            <w:pPr>
              <w:spacing w:line="48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40</w:t>
            </w:r>
            <w:r w:rsidRPr="00E21827">
              <w:rPr>
                <w:rFonts w:cs="Arial"/>
                <w:sz w:val="16"/>
                <w:szCs w:val="16"/>
                <w:vertAlign w:val="superscript"/>
              </w:rPr>
              <w:t>¥</w:t>
            </w:r>
          </w:p>
        </w:tc>
        <w:tc>
          <w:tcPr>
            <w:tcW w:w="1890" w:type="dxa"/>
            <w:vAlign w:val="bottom"/>
          </w:tcPr>
          <w:p w:rsidR="00177B6D" w:rsidRPr="00D22803" w:rsidRDefault="00177B6D" w:rsidP="00177B6D">
            <w:pPr>
              <w:spacing w:line="48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(19,62)</w:t>
            </w:r>
          </w:p>
        </w:tc>
      </w:tr>
      <w:tr w:rsidR="00177B6D" w:rsidRPr="00F443B8" w:rsidTr="00D22803">
        <w:trPr>
          <w:trHeight w:val="612"/>
        </w:trPr>
        <w:tc>
          <w:tcPr>
            <w:tcW w:w="3327" w:type="dxa"/>
            <w:tcBorders>
              <w:bottom w:val="single" w:sz="4" w:space="0" w:color="auto"/>
            </w:tcBorders>
            <w:vAlign w:val="bottom"/>
          </w:tcPr>
          <w:p w:rsidR="00177B6D" w:rsidRPr="00814BE0" w:rsidRDefault="00177B6D" w:rsidP="00177B6D">
            <w:pPr>
              <w:spacing w:line="480" w:lineRule="auto"/>
              <w:ind w:left="345" w:hanging="345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Difference-in-difference: dual vs single-action antidepressants</w:t>
            </w:r>
            <w:r w:rsidRPr="00DE735F">
              <w:rPr>
                <w:rFonts w:cs="Arial"/>
                <w:color w:val="000000"/>
                <w:sz w:val="18"/>
                <w:szCs w:val="18"/>
                <w:vertAlign w:val="superscript"/>
              </w:rPr>
              <w:t>**</w:t>
            </w:r>
            <w:r>
              <w:rPr>
                <w:rFonts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vAlign w:val="bottom"/>
          </w:tcPr>
          <w:p w:rsidR="00177B6D" w:rsidRPr="00814BE0" w:rsidDel="008F56C9" w:rsidRDefault="00177B6D" w:rsidP="00177B6D">
            <w:pPr>
              <w:spacing w:line="48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1.01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177B6D" w:rsidRPr="00814BE0" w:rsidDel="008F56C9" w:rsidRDefault="00177B6D" w:rsidP="00177B6D">
            <w:pPr>
              <w:spacing w:line="48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(0.87,1.17)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177B6D" w:rsidRDefault="00177B6D" w:rsidP="00177B6D">
            <w:pPr>
              <w:spacing w:line="48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177B6D" w:rsidRPr="006B5920" w:rsidRDefault="00177B6D" w:rsidP="00177B6D">
            <w:pPr>
              <w:spacing w:line="48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177B6D" w:rsidRPr="006B5920" w:rsidRDefault="00177B6D" w:rsidP="00177B6D">
            <w:pPr>
              <w:spacing w:line="48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(-40,60)</w:t>
            </w:r>
          </w:p>
        </w:tc>
      </w:tr>
    </w:tbl>
    <w:p w:rsidR="00D22803" w:rsidRDefault="00C755FB" w:rsidP="00D22803">
      <w:pPr>
        <w:spacing w:line="480" w:lineRule="auto"/>
        <w:rPr>
          <w:rFonts w:cs="Arial"/>
          <w:color w:val="000000"/>
          <w:sz w:val="16"/>
          <w:szCs w:val="16"/>
        </w:rPr>
      </w:pPr>
      <w:r>
        <w:rPr>
          <w:rFonts w:cs="Arial"/>
          <w:color w:val="000000"/>
          <w:sz w:val="16"/>
          <w:szCs w:val="16"/>
        </w:rPr>
        <w:t>GEE, generalized estimating equations</w:t>
      </w:r>
      <w:r w:rsidR="00D22803">
        <w:rPr>
          <w:rFonts w:cs="Arial"/>
          <w:color w:val="000000"/>
          <w:sz w:val="16"/>
          <w:szCs w:val="16"/>
        </w:rPr>
        <w:t>; RR, risk ratio; CI, confidence interval; PHQ-9, patient health questionnaire.</w:t>
      </w:r>
    </w:p>
    <w:p w:rsidR="00C755FB" w:rsidRDefault="00C755FB" w:rsidP="00C755FB">
      <w:pPr>
        <w:spacing w:line="480" w:lineRule="auto"/>
        <w:rPr>
          <w:rFonts w:cs="Arial"/>
          <w:color w:val="000000"/>
          <w:sz w:val="16"/>
          <w:szCs w:val="16"/>
        </w:rPr>
      </w:pPr>
      <w:r>
        <w:rPr>
          <w:rFonts w:cs="Arial"/>
          <w:color w:val="000000"/>
          <w:sz w:val="16"/>
          <w:szCs w:val="16"/>
          <w:vertAlign w:val="superscript"/>
        </w:rPr>
        <w:t>*</w:t>
      </w:r>
      <w:r>
        <w:rPr>
          <w:rFonts w:cs="Arial"/>
          <w:color w:val="000000"/>
          <w:sz w:val="16"/>
          <w:szCs w:val="16"/>
        </w:rPr>
        <w:t xml:space="preserve"> n = 306, both models included at-risk drinking as a covariate in regression equation because the standard difference for at-risk drinking, smoking, race other or unknown and CNICS site after inverse probability of treatment weighting was &gt; 0.25 threshold indicating potential for confounding not addressed with the inverse weighting method.</w:t>
      </w:r>
    </w:p>
    <w:p w:rsidR="00177B6D" w:rsidRDefault="00177B6D" w:rsidP="00177B6D">
      <w:pPr>
        <w:spacing w:line="480" w:lineRule="auto"/>
        <w:rPr>
          <w:rFonts w:cs="Arial"/>
          <w:color w:val="000000"/>
          <w:sz w:val="16"/>
          <w:szCs w:val="16"/>
        </w:rPr>
      </w:pPr>
      <w:r w:rsidRPr="00E21827">
        <w:rPr>
          <w:rFonts w:cs="Arial"/>
          <w:color w:val="000000"/>
          <w:sz w:val="16"/>
          <w:szCs w:val="16"/>
          <w:vertAlign w:val="superscript"/>
        </w:rPr>
        <w:t>*</w:t>
      </w:r>
      <w:r>
        <w:rPr>
          <w:rFonts w:cs="Arial"/>
          <w:color w:val="000000"/>
          <w:sz w:val="16"/>
          <w:szCs w:val="16"/>
          <w:vertAlign w:val="superscript"/>
        </w:rPr>
        <w:t>*</w:t>
      </w:r>
      <w:r>
        <w:rPr>
          <w:rFonts w:cs="Arial"/>
          <w:color w:val="000000"/>
          <w:sz w:val="16"/>
          <w:szCs w:val="16"/>
        </w:rPr>
        <w:t>Estimated change from baseline in GEE model without interaction term</w:t>
      </w:r>
    </w:p>
    <w:p w:rsidR="00177B6D" w:rsidRDefault="00177B6D" w:rsidP="00177B6D">
      <w:pPr>
        <w:spacing w:line="480" w:lineRule="auto"/>
        <w:rPr>
          <w:rFonts w:cs="Arial"/>
          <w:color w:val="000000"/>
          <w:sz w:val="16"/>
          <w:szCs w:val="16"/>
        </w:rPr>
      </w:pPr>
      <w:r w:rsidRPr="00E21827">
        <w:rPr>
          <w:rFonts w:cs="Arial"/>
          <w:color w:val="000000"/>
          <w:sz w:val="16"/>
          <w:szCs w:val="16"/>
          <w:vertAlign w:val="superscript"/>
        </w:rPr>
        <w:t>*</w:t>
      </w:r>
      <w:r>
        <w:rPr>
          <w:rFonts w:cs="Arial"/>
          <w:color w:val="000000"/>
          <w:sz w:val="16"/>
          <w:szCs w:val="16"/>
          <w:vertAlign w:val="superscript"/>
        </w:rPr>
        <w:t>**</w:t>
      </w:r>
      <w:r>
        <w:rPr>
          <w:rFonts w:cs="Arial"/>
          <w:color w:val="000000"/>
          <w:sz w:val="16"/>
          <w:szCs w:val="16"/>
        </w:rPr>
        <w:t>Interaction between treatment group and study period.  This is the comparative effectiveness difference-in-difference estimate which represents the change in the outcome from baseline for dual-action antidepressants minus the same difference for single-action antidepressants.</w:t>
      </w:r>
    </w:p>
    <w:p w:rsidR="00177B6D" w:rsidRPr="00E21827" w:rsidRDefault="00177B6D" w:rsidP="00177B6D">
      <w:pPr>
        <w:spacing w:line="480" w:lineRule="auto"/>
        <w:rPr>
          <w:rFonts w:cs="Arial"/>
          <w:color w:val="000000"/>
          <w:sz w:val="16"/>
          <w:szCs w:val="16"/>
        </w:rPr>
      </w:pPr>
      <w:r w:rsidRPr="00E21827">
        <w:rPr>
          <w:rFonts w:cs="Arial"/>
          <w:sz w:val="16"/>
          <w:szCs w:val="16"/>
          <w:vertAlign w:val="superscript"/>
        </w:rPr>
        <w:t xml:space="preserve">¥ </w:t>
      </w:r>
      <w:r w:rsidRPr="00E21827">
        <w:rPr>
          <w:rFonts w:cs="Arial"/>
          <w:color w:val="000000"/>
          <w:sz w:val="16"/>
          <w:szCs w:val="16"/>
        </w:rPr>
        <w:t>P value &lt;0.001</w:t>
      </w:r>
    </w:p>
    <w:p w:rsidR="00177B6D" w:rsidRDefault="00177B6D" w:rsidP="00C755FB">
      <w:pPr>
        <w:spacing w:line="480" w:lineRule="auto"/>
        <w:rPr>
          <w:rFonts w:cs="Arial"/>
          <w:color w:val="000000"/>
          <w:sz w:val="16"/>
          <w:szCs w:val="16"/>
        </w:rPr>
      </w:pPr>
    </w:p>
    <w:p w:rsidR="00D22803" w:rsidRDefault="00D22803" w:rsidP="00D22803">
      <w:pPr>
        <w:spacing w:line="480" w:lineRule="auto"/>
        <w:rPr>
          <w:rFonts w:cs="Arial"/>
          <w:color w:val="000000"/>
          <w:sz w:val="16"/>
          <w:szCs w:val="16"/>
        </w:rPr>
      </w:pPr>
      <w:r w:rsidRPr="00F01032">
        <w:rPr>
          <w:rFonts w:cs="Arial"/>
          <w:color w:val="000000"/>
          <w:sz w:val="16"/>
          <w:szCs w:val="16"/>
          <w:vertAlign w:val="superscript"/>
        </w:rPr>
        <w:t>±</w:t>
      </w:r>
      <w:r>
        <w:rPr>
          <w:rFonts w:cs="Arial"/>
          <w:color w:val="000000"/>
          <w:sz w:val="16"/>
          <w:szCs w:val="16"/>
          <w:vertAlign w:val="superscript"/>
        </w:rPr>
        <w:t xml:space="preserve"> </w:t>
      </w:r>
      <w:r>
        <w:rPr>
          <w:rFonts w:cs="Arial"/>
          <w:color w:val="000000"/>
          <w:sz w:val="16"/>
          <w:szCs w:val="16"/>
        </w:rPr>
        <w:t>P value &lt;0.01</w:t>
      </w:r>
    </w:p>
    <w:p w:rsidR="00C10680" w:rsidRDefault="00C10680" w:rsidP="007874A3"/>
    <w:sectPr w:rsidR="00C10680" w:rsidSect="00986A7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3D48" w:rsidRDefault="002E3D48" w:rsidP="00E712C5">
      <w:r>
        <w:separator/>
      </w:r>
    </w:p>
  </w:endnote>
  <w:endnote w:type="continuationSeparator" w:id="0">
    <w:p w:rsidR="002E3D48" w:rsidRDefault="002E3D48" w:rsidP="00E71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AS Monospace">
    <w:panose1 w:val="020B0609020202020204"/>
    <w:charset w:val="00"/>
    <w:family w:val="modern"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3D48" w:rsidRDefault="002E3D48" w:rsidP="00E712C5">
      <w:r>
        <w:separator/>
      </w:r>
    </w:p>
  </w:footnote>
  <w:footnote w:type="continuationSeparator" w:id="0">
    <w:p w:rsidR="002E3D48" w:rsidRDefault="002E3D48" w:rsidP="00E712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2C5"/>
    <w:rsid w:val="000053DA"/>
    <w:rsid w:val="000334EC"/>
    <w:rsid w:val="000654DD"/>
    <w:rsid w:val="00092B3E"/>
    <w:rsid w:val="000A20FE"/>
    <w:rsid w:val="000A6537"/>
    <w:rsid w:val="000D41FA"/>
    <w:rsid w:val="000E1CAC"/>
    <w:rsid w:val="001077F9"/>
    <w:rsid w:val="001226A9"/>
    <w:rsid w:val="00142419"/>
    <w:rsid w:val="00170F94"/>
    <w:rsid w:val="00177B6D"/>
    <w:rsid w:val="0019673F"/>
    <w:rsid w:val="001A15F8"/>
    <w:rsid w:val="001C5EB3"/>
    <w:rsid w:val="00211D83"/>
    <w:rsid w:val="00220DF5"/>
    <w:rsid w:val="002226D8"/>
    <w:rsid w:val="002E3D48"/>
    <w:rsid w:val="0032229B"/>
    <w:rsid w:val="003B231B"/>
    <w:rsid w:val="003C3843"/>
    <w:rsid w:val="003D0D9A"/>
    <w:rsid w:val="003D1CA0"/>
    <w:rsid w:val="003D36E3"/>
    <w:rsid w:val="00410F83"/>
    <w:rsid w:val="00457882"/>
    <w:rsid w:val="00484F41"/>
    <w:rsid w:val="004B618B"/>
    <w:rsid w:val="00511DD1"/>
    <w:rsid w:val="00530C92"/>
    <w:rsid w:val="00535734"/>
    <w:rsid w:val="005540C2"/>
    <w:rsid w:val="005550C7"/>
    <w:rsid w:val="0059731D"/>
    <w:rsid w:val="005A7E7B"/>
    <w:rsid w:val="00642AB5"/>
    <w:rsid w:val="00696E08"/>
    <w:rsid w:val="006D0881"/>
    <w:rsid w:val="006F45F6"/>
    <w:rsid w:val="00713786"/>
    <w:rsid w:val="00735DD1"/>
    <w:rsid w:val="00753063"/>
    <w:rsid w:val="00767B99"/>
    <w:rsid w:val="00771E27"/>
    <w:rsid w:val="00783902"/>
    <w:rsid w:val="007874A3"/>
    <w:rsid w:val="007A58B7"/>
    <w:rsid w:val="007B45D1"/>
    <w:rsid w:val="008216C8"/>
    <w:rsid w:val="00823801"/>
    <w:rsid w:val="00823BC5"/>
    <w:rsid w:val="0082465A"/>
    <w:rsid w:val="008356EB"/>
    <w:rsid w:val="00861DAD"/>
    <w:rsid w:val="00866F6F"/>
    <w:rsid w:val="008768C4"/>
    <w:rsid w:val="008940A3"/>
    <w:rsid w:val="008B367E"/>
    <w:rsid w:val="008C55B1"/>
    <w:rsid w:val="008F22F8"/>
    <w:rsid w:val="008F411B"/>
    <w:rsid w:val="00922760"/>
    <w:rsid w:val="009373FF"/>
    <w:rsid w:val="00937B8E"/>
    <w:rsid w:val="009405D0"/>
    <w:rsid w:val="009543DB"/>
    <w:rsid w:val="0096380A"/>
    <w:rsid w:val="00986A71"/>
    <w:rsid w:val="009B4DA1"/>
    <w:rsid w:val="009C3DEC"/>
    <w:rsid w:val="00A24873"/>
    <w:rsid w:val="00A3699C"/>
    <w:rsid w:val="00A55280"/>
    <w:rsid w:val="00A7202D"/>
    <w:rsid w:val="00AE71FE"/>
    <w:rsid w:val="00AF2A05"/>
    <w:rsid w:val="00AF3C75"/>
    <w:rsid w:val="00AF662B"/>
    <w:rsid w:val="00B12908"/>
    <w:rsid w:val="00B211B1"/>
    <w:rsid w:val="00B21C2F"/>
    <w:rsid w:val="00B56BD8"/>
    <w:rsid w:val="00B922A8"/>
    <w:rsid w:val="00BA43D0"/>
    <w:rsid w:val="00BE69C2"/>
    <w:rsid w:val="00C10680"/>
    <w:rsid w:val="00C3252F"/>
    <w:rsid w:val="00C33D60"/>
    <w:rsid w:val="00C44A65"/>
    <w:rsid w:val="00C7070A"/>
    <w:rsid w:val="00C72689"/>
    <w:rsid w:val="00C755FB"/>
    <w:rsid w:val="00C82830"/>
    <w:rsid w:val="00C83A3C"/>
    <w:rsid w:val="00C8740D"/>
    <w:rsid w:val="00CB3D4C"/>
    <w:rsid w:val="00CB5D02"/>
    <w:rsid w:val="00CC4A1B"/>
    <w:rsid w:val="00D13166"/>
    <w:rsid w:val="00D1691D"/>
    <w:rsid w:val="00D22803"/>
    <w:rsid w:val="00D5170D"/>
    <w:rsid w:val="00D57849"/>
    <w:rsid w:val="00D60528"/>
    <w:rsid w:val="00DB105A"/>
    <w:rsid w:val="00DC1342"/>
    <w:rsid w:val="00DC22C4"/>
    <w:rsid w:val="00DC2AE6"/>
    <w:rsid w:val="00DC4D9F"/>
    <w:rsid w:val="00DD2800"/>
    <w:rsid w:val="00E30784"/>
    <w:rsid w:val="00E621D9"/>
    <w:rsid w:val="00E712C5"/>
    <w:rsid w:val="00E84974"/>
    <w:rsid w:val="00EB464A"/>
    <w:rsid w:val="00EC1D60"/>
    <w:rsid w:val="00EC7C9D"/>
    <w:rsid w:val="00ED0D13"/>
    <w:rsid w:val="00ED2783"/>
    <w:rsid w:val="00EF48A9"/>
    <w:rsid w:val="00EF640E"/>
    <w:rsid w:val="00F35AD5"/>
    <w:rsid w:val="00F74C3B"/>
    <w:rsid w:val="00F765C4"/>
    <w:rsid w:val="00F83058"/>
    <w:rsid w:val="00FC1003"/>
    <w:rsid w:val="00FE56D9"/>
    <w:rsid w:val="00FF4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20F449"/>
  <w15:chartTrackingRefBased/>
  <w15:docId w15:val="{CE158D36-80BD-47C7-A012-9BDDE15C7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12C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E712C5"/>
    <w:rPr>
      <w:rFonts w:ascii="Arial" w:hAnsi="Arial"/>
      <w:color w:val="0000FF"/>
      <w:sz w:val="24"/>
      <w:u w:val="none"/>
    </w:rPr>
  </w:style>
  <w:style w:type="paragraph" w:styleId="Header">
    <w:name w:val="header"/>
    <w:basedOn w:val="Normal"/>
    <w:link w:val="HeaderChar"/>
    <w:uiPriority w:val="99"/>
    <w:unhideWhenUsed/>
    <w:rsid w:val="00E712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12C5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712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12C5"/>
    <w:rPr>
      <w:rFonts w:ascii="Arial" w:eastAsia="Times New Roman" w:hAnsi="Arial" w:cs="Times New Roman"/>
      <w:sz w:val="24"/>
      <w:szCs w:val="24"/>
    </w:rPr>
  </w:style>
  <w:style w:type="paragraph" w:customStyle="1" w:styleId="013TableCaption">
    <w:name w:val="013 Table Caption"/>
    <w:basedOn w:val="Normal"/>
    <w:next w:val="Normal"/>
    <w:rsid w:val="00E712C5"/>
    <w:pPr>
      <w:keepNext/>
      <w:ind w:left="1080" w:hanging="1080"/>
    </w:pPr>
  </w:style>
  <w:style w:type="paragraph" w:customStyle="1" w:styleId="006BodyText">
    <w:name w:val="006 Body Text"/>
    <w:basedOn w:val="Normal"/>
    <w:qFormat/>
    <w:rsid w:val="00823BC5"/>
    <w:pPr>
      <w:spacing w:line="480" w:lineRule="auto"/>
      <w:ind w:firstLine="720"/>
    </w:pPr>
    <w:rPr>
      <w:rFonts w:eastAsia="Calibri" w:cs="Arial"/>
    </w:rPr>
  </w:style>
  <w:style w:type="table" w:styleId="TableGrid">
    <w:name w:val="Table Grid"/>
    <w:basedOn w:val="TableNormal"/>
    <w:uiPriority w:val="39"/>
    <w:rsid w:val="008216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30784"/>
    <w:pPr>
      <w:spacing w:before="100" w:beforeAutospacing="1" w:after="100" w:afterAutospacing="1"/>
    </w:pPr>
    <w:rPr>
      <w:rFonts w:ascii="Times New Roman" w:hAnsi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BA43D0"/>
    <w:rPr>
      <w:color w:val="800080"/>
      <w:u w:val="single"/>
    </w:rPr>
  </w:style>
  <w:style w:type="paragraph" w:customStyle="1" w:styleId="msonormal0">
    <w:name w:val="msonormal"/>
    <w:basedOn w:val="Normal"/>
    <w:rsid w:val="00BA43D0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aftercaption">
    <w:name w:val="aftercaption"/>
    <w:basedOn w:val="Normal"/>
    <w:rsid w:val="00BA43D0"/>
    <w:pPr>
      <w:shd w:val="clear" w:color="auto" w:fill="FAFBFE"/>
      <w:spacing w:before="100" w:beforeAutospacing="1" w:after="100" w:afterAutospacing="1"/>
    </w:pPr>
    <w:rPr>
      <w:rFonts w:cs="Arial"/>
      <w:b/>
      <w:bCs/>
      <w:color w:val="112277"/>
      <w:sz w:val="20"/>
      <w:szCs w:val="20"/>
    </w:rPr>
  </w:style>
  <w:style w:type="paragraph" w:customStyle="1" w:styleId="batch">
    <w:name w:val="batch"/>
    <w:basedOn w:val="Normal"/>
    <w:rsid w:val="00BA43D0"/>
    <w:pPr>
      <w:pBdr>
        <w:top w:val="single" w:sz="6" w:space="5" w:color="C1C1C1"/>
        <w:left w:val="single" w:sz="6" w:space="5" w:color="C1C1C1"/>
        <w:bottom w:val="single" w:sz="6" w:space="5" w:color="C1C1C1"/>
        <w:right w:val="single" w:sz="6" w:space="5" w:color="C1C1C1"/>
      </w:pBdr>
      <w:shd w:val="clear" w:color="auto" w:fill="FAFBFE"/>
      <w:spacing w:before="100" w:beforeAutospacing="1" w:after="100" w:afterAutospacing="1"/>
    </w:pPr>
    <w:rPr>
      <w:rFonts w:ascii="SAS Monospace" w:hAnsi="SAS Monospace"/>
      <w:color w:val="000000"/>
      <w:sz w:val="20"/>
      <w:szCs w:val="20"/>
    </w:rPr>
  </w:style>
  <w:style w:type="paragraph" w:customStyle="1" w:styleId="beforecaption">
    <w:name w:val="beforecaption"/>
    <w:basedOn w:val="Normal"/>
    <w:rsid w:val="00BA43D0"/>
    <w:pPr>
      <w:shd w:val="clear" w:color="auto" w:fill="FAFBFE"/>
      <w:spacing w:before="100" w:beforeAutospacing="1" w:after="100" w:afterAutospacing="1"/>
    </w:pPr>
    <w:rPr>
      <w:rFonts w:cs="Arial"/>
      <w:b/>
      <w:bCs/>
      <w:color w:val="112277"/>
      <w:sz w:val="20"/>
      <w:szCs w:val="20"/>
    </w:rPr>
  </w:style>
  <w:style w:type="paragraph" w:customStyle="1" w:styleId="body">
    <w:name w:val="body"/>
    <w:basedOn w:val="Normal"/>
    <w:rsid w:val="00BA43D0"/>
    <w:pPr>
      <w:shd w:val="clear" w:color="auto" w:fill="FAFBFE"/>
      <w:spacing w:before="100" w:beforeAutospacing="1" w:after="100" w:afterAutospacing="1"/>
      <w:ind w:left="120" w:right="120"/>
    </w:pPr>
    <w:rPr>
      <w:rFonts w:cs="Arial"/>
      <w:color w:val="000000"/>
      <w:sz w:val="20"/>
      <w:szCs w:val="20"/>
    </w:rPr>
  </w:style>
  <w:style w:type="paragraph" w:customStyle="1" w:styleId="bodydate">
    <w:name w:val="bodydate"/>
    <w:basedOn w:val="Normal"/>
    <w:rsid w:val="00BA43D0"/>
    <w:pPr>
      <w:shd w:val="clear" w:color="auto" w:fill="FAFBFE"/>
      <w:spacing w:before="100" w:beforeAutospacing="1" w:after="100" w:afterAutospacing="1"/>
      <w:jc w:val="right"/>
      <w:textAlignment w:val="top"/>
    </w:pPr>
    <w:rPr>
      <w:rFonts w:cs="Arial"/>
      <w:color w:val="000000"/>
      <w:sz w:val="20"/>
      <w:szCs w:val="20"/>
    </w:rPr>
  </w:style>
  <w:style w:type="paragraph" w:customStyle="1" w:styleId="bycontentfolder">
    <w:name w:val="bycontentfolder"/>
    <w:basedOn w:val="Normal"/>
    <w:rsid w:val="00BA43D0"/>
    <w:pPr>
      <w:spacing w:before="100" w:beforeAutospacing="1" w:after="100" w:afterAutospacing="1"/>
      <w:ind w:left="120"/>
    </w:pPr>
    <w:rPr>
      <w:rFonts w:cs="Arial"/>
      <w:color w:val="000000"/>
      <w:sz w:val="20"/>
      <w:szCs w:val="20"/>
    </w:rPr>
  </w:style>
  <w:style w:type="paragraph" w:customStyle="1" w:styleId="byline">
    <w:name w:val="byline"/>
    <w:basedOn w:val="Normal"/>
    <w:rsid w:val="00BA43D0"/>
    <w:pPr>
      <w:shd w:val="clear" w:color="auto" w:fill="FAFBFE"/>
      <w:spacing w:before="100" w:beforeAutospacing="1" w:after="100" w:afterAutospacing="1"/>
    </w:pPr>
    <w:rPr>
      <w:rFonts w:cs="Arial"/>
      <w:b/>
      <w:bCs/>
      <w:color w:val="112277"/>
      <w:sz w:val="20"/>
      <w:szCs w:val="20"/>
    </w:rPr>
  </w:style>
  <w:style w:type="paragraph" w:customStyle="1" w:styleId="bylinecontainer">
    <w:name w:val="bylinecontainer"/>
    <w:basedOn w:val="Normal"/>
    <w:rsid w:val="00BA43D0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hd w:val="clear" w:color="auto" w:fill="FAFBFE"/>
      <w:spacing w:before="100" w:beforeAutospacing="1" w:after="100" w:afterAutospacing="1"/>
    </w:pPr>
    <w:rPr>
      <w:rFonts w:cs="Arial"/>
      <w:color w:val="000000"/>
      <w:sz w:val="20"/>
      <w:szCs w:val="20"/>
    </w:rPr>
  </w:style>
  <w:style w:type="paragraph" w:customStyle="1" w:styleId="Caption1">
    <w:name w:val="Caption1"/>
    <w:basedOn w:val="Normal"/>
    <w:rsid w:val="00BA43D0"/>
    <w:pPr>
      <w:shd w:val="clear" w:color="auto" w:fill="FAFBFE"/>
      <w:spacing w:before="100" w:beforeAutospacing="1" w:after="100" w:afterAutospacing="1"/>
    </w:pPr>
    <w:rPr>
      <w:rFonts w:cs="Arial"/>
      <w:b/>
      <w:bCs/>
      <w:color w:val="112277"/>
      <w:sz w:val="20"/>
      <w:szCs w:val="20"/>
    </w:rPr>
  </w:style>
  <w:style w:type="paragraph" w:customStyle="1" w:styleId="cell">
    <w:name w:val="cell"/>
    <w:basedOn w:val="Normal"/>
    <w:rsid w:val="00BA43D0"/>
    <w:pPr>
      <w:shd w:val="clear" w:color="auto" w:fill="FAFBFE"/>
      <w:spacing w:before="100" w:beforeAutospacing="1" w:after="100" w:afterAutospacing="1"/>
    </w:pPr>
    <w:rPr>
      <w:rFonts w:cs="Arial"/>
      <w:color w:val="000000"/>
      <w:sz w:val="20"/>
      <w:szCs w:val="20"/>
    </w:rPr>
  </w:style>
  <w:style w:type="paragraph" w:customStyle="1" w:styleId="container">
    <w:name w:val="container"/>
    <w:basedOn w:val="Normal"/>
    <w:rsid w:val="00BA43D0"/>
    <w:pPr>
      <w:shd w:val="clear" w:color="auto" w:fill="FAFBFE"/>
      <w:spacing w:before="100" w:beforeAutospacing="1" w:after="100" w:afterAutospacing="1"/>
    </w:pPr>
    <w:rPr>
      <w:rFonts w:cs="Arial"/>
      <w:color w:val="000000"/>
      <w:sz w:val="20"/>
      <w:szCs w:val="20"/>
    </w:rPr>
  </w:style>
  <w:style w:type="paragraph" w:customStyle="1" w:styleId="contentfolder">
    <w:name w:val="contentfolder"/>
    <w:basedOn w:val="Normal"/>
    <w:rsid w:val="00BA43D0"/>
    <w:pPr>
      <w:spacing w:before="100" w:beforeAutospacing="1" w:after="100" w:afterAutospacing="1"/>
      <w:ind w:left="120"/>
    </w:pPr>
    <w:rPr>
      <w:rFonts w:cs="Arial"/>
      <w:color w:val="000000"/>
      <w:sz w:val="20"/>
      <w:szCs w:val="20"/>
    </w:rPr>
  </w:style>
  <w:style w:type="paragraph" w:customStyle="1" w:styleId="contentitem">
    <w:name w:val="contentitem"/>
    <w:basedOn w:val="Normal"/>
    <w:rsid w:val="00BA43D0"/>
    <w:pPr>
      <w:spacing w:before="100" w:beforeAutospacing="1" w:after="100" w:afterAutospacing="1"/>
      <w:ind w:left="120"/>
    </w:pPr>
    <w:rPr>
      <w:rFonts w:cs="Arial"/>
      <w:color w:val="000000"/>
      <w:sz w:val="20"/>
      <w:szCs w:val="20"/>
    </w:rPr>
  </w:style>
  <w:style w:type="paragraph" w:customStyle="1" w:styleId="contentproclabel">
    <w:name w:val="contentproclabel"/>
    <w:basedOn w:val="Normal"/>
    <w:rsid w:val="00BA43D0"/>
    <w:pPr>
      <w:shd w:val="clear" w:color="auto" w:fill="FAFBFE"/>
      <w:spacing w:before="100" w:beforeAutospacing="1" w:after="100" w:afterAutospacing="1"/>
    </w:pPr>
    <w:rPr>
      <w:rFonts w:cs="Arial"/>
      <w:b/>
      <w:bCs/>
      <w:color w:val="112277"/>
      <w:sz w:val="20"/>
      <w:szCs w:val="20"/>
    </w:rPr>
  </w:style>
  <w:style w:type="paragraph" w:customStyle="1" w:styleId="contentprocname">
    <w:name w:val="contentprocname"/>
    <w:basedOn w:val="Normal"/>
    <w:rsid w:val="00BA43D0"/>
    <w:pPr>
      <w:shd w:val="clear" w:color="auto" w:fill="FAFBFE"/>
      <w:spacing w:before="100" w:beforeAutospacing="1" w:after="100" w:afterAutospacing="1"/>
    </w:pPr>
    <w:rPr>
      <w:rFonts w:cs="Arial"/>
      <w:b/>
      <w:bCs/>
      <w:color w:val="112277"/>
      <w:sz w:val="20"/>
      <w:szCs w:val="20"/>
    </w:rPr>
  </w:style>
  <w:style w:type="paragraph" w:customStyle="1" w:styleId="contents">
    <w:name w:val="contents"/>
    <w:basedOn w:val="Normal"/>
    <w:rsid w:val="00BA43D0"/>
    <w:pPr>
      <w:shd w:val="clear" w:color="auto" w:fill="FAFBFE"/>
      <w:spacing w:before="100" w:beforeAutospacing="1" w:after="100" w:afterAutospacing="1"/>
      <w:ind w:left="120" w:right="120"/>
    </w:pPr>
    <w:rPr>
      <w:rFonts w:cs="Arial"/>
      <w:color w:val="000000"/>
      <w:sz w:val="20"/>
      <w:szCs w:val="20"/>
    </w:rPr>
  </w:style>
  <w:style w:type="paragraph" w:customStyle="1" w:styleId="contentsdate">
    <w:name w:val="contentsdate"/>
    <w:basedOn w:val="Normal"/>
    <w:rsid w:val="00BA43D0"/>
    <w:pPr>
      <w:shd w:val="clear" w:color="auto" w:fill="FAFBFE"/>
      <w:spacing w:before="100" w:beforeAutospacing="1" w:after="100" w:afterAutospacing="1"/>
    </w:pPr>
    <w:rPr>
      <w:rFonts w:cs="Arial"/>
      <w:color w:val="000000"/>
      <w:sz w:val="20"/>
      <w:szCs w:val="20"/>
    </w:rPr>
  </w:style>
  <w:style w:type="paragraph" w:customStyle="1" w:styleId="contenttitle">
    <w:name w:val="contenttitle"/>
    <w:basedOn w:val="Normal"/>
    <w:rsid w:val="00BA43D0"/>
    <w:pPr>
      <w:shd w:val="clear" w:color="auto" w:fill="FAFBFE"/>
      <w:spacing w:before="100" w:beforeAutospacing="1" w:after="100" w:afterAutospacing="1"/>
    </w:pPr>
    <w:rPr>
      <w:rFonts w:cs="Arial"/>
      <w:b/>
      <w:bCs/>
      <w:i/>
      <w:iCs/>
      <w:color w:val="112277"/>
      <w:sz w:val="20"/>
      <w:szCs w:val="20"/>
    </w:rPr>
  </w:style>
  <w:style w:type="paragraph" w:customStyle="1" w:styleId="continued">
    <w:name w:val="continued"/>
    <w:basedOn w:val="Normal"/>
    <w:rsid w:val="00BA43D0"/>
    <w:pPr>
      <w:shd w:val="clear" w:color="auto" w:fill="FAFBFE"/>
      <w:spacing w:before="100" w:beforeAutospacing="1" w:after="100" w:afterAutospacing="1"/>
    </w:pPr>
    <w:rPr>
      <w:rFonts w:cs="Arial"/>
      <w:b/>
      <w:bCs/>
      <w:color w:val="112277"/>
      <w:sz w:val="20"/>
      <w:szCs w:val="20"/>
    </w:rPr>
  </w:style>
  <w:style w:type="paragraph" w:customStyle="1" w:styleId="data">
    <w:name w:val="data"/>
    <w:basedOn w:val="Normal"/>
    <w:rsid w:val="00BA43D0"/>
    <w:pPr>
      <w:pBdr>
        <w:top w:val="single" w:sz="2" w:space="0" w:color="C1C1C1"/>
        <w:left w:val="single" w:sz="2" w:space="0" w:color="C1C1C1"/>
        <w:bottom w:val="single" w:sz="6" w:space="0" w:color="C1C1C1"/>
        <w:right w:val="single" w:sz="6" w:space="0" w:color="C1C1C1"/>
      </w:pBdr>
      <w:shd w:val="clear" w:color="auto" w:fill="FFFFFF"/>
      <w:spacing w:before="100" w:beforeAutospacing="1" w:after="100" w:afterAutospacing="1"/>
    </w:pPr>
    <w:rPr>
      <w:rFonts w:cs="Arial"/>
      <w:sz w:val="20"/>
      <w:szCs w:val="20"/>
    </w:rPr>
  </w:style>
  <w:style w:type="paragraph" w:customStyle="1" w:styleId="dataemphasis">
    <w:name w:val="dataemphasis"/>
    <w:basedOn w:val="Normal"/>
    <w:rsid w:val="00BA43D0"/>
    <w:pPr>
      <w:pBdr>
        <w:top w:val="single" w:sz="2" w:space="0" w:color="C1C1C1"/>
        <w:left w:val="single" w:sz="2" w:space="0" w:color="C1C1C1"/>
        <w:bottom w:val="single" w:sz="6" w:space="0" w:color="C1C1C1"/>
        <w:right w:val="single" w:sz="6" w:space="0" w:color="C1C1C1"/>
      </w:pBdr>
      <w:shd w:val="clear" w:color="auto" w:fill="FFFFFF"/>
      <w:spacing w:before="100" w:beforeAutospacing="1" w:after="100" w:afterAutospacing="1"/>
    </w:pPr>
    <w:rPr>
      <w:rFonts w:cs="Arial"/>
      <w:sz w:val="20"/>
      <w:szCs w:val="20"/>
    </w:rPr>
  </w:style>
  <w:style w:type="paragraph" w:customStyle="1" w:styleId="dataemphasisfixed">
    <w:name w:val="dataemphasisfixed"/>
    <w:basedOn w:val="Normal"/>
    <w:rsid w:val="00BA43D0"/>
    <w:pPr>
      <w:pBdr>
        <w:top w:val="single" w:sz="2" w:space="0" w:color="C1C1C1"/>
        <w:left w:val="single" w:sz="2" w:space="0" w:color="C1C1C1"/>
        <w:bottom w:val="single" w:sz="6" w:space="0" w:color="C1C1C1"/>
        <w:right w:val="single" w:sz="6" w:space="0" w:color="C1C1C1"/>
      </w:pBdr>
      <w:shd w:val="clear" w:color="auto" w:fill="FFFFFF"/>
      <w:spacing w:before="100" w:beforeAutospacing="1" w:after="100" w:afterAutospacing="1"/>
    </w:pPr>
    <w:rPr>
      <w:rFonts w:ascii="Courier New" w:hAnsi="Courier New" w:cs="Courier New"/>
      <w:i/>
      <w:iCs/>
      <w:sz w:val="20"/>
      <w:szCs w:val="20"/>
    </w:rPr>
  </w:style>
  <w:style w:type="paragraph" w:customStyle="1" w:styleId="dataempty">
    <w:name w:val="dataempty"/>
    <w:basedOn w:val="Normal"/>
    <w:rsid w:val="00BA43D0"/>
    <w:pPr>
      <w:pBdr>
        <w:top w:val="single" w:sz="2" w:space="0" w:color="C1C1C1"/>
        <w:left w:val="single" w:sz="2" w:space="0" w:color="C1C1C1"/>
        <w:bottom w:val="single" w:sz="6" w:space="0" w:color="C1C1C1"/>
        <w:right w:val="single" w:sz="6" w:space="0" w:color="C1C1C1"/>
      </w:pBdr>
      <w:shd w:val="clear" w:color="auto" w:fill="FFFFFF"/>
      <w:spacing w:before="100" w:beforeAutospacing="1" w:after="100" w:afterAutospacing="1"/>
    </w:pPr>
    <w:rPr>
      <w:rFonts w:cs="Arial"/>
      <w:sz w:val="20"/>
      <w:szCs w:val="20"/>
    </w:rPr>
  </w:style>
  <w:style w:type="paragraph" w:customStyle="1" w:styleId="datafixed">
    <w:name w:val="datafixed"/>
    <w:basedOn w:val="Normal"/>
    <w:rsid w:val="00BA43D0"/>
    <w:pPr>
      <w:pBdr>
        <w:top w:val="single" w:sz="2" w:space="0" w:color="C1C1C1"/>
        <w:left w:val="single" w:sz="2" w:space="0" w:color="C1C1C1"/>
        <w:bottom w:val="single" w:sz="6" w:space="0" w:color="C1C1C1"/>
        <w:right w:val="single" w:sz="6" w:space="0" w:color="C1C1C1"/>
      </w:pBdr>
      <w:shd w:val="clear" w:color="auto" w:fill="FFFFFF"/>
      <w:spacing w:before="100" w:beforeAutospacing="1" w:after="100" w:afterAutospacing="1"/>
    </w:pPr>
    <w:rPr>
      <w:rFonts w:ascii="Courier New" w:hAnsi="Courier New" w:cs="Courier New"/>
      <w:sz w:val="20"/>
      <w:szCs w:val="20"/>
    </w:rPr>
  </w:style>
  <w:style w:type="paragraph" w:customStyle="1" w:styleId="datastrong">
    <w:name w:val="datastrong"/>
    <w:basedOn w:val="Normal"/>
    <w:rsid w:val="00BA43D0"/>
    <w:pPr>
      <w:pBdr>
        <w:top w:val="single" w:sz="2" w:space="0" w:color="C1C1C1"/>
        <w:left w:val="single" w:sz="2" w:space="0" w:color="C1C1C1"/>
        <w:bottom w:val="single" w:sz="6" w:space="0" w:color="C1C1C1"/>
        <w:right w:val="single" w:sz="6" w:space="0" w:color="C1C1C1"/>
      </w:pBdr>
      <w:shd w:val="clear" w:color="auto" w:fill="FFFFFF"/>
      <w:spacing w:before="100" w:beforeAutospacing="1" w:after="100" w:afterAutospacing="1"/>
    </w:pPr>
    <w:rPr>
      <w:rFonts w:cs="Arial"/>
      <w:b/>
      <w:bCs/>
      <w:color w:val="000000"/>
      <w:sz w:val="20"/>
      <w:szCs w:val="20"/>
    </w:rPr>
  </w:style>
  <w:style w:type="paragraph" w:customStyle="1" w:styleId="datastrongfixed">
    <w:name w:val="datastrongfixed"/>
    <w:basedOn w:val="Normal"/>
    <w:rsid w:val="00BA43D0"/>
    <w:pPr>
      <w:pBdr>
        <w:top w:val="single" w:sz="2" w:space="0" w:color="C1C1C1"/>
        <w:left w:val="single" w:sz="2" w:space="0" w:color="C1C1C1"/>
        <w:bottom w:val="single" w:sz="6" w:space="0" w:color="C1C1C1"/>
        <w:right w:val="single" w:sz="6" w:space="0" w:color="C1C1C1"/>
      </w:pBdr>
      <w:shd w:val="clear" w:color="auto" w:fill="FFFFFF"/>
      <w:spacing w:before="100" w:beforeAutospacing="1" w:after="100" w:afterAutospacing="1"/>
    </w:pPr>
    <w:rPr>
      <w:rFonts w:ascii="Courier New" w:hAnsi="Courier New" w:cs="Courier New"/>
      <w:b/>
      <w:bCs/>
      <w:color w:val="000000"/>
      <w:sz w:val="20"/>
      <w:szCs w:val="20"/>
    </w:rPr>
  </w:style>
  <w:style w:type="paragraph" w:customStyle="1" w:styleId="Date1">
    <w:name w:val="Date1"/>
    <w:basedOn w:val="Normal"/>
    <w:rsid w:val="00BA43D0"/>
    <w:pPr>
      <w:shd w:val="clear" w:color="auto" w:fill="FAFBFE"/>
      <w:spacing w:before="100" w:beforeAutospacing="1" w:after="100" w:afterAutospacing="1"/>
    </w:pPr>
    <w:rPr>
      <w:rFonts w:cs="Arial"/>
      <w:color w:val="000000"/>
      <w:sz w:val="20"/>
      <w:szCs w:val="20"/>
    </w:rPr>
  </w:style>
  <w:style w:type="paragraph" w:customStyle="1" w:styleId="document">
    <w:name w:val="document"/>
    <w:basedOn w:val="Normal"/>
    <w:rsid w:val="00BA43D0"/>
    <w:pPr>
      <w:shd w:val="clear" w:color="auto" w:fill="FAFBFE"/>
      <w:spacing w:before="100" w:beforeAutospacing="1" w:after="100" w:afterAutospacing="1"/>
    </w:pPr>
    <w:rPr>
      <w:rFonts w:cs="Arial"/>
      <w:color w:val="000000"/>
      <w:sz w:val="20"/>
      <w:szCs w:val="20"/>
    </w:rPr>
  </w:style>
  <w:style w:type="paragraph" w:customStyle="1" w:styleId="errorbanner">
    <w:name w:val="errorbanner"/>
    <w:basedOn w:val="Normal"/>
    <w:rsid w:val="00BA43D0"/>
    <w:pPr>
      <w:shd w:val="clear" w:color="auto" w:fill="FAFBFE"/>
      <w:spacing w:before="100" w:beforeAutospacing="1" w:after="100" w:afterAutospacing="1"/>
    </w:pPr>
    <w:rPr>
      <w:rFonts w:cs="Arial"/>
      <w:b/>
      <w:bCs/>
      <w:color w:val="112277"/>
      <w:sz w:val="20"/>
      <w:szCs w:val="20"/>
    </w:rPr>
  </w:style>
  <w:style w:type="paragraph" w:customStyle="1" w:styleId="errorcontent">
    <w:name w:val="errorcontent"/>
    <w:basedOn w:val="Normal"/>
    <w:rsid w:val="00BA43D0"/>
    <w:pPr>
      <w:shd w:val="clear" w:color="auto" w:fill="FAFBFE"/>
      <w:spacing w:before="100" w:beforeAutospacing="1" w:after="100" w:afterAutospacing="1"/>
    </w:pPr>
    <w:rPr>
      <w:rFonts w:cs="Arial"/>
      <w:color w:val="112277"/>
      <w:sz w:val="20"/>
      <w:szCs w:val="20"/>
    </w:rPr>
  </w:style>
  <w:style w:type="paragraph" w:customStyle="1" w:styleId="errorcontentfixed">
    <w:name w:val="errorcontentfixed"/>
    <w:basedOn w:val="Normal"/>
    <w:rsid w:val="00BA43D0"/>
    <w:pPr>
      <w:shd w:val="clear" w:color="auto" w:fill="FAFBFE"/>
      <w:spacing w:before="100" w:beforeAutospacing="1" w:after="100" w:afterAutospacing="1"/>
    </w:pPr>
    <w:rPr>
      <w:rFonts w:ascii="Courier New" w:hAnsi="Courier New" w:cs="Courier New"/>
      <w:color w:val="112277"/>
      <w:sz w:val="20"/>
      <w:szCs w:val="20"/>
    </w:rPr>
  </w:style>
  <w:style w:type="paragraph" w:customStyle="1" w:styleId="extendedpage">
    <w:name w:val="extendedpage"/>
    <w:basedOn w:val="Normal"/>
    <w:rsid w:val="00BA43D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AFBFE"/>
      <w:spacing w:before="100" w:beforeAutospacing="1" w:after="100" w:afterAutospacing="1"/>
      <w:jc w:val="center"/>
    </w:pPr>
    <w:rPr>
      <w:rFonts w:cs="Arial"/>
      <w:i/>
      <w:iCs/>
      <w:color w:val="112277"/>
      <w:sz w:val="20"/>
      <w:szCs w:val="20"/>
    </w:rPr>
  </w:style>
  <w:style w:type="paragraph" w:customStyle="1" w:styleId="fatalbanner">
    <w:name w:val="fatalbanner"/>
    <w:basedOn w:val="Normal"/>
    <w:rsid w:val="00BA43D0"/>
    <w:pPr>
      <w:shd w:val="clear" w:color="auto" w:fill="FAFBFE"/>
      <w:spacing w:before="100" w:beforeAutospacing="1" w:after="100" w:afterAutospacing="1"/>
    </w:pPr>
    <w:rPr>
      <w:rFonts w:cs="Arial"/>
      <w:b/>
      <w:bCs/>
      <w:color w:val="112277"/>
      <w:sz w:val="20"/>
      <w:szCs w:val="20"/>
    </w:rPr>
  </w:style>
  <w:style w:type="paragraph" w:customStyle="1" w:styleId="fatalcontent">
    <w:name w:val="fatalcontent"/>
    <w:basedOn w:val="Normal"/>
    <w:rsid w:val="00BA43D0"/>
    <w:pPr>
      <w:shd w:val="clear" w:color="auto" w:fill="FAFBFE"/>
      <w:spacing w:before="100" w:beforeAutospacing="1" w:after="100" w:afterAutospacing="1"/>
    </w:pPr>
    <w:rPr>
      <w:rFonts w:cs="Arial"/>
      <w:color w:val="112277"/>
      <w:sz w:val="20"/>
      <w:szCs w:val="20"/>
    </w:rPr>
  </w:style>
  <w:style w:type="paragraph" w:customStyle="1" w:styleId="fatalcontentfixed">
    <w:name w:val="fatalcontentfixed"/>
    <w:basedOn w:val="Normal"/>
    <w:rsid w:val="00BA43D0"/>
    <w:pPr>
      <w:shd w:val="clear" w:color="auto" w:fill="FAFBFE"/>
      <w:spacing w:before="100" w:beforeAutospacing="1" w:after="100" w:afterAutospacing="1"/>
    </w:pPr>
    <w:rPr>
      <w:rFonts w:ascii="Courier New" w:hAnsi="Courier New" w:cs="Courier New"/>
      <w:color w:val="112277"/>
      <w:sz w:val="20"/>
      <w:szCs w:val="20"/>
    </w:rPr>
  </w:style>
  <w:style w:type="paragraph" w:customStyle="1" w:styleId="folderaction">
    <w:name w:val="folderaction"/>
    <w:basedOn w:val="Normal"/>
    <w:rsid w:val="00BA43D0"/>
    <w:pPr>
      <w:spacing w:before="100" w:beforeAutospacing="1" w:after="100" w:afterAutospacing="1"/>
      <w:ind w:left="120"/>
    </w:pPr>
    <w:rPr>
      <w:rFonts w:cs="Arial"/>
      <w:color w:val="000000"/>
      <w:sz w:val="20"/>
      <w:szCs w:val="20"/>
    </w:rPr>
  </w:style>
  <w:style w:type="paragraph" w:customStyle="1" w:styleId="Footer1">
    <w:name w:val="Footer1"/>
    <w:basedOn w:val="Normal"/>
    <w:rsid w:val="00BA43D0"/>
    <w:pPr>
      <w:pBdr>
        <w:top w:val="single" w:sz="2" w:space="0" w:color="B0B7BB"/>
        <w:left w:val="single" w:sz="2" w:space="0" w:color="B0B7BB"/>
        <w:bottom w:val="single" w:sz="6" w:space="0" w:color="B0B7BB"/>
        <w:right w:val="single" w:sz="6" w:space="0" w:color="B0B7BB"/>
      </w:pBdr>
      <w:shd w:val="clear" w:color="auto" w:fill="EDF2F9"/>
      <w:spacing w:before="100" w:beforeAutospacing="1" w:after="100" w:afterAutospacing="1"/>
    </w:pPr>
    <w:rPr>
      <w:rFonts w:cs="Arial"/>
      <w:b/>
      <w:bCs/>
      <w:color w:val="112277"/>
      <w:sz w:val="20"/>
      <w:szCs w:val="20"/>
    </w:rPr>
  </w:style>
  <w:style w:type="paragraph" w:customStyle="1" w:styleId="footeremphasis">
    <w:name w:val="footeremphasis"/>
    <w:basedOn w:val="Normal"/>
    <w:rsid w:val="00BA43D0"/>
    <w:pPr>
      <w:pBdr>
        <w:top w:val="single" w:sz="2" w:space="0" w:color="B0B7BB"/>
        <w:left w:val="single" w:sz="2" w:space="0" w:color="B0B7BB"/>
        <w:bottom w:val="single" w:sz="6" w:space="0" w:color="B0B7BB"/>
        <w:right w:val="single" w:sz="6" w:space="0" w:color="B0B7BB"/>
      </w:pBdr>
      <w:shd w:val="clear" w:color="auto" w:fill="EDF2F9"/>
      <w:spacing w:before="100" w:beforeAutospacing="1" w:after="100" w:afterAutospacing="1"/>
    </w:pPr>
    <w:rPr>
      <w:rFonts w:cs="Arial"/>
      <w:i/>
      <w:iCs/>
      <w:color w:val="112277"/>
      <w:sz w:val="20"/>
      <w:szCs w:val="20"/>
    </w:rPr>
  </w:style>
  <w:style w:type="paragraph" w:customStyle="1" w:styleId="footeremphasisfixed">
    <w:name w:val="footeremphasisfixed"/>
    <w:basedOn w:val="Normal"/>
    <w:rsid w:val="00BA43D0"/>
    <w:pPr>
      <w:pBdr>
        <w:top w:val="single" w:sz="2" w:space="0" w:color="B0B7BB"/>
        <w:left w:val="single" w:sz="2" w:space="0" w:color="B0B7BB"/>
        <w:bottom w:val="single" w:sz="6" w:space="0" w:color="B0B7BB"/>
        <w:right w:val="single" w:sz="6" w:space="0" w:color="B0B7BB"/>
      </w:pBdr>
      <w:shd w:val="clear" w:color="auto" w:fill="EDF2F9"/>
      <w:spacing w:before="100" w:beforeAutospacing="1" w:after="100" w:afterAutospacing="1"/>
    </w:pPr>
    <w:rPr>
      <w:rFonts w:ascii="Courier New" w:hAnsi="Courier New" w:cs="Courier New"/>
      <w:i/>
      <w:iCs/>
      <w:color w:val="112277"/>
      <w:sz w:val="20"/>
      <w:szCs w:val="20"/>
    </w:rPr>
  </w:style>
  <w:style w:type="paragraph" w:customStyle="1" w:styleId="footerempty">
    <w:name w:val="footerempty"/>
    <w:basedOn w:val="Normal"/>
    <w:rsid w:val="00BA43D0"/>
    <w:pPr>
      <w:pBdr>
        <w:top w:val="single" w:sz="2" w:space="0" w:color="B0B7BB"/>
        <w:left w:val="single" w:sz="2" w:space="0" w:color="B0B7BB"/>
        <w:bottom w:val="single" w:sz="6" w:space="0" w:color="B0B7BB"/>
        <w:right w:val="single" w:sz="6" w:space="0" w:color="B0B7BB"/>
      </w:pBdr>
      <w:shd w:val="clear" w:color="auto" w:fill="EDF2F9"/>
      <w:spacing w:before="100" w:beforeAutospacing="1" w:after="100" w:afterAutospacing="1"/>
    </w:pPr>
    <w:rPr>
      <w:rFonts w:cs="Arial"/>
      <w:b/>
      <w:bCs/>
      <w:color w:val="112277"/>
      <w:sz w:val="20"/>
      <w:szCs w:val="20"/>
    </w:rPr>
  </w:style>
  <w:style w:type="paragraph" w:customStyle="1" w:styleId="footerfixed">
    <w:name w:val="footerfixed"/>
    <w:basedOn w:val="Normal"/>
    <w:rsid w:val="00BA43D0"/>
    <w:pPr>
      <w:pBdr>
        <w:top w:val="single" w:sz="2" w:space="0" w:color="B0B7BB"/>
        <w:left w:val="single" w:sz="2" w:space="0" w:color="B0B7BB"/>
        <w:bottom w:val="single" w:sz="6" w:space="0" w:color="B0B7BB"/>
        <w:right w:val="single" w:sz="6" w:space="0" w:color="B0B7BB"/>
      </w:pBdr>
      <w:shd w:val="clear" w:color="auto" w:fill="EDF2F9"/>
      <w:spacing w:before="100" w:beforeAutospacing="1" w:after="100" w:afterAutospacing="1"/>
    </w:pPr>
    <w:rPr>
      <w:rFonts w:ascii="Courier New" w:hAnsi="Courier New" w:cs="Courier New"/>
      <w:color w:val="112277"/>
      <w:sz w:val="20"/>
      <w:szCs w:val="20"/>
    </w:rPr>
  </w:style>
  <w:style w:type="paragraph" w:customStyle="1" w:styleId="footerstrong">
    <w:name w:val="footerstrong"/>
    <w:basedOn w:val="Normal"/>
    <w:rsid w:val="00BA43D0"/>
    <w:pPr>
      <w:pBdr>
        <w:top w:val="single" w:sz="2" w:space="0" w:color="B0B7BB"/>
        <w:left w:val="single" w:sz="2" w:space="0" w:color="B0B7BB"/>
        <w:bottom w:val="single" w:sz="6" w:space="0" w:color="B0B7BB"/>
        <w:right w:val="single" w:sz="6" w:space="0" w:color="B0B7BB"/>
      </w:pBdr>
      <w:shd w:val="clear" w:color="auto" w:fill="EDF2F9"/>
      <w:spacing w:before="100" w:beforeAutospacing="1" w:after="100" w:afterAutospacing="1"/>
    </w:pPr>
    <w:rPr>
      <w:rFonts w:cs="Arial"/>
      <w:b/>
      <w:bCs/>
      <w:color w:val="112277"/>
      <w:sz w:val="20"/>
      <w:szCs w:val="20"/>
    </w:rPr>
  </w:style>
  <w:style w:type="paragraph" w:customStyle="1" w:styleId="footerstrongfixed">
    <w:name w:val="footerstrongfixed"/>
    <w:basedOn w:val="Normal"/>
    <w:rsid w:val="00BA43D0"/>
    <w:pPr>
      <w:pBdr>
        <w:top w:val="single" w:sz="2" w:space="0" w:color="B0B7BB"/>
        <w:left w:val="single" w:sz="2" w:space="0" w:color="B0B7BB"/>
        <w:bottom w:val="single" w:sz="6" w:space="0" w:color="B0B7BB"/>
        <w:right w:val="single" w:sz="6" w:space="0" w:color="B0B7BB"/>
      </w:pBdr>
      <w:shd w:val="clear" w:color="auto" w:fill="EDF2F9"/>
      <w:spacing w:before="100" w:beforeAutospacing="1" w:after="100" w:afterAutospacing="1"/>
    </w:pPr>
    <w:rPr>
      <w:rFonts w:ascii="Courier New" w:hAnsi="Courier New" w:cs="Courier New"/>
      <w:b/>
      <w:bCs/>
      <w:color w:val="112277"/>
      <w:sz w:val="20"/>
      <w:szCs w:val="20"/>
    </w:rPr>
  </w:style>
  <w:style w:type="paragraph" w:customStyle="1" w:styleId="frame">
    <w:name w:val="frame"/>
    <w:basedOn w:val="Normal"/>
    <w:rsid w:val="00BA43D0"/>
    <w:pPr>
      <w:shd w:val="clear" w:color="auto" w:fill="FAFBFE"/>
      <w:spacing w:before="100" w:beforeAutospacing="1" w:after="100" w:afterAutospacing="1"/>
    </w:pPr>
    <w:rPr>
      <w:rFonts w:cs="Arial"/>
      <w:color w:val="000000"/>
      <w:sz w:val="20"/>
      <w:szCs w:val="20"/>
    </w:rPr>
  </w:style>
  <w:style w:type="paragraph" w:customStyle="1" w:styleId="graph">
    <w:name w:val="graph"/>
    <w:basedOn w:val="Normal"/>
    <w:rsid w:val="00BA43D0"/>
    <w:pPr>
      <w:pBdr>
        <w:top w:val="single" w:sz="6" w:space="0" w:color="C1C1C1"/>
        <w:left w:val="single" w:sz="6" w:space="0" w:color="C1C1C1"/>
        <w:bottom w:val="single" w:sz="6" w:space="0" w:color="C1C1C1"/>
        <w:right w:val="single" w:sz="6" w:space="0" w:color="C1C1C1"/>
      </w:pBdr>
      <w:shd w:val="clear" w:color="auto" w:fill="FAFBFE"/>
      <w:spacing w:before="100" w:beforeAutospacing="1" w:after="100" w:afterAutospacing="1"/>
    </w:pPr>
    <w:rPr>
      <w:rFonts w:cs="Arial"/>
      <w:color w:val="000000"/>
      <w:sz w:val="20"/>
      <w:szCs w:val="20"/>
    </w:rPr>
  </w:style>
  <w:style w:type="paragraph" w:customStyle="1" w:styleId="Header1">
    <w:name w:val="Header1"/>
    <w:basedOn w:val="Normal"/>
    <w:rsid w:val="00BA43D0"/>
    <w:pPr>
      <w:pBdr>
        <w:top w:val="single" w:sz="2" w:space="0" w:color="B0B7BB"/>
        <w:left w:val="single" w:sz="2" w:space="0" w:color="B0B7BB"/>
        <w:bottom w:val="single" w:sz="6" w:space="0" w:color="B0B7BB"/>
        <w:right w:val="single" w:sz="6" w:space="0" w:color="B0B7BB"/>
      </w:pBdr>
      <w:shd w:val="clear" w:color="auto" w:fill="EDF2F9"/>
      <w:spacing w:before="100" w:beforeAutospacing="1" w:after="100" w:afterAutospacing="1"/>
    </w:pPr>
    <w:rPr>
      <w:rFonts w:cs="Arial"/>
      <w:b/>
      <w:bCs/>
      <w:color w:val="112277"/>
      <w:sz w:val="20"/>
      <w:szCs w:val="20"/>
    </w:rPr>
  </w:style>
  <w:style w:type="paragraph" w:customStyle="1" w:styleId="headeremphasis">
    <w:name w:val="headeremphasis"/>
    <w:basedOn w:val="Normal"/>
    <w:rsid w:val="00BA43D0"/>
    <w:pPr>
      <w:pBdr>
        <w:top w:val="single" w:sz="2" w:space="0" w:color="B0B7BB"/>
        <w:left w:val="single" w:sz="2" w:space="0" w:color="B0B7BB"/>
        <w:bottom w:val="single" w:sz="6" w:space="0" w:color="B0B7BB"/>
        <w:right w:val="single" w:sz="6" w:space="0" w:color="B0B7BB"/>
      </w:pBdr>
      <w:shd w:val="clear" w:color="auto" w:fill="D8DBD3"/>
      <w:spacing w:before="100" w:beforeAutospacing="1" w:after="100" w:afterAutospacing="1"/>
    </w:pPr>
    <w:rPr>
      <w:rFonts w:cs="Arial"/>
      <w:i/>
      <w:iCs/>
      <w:color w:val="000000"/>
      <w:sz w:val="20"/>
      <w:szCs w:val="20"/>
    </w:rPr>
  </w:style>
  <w:style w:type="paragraph" w:customStyle="1" w:styleId="headeremphasisfixed">
    <w:name w:val="headeremphasisfixed"/>
    <w:basedOn w:val="Normal"/>
    <w:rsid w:val="00BA43D0"/>
    <w:pPr>
      <w:pBdr>
        <w:top w:val="single" w:sz="2" w:space="0" w:color="B0B7BB"/>
        <w:left w:val="single" w:sz="2" w:space="0" w:color="B0B7BB"/>
        <w:bottom w:val="single" w:sz="6" w:space="0" w:color="B0B7BB"/>
        <w:right w:val="single" w:sz="6" w:space="0" w:color="B0B7BB"/>
      </w:pBdr>
      <w:shd w:val="clear" w:color="auto" w:fill="D8DBD3"/>
      <w:spacing w:before="100" w:beforeAutospacing="1" w:after="100" w:afterAutospacing="1"/>
    </w:pPr>
    <w:rPr>
      <w:rFonts w:ascii="Courier New" w:hAnsi="Courier New" w:cs="Courier New"/>
      <w:i/>
      <w:iCs/>
      <w:color w:val="000000"/>
      <w:sz w:val="20"/>
      <w:szCs w:val="20"/>
    </w:rPr>
  </w:style>
  <w:style w:type="paragraph" w:customStyle="1" w:styleId="headerempty">
    <w:name w:val="headerempty"/>
    <w:basedOn w:val="Normal"/>
    <w:rsid w:val="00BA43D0"/>
    <w:pPr>
      <w:pBdr>
        <w:top w:val="single" w:sz="2" w:space="0" w:color="B0B7BB"/>
        <w:left w:val="single" w:sz="2" w:space="0" w:color="B0B7BB"/>
        <w:bottom w:val="single" w:sz="6" w:space="0" w:color="B0B7BB"/>
        <w:right w:val="single" w:sz="6" w:space="0" w:color="B0B7BB"/>
      </w:pBdr>
      <w:shd w:val="clear" w:color="auto" w:fill="EDF2F9"/>
      <w:spacing w:before="100" w:beforeAutospacing="1" w:after="100" w:afterAutospacing="1"/>
    </w:pPr>
    <w:rPr>
      <w:rFonts w:cs="Arial"/>
      <w:b/>
      <w:bCs/>
      <w:color w:val="112277"/>
      <w:sz w:val="20"/>
      <w:szCs w:val="20"/>
    </w:rPr>
  </w:style>
  <w:style w:type="paragraph" w:customStyle="1" w:styleId="headerfixed">
    <w:name w:val="headerfixed"/>
    <w:basedOn w:val="Normal"/>
    <w:rsid w:val="00BA43D0"/>
    <w:pPr>
      <w:pBdr>
        <w:top w:val="single" w:sz="2" w:space="0" w:color="B0B7BB"/>
        <w:left w:val="single" w:sz="2" w:space="0" w:color="B0B7BB"/>
        <w:bottom w:val="single" w:sz="6" w:space="0" w:color="B0B7BB"/>
        <w:right w:val="single" w:sz="6" w:space="0" w:color="B0B7BB"/>
      </w:pBdr>
      <w:shd w:val="clear" w:color="auto" w:fill="EDF2F9"/>
      <w:spacing w:before="100" w:beforeAutospacing="1" w:after="100" w:afterAutospacing="1"/>
    </w:pPr>
    <w:rPr>
      <w:rFonts w:ascii="Courier New" w:hAnsi="Courier New" w:cs="Courier New"/>
      <w:color w:val="112277"/>
      <w:sz w:val="20"/>
      <w:szCs w:val="20"/>
    </w:rPr>
  </w:style>
  <w:style w:type="paragraph" w:customStyle="1" w:styleId="headersandfooters">
    <w:name w:val="headersandfooters"/>
    <w:basedOn w:val="Normal"/>
    <w:rsid w:val="00BA43D0"/>
    <w:pPr>
      <w:shd w:val="clear" w:color="auto" w:fill="EDF2F9"/>
      <w:spacing w:before="100" w:beforeAutospacing="1" w:after="100" w:afterAutospacing="1"/>
    </w:pPr>
    <w:rPr>
      <w:rFonts w:cs="Arial"/>
      <w:b/>
      <w:bCs/>
      <w:color w:val="000000"/>
      <w:sz w:val="20"/>
      <w:szCs w:val="20"/>
    </w:rPr>
  </w:style>
  <w:style w:type="paragraph" w:customStyle="1" w:styleId="headerstrong">
    <w:name w:val="headerstrong"/>
    <w:basedOn w:val="Normal"/>
    <w:rsid w:val="00BA43D0"/>
    <w:pPr>
      <w:pBdr>
        <w:top w:val="single" w:sz="2" w:space="0" w:color="B0B7BB"/>
        <w:left w:val="single" w:sz="2" w:space="0" w:color="B0B7BB"/>
        <w:bottom w:val="single" w:sz="6" w:space="0" w:color="B0B7BB"/>
        <w:right w:val="single" w:sz="6" w:space="0" w:color="B0B7BB"/>
      </w:pBdr>
      <w:shd w:val="clear" w:color="auto" w:fill="D8DBD3"/>
      <w:spacing w:before="100" w:beforeAutospacing="1" w:after="100" w:afterAutospacing="1"/>
    </w:pPr>
    <w:rPr>
      <w:rFonts w:cs="Arial"/>
      <w:b/>
      <w:bCs/>
      <w:color w:val="000000"/>
      <w:sz w:val="20"/>
      <w:szCs w:val="20"/>
    </w:rPr>
  </w:style>
  <w:style w:type="paragraph" w:customStyle="1" w:styleId="headerstrongfixed">
    <w:name w:val="headerstrongfixed"/>
    <w:basedOn w:val="Normal"/>
    <w:rsid w:val="00BA43D0"/>
    <w:pPr>
      <w:pBdr>
        <w:top w:val="single" w:sz="2" w:space="0" w:color="B0B7BB"/>
        <w:left w:val="single" w:sz="2" w:space="0" w:color="B0B7BB"/>
        <w:bottom w:val="single" w:sz="6" w:space="0" w:color="B0B7BB"/>
        <w:right w:val="single" w:sz="6" w:space="0" w:color="B0B7BB"/>
      </w:pBdr>
      <w:shd w:val="clear" w:color="auto" w:fill="D8DBD3"/>
      <w:spacing w:before="100" w:beforeAutospacing="1" w:after="100" w:afterAutospacing="1"/>
    </w:pPr>
    <w:rPr>
      <w:rFonts w:ascii="Courier New" w:hAnsi="Courier New" w:cs="Courier New"/>
      <w:b/>
      <w:bCs/>
      <w:color w:val="000000"/>
      <w:sz w:val="20"/>
      <w:szCs w:val="20"/>
    </w:rPr>
  </w:style>
  <w:style w:type="paragraph" w:customStyle="1" w:styleId="index">
    <w:name w:val="index"/>
    <w:basedOn w:val="Normal"/>
    <w:rsid w:val="00BA43D0"/>
    <w:pPr>
      <w:shd w:val="clear" w:color="auto" w:fill="FAFBFE"/>
      <w:spacing w:before="100" w:beforeAutospacing="1" w:after="100" w:afterAutospacing="1"/>
    </w:pPr>
    <w:rPr>
      <w:rFonts w:cs="Arial"/>
      <w:color w:val="000000"/>
      <w:sz w:val="20"/>
      <w:szCs w:val="20"/>
    </w:rPr>
  </w:style>
  <w:style w:type="paragraph" w:customStyle="1" w:styleId="indexaction">
    <w:name w:val="indexaction"/>
    <w:basedOn w:val="Normal"/>
    <w:rsid w:val="00BA43D0"/>
    <w:pPr>
      <w:spacing w:before="100" w:beforeAutospacing="1" w:after="100" w:afterAutospacing="1"/>
      <w:ind w:left="120"/>
    </w:pPr>
    <w:rPr>
      <w:rFonts w:cs="Arial"/>
      <w:color w:val="000000"/>
      <w:sz w:val="20"/>
      <w:szCs w:val="20"/>
    </w:rPr>
  </w:style>
  <w:style w:type="paragraph" w:customStyle="1" w:styleId="indexitem">
    <w:name w:val="indexitem"/>
    <w:basedOn w:val="Normal"/>
    <w:rsid w:val="00BA43D0"/>
    <w:pPr>
      <w:spacing w:before="100" w:beforeAutospacing="1" w:after="100" w:afterAutospacing="1"/>
      <w:ind w:left="120"/>
    </w:pPr>
    <w:rPr>
      <w:rFonts w:cs="Arial"/>
      <w:color w:val="000000"/>
      <w:sz w:val="20"/>
      <w:szCs w:val="20"/>
    </w:rPr>
  </w:style>
  <w:style w:type="paragraph" w:customStyle="1" w:styleId="indexprocname">
    <w:name w:val="indexprocname"/>
    <w:basedOn w:val="Normal"/>
    <w:rsid w:val="00BA43D0"/>
    <w:pPr>
      <w:shd w:val="clear" w:color="auto" w:fill="FAFBFE"/>
      <w:spacing w:before="100" w:beforeAutospacing="1" w:after="100" w:afterAutospacing="1"/>
    </w:pPr>
    <w:rPr>
      <w:rFonts w:cs="Arial"/>
      <w:b/>
      <w:bCs/>
      <w:color w:val="112277"/>
      <w:sz w:val="20"/>
      <w:szCs w:val="20"/>
    </w:rPr>
  </w:style>
  <w:style w:type="paragraph" w:customStyle="1" w:styleId="indextitle">
    <w:name w:val="indextitle"/>
    <w:basedOn w:val="Normal"/>
    <w:rsid w:val="00BA43D0"/>
    <w:pPr>
      <w:shd w:val="clear" w:color="auto" w:fill="FAFBFE"/>
      <w:spacing w:before="100" w:beforeAutospacing="1" w:after="100" w:afterAutospacing="1"/>
    </w:pPr>
    <w:rPr>
      <w:rFonts w:cs="Arial"/>
      <w:b/>
      <w:bCs/>
      <w:i/>
      <w:iCs/>
      <w:color w:val="112277"/>
      <w:sz w:val="20"/>
      <w:szCs w:val="20"/>
    </w:rPr>
  </w:style>
  <w:style w:type="paragraph" w:customStyle="1" w:styleId="layoutcontainer">
    <w:name w:val="layoutcontainer"/>
    <w:basedOn w:val="Normal"/>
    <w:rsid w:val="00BA43D0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layoutregion">
    <w:name w:val="layoutregion"/>
    <w:basedOn w:val="Normal"/>
    <w:rsid w:val="00BA43D0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linecontent">
    <w:name w:val="linecontent"/>
    <w:basedOn w:val="Normal"/>
    <w:rsid w:val="00BA43D0"/>
    <w:pPr>
      <w:pBdr>
        <w:top w:val="single" w:sz="2" w:space="0" w:color="C1C1C1"/>
        <w:left w:val="single" w:sz="2" w:space="0" w:color="C1C1C1"/>
        <w:bottom w:val="single" w:sz="6" w:space="0" w:color="C1C1C1"/>
        <w:right w:val="single" w:sz="6" w:space="0" w:color="C1C1C1"/>
      </w:pBdr>
      <w:shd w:val="clear" w:color="auto" w:fill="FAFBFE"/>
      <w:spacing w:before="100" w:beforeAutospacing="1" w:after="100" w:afterAutospacing="1"/>
    </w:pPr>
    <w:rPr>
      <w:rFonts w:cs="Arial"/>
      <w:color w:val="112277"/>
      <w:sz w:val="20"/>
      <w:szCs w:val="20"/>
    </w:rPr>
  </w:style>
  <w:style w:type="paragraph" w:customStyle="1" w:styleId="List1">
    <w:name w:val="List1"/>
    <w:basedOn w:val="Normal"/>
    <w:rsid w:val="00BA43D0"/>
    <w:pPr>
      <w:shd w:val="clear" w:color="auto" w:fill="FAFBFE"/>
      <w:spacing w:before="100" w:beforeAutospacing="1" w:after="100" w:afterAutospacing="1"/>
    </w:pPr>
    <w:rPr>
      <w:rFonts w:cs="Arial"/>
      <w:color w:val="000000"/>
      <w:sz w:val="20"/>
      <w:szCs w:val="20"/>
    </w:rPr>
  </w:style>
  <w:style w:type="paragraph" w:customStyle="1" w:styleId="list10">
    <w:name w:val="list10"/>
    <w:basedOn w:val="Normal"/>
    <w:rsid w:val="00BA43D0"/>
    <w:pPr>
      <w:shd w:val="clear" w:color="auto" w:fill="FAFBFE"/>
      <w:spacing w:before="100" w:beforeAutospacing="1" w:after="100" w:afterAutospacing="1"/>
    </w:pPr>
    <w:rPr>
      <w:rFonts w:cs="Arial"/>
      <w:color w:val="000000"/>
      <w:sz w:val="20"/>
      <w:szCs w:val="20"/>
    </w:rPr>
  </w:style>
  <w:style w:type="paragraph" w:customStyle="1" w:styleId="list2">
    <w:name w:val="list2"/>
    <w:basedOn w:val="Normal"/>
    <w:rsid w:val="00BA43D0"/>
    <w:pPr>
      <w:shd w:val="clear" w:color="auto" w:fill="FAFBFE"/>
      <w:spacing w:before="100" w:beforeAutospacing="1" w:after="100" w:afterAutospacing="1"/>
    </w:pPr>
    <w:rPr>
      <w:rFonts w:cs="Arial"/>
      <w:color w:val="000000"/>
      <w:sz w:val="20"/>
      <w:szCs w:val="20"/>
    </w:rPr>
  </w:style>
  <w:style w:type="paragraph" w:customStyle="1" w:styleId="list3">
    <w:name w:val="list3"/>
    <w:basedOn w:val="Normal"/>
    <w:rsid w:val="00BA43D0"/>
    <w:pPr>
      <w:shd w:val="clear" w:color="auto" w:fill="FAFBFE"/>
      <w:spacing w:before="100" w:beforeAutospacing="1" w:after="100" w:afterAutospacing="1"/>
    </w:pPr>
    <w:rPr>
      <w:rFonts w:cs="Arial"/>
      <w:color w:val="000000"/>
      <w:sz w:val="20"/>
      <w:szCs w:val="20"/>
    </w:rPr>
  </w:style>
  <w:style w:type="paragraph" w:customStyle="1" w:styleId="list4">
    <w:name w:val="list4"/>
    <w:basedOn w:val="Normal"/>
    <w:rsid w:val="00BA43D0"/>
    <w:pPr>
      <w:shd w:val="clear" w:color="auto" w:fill="FAFBFE"/>
      <w:spacing w:before="100" w:beforeAutospacing="1" w:after="100" w:afterAutospacing="1"/>
    </w:pPr>
    <w:rPr>
      <w:rFonts w:cs="Arial"/>
      <w:color w:val="000000"/>
      <w:sz w:val="20"/>
      <w:szCs w:val="20"/>
    </w:rPr>
  </w:style>
  <w:style w:type="paragraph" w:customStyle="1" w:styleId="list5">
    <w:name w:val="list5"/>
    <w:basedOn w:val="Normal"/>
    <w:rsid w:val="00BA43D0"/>
    <w:pPr>
      <w:shd w:val="clear" w:color="auto" w:fill="FAFBFE"/>
      <w:spacing w:before="100" w:beforeAutospacing="1" w:after="100" w:afterAutospacing="1"/>
    </w:pPr>
    <w:rPr>
      <w:rFonts w:cs="Arial"/>
      <w:color w:val="000000"/>
      <w:sz w:val="20"/>
      <w:szCs w:val="20"/>
    </w:rPr>
  </w:style>
  <w:style w:type="paragraph" w:customStyle="1" w:styleId="list6">
    <w:name w:val="list6"/>
    <w:basedOn w:val="Normal"/>
    <w:rsid w:val="00BA43D0"/>
    <w:pPr>
      <w:shd w:val="clear" w:color="auto" w:fill="FAFBFE"/>
      <w:spacing w:before="100" w:beforeAutospacing="1" w:after="100" w:afterAutospacing="1"/>
    </w:pPr>
    <w:rPr>
      <w:rFonts w:cs="Arial"/>
      <w:color w:val="000000"/>
      <w:sz w:val="20"/>
      <w:szCs w:val="20"/>
    </w:rPr>
  </w:style>
  <w:style w:type="paragraph" w:customStyle="1" w:styleId="list7">
    <w:name w:val="list7"/>
    <w:basedOn w:val="Normal"/>
    <w:rsid w:val="00BA43D0"/>
    <w:pPr>
      <w:shd w:val="clear" w:color="auto" w:fill="FAFBFE"/>
      <w:spacing w:before="100" w:beforeAutospacing="1" w:after="100" w:afterAutospacing="1"/>
    </w:pPr>
    <w:rPr>
      <w:rFonts w:cs="Arial"/>
      <w:color w:val="000000"/>
      <w:sz w:val="20"/>
      <w:szCs w:val="20"/>
    </w:rPr>
  </w:style>
  <w:style w:type="paragraph" w:customStyle="1" w:styleId="list8">
    <w:name w:val="list8"/>
    <w:basedOn w:val="Normal"/>
    <w:rsid w:val="00BA43D0"/>
    <w:pPr>
      <w:shd w:val="clear" w:color="auto" w:fill="FAFBFE"/>
      <w:spacing w:before="100" w:beforeAutospacing="1" w:after="100" w:afterAutospacing="1"/>
    </w:pPr>
    <w:rPr>
      <w:rFonts w:cs="Arial"/>
      <w:color w:val="000000"/>
      <w:sz w:val="20"/>
      <w:szCs w:val="20"/>
    </w:rPr>
  </w:style>
  <w:style w:type="paragraph" w:customStyle="1" w:styleId="list9">
    <w:name w:val="list9"/>
    <w:basedOn w:val="Normal"/>
    <w:rsid w:val="00BA43D0"/>
    <w:pPr>
      <w:shd w:val="clear" w:color="auto" w:fill="FAFBFE"/>
      <w:spacing w:before="100" w:beforeAutospacing="1" w:after="100" w:afterAutospacing="1"/>
    </w:pPr>
    <w:rPr>
      <w:rFonts w:cs="Arial"/>
      <w:color w:val="000000"/>
      <w:sz w:val="20"/>
      <w:szCs w:val="20"/>
    </w:rPr>
  </w:style>
  <w:style w:type="paragraph" w:customStyle="1" w:styleId="listitem">
    <w:name w:val="listitem"/>
    <w:basedOn w:val="Normal"/>
    <w:rsid w:val="00BA43D0"/>
    <w:pPr>
      <w:shd w:val="clear" w:color="auto" w:fill="FAFBFE"/>
      <w:spacing w:before="100" w:beforeAutospacing="1" w:after="100" w:afterAutospacing="1"/>
    </w:pPr>
    <w:rPr>
      <w:rFonts w:cs="Arial"/>
      <w:color w:val="000000"/>
      <w:sz w:val="20"/>
      <w:szCs w:val="20"/>
    </w:rPr>
  </w:style>
  <w:style w:type="paragraph" w:customStyle="1" w:styleId="listitem10">
    <w:name w:val="listitem10"/>
    <w:basedOn w:val="Normal"/>
    <w:rsid w:val="00BA43D0"/>
    <w:pPr>
      <w:shd w:val="clear" w:color="auto" w:fill="FAFBFE"/>
      <w:spacing w:before="100" w:beforeAutospacing="1" w:after="100" w:afterAutospacing="1"/>
    </w:pPr>
    <w:rPr>
      <w:rFonts w:cs="Arial"/>
      <w:color w:val="000000"/>
      <w:sz w:val="20"/>
      <w:szCs w:val="20"/>
    </w:rPr>
  </w:style>
  <w:style w:type="paragraph" w:customStyle="1" w:styleId="listitem2">
    <w:name w:val="listitem2"/>
    <w:basedOn w:val="Normal"/>
    <w:rsid w:val="00BA43D0"/>
    <w:pPr>
      <w:shd w:val="clear" w:color="auto" w:fill="FAFBFE"/>
      <w:spacing w:before="100" w:beforeAutospacing="1" w:after="100" w:afterAutospacing="1"/>
    </w:pPr>
    <w:rPr>
      <w:rFonts w:cs="Arial"/>
      <w:color w:val="000000"/>
      <w:sz w:val="20"/>
      <w:szCs w:val="20"/>
    </w:rPr>
  </w:style>
  <w:style w:type="paragraph" w:customStyle="1" w:styleId="listitem3">
    <w:name w:val="listitem3"/>
    <w:basedOn w:val="Normal"/>
    <w:rsid w:val="00BA43D0"/>
    <w:pPr>
      <w:shd w:val="clear" w:color="auto" w:fill="FAFBFE"/>
      <w:spacing w:before="100" w:beforeAutospacing="1" w:after="100" w:afterAutospacing="1"/>
    </w:pPr>
    <w:rPr>
      <w:rFonts w:cs="Arial"/>
      <w:color w:val="000000"/>
      <w:sz w:val="20"/>
      <w:szCs w:val="20"/>
    </w:rPr>
  </w:style>
  <w:style w:type="paragraph" w:customStyle="1" w:styleId="listitem4">
    <w:name w:val="listitem4"/>
    <w:basedOn w:val="Normal"/>
    <w:rsid w:val="00BA43D0"/>
    <w:pPr>
      <w:shd w:val="clear" w:color="auto" w:fill="FAFBFE"/>
      <w:spacing w:before="100" w:beforeAutospacing="1" w:after="100" w:afterAutospacing="1"/>
    </w:pPr>
    <w:rPr>
      <w:rFonts w:cs="Arial"/>
      <w:color w:val="000000"/>
      <w:sz w:val="20"/>
      <w:szCs w:val="20"/>
    </w:rPr>
  </w:style>
  <w:style w:type="paragraph" w:customStyle="1" w:styleId="listitem5">
    <w:name w:val="listitem5"/>
    <w:basedOn w:val="Normal"/>
    <w:rsid w:val="00BA43D0"/>
    <w:pPr>
      <w:shd w:val="clear" w:color="auto" w:fill="FAFBFE"/>
      <w:spacing w:before="100" w:beforeAutospacing="1" w:after="100" w:afterAutospacing="1"/>
    </w:pPr>
    <w:rPr>
      <w:rFonts w:cs="Arial"/>
      <w:color w:val="000000"/>
      <w:sz w:val="20"/>
      <w:szCs w:val="20"/>
    </w:rPr>
  </w:style>
  <w:style w:type="paragraph" w:customStyle="1" w:styleId="listitem6">
    <w:name w:val="listitem6"/>
    <w:basedOn w:val="Normal"/>
    <w:rsid w:val="00BA43D0"/>
    <w:pPr>
      <w:shd w:val="clear" w:color="auto" w:fill="FAFBFE"/>
      <w:spacing w:before="100" w:beforeAutospacing="1" w:after="100" w:afterAutospacing="1"/>
    </w:pPr>
    <w:rPr>
      <w:rFonts w:cs="Arial"/>
      <w:color w:val="000000"/>
      <w:sz w:val="20"/>
      <w:szCs w:val="20"/>
    </w:rPr>
  </w:style>
  <w:style w:type="paragraph" w:customStyle="1" w:styleId="listitem7">
    <w:name w:val="listitem7"/>
    <w:basedOn w:val="Normal"/>
    <w:rsid w:val="00BA43D0"/>
    <w:pPr>
      <w:shd w:val="clear" w:color="auto" w:fill="FAFBFE"/>
      <w:spacing w:before="100" w:beforeAutospacing="1" w:after="100" w:afterAutospacing="1"/>
    </w:pPr>
    <w:rPr>
      <w:rFonts w:cs="Arial"/>
      <w:color w:val="000000"/>
      <w:sz w:val="20"/>
      <w:szCs w:val="20"/>
    </w:rPr>
  </w:style>
  <w:style w:type="paragraph" w:customStyle="1" w:styleId="listitem8">
    <w:name w:val="listitem8"/>
    <w:basedOn w:val="Normal"/>
    <w:rsid w:val="00BA43D0"/>
    <w:pPr>
      <w:shd w:val="clear" w:color="auto" w:fill="FAFBFE"/>
      <w:spacing w:before="100" w:beforeAutospacing="1" w:after="100" w:afterAutospacing="1"/>
    </w:pPr>
    <w:rPr>
      <w:rFonts w:cs="Arial"/>
      <w:color w:val="000000"/>
      <w:sz w:val="20"/>
      <w:szCs w:val="20"/>
    </w:rPr>
  </w:style>
  <w:style w:type="paragraph" w:customStyle="1" w:styleId="listitem9">
    <w:name w:val="listitem9"/>
    <w:basedOn w:val="Normal"/>
    <w:rsid w:val="00BA43D0"/>
    <w:pPr>
      <w:shd w:val="clear" w:color="auto" w:fill="FAFBFE"/>
      <w:spacing w:before="100" w:beforeAutospacing="1" w:after="100" w:afterAutospacing="1"/>
    </w:pPr>
    <w:rPr>
      <w:rFonts w:cs="Arial"/>
      <w:color w:val="000000"/>
      <w:sz w:val="20"/>
      <w:szCs w:val="20"/>
    </w:rPr>
  </w:style>
  <w:style w:type="paragraph" w:customStyle="1" w:styleId="note">
    <w:name w:val="note"/>
    <w:basedOn w:val="Normal"/>
    <w:rsid w:val="00BA43D0"/>
    <w:pPr>
      <w:shd w:val="clear" w:color="auto" w:fill="FAFBFE"/>
      <w:spacing w:before="100" w:beforeAutospacing="1" w:after="100" w:afterAutospacing="1"/>
    </w:pPr>
    <w:rPr>
      <w:rFonts w:cs="Arial"/>
      <w:color w:val="112277"/>
      <w:sz w:val="20"/>
      <w:szCs w:val="20"/>
    </w:rPr>
  </w:style>
  <w:style w:type="paragraph" w:customStyle="1" w:styleId="notebanner">
    <w:name w:val="notebanner"/>
    <w:basedOn w:val="Normal"/>
    <w:rsid w:val="00BA43D0"/>
    <w:pPr>
      <w:shd w:val="clear" w:color="auto" w:fill="FAFBFE"/>
      <w:spacing w:before="100" w:beforeAutospacing="1" w:after="100" w:afterAutospacing="1"/>
    </w:pPr>
    <w:rPr>
      <w:rFonts w:cs="Arial"/>
      <w:b/>
      <w:bCs/>
      <w:color w:val="112277"/>
      <w:sz w:val="20"/>
      <w:szCs w:val="20"/>
    </w:rPr>
  </w:style>
  <w:style w:type="paragraph" w:customStyle="1" w:styleId="notecontent">
    <w:name w:val="notecontent"/>
    <w:basedOn w:val="Normal"/>
    <w:rsid w:val="00BA43D0"/>
    <w:pPr>
      <w:shd w:val="clear" w:color="auto" w:fill="FAFBFE"/>
      <w:spacing w:before="100" w:beforeAutospacing="1" w:after="100" w:afterAutospacing="1"/>
    </w:pPr>
    <w:rPr>
      <w:rFonts w:cs="Arial"/>
      <w:color w:val="112277"/>
      <w:sz w:val="20"/>
      <w:szCs w:val="20"/>
    </w:rPr>
  </w:style>
  <w:style w:type="paragraph" w:customStyle="1" w:styleId="notecontentfixed">
    <w:name w:val="notecontentfixed"/>
    <w:basedOn w:val="Normal"/>
    <w:rsid w:val="00BA43D0"/>
    <w:pPr>
      <w:shd w:val="clear" w:color="auto" w:fill="FAFBFE"/>
      <w:spacing w:before="100" w:beforeAutospacing="1" w:after="100" w:afterAutospacing="1"/>
    </w:pPr>
    <w:rPr>
      <w:rFonts w:ascii="Courier New" w:hAnsi="Courier New" w:cs="Courier New"/>
      <w:color w:val="112277"/>
      <w:sz w:val="20"/>
      <w:szCs w:val="20"/>
    </w:rPr>
  </w:style>
  <w:style w:type="paragraph" w:customStyle="1" w:styleId="output">
    <w:name w:val="output"/>
    <w:basedOn w:val="Normal"/>
    <w:rsid w:val="00BA43D0"/>
    <w:pPr>
      <w:pBdr>
        <w:top w:val="single" w:sz="6" w:space="0" w:color="C1C1C1"/>
        <w:left w:val="single" w:sz="6" w:space="0" w:color="C1C1C1"/>
        <w:bottom w:val="single" w:sz="6" w:space="0" w:color="C1C1C1"/>
        <w:right w:val="single" w:sz="6" w:space="0" w:color="C1C1C1"/>
      </w:pBdr>
      <w:shd w:val="clear" w:color="auto" w:fill="FAFBFE"/>
      <w:spacing w:before="100" w:beforeAutospacing="1" w:after="100" w:afterAutospacing="1"/>
    </w:pPr>
    <w:rPr>
      <w:rFonts w:cs="Arial"/>
      <w:color w:val="000000"/>
      <w:sz w:val="20"/>
      <w:szCs w:val="20"/>
    </w:rPr>
  </w:style>
  <w:style w:type="paragraph" w:customStyle="1" w:styleId="pageno">
    <w:name w:val="pageno"/>
    <w:basedOn w:val="Normal"/>
    <w:rsid w:val="00BA43D0"/>
    <w:pPr>
      <w:shd w:val="clear" w:color="auto" w:fill="FAFBFE"/>
      <w:spacing w:before="100" w:beforeAutospacing="1" w:after="100" w:afterAutospacing="1"/>
      <w:jc w:val="right"/>
      <w:textAlignment w:val="top"/>
    </w:pPr>
    <w:rPr>
      <w:rFonts w:cs="Arial"/>
      <w:b/>
      <w:bCs/>
      <w:color w:val="112277"/>
      <w:sz w:val="20"/>
      <w:szCs w:val="20"/>
    </w:rPr>
  </w:style>
  <w:style w:type="paragraph" w:customStyle="1" w:styleId="pages">
    <w:name w:val="pages"/>
    <w:basedOn w:val="Normal"/>
    <w:rsid w:val="00BA43D0"/>
    <w:pPr>
      <w:shd w:val="clear" w:color="auto" w:fill="FAFBFE"/>
      <w:spacing w:before="100" w:beforeAutospacing="1" w:after="100" w:afterAutospacing="1"/>
      <w:ind w:left="120" w:right="120"/>
    </w:pPr>
    <w:rPr>
      <w:rFonts w:cs="Arial"/>
      <w:color w:val="000000"/>
      <w:sz w:val="20"/>
      <w:szCs w:val="20"/>
    </w:rPr>
  </w:style>
  <w:style w:type="paragraph" w:customStyle="1" w:styleId="pagesdate">
    <w:name w:val="pagesdate"/>
    <w:basedOn w:val="Normal"/>
    <w:rsid w:val="00BA43D0"/>
    <w:pPr>
      <w:shd w:val="clear" w:color="auto" w:fill="FAFBFE"/>
      <w:spacing w:before="100" w:beforeAutospacing="1" w:after="100" w:afterAutospacing="1"/>
    </w:pPr>
    <w:rPr>
      <w:rFonts w:cs="Arial"/>
      <w:color w:val="000000"/>
      <w:sz w:val="20"/>
      <w:szCs w:val="20"/>
    </w:rPr>
  </w:style>
  <w:style w:type="paragraph" w:customStyle="1" w:styleId="pagesitem">
    <w:name w:val="pagesitem"/>
    <w:basedOn w:val="Normal"/>
    <w:rsid w:val="00BA43D0"/>
    <w:pPr>
      <w:spacing w:before="100" w:beforeAutospacing="1" w:after="100" w:afterAutospacing="1"/>
      <w:ind w:left="120"/>
    </w:pPr>
    <w:rPr>
      <w:rFonts w:cs="Arial"/>
      <w:color w:val="000000"/>
      <w:sz w:val="20"/>
      <w:szCs w:val="20"/>
    </w:rPr>
  </w:style>
  <w:style w:type="paragraph" w:customStyle="1" w:styleId="pagesproclabel">
    <w:name w:val="pagesproclabel"/>
    <w:basedOn w:val="Normal"/>
    <w:rsid w:val="00BA43D0"/>
    <w:pPr>
      <w:shd w:val="clear" w:color="auto" w:fill="FAFBFE"/>
      <w:spacing w:before="100" w:beforeAutospacing="1" w:after="100" w:afterAutospacing="1"/>
    </w:pPr>
    <w:rPr>
      <w:rFonts w:cs="Arial"/>
      <w:b/>
      <w:bCs/>
      <w:color w:val="112277"/>
      <w:sz w:val="20"/>
      <w:szCs w:val="20"/>
    </w:rPr>
  </w:style>
  <w:style w:type="paragraph" w:customStyle="1" w:styleId="pagesprocname">
    <w:name w:val="pagesprocname"/>
    <w:basedOn w:val="Normal"/>
    <w:rsid w:val="00BA43D0"/>
    <w:pPr>
      <w:shd w:val="clear" w:color="auto" w:fill="FAFBFE"/>
      <w:spacing w:before="100" w:beforeAutospacing="1" w:after="100" w:afterAutospacing="1"/>
    </w:pPr>
    <w:rPr>
      <w:rFonts w:cs="Arial"/>
      <w:b/>
      <w:bCs/>
      <w:color w:val="112277"/>
      <w:sz w:val="20"/>
      <w:szCs w:val="20"/>
    </w:rPr>
  </w:style>
  <w:style w:type="paragraph" w:customStyle="1" w:styleId="pagestitle">
    <w:name w:val="pagestitle"/>
    <w:basedOn w:val="Normal"/>
    <w:rsid w:val="00BA43D0"/>
    <w:pPr>
      <w:shd w:val="clear" w:color="auto" w:fill="FAFBFE"/>
      <w:spacing w:before="100" w:beforeAutospacing="1" w:after="100" w:afterAutospacing="1"/>
    </w:pPr>
    <w:rPr>
      <w:rFonts w:cs="Arial"/>
      <w:b/>
      <w:bCs/>
      <w:i/>
      <w:iCs/>
      <w:color w:val="112277"/>
      <w:sz w:val="20"/>
      <w:szCs w:val="20"/>
    </w:rPr>
  </w:style>
  <w:style w:type="paragraph" w:customStyle="1" w:styleId="paragraph">
    <w:name w:val="paragraph"/>
    <w:basedOn w:val="Normal"/>
    <w:rsid w:val="00BA43D0"/>
    <w:pPr>
      <w:shd w:val="clear" w:color="auto" w:fill="FAFBFE"/>
      <w:spacing w:before="100" w:beforeAutospacing="1" w:after="100" w:afterAutospacing="1"/>
    </w:pPr>
    <w:rPr>
      <w:rFonts w:cs="Arial"/>
      <w:color w:val="000000"/>
      <w:sz w:val="20"/>
      <w:szCs w:val="20"/>
    </w:rPr>
  </w:style>
  <w:style w:type="paragraph" w:customStyle="1" w:styleId="parskip">
    <w:name w:val="parskip"/>
    <w:basedOn w:val="Normal"/>
    <w:rsid w:val="00BA43D0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00" w:beforeAutospacing="1" w:after="100" w:afterAutospacing="1"/>
    </w:pPr>
    <w:rPr>
      <w:rFonts w:cs="Arial"/>
      <w:b/>
      <w:bCs/>
      <w:sz w:val="20"/>
      <w:szCs w:val="20"/>
    </w:rPr>
  </w:style>
  <w:style w:type="paragraph" w:customStyle="1" w:styleId="prepage">
    <w:name w:val="prepage"/>
    <w:basedOn w:val="Normal"/>
    <w:rsid w:val="00BA43D0"/>
    <w:pPr>
      <w:shd w:val="clear" w:color="auto" w:fill="FAFBFE"/>
      <w:spacing w:before="100" w:beforeAutospacing="1" w:after="100" w:afterAutospacing="1"/>
    </w:pPr>
    <w:rPr>
      <w:rFonts w:cs="Arial"/>
      <w:color w:val="112277"/>
      <w:sz w:val="20"/>
      <w:szCs w:val="20"/>
    </w:rPr>
  </w:style>
  <w:style w:type="paragraph" w:customStyle="1" w:styleId="proctitle">
    <w:name w:val="proctitle"/>
    <w:basedOn w:val="Normal"/>
    <w:rsid w:val="00BA43D0"/>
    <w:pPr>
      <w:shd w:val="clear" w:color="auto" w:fill="FAFBFE"/>
      <w:spacing w:before="100" w:beforeAutospacing="1" w:after="100" w:afterAutospacing="1"/>
    </w:pPr>
    <w:rPr>
      <w:rFonts w:cs="Arial"/>
      <w:b/>
      <w:bCs/>
      <w:color w:val="112277"/>
      <w:sz w:val="20"/>
      <w:szCs w:val="20"/>
    </w:rPr>
  </w:style>
  <w:style w:type="paragraph" w:customStyle="1" w:styleId="proctitlefixed">
    <w:name w:val="proctitlefixed"/>
    <w:basedOn w:val="Normal"/>
    <w:rsid w:val="00BA43D0"/>
    <w:pPr>
      <w:shd w:val="clear" w:color="auto" w:fill="FAFBFE"/>
      <w:spacing w:before="100" w:beforeAutospacing="1" w:after="100" w:afterAutospacing="1"/>
    </w:pPr>
    <w:rPr>
      <w:rFonts w:ascii="Courier New" w:hAnsi="Courier New" w:cs="Courier New"/>
      <w:b/>
      <w:bCs/>
      <w:color w:val="112277"/>
      <w:sz w:val="20"/>
      <w:szCs w:val="20"/>
    </w:rPr>
  </w:style>
  <w:style w:type="paragraph" w:customStyle="1" w:styleId="rowfooter">
    <w:name w:val="rowfooter"/>
    <w:basedOn w:val="Normal"/>
    <w:rsid w:val="00BA43D0"/>
    <w:pPr>
      <w:pBdr>
        <w:top w:val="single" w:sz="2" w:space="0" w:color="B0B7BB"/>
        <w:left w:val="single" w:sz="2" w:space="0" w:color="B0B7BB"/>
        <w:bottom w:val="single" w:sz="6" w:space="0" w:color="B0B7BB"/>
        <w:right w:val="single" w:sz="6" w:space="0" w:color="B0B7BB"/>
      </w:pBdr>
      <w:shd w:val="clear" w:color="auto" w:fill="EDF2F9"/>
      <w:spacing w:before="100" w:beforeAutospacing="1" w:after="100" w:afterAutospacing="1"/>
    </w:pPr>
    <w:rPr>
      <w:rFonts w:cs="Arial"/>
      <w:b/>
      <w:bCs/>
      <w:color w:val="112277"/>
      <w:sz w:val="20"/>
      <w:szCs w:val="20"/>
    </w:rPr>
  </w:style>
  <w:style w:type="paragraph" w:customStyle="1" w:styleId="rowfooteremphasis">
    <w:name w:val="rowfooteremphasis"/>
    <w:basedOn w:val="Normal"/>
    <w:rsid w:val="00BA43D0"/>
    <w:pPr>
      <w:pBdr>
        <w:top w:val="single" w:sz="2" w:space="0" w:color="B0B7BB"/>
        <w:left w:val="single" w:sz="2" w:space="0" w:color="B0B7BB"/>
        <w:bottom w:val="single" w:sz="6" w:space="0" w:color="B0B7BB"/>
        <w:right w:val="single" w:sz="6" w:space="0" w:color="B0B7BB"/>
      </w:pBdr>
      <w:shd w:val="clear" w:color="auto" w:fill="EDF2F9"/>
      <w:spacing w:before="100" w:beforeAutospacing="1" w:after="100" w:afterAutospacing="1"/>
    </w:pPr>
    <w:rPr>
      <w:rFonts w:cs="Arial"/>
      <w:i/>
      <w:iCs/>
      <w:color w:val="112277"/>
      <w:sz w:val="20"/>
      <w:szCs w:val="20"/>
    </w:rPr>
  </w:style>
  <w:style w:type="paragraph" w:customStyle="1" w:styleId="rowfooteremphasisfixed">
    <w:name w:val="rowfooteremphasisfixed"/>
    <w:basedOn w:val="Normal"/>
    <w:rsid w:val="00BA43D0"/>
    <w:pPr>
      <w:pBdr>
        <w:top w:val="single" w:sz="2" w:space="0" w:color="B0B7BB"/>
        <w:left w:val="single" w:sz="2" w:space="0" w:color="B0B7BB"/>
        <w:bottom w:val="single" w:sz="6" w:space="0" w:color="B0B7BB"/>
        <w:right w:val="single" w:sz="6" w:space="0" w:color="B0B7BB"/>
      </w:pBdr>
      <w:shd w:val="clear" w:color="auto" w:fill="EDF2F9"/>
      <w:spacing w:before="100" w:beforeAutospacing="1" w:after="100" w:afterAutospacing="1"/>
    </w:pPr>
    <w:rPr>
      <w:rFonts w:ascii="Courier New" w:hAnsi="Courier New" w:cs="Courier New"/>
      <w:i/>
      <w:iCs/>
      <w:color w:val="112277"/>
      <w:sz w:val="20"/>
      <w:szCs w:val="20"/>
    </w:rPr>
  </w:style>
  <w:style w:type="paragraph" w:customStyle="1" w:styleId="rowfooterempty">
    <w:name w:val="rowfooterempty"/>
    <w:basedOn w:val="Normal"/>
    <w:rsid w:val="00BA43D0"/>
    <w:pPr>
      <w:pBdr>
        <w:top w:val="single" w:sz="2" w:space="0" w:color="B0B7BB"/>
        <w:left w:val="single" w:sz="2" w:space="0" w:color="B0B7BB"/>
        <w:bottom w:val="single" w:sz="6" w:space="0" w:color="B0B7BB"/>
        <w:right w:val="single" w:sz="6" w:space="0" w:color="B0B7BB"/>
      </w:pBdr>
      <w:shd w:val="clear" w:color="auto" w:fill="EDF2F9"/>
      <w:spacing w:before="100" w:beforeAutospacing="1" w:after="100" w:afterAutospacing="1"/>
    </w:pPr>
    <w:rPr>
      <w:rFonts w:cs="Arial"/>
      <w:b/>
      <w:bCs/>
      <w:color w:val="112277"/>
      <w:sz w:val="20"/>
      <w:szCs w:val="20"/>
    </w:rPr>
  </w:style>
  <w:style w:type="paragraph" w:customStyle="1" w:styleId="rowfooterfixed">
    <w:name w:val="rowfooterfixed"/>
    <w:basedOn w:val="Normal"/>
    <w:rsid w:val="00BA43D0"/>
    <w:pPr>
      <w:pBdr>
        <w:top w:val="single" w:sz="2" w:space="0" w:color="B0B7BB"/>
        <w:left w:val="single" w:sz="2" w:space="0" w:color="B0B7BB"/>
        <w:bottom w:val="single" w:sz="6" w:space="0" w:color="B0B7BB"/>
        <w:right w:val="single" w:sz="6" w:space="0" w:color="B0B7BB"/>
      </w:pBdr>
      <w:shd w:val="clear" w:color="auto" w:fill="EDF2F9"/>
      <w:spacing w:before="100" w:beforeAutospacing="1" w:after="100" w:afterAutospacing="1"/>
    </w:pPr>
    <w:rPr>
      <w:rFonts w:ascii="Courier New" w:hAnsi="Courier New" w:cs="Courier New"/>
      <w:color w:val="112277"/>
      <w:sz w:val="20"/>
      <w:szCs w:val="20"/>
    </w:rPr>
  </w:style>
  <w:style w:type="paragraph" w:customStyle="1" w:styleId="rowfooterstrong">
    <w:name w:val="rowfooterstrong"/>
    <w:basedOn w:val="Normal"/>
    <w:rsid w:val="00BA43D0"/>
    <w:pPr>
      <w:pBdr>
        <w:top w:val="single" w:sz="2" w:space="0" w:color="B0B7BB"/>
        <w:left w:val="single" w:sz="2" w:space="0" w:color="B0B7BB"/>
        <w:bottom w:val="single" w:sz="6" w:space="0" w:color="B0B7BB"/>
        <w:right w:val="single" w:sz="6" w:space="0" w:color="B0B7BB"/>
      </w:pBdr>
      <w:shd w:val="clear" w:color="auto" w:fill="EDF2F9"/>
      <w:spacing w:before="100" w:beforeAutospacing="1" w:after="100" w:afterAutospacing="1"/>
    </w:pPr>
    <w:rPr>
      <w:rFonts w:cs="Arial"/>
      <w:b/>
      <w:bCs/>
      <w:color w:val="112277"/>
      <w:sz w:val="20"/>
      <w:szCs w:val="20"/>
    </w:rPr>
  </w:style>
  <w:style w:type="paragraph" w:customStyle="1" w:styleId="rowfooterstrongfixed">
    <w:name w:val="rowfooterstrongfixed"/>
    <w:basedOn w:val="Normal"/>
    <w:rsid w:val="00BA43D0"/>
    <w:pPr>
      <w:pBdr>
        <w:top w:val="single" w:sz="2" w:space="0" w:color="B0B7BB"/>
        <w:left w:val="single" w:sz="2" w:space="0" w:color="B0B7BB"/>
        <w:bottom w:val="single" w:sz="6" w:space="0" w:color="B0B7BB"/>
        <w:right w:val="single" w:sz="6" w:space="0" w:color="B0B7BB"/>
      </w:pBdr>
      <w:shd w:val="clear" w:color="auto" w:fill="EDF2F9"/>
      <w:spacing w:before="100" w:beforeAutospacing="1" w:after="100" w:afterAutospacing="1"/>
    </w:pPr>
    <w:rPr>
      <w:rFonts w:ascii="Courier New" w:hAnsi="Courier New" w:cs="Courier New"/>
      <w:b/>
      <w:bCs/>
      <w:color w:val="112277"/>
      <w:sz w:val="20"/>
      <w:szCs w:val="20"/>
    </w:rPr>
  </w:style>
  <w:style w:type="paragraph" w:customStyle="1" w:styleId="rowheader">
    <w:name w:val="rowheader"/>
    <w:basedOn w:val="Normal"/>
    <w:rsid w:val="00BA43D0"/>
    <w:pPr>
      <w:pBdr>
        <w:top w:val="single" w:sz="2" w:space="0" w:color="B0B7BB"/>
        <w:left w:val="single" w:sz="2" w:space="0" w:color="B0B7BB"/>
        <w:bottom w:val="single" w:sz="6" w:space="0" w:color="B0B7BB"/>
        <w:right w:val="single" w:sz="6" w:space="0" w:color="B0B7BB"/>
      </w:pBdr>
      <w:shd w:val="clear" w:color="auto" w:fill="EDF2F9"/>
      <w:spacing w:before="100" w:beforeAutospacing="1" w:after="100" w:afterAutospacing="1"/>
    </w:pPr>
    <w:rPr>
      <w:rFonts w:cs="Arial"/>
      <w:b/>
      <w:bCs/>
      <w:color w:val="112277"/>
      <w:sz w:val="20"/>
      <w:szCs w:val="20"/>
    </w:rPr>
  </w:style>
  <w:style w:type="paragraph" w:customStyle="1" w:styleId="rowheaderemphasis">
    <w:name w:val="rowheaderemphasis"/>
    <w:basedOn w:val="Normal"/>
    <w:rsid w:val="00BA43D0"/>
    <w:pPr>
      <w:pBdr>
        <w:top w:val="single" w:sz="2" w:space="0" w:color="B0B7BB"/>
        <w:left w:val="single" w:sz="2" w:space="0" w:color="B0B7BB"/>
        <w:bottom w:val="single" w:sz="6" w:space="0" w:color="B0B7BB"/>
        <w:right w:val="single" w:sz="6" w:space="0" w:color="B0B7BB"/>
      </w:pBdr>
      <w:shd w:val="clear" w:color="auto" w:fill="EDF2F9"/>
      <w:spacing w:before="100" w:beforeAutospacing="1" w:after="100" w:afterAutospacing="1"/>
    </w:pPr>
    <w:rPr>
      <w:rFonts w:cs="Arial"/>
      <w:i/>
      <w:iCs/>
      <w:color w:val="112277"/>
      <w:sz w:val="20"/>
      <w:szCs w:val="20"/>
    </w:rPr>
  </w:style>
  <w:style w:type="paragraph" w:customStyle="1" w:styleId="rowheaderemphasisfixed">
    <w:name w:val="rowheaderemphasisfixed"/>
    <w:basedOn w:val="Normal"/>
    <w:rsid w:val="00BA43D0"/>
    <w:pPr>
      <w:pBdr>
        <w:top w:val="single" w:sz="2" w:space="0" w:color="B0B7BB"/>
        <w:left w:val="single" w:sz="2" w:space="0" w:color="B0B7BB"/>
        <w:bottom w:val="single" w:sz="6" w:space="0" w:color="B0B7BB"/>
        <w:right w:val="single" w:sz="6" w:space="0" w:color="B0B7BB"/>
      </w:pBdr>
      <w:shd w:val="clear" w:color="auto" w:fill="EDF2F9"/>
      <w:spacing w:before="100" w:beforeAutospacing="1" w:after="100" w:afterAutospacing="1"/>
    </w:pPr>
    <w:rPr>
      <w:rFonts w:ascii="Courier New" w:hAnsi="Courier New" w:cs="Courier New"/>
      <w:i/>
      <w:iCs/>
      <w:color w:val="112277"/>
      <w:sz w:val="20"/>
      <w:szCs w:val="20"/>
    </w:rPr>
  </w:style>
  <w:style w:type="paragraph" w:customStyle="1" w:styleId="rowheaderempty">
    <w:name w:val="rowheaderempty"/>
    <w:basedOn w:val="Normal"/>
    <w:rsid w:val="00BA43D0"/>
    <w:pPr>
      <w:pBdr>
        <w:top w:val="single" w:sz="2" w:space="0" w:color="B0B7BB"/>
        <w:left w:val="single" w:sz="2" w:space="0" w:color="B0B7BB"/>
        <w:bottom w:val="single" w:sz="6" w:space="0" w:color="B0B7BB"/>
        <w:right w:val="single" w:sz="6" w:space="0" w:color="B0B7BB"/>
      </w:pBdr>
      <w:shd w:val="clear" w:color="auto" w:fill="EDF2F9"/>
      <w:spacing w:before="100" w:beforeAutospacing="1" w:after="100" w:afterAutospacing="1"/>
    </w:pPr>
    <w:rPr>
      <w:rFonts w:cs="Arial"/>
      <w:b/>
      <w:bCs/>
      <w:color w:val="112277"/>
      <w:sz w:val="20"/>
      <w:szCs w:val="20"/>
    </w:rPr>
  </w:style>
  <w:style w:type="paragraph" w:customStyle="1" w:styleId="rowheaderfixed">
    <w:name w:val="rowheaderfixed"/>
    <w:basedOn w:val="Normal"/>
    <w:rsid w:val="00BA43D0"/>
    <w:pPr>
      <w:pBdr>
        <w:top w:val="single" w:sz="2" w:space="0" w:color="B0B7BB"/>
        <w:left w:val="single" w:sz="2" w:space="0" w:color="B0B7BB"/>
        <w:bottom w:val="single" w:sz="6" w:space="0" w:color="B0B7BB"/>
        <w:right w:val="single" w:sz="6" w:space="0" w:color="B0B7BB"/>
      </w:pBdr>
      <w:shd w:val="clear" w:color="auto" w:fill="EDF2F9"/>
      <w:spacing w:before="100" w:beforeAutospacing="1" w:after="100" w:afterAutospacing="1"/>
    </w:pPr>
    <w:rPr>
      <w:rFonts w:ascii="Courier New" w:hAnsi="Courier New" w:cs="Courier New"/>
      <w:color w:val="112277"/>
      <w:sz w:val="20"/>
      <w:szCs w:val="20"/>
    </w:rPr>
  </w:style>
  <w:style w:type="paragraph" w:customStyle="1" w:styleId="rowheaderstrong">
    <w:name w:val="rowheaderstrong"/>
    <w:basedOn w:val="Normal"/>
    <w:rsid w:val="00BA43D0"/>
    <w:pPr>
      <w:pBdr>
        <w:top w:val="single" w:sz="2" w:space="0" w:color="B0B7BB"/>
        <w:left w:val="single" w:sz="2" w:space="0" w:color="B0B7BB"/>
        <w:bottom w:val="single" w:sz="6" w:space="0" w:color="B0B7BB"/>
        <w:right w:val="single" w:sz="6" w:space="0" w:color="B0B7BB"/>
      </w:pBdr>
      <w:shd w:val="clear" w:color="auto" w:fill="EDF2F9"/>
      <w:spacing w:before="100" w:beforeAutospacing="1" w:after="100" w:afterAutospacing="1"/>
    </w:pPr>
    <w:rPr>
      <w:rFonts w:cs="Arial"/>
      <w:b/>
      <w:bCs/>
      <w:color w:val="112277"/>
      <w:sz w:val="20"/>
      <w:szCs w:val="20"/>
    </w:rPr>
  </w:style>
  <w:style w:type="paragraph" w:customStyle="1" w:styleId="rowheaderstrongfixed">
    <w:name w:val="rowheaderstrongfixed"/>
    <w:basedOn w:val="Normal"/>
    <w:rsid w:val="00BA43D0"/>
    <w:pPr>
      <w:pBdr>
        <w:top w:val="single" w:sz="2" w:space="0" w:color="B0B7BB"/>
        <w:left w:val="single" w:sz="2" w:space="0" w:color="B0B7BB"/>
        <w:bottom w:val="single" w:sz="6" w:space="0" w:color="B0B7BB"/>
        <w:right w:val="single" w:sz="6" w:space="0" w:color="B0B7BB"/>
      </w:pBdr>
      <w:shd w:val="clear" w:color="auto" w:fill="EDF2F9"/>
      <w:spacing w:before="100" w:beforeAutospacing="1" w:after="100" w:afterAutospacing="1"/>
    </w:pPr>
    <w:rPr>
      <w:rFonts w:ascii="Courier New" w:hAnsi="Courier New" w:cs="Courier New"/>
      <w:b/>
      <w:bCs/>
      <w:color w:val="112277"/>
      <w:sz w:val="20"/>
      <w:szCs w:val="20"/>
    </w:rPr>
  </w:style>
  <w:style w:type="paragraph" w:customStyle="1" w:styleId="systemfooter">
    <w:name w:val="systemfooter"/>
    <w:basedOn w:val="Normal"/>
    <w:rsid w:val="00BA43D0"/>
    <w:pPr>
      <w:shd w:val="clear" w:color="auto" w:fill="FAFBFE"/>
      <w:spacing w:before="100" w:beforeAutospacing="1" w:after="100" w:afterAutospacing="1"/>
    </w:pPr>
    <w:rPr>
      <w:rFonts w:cs="Arial"/>
      <w:color w:val="112277"/>
      <w:sz w:val="20"/>
      <w:szCs w:val="20"/>
    </w:rPr>
  </w:style>
  <w:style w:type="paragraph" w:customStyle="1" w:styleId="systemfooter10">
    <w:name w:val="systemfooter10"/>
    <w:basedOn w:val="Normal"/>
    <w:rsid w:val="00BA43D0"/>
    <w:pPr>
      <w:shd w:val="clear" w:color="auto" w:fill="FAFBFE"/>
      <w:spacing w:before="100" w:beforeAutospacing="1" w:after="100" w:afterAutospacing="1"/>
    </w:pPr>
    <w:rPr>
      <w:rFonts w:cs="Arial"/>
      <w:color w:val="112277"/>
      <w:sz w:val="20"/>
      <w:szCs w:val="20"/>
    </w:rPr>
  </w:style>
  <w:style w:type="paragraph" w:customStyle="1" w:styleId="systemfooter2">
    <w:name w:val="systemfooter2"/>
    <w:basedOn w:val="Normal"/>
    <w:rsid w:val="00BA43D0"/>
    <w:pPr>
      <w:shd w:val="clear" w:color="auto" w:fill="FAFBFE"/>
      <w:spacing w:before="100" w:beforeAutospacing="1" w:after="100" w:afterAutospacing="1"/>
    </w:pPr>
    <w:rPr>
      <w:rFonts w:cs="Arial"/>
      <w:color w:val="112277"/>
      <w:sz w:val="20"/>
      <w:szCs w:val="20"/>
    </w:rPr>
  </w:style>
  <w:style w:type="paragraph" w:customStyle="1" w:styleId="systemfooter3">
    <w:name w:val="systemfooter3"/>
    <w:basedOn w:val="Normal"/>
    <w:rsid w:val="00BA43D0"/>
    <w:pPr>
      <w:shd w:val="clear" w:color="auto" w:fill="FAFBFE"/>
      <w:spacing w:before="100" w:beforeAutospacing="1" w:after="100" w:afterAutospacing="1"/>
    </w:pPr>
    <w:rPr>
      <w:rFonts w:cs="Arial"/>
      <w:color w:val="112277"/>
      <w:sz w:val="20"/>
      <w:szCs w:val="20"/>
    </w:rPr>
  </w:style>
  <w:style w:type="paragraph" w:customStyle="1" w:styleId="systemfooter4">
    <w:name w:val="systemfooter4"/>
    <w:basedOn w:val="Normal"/>
    <w:rsid w:val="00BA43D0"/>
    <w:pPr>
      <w:shd w:val="clear" w:color="auto" w:fill="FAFBFE"/>
      <w:spacing w:before="100" w:beforeAutospacing="1" w:after="100" w:afterAutospacing="1"/>
    </w:pPr>
    <w:rPr>
      <w:rFonts w:cs="Arial"/>
      <w:color w:val="112277"/>
      <w:sz w:val="20"/>
      <w:szCs w:val="20"/>
    </w:rPr>
  </w:style>
  <w:style w:type="paragraph" w:customStyle="1" w:styleId="systemfooter5">
    <w:name w:val="systemfooter5"/>
    <w:basedOn w:val="Normal"/>
    <w:rsid w:val="00BA43D0"/>
    <w:pPr>
      <w:shd w:val="clear" w:color="auto" w:fill="FAFBFE"/>
      <w:spacing w:before="100" w:beforeAutospacing="1" w:after="100" w:afterAutospacing="1"/>
    </w:pPr>
    <w:rPr>
      <w:rFonts w:cs="Arial"/>
      <w:color w:val="112277"/>
      <w:sz w:val="20"/>
      <w:szCs w:val="20"/>
    </w:rPr>
  </w:style>
  <w:style w:type="paragraph" w:customStyle="1" w:styleId="systemfooter6">
    <w:name w:val="systemfooter6"/>
    <w:basedOn w:val="Normal"/>
    <w:rsid w:val="00BA43D0"/>
    <w:pPr>
      <w:shd w:val="clear" w:color="auto" w:fill="FAFBFE"/>
      <w:spacing w:before="100" w:beforeAutospacing="1" w:after="100" w:afterAutospacing="1"/>
    </w:pPr>
    <w:rPr>
      <w:rFonts w:cs="Arial"/>
      <w:color w:val="112277"/>
      <w:sz w:val="20"/>
      <w:szCs w:val="20"/>
    </w:rPr>
  </w:style>
  <w:style w:type="paragraph" w:customStyle="1" w:styleId="systemfooter7">
    <w:name w:val="systemfooter7"/>
    <w:basedOn w:val="Normal"/>
    <w:rsid w:val="00BA43D0"/>
    <w:pPr>
      <w:shd w:val="clear" w:color="auto" w:fill="FAFBFE"/>
      <w:spacing w:before="100" w:beforeAutospacing="1" w:after="100" w:afterAutospacing="1"/>
    </w:pPr>
    <w:rPr>
      <w:rFonts w:cs="Arial"/>
      <w:color w:val="112277"/>
      <w:sz w:val="20"/>
      <w:szCs w:val="20"/>
    </w:rPr>
  </w:style>
  <w:style w:type="paragraph" w:customStyle="1" w:styleId="systemfooter8">
    <w:name w:val="systemfooter8"/>
    <w:basedOn w:val="Normal"/>
    <w:rsid w:val="00BA43D0"/>
    <w:pPr>
      <w:shd w:val="clear" w:color="auto" w:fill="FAFBFE"/>
      <w:spacing w:before="100" w:beforeAutospacing="1" w:after="100" w:afterAutospacing="1"/>
    </w:pPr>
    <w:rPr>
      <w:rFonts w:cs="Arial"/>
      <w:color w:val="112277"/>
      <w:sz w:val="20"/>
      <w:szCs w:val="20"/>
    </w:rPr>
  </w:style>
  <w:style w:type="paragraph" w:customStyle="1" w:styleId="systemfooter9">
    <w:name w:val="systemfooter9"/>
    <w:basedOn w:val="Normal"/>
    <w:rsid w:val="00BA43D0"/>
    <w:pPr>
      <w:shd w:val="clear" w:color="auto" w:fill="FAFBFE"/>
      <w:spacing w:before="100" w:beforeAutospacing="1" w:after="100" w:afterAutospacing="1"/>
    </w:pPr>
    <w:rPr>
      <w:rFonts w:cs="Arial"/>
      <w:color w:val="112277"/>
      <w:sz w:val="20"/>
      <w:szCs w:val="20"/>
    </w:rPr>
  </w:style>
  <w:style w:type="paragraph" w:customStyle="1" w:styleId="systemtitle">
    <w:name w:val="systemtitle"/>
    <w:basedOn w:val="Normal"/>
    <w:rsid w:val="00BA43D0"/>
    <w:pPr>
      <w:shd w:val="clear" w:color="auto" w:fill="FAFBFE"/>
      <w:spacing w:before="100" w:beforeAutospacing="1" w:after="100" w:afterAutospacing="1"/>
    </w:pPr>
    <w:rPr>
      <w:rFonts w:cs="Arial"/>
      <w:b/>
      <w:bCs/>
      <w:color w:val="112277"/>
    </w:rPr>
  </w:style>
  <w:style w:type="paragraph" w:customStyle="1" w:styleId="systemtitle10">
    <w:name w:val="systemtitle10"/>
    <w:basedOn w:val="Normal"/>
    <w:rsid w:val="00BA43D0"/>
    <w:pPr>
      <w:shd w:val="clear" w:color="auto" w:fill="FAFBFE"/>
      <w:spacing w:before="100" w:beforeAutospacing="1" w:after="100" w:afterAutospacing="1"/>
    </w:pPr>
    <w:rPr>
      <w:rFonts w:cs="Arial"/>
      <w:b/>
      <w:bCs/>
      <w:color w:val="112277"/>
    </w:rPr>
  </w:style>
  <w:style w:type="paragraph" w:customStyle="1" w:styleId="systemtitle2">
    <w:name w:val="systemtitle2"/>
    <w:basedOn w:val="Normal"/>
    <w:rsid w:val="00BA43D0"/>
    <w:pPr>
      <w:shd w:val="clear" w:color="auto" w:fill="FAFBFE"/>
      <w:spacing w:before="100" w:beforeAutospacing="1" w:after="100" w:afterAutospacing="1"/>
    </w:pPr>
    <w:rPr>
      <w:rFonts w:cs="Arial"/>
      <w:b/>
      <w:bCs/>
      <w:color w:val="112277"/>
    </w:rPr>
  </w:style>
  <w:style w:type="paragraph" w:customStyle="1" w:styleId="systemtitle3">
    <w:name w:val="systemtitle3"/>
    <w:basedOn w:val="Normal"/>
    <w:rsid w:val="00BA43D0"/>
    <w:pPr>
      <w:shd w:val="clear" w:color="auto" w:fill="FAFBFE"/>
      <w:spacing w:before="100" w:beforeAutospacing="1" w:after="100" w:afterAutospacing="1"/>
    </w:pPr>
    <w:rPr>
      <w:rFonts w:cs="Arial"/>
      <w:b/>
      <w:bCs/>
      <w:color w:val="112277"/>
    </w:rPr>
  </w:style>
  <w:style w:type="paragraph" w:customStyle="1" w:styleId="systemtitle4">
    <w:name w:val="systemtitle4"/>
    <w:basedOn w:val="Normal"/>
    <w:rsid w:val="00BA43D0"/>
    <w:pPr>
      <w:shd w:val="clear" w:color="auto" w:fill="FAFBFE"/>
      <w:spacing w:before="100" w:beforeAutospacing="1" w:after="100" w:afterAutospacing="1"/>
    </w:pPr>
    <w:rPr>
      <w:rFonts w:cs="Arial"/>
      <w:b/>
      <w:bCs/>
      <w:color w:val="112277"/>
    </w:rPr>
  </w:style>
  <w:style w:type="paragraph" w:customStyle="1" w:styleId="systemtitle5">
    <w:name w:val="systemtitle5"/>
    <w:basedOn w:val="Normal"/>
    <w:rsid w:val="00BA43D0"/>
    <w:pPr>
      <w:shd w:val="clear" w:color="auto" w:fill="FAFBFE"/>
      <w:spacing w:before="100" w:beforeAutospacing="1" w:after="100" w:afterAutospacing="1"/>
    </w:pPr>
    <w:rPr>
      <w:rFonts w:cs="Arial"/>
      <w:b/>
      <w:bCs/>
      <w:color w:val="112277"/>
    </w:rPr>
  </w:style>
  <w:style w:type="paragraph" w:customStyle="1" w:styleId="systemtitle6">
    <w:name w:val="systemtitle6"/>
    <w:basedOn w:val="Normal"/>
    <w:rsid w:val="00BA43D0"/>
    <w:pPr>
      <w:shd w:val="clear" w:color="auto" w:fill="FAFBFE"/>
      <w:spacing w:before="100" w:beforeAutospacing="1" w:after="100" w:afterAutospacing="1"/>
    </w:pPr>
    <w:rPr>
      <w:rFonts w:cs="Arial"/>
      <w:b/>
      <w:bCs/>
      <w:color w:val="112277"/>
    </w:rPr>
  </w:style>
  <w:style w:type="paragraph" w:customStyle="1" w:styleId="systemtitle7">
    <w:name w:val="systemtitle7"/>
    <w:basedOn w:val="Normal"/>
    <w:rsid w:val="00BA43D0"/>
    <w:pPr>
      <w:shd w:val="clear" w:color="auto" w:fill="FAFBFE"/>
      <w:spacing w:before="100" w:beforeAutospacing="1" w:after="100" w:afterAutospacing="1"/>
    </w:pPr>
    <w:rPr>
      <w:rFonts w:cs="Arial"/>
      <w:b/>
      <w:bCs/>
      <w:color w:val="112277"/>
    </w:rPr>
  </w:style>
  <w:style w:type="paragraph" w:customStyle="1" w:styleId="systemtitle8">
    <w:name w:val="systemtitle8"/>
    <w:basedOn w:val="Normal"/>
    <w:rsid w:val="00BA43D0"/>
    <w:pPr>
      <w:shd w:val="clear" w:color="auto" w:fill="FAFBFE"/>
      <w:spacing w:before="100" w:beforeAutospacing="1" w:after="100" w:afterAutospacing="1"/>
    </w:pPr>
    <w:rPr>
      <w:rFonts w:cs="Arial"/>
      <w:b/>
      <w:bCs/>
      <w:color w:val="112277"/>
    </w:rPr>
  </w:style>
  <w:style w:type="paragraph" w:customStyle="1" w:styleId="systemtitle9">
    <w:name w:val="systemtitle9"/>
    <w:basedOn w:val="Normal"/>
    <w:rsid w:val="00BA43D0"/>
    <w:pPr>
      <w:shd w:val="clear" w:color="auto" w:fill="FAFBFE"/>
      <w:spacing w:before="100" w:beforeAutospacing="1" w:after="100" w:afterAutospacing="1"/>
    </w:pPr>
    <w:rPr>
      <w:rFonts w:cs="Arial"/>
      <w:b/>
      <w:bCs/>
      <w:color w:val="112277"/>
    </w:rPr>
  </w:style>
  <w:style w:type="paragraph" w:customStyle="1" w:styleId="systitleandfootercontainer">
    <w:name w:val="systitleandfootercontainer"/>
    <w:basedOn w:val="Normal"/>
    <w:rsid w:val="00BA43D0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hd w:val="clear" w:color="auto" w:fill="FAFBFE"/>
      <w:spacing w:before="100" w:beforeAutospacing="1" w:after="100" w:afterAutospacing="1"/>
    </w:pPr>
    <w:rPr>
      <w:rFonts w:cs="Arial"/>
      <w:color w:val="000000"/>
      <w:sz w:val="20"/>
      <w:szCs w:val="20"/>
    </w:rPr>
  </w:style>
  <w:style w:type="paragraph" w:customStyle="1" w:styleId="table">
    <w:name w:val="table"/>
    <w:basedOn w:val="Normal"/>
    <w:rsid w:val="00BA43D0"/>
    <w:pPr>
      <w:pBdr>
        <w:top w:val="single" w:sz="6" w:space="0" w:color="C1C1C1"/>
        <w:left w:val="single" w:sz="6" w:space="0" w:color="C1C1C1"/>
        <w:bottom w:val="single" w:sz="2" w:space="0" w:color="C1C1C1"/>
        <w:right w:val="single" w:sz="2" w:space="0" w:color="C1C1C1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topstackedvalue">
    <w:name w:val="top_stacked_value"/>
    <w:basedOn w:val="Normal"/>
    <w:rsid w:val="00BA43D0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middlestackedvalue">
    <w:name w:val="middle_stacked_value"/>
    <w:basedOn w:val="Normal"/>
    <w:rsid w:val="00BA43D0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bottomstackedvalue">
    <w:name w:val="bottom_stacked_value"/>
    <w:basedOn w:val="Normal"/>
    <w:rsid w:val="00BA43D0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titleandnotecontainer">
    <w:name w:val="titleandnotecontainer"/>
    <w:basedOn w:val="Normal"/>
    <w:rsid w:val="00BA43D0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hd w:val="clear" w:color="auto" w:fill="FAFBFE"/>
      <w:spacing w:before="100" w:beforeAutospacing="1" w:after="100" w:afterAutospacing="1"/>
    </w:pPr>
    <w:rPr>
      <w:rFonts w:cs="Arial"/>
      <w:color w:val="000000"/>
      <w:sz w:val="20"/>
      <w:szCs w:val="20"/>
    </w:rPr>
  </w:style>
  <w:style w:type="paragraph" w:customStyle="1" w:styleId="titlesandfooters">
    <w:name w:val="titlesandfooters"/>
    <w:basedOn w:val="Normal"/>
    <w:rsid w:val="00BA43D0"/>
    <w:pPr>
      <w:shd w:val="clear" w:color="auto" w:fill="FAFBFE"/>
      <w:spacing w:before="100" w:beforeAutospacing="1" w:after="100" w:afterAutospacing="1"/>
    </w:pPr>
    <w:rPr>
      <w:rFonts w:cs="Arial"/>
      <w:b/>
      <w:bCs/>
      <w:color w:val="112277"/>
      <w:sz w:val="20"/>
      <w:szCs w:val="20"/>
    </w:rPr>
  </w:style>
  <w:style w:type="paragraph" w:customStyle="1" w:styleId="usertext">
    <w:name w:val="usertext"/>
    <w:basedOn w:val="Normal"/>
    <w:rsid w:val="00BA43D0"/>
    <w:pPr>
      <w:shd w:val="clear" w:color="auto" w:fill="FAFBFE"/>
      <w:spacing w:before="100" w:beforeAutospacing="1" w:after="100" w:afterAutospacing="1"/>
    </w:pPr>
    <w:rPr>
      <w:rFonts w:cs="Arial"/>
      <w:color w:val="112277"/>
      <w:sz w:val="20"/>
      <w:szCs w:val="20"/>
    </w:rPr>
  </w:style>
  <w:style w:type="paragraph" w:customStyle="1" w:styleId="warnbanner">
    <w:name w:val="warnbanner"/>
    <w:basedOn w:val="Normal"/>
    <w:rsid w:val="00BA43D0"/>
    <w:pPr>
      <w:shd w:val="clear" w:color="auto" w:fill="FAFBFE"/>
      <w:spacing w:before="100" w:beforeAutospacing="1" w:after="100" w:afterAutospacing="1"/>
    </w:pPr>
    <w:rPr>
      <w:rFonts w:cs="Arial"/>
      <w:b/>
      <w:bCs/>
      <w:color w:val="112277"/>
      <w:sz w:val="20"/>
      <w:szCs w:val="20"/>
    </w:rPr>
  </w:style>
  <w:style w:type="paragraph" w:customStyle="1" w:styleId="warncontent">
    <w:name w:val="warncontent"/>
    <w:basedOn w:val="Normal"/>
    <w:rsid w:val="00BA43D0"/>
    <w:pPr>
      <w:shd w:val="clear" w:color="auto" w:fill="FAFBFE"/>
      <w:spacing w:before="100" w:beforeAutospacing="1" w:after="100" w:afterAutospacing="1"/>
    </w:pPr>
    <w:rPr>
      <w:rFonts w:cs="Arial"/>
      <w:color w:val="112277"/>
      <w:sz w:val="20"/>
      <w:szCs w:val="20"/>
    </w:rPr>
  </w:style>
  <w:style w:type="paragraph" w:customStyle="1" w:styleId="warncontentfixed">
    <w:name w:val="warncontentfixed"/>
    <w:basedOn w:val="Normal"/>
    <w:rsid w:val="00BA43D0"/>
    <w:pPr>
      <w:shd w:val="clear" w:color="auto" w:fill="FAFBFE"/>
      <w:spacing w:before="100" w:beforeAutospacing="1" w:after="100" w:afterAutospacing="1"/>
    </w:pPr>
    <w:rPr>
      <w:rFonts w:ascii="Courier New" w:hAnsi="Courier New" w:cs="Courier New"/>
      <w:color w:val="112277"/>
      <w:sz w:val="20"/>
      <w:szCs w:val="20"/>
    </w:rPr>
  </w:style>
  <w:style w:type="paragraph" w:customStyle="1" w:styleId="l">
    <w:name w:val="l"/>
    <w:basedOn w:val="Normal"/>
    <w:rsid w:val="00BA43D0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c">
    <w:name w:val="c"/>
    <w:basedOn w:val="Normal"/>
    <w:rsid w:val="00BA43D0"/>
    <w:pP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r">
    <w:name w:val="r"/>
    <w:basedOn w:val="Normal"/>
    <w:rsid w:val="00BA43D0"/>
    <w:pPr>
      <w:spacing w:before="100" w:beforeAutospacing="1" w:after="100" w:afterAutospacing="1"/>
      <w:jc w:val="right"/>
    </w:pPr>
    <w:rPr>
      <w:rFonts w:ascii="Times New Roman" w:hAnsi="Times New Roman"/>
    </w:rPr>
  </w:style>
  <w:style w:type="paragraph" w:customStyle="1" w:styleId="d">
    <w:name w:val="d"/>
    <w:basedOn w:val="Normal"/>
    <w:rsid w:val="00BA43D0"/>
    <w:pPr>
      <w:spacing w:before="100" w:beforeAutospacing="1" w:after="100" w:afterAutospacing="1"/>
      <w:jc w:val="right"/>
    </w:pPr>
    <w:rPr>
      <w:rFonts w:ascii="Times New Roman" w:hAnsi="Times New Roman"/>
    </w:rPr>
  </w:style>
  <w:style w:type="paragraph" w:customStyle="1" w:styleId="j">
    <w:name w:val="j"/>
    <w:basedOn w:val="Normal"/>
    <w:rsid w:val="00BA43D0"/>
    <w:pPr>
      <w:spacing w:before="100" w:beforeAutospacing="1" w:after="100" w:afterAutospacing="1"/>
      <w:jc w:val="both"/>
    </w:pPr>
    <w:rPr>
      <w:rFonts w:ascii="Times New Roman" w:hAnsi="Times New Roman"/>
    </w:rPr>
  </w:style>
  <w:style w:type="paragraph" w:customStyle="1" w:styleId="t">
    <w:name w:val="t"/>
    <w:basedOn w:val="Normal"/>
    <w:rsid w:val="00BA43D0"/>
    <w:pPr>
      <w:spacing w:before="100" w:beforeAutospacing="1" w:after="100" w:afterAutospacing="1"/>
      <w:textAlignment w:val="top"/>
    </w:pPr>
    <w:rPr>
      <w:rFonts w:ascii="Times New Roman" w:hAnsi="Times New Roman"/>
    </w:rPr>
  </w:style>
  <w:style w:type="paragraph" w:customStyle="1" w:styleId="m">
    <w:name w:val="m"/>
    <w:basedOn w:val="Normal"/>
    <w:rsid w:val="00BA43D0"/>
    <w:pP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b">
    <w:name w:val="b"/>
    <w:basedOn w:val="Normal"/>
    <w:rsid w:val="00BA43D0"/>
    <w:pPr>
      <w:spacing w:before="100" w:beforeAutospacing="1" w:after="100" w:afterAutospacing="1"/>
      <w:textAlignment w:val="bottom"/>
    </w:pPr>
    <w:rPr>
      <w:rFonts w:ascii="Times New Roman" w:hAnsi="Times New Roman"/>
    </w:rPr>
  </w:style>
  <w:style w:type="paragraph" w:customStyle="1" w:styleId="stackedcell">
    <w:name w:val="stacked_cell"/>
    <w:basedOn w:val="Normal"/>
    <w:rsid w:val="00BA43D0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9200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7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49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84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8449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99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64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7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20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58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44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47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7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90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8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08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61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79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46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2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79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9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83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10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70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61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46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87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13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37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30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55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47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1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82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46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24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0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99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56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54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43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54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47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35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0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23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0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78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76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45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4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521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09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2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912314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50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2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660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2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66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86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1887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2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45264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9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0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48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56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65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68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80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91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79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877408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63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3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6812094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32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3772775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59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7229120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48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2570585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2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4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7832255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17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0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8628713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8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66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12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7237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44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2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126149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73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206581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9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46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6679080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6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15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2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48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91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9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69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32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606819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5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41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3944937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91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14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2636543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0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7250211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8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9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912365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1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76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7730931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35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90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4578727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85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14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728525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59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9033787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0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161115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4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17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481968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8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05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450781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76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15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8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5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3682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13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74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40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0583547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01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23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35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99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57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7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5449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9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9472658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0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7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498130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3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99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2307413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4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0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593171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95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29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08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1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31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0222802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35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18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3559684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4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46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5744761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20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07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67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851425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1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20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151360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15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08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41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75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96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82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23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1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5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36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57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23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43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13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44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50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1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26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94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83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22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13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48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8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13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0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26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55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59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62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80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66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40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72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14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87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49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88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488188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9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68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348398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58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89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536803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68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53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8845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0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44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17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4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28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6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88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820848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3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187091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34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04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1929</TotalTime>
  <Pages>21</Pages>
  <Words>2399</Words>
  <Characters>13675</Characters>
  <Application>Microsoft Office Word</Application>
  <DocSecurity>0</DocSecurity>
  <Lines>113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Mills</dc:creator>
  <cp:keywords/>
  <dc:description/>
  <cp:lastModifiedBy>Mills, Jon C</cp:lastModifiedBy>
  <cp:revision>65</cp:revision>
  <dcterms:created xsi:type="dcterms:W3CDTF">2016-09-12T16:05:00Z</dcterms:created>
  <dcterms:modified xsi:type="dcterms:W3CDTF">2017-07-29T10:52:00Z</dcterms:modified>
</cp:coreProperties>
</file>