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14B" w:rsidRDefault="00A0414B">
      <w:r>
        <w:t>Supplemental Digital Content for AIDS-D-18-00814</w:t>
      </w:r>
    </w:p>
    <w:p w:rsidR="00A0414B" w:rsidRDefault="00A0414B">
      <w:pPr>
        <w:spacing w:after="0" w:line="240" w:lineRule="auto"/>
        <w:jc w:val="center"/>
      </w:pPr>
    </w:p>
    <w:p w:rsidR="00A0414B" w:rsidRDefault="00A0414B">
      <w:pPr>
        <w:spacing w:after="0" w:line="240" w:lineRule="auto"/>
        <w:jc w:val="center"/>
      </w:pPr>
    </w:p>
    <w:p w:rsidR="00A0414B" w:rsidRDefault="00A0414B">
      <w:pPr>
        <w:spacing w:after="0" w:line="240" w:lineRule="auto"/>
        <w:jc w:val="center"/>
      </w:pPr>
    </w:p>
    <w:p w:rsidR="00A0414B" w:rsidRDefault="00A0414B">
      <w:pPr>
        <w:spacing w:after="0" w:line="240" w:lineRule="auto"/>
        <w:jc w:val="center"/>
      </w:pPr>
      <w:r>
        <w:t>Intranasal insulin therapy reverses hippocampal synaptodendritic injury and chronic cognitive impairment in EcoHIV-infected mice</w:t>
      </w:r>
    </w:p>
    <w:p w:rsidR="00A0414B" w:rsidRDefault="00A0414B">
      <w:pPr>
        <w:spacing w:after="0" w:line="240" w:lineRule="auto"/>
        <w:rPr>
          <w:lang w:eastAsia="ko-KR"/>
        </w:rPr>
      </w:pPr>
    </w:p>
    <w:p w:rsidR="00A0414B" w:rsidRDefault="00A0414B">
      <w:pPr>
        <w:spacing w:line="240" w:lineRule="auto"/>
        <w:jc w:val="center"/>
        <w:rPr>
          <w:lang w:eastAsia="ko-KR"/>
        </w:rPr>
      </w:pPr>
      <w:r>
        <w:rPr>
          <w:lang w:eastAsia="ko-KR"/>
        </w:rPr>
        <w:t xml:space="preserve">Running Title:  Intranasal insulin reverses HIV-NCI in mice </w:t>
      </w:r>
    </w:p>
    <w:p w:rsidR="00A0414B" w:rsidRDefault="00A0414B">
      <w:pPr>
        <w:spacing w:line="240" w:lineRule="auto"/>
        <w:jc w:val="both"/>
        <w:rPr>
          <w:lang w:eastAsia="ko-KR"/>
        </w:rPr>
      </w:pPr>
    </w:p>
    <w:p w:rsidR="00A0414B" w:rsidRDefault="00A0414B">
      <w:pPr>
        <w:autoSpaceDE w:val="0"/>
        <w:autoSpaceDN w:val="0"/>
        <w:adjustRightInd w:val="0"/>
        <w:spacing w:after="0" w:line="240" w:lineRule="auto"/>
        <w:jc w:val="both"/>
        <w:rPr>
          <w:rFonts w:eastAsia="MS Mincho"/>
          <w:lang w:eastAsia="ja-JP"/>
        </w:rPr>
      </w:pPr>
      <w:r>
        <w:rPr>
          <w:rFonts w:eastAsia="MS Mincho"/>
          <w:lang w:eastAsia="ja-JP"/>
        </w:rPr>
        <w:t>Boe-Hyun KIM</w:t>
      </w:r>
      <w:r>
        <w:rPr>
          <w:rFonts w:eastAsia="MS Mincho"/>
          <w:vertAlign w:val="superscript"/>
          <w:lang w:eastAsia="ja-JP"/>
        </w:rPr>
        <w:t>1</w:t>
      </w:r>
      <w:r>
        <w:rPr>
          <w:rFonts w:eastAsia="MS Mincho"/>
          <w:lang w:eastAsia="ja-JP"/>
        </w:rPr>
        <w:t>, Jennifer KELSCHENBACH</w:t>
      </w:r>
      <w:r>
        <w:rPr>
          <w:rFonts w:eastAsia="MS Mincho"/>
          <w:vertAlign w:val="superscript"/>
          <w:lang w:eastAsia="ja-JP"/>
        </w:rPr>
        <w:t>1</w:t>
      </w:r>
      <w:r>
        <w:rPr>
          <w:rFonts w:eastAsia="MS Mincho"/>
          <w:lang w:eastAsia="ja-JP"/>
        </w:rPr>
        <w:t>,Alejandra BORJABAD</w:t>
      </w:r>
      <w:r>
        <w:rPr>
          <w:rFonts w:eastAsia="MS Mincho"/>
          <w:vertAlign w:val="superscript"/>
          <w:lang w:eastAsia="ja-JP"/>
        </w:rPr>
        <w:t>1</w:t>
      </w:r>
      <w:r>
        <w:rPr>
          <w:rFonts w:eastAsia="MS Mincho"/>
          <w:lang w:eastAsia="ja-JP"/>
        </w:rPr>
        <w:t>,Eran HADAS</w:t>
      </w:r>
      <w:r>
        <w:rPr>
          <w:rFonts w:eastAsia="MS Mincho"/>
          <w:vertAlign w:val="superscript"/>
          <w:lang w:eastAsia="ja-JP"/>
        </w:rPr>
        <w:t>1</w:t>
      </w:r>
      <w:r>
        <w:rPr>
          <w:rFonts w:eastAsia="MS Mincho"/>
          <w:lang w:eastAsia="ja-JP"/>
        </w:rPr>
        <w:t xml:space="preserve">, </w:t>
      </w:r>
      <w:r>
        <w:rPr>
          <w:lang w:eastAsia="ko-KR"/>
        </w:rPr>
        <w:t>Hongxia HE</w:t>
      </w:r>
      <w:r>
        <w:rPr>
          <w:vertAlign w:val="superscript"/>
          <w:lang w:eastAsia="ko-KR"/>
        </w:rPr>
        <w:t>1</w:t>
      </w:r>
      <w:r>
        <w:rPr>
          <w:lang w:eastAsia="ko-KR"/>
        </w:rPr>
        <w:t>, Mary Jane POTASH</w:t>
      </w:r>
      <w:r>
        <w:rPr>
          <w:vertAlign w:val="superscript"/>
          <w:lang w:eastAsia="ko-KR"/>
        </w:rPr>
        <w:t>1</w:t>
      </w:r>
      <w:r>
        <w:rPr>
          <w:lang w:eastAsia="ko-KR"/>
        </w:rPr>
        <w:t>, Michael T. NEDELCOVYCH</w:t>
      </w:r>
      <w:r>
        <w:rPr>
          <w:vertAlign w:val="superscript"/>
          <w:lang w:eastAsia="ko-KR"/>
        </w:rPr>
        <w:t>2,3</w:t>
      </w:r>
      <w:r>
        <w:rPr>
          <w:lang w:eastAsia="ko-KR"/>
        </w:rPr>
        <w:t>, Rana RAIS</w:t>
      </w:r>
      <w:r>
        <w:rPr>
          <w:vertAlign w:val="superscript"/>
          <w:lang w:eastAsia="ko-KR"/>
        </w:rPr>
        <w:t>2,3</w:t>
      </w:r>
      <w:r>
        <w:rPr>
          <w:lang w:eastAsia="ko-KR"/>
        </w:rPr>
        <w:t>,</w:t>
      </w:r>
      <w:r>
        <w:rPr>
          <w:rFonts w:eastAsia="MS Mincho"/>
          <w:lang w:eastAsia="ja-JP"/>
        </w:rPr>
        <w:t>Norman J. HAUGHEY</w:t>
      </w:r>
      <w:r>
        <w:rPr>
          <w:rFonts w:eastAsia="MS Mincho"/>
          <w:vertAlign w:val="superscript"/>
          <w:lang w:eastAsia="ja-JP"/>
        </w:rPr>
        <w:t>3</w:t>
      </w:r>
      <w:r>
        <w:rPr>
          <w:rFonts w:eastAsia="MS Mincho"/>
          <w:lang w:eastAsia="ja-JP"/>
        </w:rPr>
        <w:t>, Justin C. MCARTHUR</w:t>
      </w:r>
      <w:r>
        <w:rPr>
          <w:rFonts w:eastAsia="MS Mincho"/>
          <w:vertAlign w:val="superscript"/>
          <w:lang w:eastAsia="ja-JP"/>
        </w:rPr>
        <w:t>3</w:t>
      </w:r>
      <w:r>
        <w:rPr>
          <w:rFonts w:eastAsia="MS Mincho"/>
          <w:lang w:eastAsia="ja-JP"/>
        </w:rPr>
        <w:t>, Barbara S. SLUSHER</w:t>
      </w:r>
      <w:r>
        <w:rPr>
          <w:rFonts w:eastAsia="MS Mincho"/>
          <w:vertAlign w:val="superscript"/>
          <w:lang w:eastAsia="ja-JP"/>
        </w:rPr>
        <w:t>2,3#</w:t>
      </w:r>
      <w:r>
        <w:rPr>
          <w:rFonts w:eastAsia="MS Mincho"/>
          <w:lang w:eastAsia="ja-JP"/>
        </w:rPr>
        <w:t>, David J. VOLSKY</w:t>
      </w:r>
      <w:r>
        <w:rPr>
          <w:rFonts w:eastAsia="MS Mincho"/>
          <w:vertAlign w:val="superscript"/>
          <w:lang w:eastAsia="ja-JP"/>
        </w:rPr>
        <w:t>1*</w:t>
      </w:r>
      <w:r>
        <w:rPr>
          <w:vertAlign w:val="superscript"/>
          <w:lang w:eastAsia="ko-KR"/>
        </w:rPr>
        <w:t>#</w:t>
      </w:r>
    </w:p>
    <w:p w:rsidR="00A0414B" w:rsidRDefault="00A0414B">
      <w:pPr>
        <w:autoSpaceDE w:val="0"/>
        <w:autoSpaceDN w:val="0"/>
        <w:adjustRightInd w:val="0"/>
        <w:spacing w:after="0" w:line="240" w:lineRule="auto"/>
        <w:jc w:val="both"/>
        <w:rPr>
          <w:rFonts w:eastAsia="MS Mincho"/>
          <w:lang w:eastAsia="ja-JP"/>
        </w:rPr>
      </w:pPr>
    </w:p>
    <w:p w:rsidR="00A0414B" w:rsidRDefault="00A0414B">
      <w:pPr>
        <w:spacing w:after="0" w:line="240" w:lineRule="auto"/>
        <w:jc w:val="center"/>
      </w:pPr>
      <w:r>
        <w:rPr>
          <w:vertAlign w:val="superscript"/>
        </w:rPr>
        <w:t>1</w:t>
      </w:r>
      <w:r>
        <w:t>Department of Medicine, Division of Infectious Diseases, Icahn School of Medicine at Mount Sinai, New York, NY  100</w:t>
      </w:r>
      <w:r>
        <w:rPr>
          <w:lang w:eastAsia="ko-KR"/>
        </w:rPr>
        <w:t>2</w:t>
      </w:r>
      <w:r>
        <w:t>9</w:t>
      </w:r>
    </w:p>
    <w:p w:rsidR="00A0414B" w:rsidRDefault="00A0414B">
      <w:pPr>
        <w:pStyle w:val="PlainText"/>
        <w:jc w:val="center"/>
        <w:rPr>
          <w:rFonts w:ascii="Arial" w:hAnsi="Arial" w:cs="Arial"/>
          <w:sz w:val="24"/>
          <w:szCs w:val="24"/>
        </w:rPr>
      </w:pPr>
      <w:r>
        <w:rPr>
          <w:rFonts w:ascii="Arial" w:hAnsi="Arial" w:cs="Arial"/>
          <w:sz w:val="24"/>
          <w:szCs w:val="24"/>
          <w:vertAlign w:val="superscript"/>
        </w:rPr>
        <w:t>2</w:t>
      </w:r>
      <w:r>
        <w:rPr>
          <w:rFonts w:ascii="Arial" w:hAnsi="Arial" w:cs="Arial"/>
          <w:sz w:val="24"/>
          <w:szCs w:val="24"/>
        </w:rPr>
        <w:t xml:space="preserve">Johns Hopkins Drug Discovery Program and </w:t>
      </w:r>
      <w:r>
        <w:rPr>
          <w:rFonts w:ascii="Arial" w:hAnsi="Arial" w:cs="Arial"/>
          <w:sz w:val="24"/>
          <w:szCs w:val="24"/>
          <w:vertAlign w:val="superscript"/>
        </w:rPr>
        <w:t>3</w:t>
      </w:r>
      <w:r>
        <w:rPr>
          <w:rFonts w:ascii="Arial" w:hAnsi="Arial" w:cs="Arial"/>
          <w:sz w:val="24"/>
          <w:szCs w:val="24"/>
        </w:rPr>
        <w:t>Department of Neurology, Johns Hopkins School of Medicine, Baltimore, MD  21205</w:t>
      </w:r>
    </w:p>
    <w:p w:rsidR="00A0414B" w:rsidRDefault="00A0414B">
      <w:pPr>
        <w:autoSpaceDE w:val="0"/>
        <w:autoSpaceDN w:val="0"/>
        <w:adjustRightInd w:val="0"/>
        <w:spacing w:after="0" w:line="240" w:lineRule="auto"/>
        <w:jc w:val="both"/>
      </w:pPr>
    </w:p>
    <w:p w:rsidR="00A0414B" w:rsidRDefault="00A0414B">
      <w:pPr>
        <w:autoSpaceDE w:val="0"/>
        <w:autoSpaceDN w:val="0"/>
        <w:adjustRightInd w:val="0"/>
        <w:spacing w:after="0" w:line="240" w:lineRule="auto"/>
        <w:jc w:val="both"/>
      </w:pPr>
    </w:p>
    <w:p w:rsidR="00A0414B" w:rsidRDefault="00A0414B">
      <w:pPr>
        <w:autoSpaceDE w:val="0"/>
        <w:autoSpaceDN w:val="0"/>
        <w:adjustRightInd w:val="0"/>
        <w:spacing w:after="0" w:line="240" w:lineRule="auto"/>
        <w:jc w:val="both"/>
      </w:pPr>
      <w:r>
        <w:rPr>
          <w:lang w:eastAsia="ko-KR"/>
        </w:rPr>
        <w:t xml:space="preserve">*Corresponding author: </w:t>
      </w:r>
      <w:r>
        <w:t xml:space="preserve"> David J. Volsky (</w:t>
      </w:r>
      <w:hyperlink r:id="rId6" w:history="1">
        <w:r>
          <w:rPr>
            <w:rStyle w:val="Hyperlink"/>
            <w:rFonts w:ascii="Arial" w:hAnsi="Arial" w:cs="Arial"/>
          </w:rPr>
          <w:t>David.Volsky@mssm.edu</w:t>
        </w:r>
      </w:hyperlink>
      <w:r>
        <w:rPr>
          <w:rStyle w:val="Hyperlink"/>
          <w:rFonts w:ascii="Arial" w:hAnsi="Arial" w:cs="Arial"/>
        </w:rPr>
        <w:t>)</w:t>
      </w:r>
    </w:p>
    <w:p w:rsidR="00A0414B" w:rsidRDefault="00A0414B">
      <w:pPr>
        <w:autoSpaceDE w:val="0"/>
        <w:autoSpaceDN w:val="0"/>
        <w:adjustRightInd w:val="0"/>
        <w:spacing w:after="0" w:line="240" w:lineRule="auto"/>
        <w:jc w:val="both"/>
      </w:pPr>
    </w:p>
    <w:p w:rsidR="00A0414B" w:rsidRDefault="00A0414B">
      <w:pPr>
        <w:autoSpaceDE w:val="0"/>
        <w:autoSpaceDN w:val="0"/>
        <w:adjustRightInd w:val="0"/>
        <w:spacing w:after="0" w:line="240" w:lineRule="auto"/>
        <w:jc w:val="both"/>
      </w:pPr>
    </w:p>
    <w:p w:rsidR="00A0414B" w:rsidRDefault="00A0414B">
      <w:pPr>
        <w:autoSpaceDE w:val="0"/>
        <w:autoSpaceDN w:val="0"/>
        <w:adjustRightInd w:val="0"/>
        <w:spacing w:after="0" w:line="240" w:lineRule="auto"/>
        <w:ind w:right="-68"/>
        <w:jc w:val="both"/>
        <w:rPr>
          <w:lang w:eastAsia="ko-KR"/>
        </w:rPr>
      </w:pPr>
      <w:r>
        <w:rPr>
          <w:vertAlign w:val="superscript"/>
          <w:lang w:eastAsia="ko-KR"/>
        </w:rPr>
        <w:t>#</w:t>
      </w:r>
      <w:r>
        <w:rPr>
          <w:lang w:eastAsia="ko-KR"/>
        </w:rPr>
        <w:t xml:space="preserve">Correspondence and reprint requests:  </w:t>
      </w:r>
      <w:r>
        <w:rPr>
          <w:lang w:eastAsia="ko-KR"/>
        </w:rPr>
        <w:tab/>
        <w:t>DavidJ. Volsky (</w:t>
      </w:r>
      <w:hyperlink r:id="rId7" w:history="1">
        <w:r>
          <w:rPr>
            <w:rStyle w:val="Hyperlink"/>
            <w:rFonts w:ascii="Arial" w:hAnsi="Arial" w:cs="Arial"/>
            <w:lang w:eastAsia="ko-KR"/>
          </w:rPr>
          <w:t>David.Volsky@mssm.edu</w:t>
        </w:r>
      </w:hyperlink>
      <w:r>
        <w:rPr>
          <w:rStyle w:val="Hyperlink"/>
          <w:rFonts w:ascii="Arial" w:hAnsi="Arial" w:cs="Arial"/>
          <w:lang w:eastAsia="ko-KR"/>
        </w:rPr>
        <w:t>)</w:t>
      </w:r>
    </w:p>
    <w:p w:rsidR="00A0414B" w:rsidRDefault="00A0414B">
      <w:pPr>
        <w:autoSpaceDE w:val="0"/>
        <w:autoSpaceDN w:val="0"/>
        <w:adjustRightInd w:val="0"/>
        <w:spacing w:after="0" w:line="240" w:lineRule="auto"/>
        <w:ind w:left="3600" w:firstLine="720"/>
        <w:jc w:val="both"/>
        <w:rPr>
          <w:lang w:eastAsia="ko-KR"/>
        </w:rPr>
      </w:pPr>
      <w:r>
        <w:rPr>
          <w:lang w:eastAsia="ko-KR"/>
        </w:rPr>
        <w:t>Barbara S. Slusher (bslusher@jhmi.edu)</w:t>
      </w:r>
    </w:p>
    <w:p w:rsidR="00A0414B" w:rsidRDefault="00A0414B">
      <w:pPr>
        <w:autoSpaceDE w:val="0"/>
        <w:autoSpaceDN w:val="0"/>
        <w:adjustRightInd w:val="0"/>
        <w:spacing w:after="0" w:line="240" w:lineRule="auto"/>
        <w:jc w:val="both"/>
        <w:rPr>
          <w:lang w:eastAsia="ko-KR"/>
        </w:rPr>
      </w:pPr>
    </w:p>
    <w:p w:rsidR="00A0414B" w:rsidRDefault="00A0414B">
      <w:pPr>
        <w:spacing w:line="240" w:lineRule="auto"/>
      </w:pPr>
    </w:p>
    <w:p w:rsidR="00A0414B" w:rsidRDefault="00A0414B">
      <w:pPr>
        <w:spacing w:line="240" w:lineRule="auto"/>
      </w:pPr>
    </w:p>
    <w:p w:rsidR="00A0414B" w:rsidRDefault="00A0414B">
      <w:pPr>
        <w:autoSpaceDE w:val="0"/>
        <w:autoSpaceDN w:val="0"/>
        <w:adjustRightInd w:val="0"/>
        <w:spacing w:after="0" w:line="480" w:lineRule="auto"/>
        <w:jc w:val="both"/>
      </w:pPr>
    </w:p>
    <w:p w:rsidR="00A0414B" w:rsidRDefault="00A0414B">
      <w:pPr>
        <w:autoSpaceDE w:val="0"/>
        <w:autoSpaceDN w:val="0"/>
        <w:adjustRightInd w:val="0"/>
        <w:spacing w:after="0" w:line="480" w:lineRule="auto"/>
        <w:jc w:val="both"/>
      </w:pPr>
    </w:p>
    <w:p w:rsidR="00A0414B" w:rsidRDefault="00A0414B">
      <w:pPr>
        <w:autoSpaceDE w:val="0"/>
        <w:autoSpaceDN w:val="0"/>
        <w:adjustRightInd w:val="0"/>
        <w:spacing w:after="0" w:line="480" w:lineRule="auto"/>
        <w:jc w:val="both"/>
      </w:pPr>
    </w:p>
    <w:p w:rsidR="00A0414B" w:rsidRDefault="00A0414B">
      <w:pPr>
        <w:autoSpaceDE w:val="0"/>
        <w:autoSpaceDN w:val="0"/>
        <w:adjustRightInd w:val="0"/>
        <w:spacing w:after="0" w:line="480" w:lineRule="auto"/>
        <w:jc w:val="both"/>
      </w:pPr>
    </w:p>
    <w:p w:rsidR="00A0414B" w:rsidRDefault="00A0414B">
      <w:pPr>
        <w:autoSpaceDE w:val="0"/>
        <w:autoSpaceDN w:val="0"/>
        <w:adjustRightInd w:val="0"/>
        <w:spacing w:after="0" w:line="480" w:lineRule="auto"/>
        <w:jc w:val="both"/>
      </w:pPr>
      <w:r>
        <w:t>Content:</w:t>
      </w:r>
    </w:p>
    <w:p w:rsidR="00A0414B" w:rsidRDefault="00A0414B">
      <w:pPr>
        <w:autoSpaceDE w:val="0"/>
        <w:autoSpaceDN w:val="0"/>
        <w:adjustRightInd w:val="0"/>
        <w:spacing w:after="0" w:line="480" w:lineRule="auto"/>
        <w:jc w:val="both"/>
      </w:pPr>
      <w:r>
        <w:t>1. SDC Figure, Figure Legend</w:t>
      </w:r>
    </w:p>
    <w:p w:rsidR="00A0414B" w:rsidRDefault="00A0414B">
      <w:pPr>
        <w:autoSpaceDE w:val="0"/>
        <w:autoSpaceDN w:val="0"/>
        <w:adjustRightInd w:val="0"/>
        <w:spacing w:after="0" w:line="480" w:lineRule="auto"/>
        <w:jc w:val="both"/>
      </w:pPr>
      <w:r>
        <w:t>2. Legend to SDS Table</w:t>
      </w:r>
    </w:p>
    <w:p w:rsidR="00A0414B" w:rsidRDefault="00A0414B">
      <w:pPr>
        <w:autoSpaceDE w:val="0"/>
        <w:autoSpaceDN w:val="0"/>
        <w:adjustRightInd w:val="0"/>
        <w:spacing w:after="0" w:line="480" w:lineRule="auto"/>
        <w:jc w:val="both"/>
      </w:pPr>
      <w:r>
        <w:t>3. References</w:t>
      </w:r>
    </w:p>
    <w:p w:rsidR="00A0414B" w:rsidRDefault="00A0414B">
      <w:pPr>
        <w:autoSpaceDE w:val="0"/>
        <w:autoSpaceDN w:val="0"/>
        <w:adjustRightInd w:val="0"/>
        <w:spacing w:after="0" w:line="480" w:lineRule="auto"/>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5pt;height:126pt;visibility:visible">
            <v:imagedata r:id="rId8" o:title=""/>
          </v:shape>
        </w:pict>
      </w:r>
    </w:p>
    <w:p w:rsidR="00A0414B" w:rsidRDefault="00A0414B">
      <w:pPr>
        <w:autoSpaceDE w:val="0"/>
        <w:autoSpaceDN w:val="0"/>
        <w:adjustRightInd w:val="0"/>
        <w:spacing w:after="0" w:line="480" w:lineRule="auto"/>
        <w:jc w:val="both"/>
        <w:rPr>
          <w:lang w:eastAsia="ko-KR"/>
        </w:rPr>
      </w:pPr>
      <w:r>
        <w:rPr>
          <w:b/>
          <w:bCs/>
        </w:rPr>
        <w:t xml:space="preserve">SDC Figure Legend.  Effect of insulin on </w:t>
      </w:r>
      <w:r>
        <w:rPr>
          <w:b/>
          <w:bCs/>
          <w:lang w:eastAsia="ko-KR"/>
        </w:rPr>
        <w:t>EcoHIV infection in primary mouse macrophages in culture.</w:t>
      </w:r>
      <w:r>
        <w:rPr>
          <w:lang w:eastAsia="ko-KR"/>
        </w:rPr>
        <w:t xml:space="preserve">  Mouse bone marrow-derived macrophages (BMM) were obtained by differentiation of C57BL/6J bone marrow cells in 24- or 6-well culture plates in RPMI medium supplemented with 10% FBS and 20% L929 cell-supernatant as a source of M-CSF </w:t>
      </w:r>
      <w:r>
        <w:rPr>
          <w:lang w:eastAsia="ko-KR"/>
        </w:rPr>
        <w:fldChar w:fldCharType="begin"/>
      </w:r>
      <w:r>
        <w:rPr>
          <w:lang w:eastAsia="ko-KR"/>
        </w:rPr>
        <w:instrText xml:space="preserve"> ADDIN EN.CITE &lt;EndNote&gt;&lt;Cite&gt;&lt;Author&gt;Weischenfeldt&lt;/Author&gt;&lt;Year&gt;2008&lt;/Year&gt;&lt;RecNum&gt;21172&lt;/RecNum&gt;&lt;DisplayText&gt;&lt;style face="superscript"&gt;[1]&lt;/style&gt;&lt;/DisplayText&gt;&lt;record&gt;&lt;rec-number&gt;21172&lt;/rec-number&gt;&lt;foreign-keys&gt;&lt;key app="EN" db-id="0aewearz8tvzreed2d65vw0tveezaxretazw" timestamp="1515185711"&gt;21172&lt;/key&gt;&lt;/foreign-keys&gt;&lt;ref-type name="Journal Article"&gt;17&lt;/ref-type&gt;&lt;contributors&gt;&lt;authors&gt;&lt;author&gt;Weischenfeldt, J.&lt;/author&gt;&lt;author&gt;Porse, B.&lt;/author&gt;&lt;/authors&gt;&lt;/contributors&gt;&lt;auth-address&gt;The Biotech Research and Innovation Centre, University of Copenhagen, 2200 Copenhagen, Denmark.&lt;/auth-address&gt;&lt;titles&gt;&lt;title&gt;Bone marrow-derived macrophages (BMM): Isolation and applications.&lt;/title&gt;&lt;secondary-title&gt;CSH Protoc.&lt;/secondary-title&gt;&lt;/titles&gt;&lt;periodical&gt;&lt;full-title&gt;CSH Protoc.&lt;/full-title&gt;&lt;/periodical&gt;&lt;pages&gt;pdb prot5080&lt;/pages&gt;&lt;volume&gt;2008&lt;/volume&gt;&lt;dates&gt;&lt;year&gt;2008&lt;/year&gt;&lt;pub-dates&gt;&lt;date&gt;Dec 1&lt;/date&gt;&lt;/pub-dates&gt;&lt;/dates&gt;&lt;isbn&gt;1559-6095 (Linking)&lt;/isbn&gt;&lt;accession-num&gt;21356739&lt;/accession-num&gt;&lt;urls&gt;&lt;related-urls&gt;&lt;url&gt;http://www.ncbi.nlm.nih.gov/pubmed/21356739&lt;/url&gt;&lt;/related-urls&gt;&lt;/urls&gt;&lt;electronic-resource-num&gt;10.1101/pdb.prot5080&lt;/electronic-resource-num&gt;&lt;/record&gt;&lt;/Cite&gt;&lt;/EndNote&gt;</w:instrText>
      </w:r>
      <w:r>
        <w:rPr>
          <w:lang w:eastAsia="ko-KR"/>
        </w:rPr>
        <w:fldChar w:fldCharType="separate"/>
      </w:r>
      <w:r>
        <w:rPr>
          <w:noProof/>
          <w:vertAlign w:val="superscript"/>
          <w:lang w:eastAsia="ko-KR"/>
        </w:rPr>
        <w:t>[1]</w:t>
      </w:r>
      <w:r>
        <w:rPr>
          <w:lang w:eastAsia="ko-KR"/>
        </w:rPr>
        <w:fldChar w:fldCharType="end"/>
      </w:r>
      <w:r>
        <w:rPr>
          <w:lang w:eastAsia="ko-KR"/>
        </w:rPr>
        <w:t>.  After reaching about 80% confluence, nonadherent cells were removed, medium was changed to RPMI/10% FCS without L929 supernatant, and the resulting cultures of adherent cells, which contained &gt;98% of F4/80-positive macrophages in flow cytometric verification, were used for experiments.  (a) Insulin prophylaxis.  BMM were supplemented with human insulin at the indicated doses in duplicates 1 h before infection with EcoHIV-luc at 1 pg p24/cell, cultured for 3 days, and analyzed.  EcoHIV infection is presented as light units/10</w:t>
      </w:r>
      <w:r>
        <w:rPr>
          <w:vertAlign w:val="superscript"/>
          <w:lang w:eastAsia="ko-KR"/>
        </w:rPr>
        <w:t>6</w:t>
      </w:r>
      <w:r>
        <w:rPr>
          <w:lang w:eastAsia="ko-KR"/>
        </w:rPr>
        <w:t xml:space="preserve"> live cells.  *</w:t>
      </w:r>
      <w:r>
        <w:rPr>
          <w:i/>
          <w:iCs/>
          <w:lang w:eastAsia="ko-KR"/>
        </w:rPr>
        <w:t xml:space="preserve">p </w:t>
      </w:r>
      <w:r>
        <w:rPr>
          <w:lang w:eastAsia="ko-KR"/>
        </w:rPr>
        <w:t>&lt; 0.5.  (b) Abacavir prophylaxis.  BMM were supplemented with Abacavir (ABC, Abcam, Cambridge, MA) at the indicated doses in duplicates, cultured for 24 h, infected with EcoHIV-luc at 1 pg p24/cell, cultured for 3 days, and analyzed for luminescence in BioTek Synergy H4 Hybrid Reader.  EcoHIV infection is presented as light units/mg total cellular protein/well.  *</w:t>
      </w:r>
      <w:r>
        <w:rPr>
          <w:i/>
          <w:iCs/>
          <w:lang w:eastAsia="ko-KR"/>
        </w:rPr>
        <w:t xml:space="preserve">p </w:t>
      </w:r>
      <w:r>
        <w:rPr>
          <w:lang w:eastAsia="ko-KR"/>
        </w:rPr>
        <w:t>&lt; 0.05.  (c) Insulin treatment.  BMM were infected with EcoHIV-luc as in (a) except that cells were cultured for 7 days, supplemented with insulin at the doses listed and evaluated for HIV infection after 3 days.  *</w:t>
      </w:r>
      <w:r>
        <w:rPr>
          <w:i/>
          <w:iCs/>
          <w:lang w:eastAsia="ko-KR"/>
        </w:rPr>
        <w:t xml:space="preserve">p </w:t>
      </w:r>
      <w:r>
        <w:rPr>
          <w:lang w:eastAsia="ko-KR"/>
        </w:rPr>
        <w:t xml:space="preserve">&lt; 0.5  </w:t>
      </w:r>
    </w:p>
    <w:p w:rsidR="00A0414B" w:rsidRDefault="00A0414B">
      <w:pPr>
        <w:autoSpaceDE w:val="0"/>
        <w:autoSpaceDN w:val="0"/>
        <w:adjustRightInd w:val="0"/>
        <w:spacing w:after="0" w:line="480" w:lineRule="auto"/>
        <w:jc w:val="both"/>
        <w:rPr>
          <w:lang w:eastAsia="ko-KR"/>
        </w:rPr>
      </w:pPr>
    </w:p>
    <w:p w:rsidR="00A0414B" w:rsidRDefault="00A0414B">
      <w:pPr>
        <w:autoSpaceDE w:val="0"/>
        <w:autoSpaceDN w:val="0"/>
        <w:adjustRightInd w:val="0"/>
        <w:spacing w:after="0" w:line="480" w:lineRule="auto"/>
        <w:jc w:val="both"/>
        <w:rPr>
          <w:color w:val="auto"/>
        </w:rPr>
      </w:pPr>
      <w:r>
        <w:rPr>
          <w:b/>
          <w:bCs/>
          <w:color w:val="auto"/>
          <w:lang w:eastAsia="ko-KR"/>
        </w:rPr>
        <w:t>SDC Table Legend.</w:t>
      </w:r>
      <w:r>
        <w:rPr>
          <w:color w:val="auto"/>
          <w:lang w:eastAsia="ko-KR"/>
        </w:rPr>
        <w:t xml:space="preserve">  </w:t>
      </w:r>
      <w:r>
        <w:rPr>
          <w:b/>
          <w:bCs/>
          <w:color w:val="auto"/>
        </w:rPr>
        <w:t>Effect of insulin treatment on expression of neuronal function and metabolism-related genes in the brain.</w:t>
      </w:r>
      <w:r>
        <w:rPr>
          <w:color w:val="auto"/>
        </w:rPr>
        <w:t xml:space="preserve">  </w:t>
      </w:r>
      <w:r>
        <w:rPr>
          <w:color w:val="auto"/>
          <w:lang w:eastAsia="ko-KR"/>
        </w:rPr>
        <w:t xml:space="preserve">Total brain RNA was isolated and reverse-transcribed to cDNA as previously described </w:t>
      </w:r>
      <w:r>
        <w:rPr>
          <w:color w:val="auto"/>
          <w:lang w:eastAsia="ko-KR"/>
        </w:rPr>
        <w:fldChar w:fldCharType="begin"/>
      </w:r>
      <w:r>
        <w:rPr>
          <w:color w:val="auto"/>
          <w:lang w:eastAsia="ko-KR"/>
        </w:rPr>
        <w:instrText xml:space="preserve"> ADDIN EN.CITE &lt;EndNote&gt;&lt;Cite&gt;&lt;Author&gt;He&lt;/Author&gt;&lt;Year&gt;2014&lt;/Year&gt;&lt;RecNum&gt;8071&lt;/RecNum&gt;&lt;DisplayText&gt;&lt;style face="superscript"&gt;[2]&lt;/style&gt;&lt;/DisplayText&gt;&lt;record&gt;&lt;rec-number&gt;8071&lt;/rec-number&gt;&lt;foreign-keys&gt;&lt;key app="EN" db-id="0aewearz8tvzreed2d65vw0tveezaxretazw" timestamp="0"&gt;8071&lt;/key&gt;&lt;/foreign-keys&gt;&lt;ref-type name="Journal Article"&gt;17&lt;/ref-type&gt;&lt;contributors&gt;&lt;authors&gt;&lt;author&gt;He, H.&lt;/author&gt;&lt;author&gt;Sharer, L. R.&lt;/author&gt;&lt;author&gt;Chao, W.&lt;/author&gt;&lt;author&gt;Gu, C. J.&lt;/author&gt;&lt;author&gt;Borjabad, A.&lt;/author&gt;&lt;author&gt;Hadas, E.&lt;/author&gt;&lt;author&gt;Kelschenbach, J.&lt;/author&gt;&lt;author&gt;Ichiyama, K.&lt;/author&gt;&lt;author&gt;Do, M.&lt;/author&gt;&lt;author&gt;Potash, M. J.&lt;/author&gt;&lt;author&gt;Volsky, D. J.&lt;/author&gt;&lt;/authors&gt;&lt;/contributors&gt;&lt;auth-address&gt;From the Molecular Virology Division, St. Luke&amp;apos;s-Roosevelt Hospital Center, and Department of Pathology &amp;amp; Cell Biology (HH, WC, C-JG, AB, EH, JK, KI, MJP, DJV), Columbia University, New York, New York; Department of Pathology and Laboratory Medicine (LRS, MD), Rutgers New Jersey Medical School, Newark, New Jersey.&lt;/auth-address&gt;&lt;titles&gt;&lt;title&gt;Enhanced human immunodeficiency virus type 1 expression and neuropathogenesis in knockout mice lacking type I interferon responses.&lt;/title&gt;&lt;secondary-title&gt;J. Neuropathol. Exp. Neurol.&lt;/secondary-title&gt;&lt;alt-title&gt;Journal of neuropathology and experimental neurology&lt;/alt-title&gt;&lt;/titles&gt;&lt;periodical&gt;&lt;full-title&gt;J. Neuropathol. Exp. Neurol.&lt;/full-title&gt;&lt;/periodical&gt;&lt;pages&gt;59-71&lt;/pages&gt;&lt;volume&gt;73&lt;/volume&gt;&lt;number&gt;1&lt;/number&gt;&lt;dates&gt;&lt;year&gt;2014&lt;/year&gt;&lt;pub-dates&gt;&lt;date&gt;Jan&lt;/date&gt;&lt;/pub-dates&gt;&lt;/dates&gt;&lt;isbn&gt;1554-6578 (Electronic)&amp;#xD;0022-3069 (Linking)&lt;/isbn&gt;&lt;accession-num&gt;24335529&lt;/accession-num&gt;&lt;urls&gt;&lt;related-urls&gt;&lt;url&gt;http://www.ncbi.nlm.nih.gov/pubmed/24335529&lt;/url&gt;&lt;/related-urls&gt;&lt;/urls&gt;&lt;custom2&gt;3871403&lt;/custom2&gt;&lt;electronic-resource-num&gt;10.1097/NEN.0000000000000026&lt;/electronic-resource-num&gt;&lt;/record&gt;&lt;/Cite&gt;&lt;/EndNote&gt;</w:instrText>
      </w:r>
      <w:r>
        <w:rPr>
          <w:color w:val="auto"/>
          <w:lang w:eastAsia="ko-KR"/>
        </w:rPr>
        <w:fldChar w:fldCharType="separate"/>
      </w:r>
      <w:r>
        <w:rPr>
          <w:noProof/>
          <w:color w:val="auto"/>
          <w:vertAlign w:val="superscript"/>
          <w:lang w:eastAsia="ko-KR"/>
        </w:rPr>
        <w:t>[2]</w:t>
      </w:r>
      <w:r>
        <w:rPr>
          <w:color w:val="auto"/>
          <w:lang w:eastAsia="ko-KR"/>
        </w:rPr>
        <w:fldChar w:fldCharType="end"/>
      </w:r>
      <w:r>
        <w:rPr>
          <w:color w:val="auto"/>
          <w:lang w:eastAsia="ko-KR"/>
        </w:rPr>
        <w:t>.  The cDNAs were evaluated on Custom</w:t>
      </w:r>
      <w:r>
        <w:rPr>
          <w:color w:val="auto"/>
        </w:rPr>
        <w:t xml:space="preserve">TaqMan® Array 96-Well Plates </w:t>
      </w:r>
      <w:r>
        <w:rPr>
          <w:color w:val="auto"/>
          <w:lang w:eastAsia="ko-KR"/>
        </w:rPr>
        <w:t>(ThermoFisher Scientific) according to manufacturer’s instructions.</w:t>
      </w:r>
      <w:r>
        <w:rPr>
          <w:color w:val="auto"/>
        </w:rPr>
        <w:t xml:space="preserve">  Reactions were run in a ThermoFisher (Applied Biosystems) 7900 instrument</w:t>
      </w:r>
      <w:r>
        <w:rPr>
          <w:color w:val="auto"/>
          <w:lang w:eastAsia="ko-KR"/>
        </w:rPr>
        <w:t xml:space="preserve">.  The 88 genes represented in the table were chosen according to their published functions in synaptic plasticity, neuronal function, and brain metabolism.  FC denotes fold change in gene expression relative to control (PBS i.p. + PBS IN); </w:t>
      </w:r>
      <w:r>
        <w:rPr>
          <w:color w:val="auto"/>
        </w:rPr>
        <w:t xml:space="preserve">Significance was assessed with Student t-test p </w:t>
      </w:r>
      <w:r>
        <w:rPr>
          <w:i/>
          <w:iCs/>
          <w:color w:val="auto"/>
        </w:rPr>
        <w:t>&lt;</w:t>
      </w:r>
      <w:r>
        <w:rPr>
          <w:color w:val="auto"/>
        </w:rPr>
        <w:t xml:space="preserve"> 0.05.</w:t>
      </w:r>
    </w:p>
    <w:p w:rsidR="00A0414B" w:rsidRDefault="00A0414B">
      <w:pPr>
        <w:autoSpaceDE w:val="0"/>
        <w:autoSpaceDN w:val="0"/>
        <w:adjustRightInd w:val="0"/>
        <w:spacing w:after="0" w:line="480" w:lineRule="auto"/>
        <w:jc w:val="both"/>
        <w:rPr>
          <w:color w:val="auto"/>
          <w:lang w:eastAsia="ko-KR"/>
        </w:rPr>
      </w:pPr>
    </w:p>
    <w:p w:rsidR="00A0414B" w:rsidRDefault="00A0414B">
      <w:pPr>
        <w:autoSpaceDE w:val="0"/>
        <w:autoSpaceDN w:val="0"/>
        <w:adjustRightInd w:val="0"/>
        <w:spacing w:after="0" w:line="480" w:lineRule="auto"/>
        <w:jc w:val="both"/>
        <w:rPr>
          <w:color w:val="auto"/>
          <w:lang w:eastAsia="ko-KR"/>
        </w:rPr>
      </w:pPr>
      <w:r>
        <w:rPr>
          <w:color w:val="auto"/>
          <w:lang w:eastAsia="ko-KR"/>
        </w:rPr>
        <w:t>Ten significantly downregulated genes, CAMK2A, NRGN, DLG4, NR4A1, GPRIN1, KALRN, NGFR, BDNF, MAPK14, and GRIA2 are implicated in synaptic plasticity, dendrite biology, and neuronal signal transmission, two in neurogenesis (DCX and NAV3), and two (PPAT and TMG5) in glutamine and energy metabolism (Fig. 3c).</w:t>
      </w:r>
    </w:p>
    <w:p w:rsidR="00A0414B" w:rsidRDefault="00A0414B">
      <w:pPr>
        <w:autoSpaceDE w:val="0"/>
        <w:autoSpaceDN w:val="0"/>
        <w:adjustRightInd w:val="0"/>
        <w:spacing w:after="0" w:line="480" w:lineRule="auto"/>
        <w:jc w:val="both"/>
        <w:rPr>
          <w:color w:val="auto"/>
          <w:lang w:eastAsia="ko-KR"/>
        </w:rPr>
      </w:pPr>
    </w:p>
    <w:p w:rsidR="00A0414B" w:rsidRDefault="00A0414B">
      <w:pPr>
        <w:autoSpaceDE w:val="0"/>
        <w:autoSpaceDN w:val="0"/>
        <w:adjustRightInd w:val="0"/>
        <w:spacing w:after="0" w:line="480" w:lineRule="auto"/>
        <w:jc w:val="both"/>
        <w:rPr>
          <w:color w:val="auto"/>
          <w:lang w:eastAsia="ko-KR"/>
        </w:rPr>
      </w:pPr>
      <w:r>
        <w:rPr>
          <w:color w:val="auto"/>
          <w:lang w:eastAsia="ko-KR"/>
        </w:rPr>
        <w:t xml:space="preserve">Functions of these selected genes are:  CAMK2A (Calcium/Calmodulin Dependent Protein Kinase II Alpha) encodes calcium signaling protein which is crucial for plasticity at glutamatergic synapses.  This protein is composed of alpha, beta, gamma, and delta.  The alpha unit is required for hippocampal long-term potentiation (LTP) and learning memories </w:t>
      </w:r>
      <w:r>
        <w:rPr>
          <w:color w:val="auto"/>
          <w:lang w:eastAsia="ko-KR"/>
        </w:rPr>
        <w:fldChar w:fldCharType="begin">
          <w:fldData xml:space="preserve">PEVuZE5vdGU+PENpdGU+PEF1dGhvcj5MaXNtYW48L0F1dGhvcj48WWVhcj4yMDEyPC9ZZWFyPjxS
ZWNOdW0+MjE0MDg8L1JlY051bT48RGlzcGxheVRleHQ+PHN0eWxlIGZhY2U9InN1cGVyc2NyaXB0
Ij5bMywgNF08L3N0eWxlPjwvRGlzcGxheVRleHQ+PHJlY29yZD48cmVjLW51bWJlcj4yMTQwODwv
cmVjLW51bWJlcj48Zm9yZWlnbi1rZXlzPjxrZXkgYXBwPSJFTiIgZGItaWQ9IjBhZXdlYXJ6OHR2
enJlZWQyZDY1dncwdHZlZXpheHJldGF6dyIgdGltZXN0YW1wPSIxNTQ0NzMxMTA3Ij4yMTQwODwv
a2V5PjwvZm9yZWlnbi1rZXlzPjxyZWYtdHlwZSBuYW1lPSJKb3VybmFsIEFydGljbGUiPjE3PC9y
ZWYtdHlwZT48Y29udHJpYnV0b3JzPjxhdXRob3JzPjxhdXRob3I+TGlzbWFuLCBKLjwvYXV0aG9y
PjxhdXRob3I+WWFzdWRhLCBSLjwvYXV0aG9yPjxhdXRob3I+UmFnaGF2YWNoYXJpLCBTLjwvYXV0
aG9yPjwvYXV0aG9ycz48L2NvbnRyaWJ1dG9ycz48YXV0aC1hZGRyZXNzPkRlcGFydG1lbnQgb2Yg
QmlvbG9neSwgQnJhbmRlaXMgVW5pdmVyc2l0eSwgV2FsdGhhbSwgTWFzc2FjaHVzZXR0cyAwMjQ1
NCwgVVNBLiBsaXNtYW5AYnJhbmRlaXMuZWR1PC9hdXRoLWFkZHJlc3M+PHRpdGxlcz48dGl0bGU+
TWVjaGFuaXNtcyBvZiBDYU1LSUkgYWN0aW9uIGluIGxvbmctdGVybSBwb3RlbnRpYXRpb24uPC90
aXRsZT48c2Vjb25kYXJ5LXRpdGxlPk5hdC4gUmV2LiBOZXVyb3NjaS48L3NlY29uZGFyeS10aXRs
ZT48L3RpdGxlcz48cGVyaW9kaWNhbD48ZnVsbC10aXRsZT5OYXQuIFJldi4gTmV1cm9zY2kuPC9m
dWxsLXRpdGxlPjwvcGVyaW9kaWNhbD48cGFnZXM+MTY5LTE4MjwvcGFnZXM+PHZvbHVtZT4xMzwv
dm9sdW1lPjxudW1iZXI+MzwvbnVtYmVyPjxlZGl0aW9uPjIwMTIvMDIvMTY8L2VkaXRpb24+PGtl
eXdvcmRzPjxrZXl3b3JkPkFuaW1hbHM8L2tleXdvcmQ+PGtleXdvcmQ+Q2FsY2l1bS1DYWxtb2R1
bGluLURlcGVuZGVudCBQcm90ZWluIEtpbmFzZSBUeXBlIDIvKm1ldGFib2xpc208L2tleXdvcmQ+
PGtleXdvcmQ+SGlwcG9jYW1wdXMvKnBoeXNpb2xvZ3k8L2tleXdvcmQ+PGtleXdvcmQ+TG9uZy1U
ZXJtIFBvdGVudGlhdGlvbi8qcGh5c2lvbG9neTwva2V5d29yZD48a2V5d29yZD5QaG9zcGhvcnls
YXRpb248L2tleXdvcmQ+PGtleXdvcmQ+UmVjZXB0b3JzLCBBTVBBL21ldGFib2xpc208L2tleXdv
cmQ+PGtleXdvcmQ+UmVjZXB0b3JzLCBOLU1ldGh5bC1ELUFzcGFydGF0ZS9tZXRhYm9saXNtPC9r
ZXl3b3JkPjxrZXl3b3JkPlN5bmFwc2VzLypwaHlzaW9sb2d5PC9rZXl3b3JkPjwva2V5d29yZHM+
PGRhdGVzPjx5ZWFyPjIwMTI8L3llYXI+PHB1Yi1kYXRlcz48ZGF0ZT5GZWIgMTU8L2RhdGU+PC9w
dWItZGF0ZXM+PC9kYXRlcz48aXNibj4xNDcxLTAwNDggKEVsZWN0cm9uaWMpJiN4RDsxNDcxLTAw
M1ggKExpbmtpbmcpPC9pc2JuPjxhY2Nlc3Npb24tbnVtPjIyMzM0MjEyPC9hY2Nlc3Npb24tbnVt
Pjx1cmxzPjxyZWxhdGVkLXVybHM+PHVybD48c3R5bGUgZmFjZT0idW5kZXJsaW5lIiBmb250PSJk
ZWZhdWx0IiBzaXplPSIxMDAlIj5odHRwczovL3d3dy5uY2JpLm5sbS5uaWguZ292L3B1Ym1lZC8y
MjMzNDIxMjwvc3R5bGU+PC91cmw+PC9yZWxhdGVkLXVybHM+PC91cmxzPjxjdXN0b20yPlBNQzQw
NTA2NTU8L2N1c3RvbTI+PGVsZWN0cm9uaWMtcmVzb3VyY2UtbnVtPjEwLjEwMzgvbnJuMzE5Mjwv
ZWxlY3Ryb25pYy1yZXNvdXJjZS1udW0+PC9yZWNvcmQ+PC9DaXRlPjxDaXRlPjxBdXRob3I+U2hv
bmVzeTwvQXV0aG9yPjxZZWFyPjIwMTQ8L1llYXI+PFJlY051bT4yMTI4MjwvUmVjTnVtPjxyZWNv
cmQ+PHJlYy1udW1iZXI+MjEyODI8L3JlYy1udW1iZXI+PGZvcmVpZ24ta2V5cz48a2V5IGFwcD0i
RU4iIGRiLWlkPSIwYWV3ZWFyejh0dnpyZWVkMmQ2NXZ3MHR2ZWV6YXhyZXRhenciIHRpbWVzdGFt
cD0iMTU0NDcyMDE3OCI+MjEyODI8L2tleT48L2ZvcmVpZ24ta2V5cz48cmVmLXR5cGUgbmFtZT0i
Sm91cm5hbCBBcnRpY2xlIj4xNzwvcmVmLXR5cGU+PGNvbnRyaWJ1dG9ycz48YXV0aG9ycz48YXV0
aG9yPlNob25lc3ksIEIuIEMuPC9hdXRob3I+PGF1dGhvcj5KYWxhbi1TYWtyaWthciwgTi48L2F1
dGhvcj48YXV0aG9yPkNhdmVuZXIsIFYuIFMuPC9hdXRob3I+PGF1dGhvcj5Db2xicmFuLCBSLiBK
LjwvYXV0aG9yPjwvYXV0aG9ycz48L2NvbnRyaWJ1dG9ycz48YXV0aC1hZGRyZXNzPkRlcGFydG1l
bnQgb2YgTW9sZWN1bGFyIFBoeXNpb2xvZ3kgYW5kIEJpb3BoeXNpY3MsIFZhbmRlcmJpbHQgVW5p
dmVyc2l0eSBTY2hvb2wgb2YgTWVkaWNpbmUsIE5hc2h2aWxsZSwgVGVubmVzc2VlLCBVU0EuJiN4
RDtWYW5kZXJiaWx0IEJyYWluIEluc3RpdHV0ZSwgVmFuZGVyYmlsdCBVbml2ZXJzaXR5IFNjaG9v
bCBvZiBNZWRpY2luZSwgTmFzaHZpbGxlLCBUZW5uZXNzZWUsIFVTQS4mI3hEO0RlcGFydG1lbnQg
b2YgTW9sZWN1bGFyIFBoeXNpb2xvZ3kgYW5kIEJpb3BoeXNpY3MsIFZhbmRlcmJpbHQgVW5pdmVy
c2l0eSBTY2hvb2wgb2YgTWVkaWNpbmUsIE5hc2h2aWxsZSwgVGVubmVzc2VlLCBVU0E7IFZhbmRl
cmJpbHQgQnJhaW4gSW5zdGl0dXRlLCBWYW5kZXJiaWx0IFVuaXZlcnNpdHkgU2Nob29sIG9mIE1l
ZGljaW5lLCBOYXNodmlsbGUsIFRlbm5lc3NlZSwgVVNBOyBWYW5kZXJiaWx0LUtlbm5lZHkgQ2Vu
dGVyIGZvciBSZXNlYXJjaCBvbiBIdW1hbiBEZXZlbG9wbWVudCwgVmFuZGVyYmlsdCBVbml2ZXJz
aXR5IFNjaG9vbCBvZiBNZWRpY2luZSwgTmFzaHZpbGxlLCBUZW5uZXNzZWUsIFVTQS48L2F1dGgt
YWRkcmVzcz48dGl0bGVzPjx0aXRsZT5DYU1LSUk6IGEgbW9sZWN1bGFyIHN1YnN0cmF0ZSBmb3Ig
c3luYXB0aWMgcGxhc3RpY2l0eSBhbmQgbWVtb3J5LjwvdGl0bGU+PHNlY29uZGFyeS10aXRsZT5Q
cm9nLiBNb2wuIEJpb2wuIFRyYW5zbC4gU2NpLjwvc2Vjb25kYXJ5LXRpdGxlPjwvdGl0bGVzPjxw
ZXJpb2RpY2FsPjxmdWxsLXRpdGxlPlByb2cuIE1vbC4gQmlvbC4gVHJhbnNsLiBTY2kuPC9mdWxs
LXRpdGxlPjwvcGVyaW9kaWNhbD48cGFnZXM+NjEtODc8L3BhZ2VzPjx2b2x1bWU+MTIyPC92b2x1
bWU+PGVkaXRpb24+MjAxNC8wMi8wNDwvZWRpdGlvbj48a2V5d29yZHM+PGtleXdvcmQ+QW5pbWFs
czwva2V5d29yZD48a2V5d29yZD5DYWxjaXVtLUNhbG1vZHVsaW4tRGVwZW5kZW50IFByb3RlaW4g
S2luYXNlIFR5cGUgMi8qbWV0YWJvbGlzbTwva2V5d29yZD48a2V5d29yZD5IdW1hbnM8L2tleXdv
cmQ+PGtleXdvcmQ+TWVtb3J5LypwaHlzaW9sb2d5PC9rZXl3b3JkPjxrZXl3b3JkPk5ldXJvbmFs
IFBsYXN0aWNpdHkvKnBoeXNpb2xvZ3k8L2tleXdvcmQ+PGtleXdvcmQ+QU1QQSByZWNlcHRvcnM8
L2tleXdvcmQ+PGtleXdvcmQ+Q2FNS0lJPC9rZXl3b3JkPjxrZXl3b3JkPkNhbGNpdW0vY2FsbW9k
dWxpbi1kZXBlbmRlbnQgcHJvdGVpbiBraW5hc2UgSUk8L2tleXdvcmQ+PGtleXdvcmQ+SGlwcG9j
YW1wdXM8L2tleXdvcmQ+PGtleXdvcmQ+THRkPC9rZXl3b3JkPjxrZXl3b3JkPkx0cDwva2V5d29y
ZD48a2V5d29yZD5Mb25nLXRlcm0gZGVwcmVzc2lvbjwva2V5d29yZD48a2V5d29yZD5Mb25nLXRl
cm0gcG90ZW50aWF0aW9uPC9rZXl3b3JkPjxrZXl3b3JkPk1lbW9yeTwva2V5d29yZD48a2V5d29y
ZD5OTURBIHJlY2VwdG9yczwva2V5d29yZD48a2V5d29yZD5TeW5hcHRpYyBwbGFzdGljaXR5PC9r
ZXl3b3JkPjwva2V5d29yZHM+PGRhdGVzPjx5ZWFyPjIwMTQ8L3llYXI+PC9kYXRlcz48aXNibj4x
ODc4LTA4MTQgKEVsZWN0cm9uaWMpJiN4RDsxODc3LTExNzMgKExpbmtpbmcpPC9pc2JuPjxhY2Nl
c3Npb24tbnVtPjI0NDg0Njk4PC9hY2Nlc3Npb24tbnVtPjx1cmxzPjxyZWxhdGVkLXVybHM+PHVy
bD48c3R5bGUgZmFjZT0idW5kZXJsaW5lIiBmb250PSJkZWZhdWx0IiBzaXplPSIxMDAlIj5odHRw
czovL3d3dy5uY2JpLm5sbS5uaWguZ292L3B1Ym1lZC8yNDQ4NDY5ODwvc3R5bGU+PC91cmw+PC9y
ZWxhdGVkLXVybHM+PC91cmxzPjxlbGVjdHJvbmljLXJlc291cmNlLW51bT4xMC4xMDE2L0I5Nzgt
MC0xMi00MjAxNzAtNS4wMDAwMy05PC9lbGVjdHJvbmljLXJlc291cmNlLW51bT48L3JlY29yZD48
L0NpdGU+PC9FbmROb3RlPgAA
</w:fldData>
        </w:fldChar>
      </w:r>
      <w:r>
        <w:rPr>
          <w:color w:val="auto"/>
          <w:lang w:eastAsia="ko-KR"/>
        </w:rPr>
        <w:instrText xml:space="preserve"> ADDIN EN.CITE </w:instrText>
      </w:r>
      <w:r>
        <w:rPr>
          <w:color w:val="auto"/>
          <w:lang w:eastAsia="ko-KR"/>
        </w:rPr>
        <w:fldChar w:fldCharType="begin">
          <w:fldData xml:space="preserve">PEVuZE5vdGU+PENpdGU+PEF1dGhvcj5MaXNtYW48L0F1dGhvcj48WWVhcj4yMDEyPC9ZZWFyPjxS
ZWNOdW0+MjE0MDg8L1JlY051bT48RGlzcGxheVRleHQ+PHN0eWxlIGZhY2U9InN1cGVyc2NyaXB0
Ij5bMywgNF08L3N0eWxlPjwvRGlzcGxheVRleHQ+PHJlY29yZD48cmVjLW51bWJlcj4yMTQwODwv
cmVjLW51bWJlcj48Zm9yZWlnbi1rZXlzPjxrZXkgYXBwPSJFTiIgZGItaWQ9IjBhZXdlYXJ6OHR2
enJlZWQyZDY1dncwdHZlZXpheHJldGF6dyIgdGltZXN0YW1wPSIxNTQ0NzMxMTA3Ij4yMTQwODwv
a2V5PjwvZm9yZWlnbi1rZXlzPjxyZWYtdHlwZSBuYW1lPSJKb3VybmFsIEFydGljbGUiPjE3PC9y
ZWYtdHlwZT48Y29udHJpYnV0b3JzPjxhdXRob3JzPjxhdXRob3I+TGlzbWFuLCBKLjwvYXV0aG9y
PjxhdXRob3I+WWFzdWRhLCBSLjwvYXV0aG9yPjxhdXRob3I+UmFnaGF2YWNoYXJpLCBTLjwvYXV0
aG9yPjwvYXV0aG9ycz48L2NvbnRyaWJ1dG9ycz48YXV0aC1hZGRyZXNzPkRlcGFydG1lbnQgb2Yg
QmlvbG9neSwgQnJhbmRlaXMgVW5pdmVyc2l0eSwgV2FsdGhhbSwgTWFzc2FjaHVzZXR0cyAwMjQ1
NCwgVVNBLiBsaXNtYW5AYnJhbmRlaXMuZWR1PC9hdXRoLWFkZHJlc3M+PHRpdGxlcz48dGl0bGU+
TWVjaGFuaXNtcyBvZiBDYU1LSUkgYWN0aW9uIGluIGxvbmctdGVybSBwb3RlbnRpYXRpb24uPC90
aXRsZT48c2Vjb25kYXJ5LXRpdGxlPk5hdC4gUmV2LiBOZXVyb3NjaS48L3NlY29uZGFyeS10aXRs
ZT48L3RpdGxlcz48cGVyaW9kaWNhbD48ZnVsbC10aXRsZT5OYXQuIFJldi4gTmV1cm9zY2kuPC9m
dWxsLXRpdGxlPjwvcGVyaW9kaWNhbD48cGFnZXM+MTY5LTE4MjwvcGFnZXM+PHZvbHVtZT4xMzwv
dm9sdW1lPjxudW1iZXI+MzwvbnVtYmVyPjxlZGl0aW9uPjIwMTIvMDIvMTY8L2VkaXRpb24+PGtl
eXdvcmRzPjxrZXl3b3JkPkFuaW1hbHM8L2tleXdvcmQ+PGtleXdvcmQ+Q2FsY2l1bS1DYWxtb2R1
bGluLURlcGVuZGVudCBQcm90ZWluIEtpbmFzZSBUeXBlIDIvKm1ldGFib2xpc208L2tleXdvcmQ+
PGtleXdvcmQ+SGlwcG9jYW1wdXMvKnBoeXNpb2xvZ3k8L2tleXdvcmQ+PGtleXdvcmQ+TG9uZy1U
ZXJtIFBvdGVudGlhdGlvbi8qcGh5c2lvbG9neTwva2V5d29yZD48a2V5d29yZD5QaG9zcGhvcnls
YXRpb248L2tleXdvcmQ+PGtleXdvcmQ+UmVjZXB0b3JzLCBBTVBBL21ldGFib2xpc208L2tleXdv
cmQ+PGtleXdvcmQ+UmVjZXB0b3JzLCBOLU1ldGh5bC1ELUFzcGFydGF0ZS9tZXRhYm9saXNtPC9r
ZXl3b3JkPjxrZXl3b3JkPlN5bmFwc2VzLypwaHlzaW9sb2d5PC9rZXl3b3JkPjwva2V5d29yZHM+
PGRhdGVzPjx5ZWFyPjIwMTI8L3llYXI+PHB1Yi1kYXRlcz48ZGF0ZT5GZWIgMTU8L2RhdGU+PC9w
dWItZGF0ZXM+PC9kYXRlcz48aXNibj4xNDcxLTAwNDggKEVsZWN0cm9uaWMpJiN4RDsxNDcxLTAw
M1ggKExpbmtpbmcpPC9pc2JuPjxhY2Nlc3Npb24tbnVtPjIyMzM0MjEyPC9hY2Nlc3Npb24tbnVt
Pjx1cmxzPjxyZWxhdGVkLXVybHM+PHVybD48c3R5bGUgZmFjZT0idW5kZXJsaW5lIiBmb250PSJk
ZWZhdWx0IiBzaXplPSIxMDAlIj5odHRwczovL3d3dy5uY2JpLm5sbS5uaWguZ292L3B1Ym1lZC8y
MjMzNDIxMjwvc3R5bGU+PC91cmw+PC9yZWxhdGVkLXVybHM+PC91cmxzPjxjdXN0b20yPlBNQzQw
NTA2NTU8L2N1c3RvbTI+PGVsZWN0cm9uaWMtcmVzb3VyY2UtbnVtPjEwLjEwMzgvbnJuMzE5Mjwv
ZWxlY3Ryb25pYy1yZXNvdXJjZS1udW0+PC9yZWNvcmQ+PC9DaXRlPjxDaXRlPjxBdXRob3I+U2hv
bmVzeTwvQXV0aG9yPjxZZWFyPjIwMTQ8L1llYXI+PFJlY051bT4yMTI4MjwvUmVjTnVtPjxyZWNv
cmQ+PHJlYy1udW1iZXI+MjEyODI8L3JlYy1udW1iZXI+PGZvcmVpZ24ta2V5cz48a2V5IGFwcD0i
RU4iIGRiLWlkPSIwYWV3ZWFyejh0dnpyZWVkMmQ2NXZ3MHR2ZWV6YXhyZXRhenciIHRpbWVzdGFt
cD0iMTU0NDcyMDE3OCI+MjEyODI8L2tleT48L2ZvcmVpZ24ta2V5cz48cmVmLXR5cGUgbmFtZT0i
Sm91cm5hbCBBcnRpY2xlIj4xNzwvcmVmLXR5cGU+PGNvbnRyaWJ1dG9ycz48YXV0aG9ycz48YXV0
aG9yPlNob25lc3ksIEIuIEMuPC9hdXRob3I+PGF1dGhvcj5KYWxhbi1TYWtyaWthciwgTi48L2F1
dGhvcj48YXV0aG9yPkNhdmVuZXIsIFYuIFMuPC9hdXRob3I+PGF1dGhvcj5Db2xicmFuLCBSLiBK
LjwvYXV0aG9yPjwvYXV0aG9ycz48L2NvbnRyaWJ1dG9ycz48YXV0aC1hZGRyZXNzPkRlcGFydG1l
bnQgb2YgTW9sZWN1bGFyIFBoeXNpb2xvZ3kgYW5kIEJpb3BoeXNpY3MsIFZhbmRlcmJpbHQgVW5p
dmVyc2l0eSBTY2hvb2wgb2YgTWVkaWNpbmUsIE5hc2h2aWxsZSwgVGVubmVzc2VlLCBVU0EuJiN4
RDtWYW5kZXJiaWx0IEJyYWluIEluc3RpdHV0ZSwgVmFuZGVyYmlsdCBVbml2ZXJzaXR5IFNjaG9v
bCBvZiBNZWRpY2luZSwgTmFzaHZpbGxlLCBUZW5uZXNzZWUsIFVTQS4mI3hEO0RlcGFydG1lbnQg
b2YgTW9sZWN1bGFyIFBoeXNpb2xvZ3kgYW5kIEJpb3BoeXNpY3MsIFZhbmRlcmJpbHQgVW5pdmVy
c2l0eSBTY2hvb2wgb2YgTWVkaWNpbmUsIE5hc2h2aWxsZSwgVGVubmVzc2VlLCBVU0E7IFZhbmRl
cmJpbHQgQnJhaW4gSW5zdGl0dXRlLCBWYW5kZXJiaWx0IFVuaXZlcnNpdHkgU2Nob29sIG9mIE1l
ZGljaW5lLCBOYXNodmlsbGUsIFRlbm5lc3NlZSwgVVNBOyBWYW5kZXJiaWx0LUtlbm5lZHkgQ2Vu
dGVyIGZvciBSZXNlYXJjaCBvbiBIdW1hbiBEZXZlbG9wbWVudCwgVmFuZGVyYmlsdCBVbml2ZXJz
aXR5IFNjaG9vbCBvZiBNZWRpY2luZSwgTmFzaHZpbGxlLCBUZW5uZXNzZWUsIFVTQS48L2F1dGgt
YWRkcmVzcz48dGl0bGVzPjx0aXRsZT5DYU1LSUk6IGEgbW9sZWN1bGFyIHN1YnN0cmF0ZSBmb3Ig
c3luYXB0aWMgcGxhc3RpY2l0eSBhbmQgbWVtb3J5LjwvdGl0bGU+PHNlY29uZGFyeS10aXRsZT5Q
cm9nLiBNb2wuIEJpb2wuIFRyYW5zbC4gU2NpLjwvc2Vjb25kYXJ5LXRpdGxlPjwvdGl0bGVzPjxw
ZXJpb2RpY2FsPjxmdWxsLXRpdGxlPlByb2cuIE1vbC4gQmlvbC4gVHJhbnNsLiBTY2kuPC9mdWxs
LXRpdGxlPjwvcGVyaW9kaWNhbD48cGFnZXM+NjEtODc8L3BhZ2VzPjx2b2x1bWU+MTIyPC92b2x1
bWU+PGVkaXRpb24+MjAxNC8wMi8wNDwvZWRpdGlvbj48a2V5d29yZHM+PGtleXdvcmQ+QW5pbWFs
czwva2V5d29yZD48a2V5d29yZD5DYWxjaXVtLUNhbG1vZHVsaW4tRGVwZW5kZW50IFByb3RlaW4g
S2luYXNlIFR5cGUgMi8qbWV0YWJvbGlzbTwva2V5d29yZD48a2V5d29yZD5IdW1hbnM8L2tleXdv
cmQ+PGtleXdvcmQ+TWVtb3J5LypwaHlzaW9sb2d5PC9rZXl3b3JkPjxrZXl3b3JkPk5ldXJvbmFs
IFBsYXN0aWNpdHkvKnBoeXNpb2xvZ3k8L2tleXdvcmQ+PGtleXdvcmQ+QU1QQSByZWNlcHRvcnM8
L2tleXdvcmQ+PGtleXdvcmQ+Q2FNS0lJPC9rZXl3b3JkPjxrZXl3b3JkPkNhbGNpdW0vY2FsbW9k
dWxpbi1kZXBlbmRlbnQgcHJvdGVpbiBraW5hc2UgSUk8L2tleXdvcmQ+PGtleXdvcmQ+SGlwcG9j
YW1wdXM8L2tleXdvcmQ+PGtleXdvcmQ+THRkPC9rZXl3b3JkPjxrZXl3b3JkPkx0cDwva2V5d29y
ZD48a2V5d29yZD5Mb25nLXRlcm0gZGVwcmVzc2lvbjwva2V5d29yZD48a2V5d29yZD5Mb25nLXRl
cm0gcG90ZW50aWF0aW9uPC9rZXl3b3JkPjxrZXl3b3JkPk1lbW9yeTwva2V5d29yZD48a2V5d29y
ZD5OTURBIHJlY2VwdG9yczwva2V5d29yZD48a2V5d29yZD5TeW5hcHRpYyBwbGFzdGljaXR5PC9r
ZXl3b3JkPjwva2V5d29yZHM+PGRhdGVzPjx5ZWFyPjIwMTQ8L3llYXI+PC9kYXRlcz48aXNibj4x
ODc4LTA4MTQgKEVsZWN0cm9uaWMpJiN4RDsxODc3LTExNzMgKExpbmtpbmcpPC9pc2JuPjxhY2Nl
c3Npb24tbnVtPjI0NDg0Njk4PC9hY2Nlc3Npb24tbnVtPjx1cmxzPjxyZWxhdGVkLXVybHM+PHVy
bD48c3R5bGUgZmFjZT0idW5kZXJsaW5lIiBmb250PSJkZWZhdWx0IiBzaXplPSIxMDAlIj5odHRw
czovL3d3dy5uY2JpLm5sbS5uaWguZ292L3B1Ym1lZC8yNDQ4NDY5ODwvc3R5bGU+PC91cmw+PC9y
ZWxhdGVkLXVybHM+PC91cmxzPjxlbGVjdHJvbmljLXJlc291cmNlLW51bT4xMC4xMDE2L0I5Nzgt
MC0xMi00MjAxNzAtNS4wMDAwMy05PC9lbGVjdHJvbmljLXJlc291cmNlLW51bT48L3JlY29yZD48
L0NpdGU+PC9FbmROb3RlPgAA
</w:fldData>
        </w:fldChar>
      </w:r>
      <w:r>
        <w:rPr>
          <w:color w:val="auto"/>
          <w:lang w:eastAsia="ko-KR"/>
        </w:rPr>
        <w:instrText xml:space="preserve"> ADDIN EN.CITE.DATA </w:instrText>
      </w:r>
      <w:r>
        <w:rPr>
          <w:color w:val="auto"/>
          <w:lang w:eastAsia="ko-KR"/>
        </w:rPr>
      </w:r>
      <w:r>
        <w:rPr>
          <w:color w:val="auto"/>
          <w:lang w:eastAsia="ko-KR"/>
        </w:rPr>
        <w:fldChar w:fldCharType="end"/>
      </w:r>
      <w:r>
        <w:rPr>
          <w:color w:val="auto"/>
          <w:lang w:eastAsia="ko-KR"/>
        </w:rPr>
      </w:r>
      <w:r>
        <w:rPr>
          <w:color w:val="auto"/>
          <w:lang w:eastAsia="ko-KR"/>
        </w:rPr>
        <w:fldChar w:fldCharType="separate"/>
      </w:r>
      <w:r>
        <w:rPr>
          <w:noProof/>
          <w:color w:val="auto"/>
          <w:vertAlign w:val="superscript"/>
          <w:lang w:eastAsia="ko-KR"/>
        </w:rPr>
        <w:t>[3, 4]</w:t>
      </w:r>
      <w:r>
        <w:rPr>
          <w:color w:val="auto"/>
          <w:lang w:eastAsia="ko-KR"/>
        </w:rPr>
        <w:fldChar w:fldCharType="end"/>
      </w:r>
      <w:r>
        <w:rPr>
          <w:color w:val="auto"/>
          <w:lang w:eastAsia="ko-KR"/>
        </w:rPr>
        <w:t>.  NRGN (Neurogranin) is a calmodulin-binding protein expressed primarily in the brain, particularly in dendritic spines and is the major postsynaptic protein regulating the availability of calmodulin in the absence of Ca</w:t>
      </w:r>
      <w:r>
        <w:rPr>
          <w:color w:val="auto"/>
          <w:vertAlign w:val="superscript"/>
          <w:lang w:eastAsia="ko-KR"/>
        </w:rPr>
        <w:t>2+</w:t>
      </w:r>
      <w:r>
        <w:rPr>
          <w:color w:val="auto"/>
          <w:lang w:eastAsia="ko-KR"/>
        </w:rPr>
        <w:t xml:space="preserve"> </w:t>
      </w:r>
      <w:r>
        <w:rPr>
          <w:color w:val="auto"/>
          <w:lang w:eastAsia="ko-KR"/>
        </w:rPr>
        <w:fldChar w:fldCharType="begin">
          <w:fldData xml:space="preserve">PEVuZE5vdGU+PENpdGU+PEF1dGhvcj5CYXVkaWVyPC9BdXRob3I+PFllYXI+MTk5MTwvWWVhcj48
UmVjTnVtPjIxMzQ1PC9SZWNOdW0+PERpc3BsYXlUZXh0PjxzdHlsZSBmYWNlPSJzdXBlcnNjcmlw
dCI+WzVdPC9zdHlsZT48L0Rpc3BsYXlUZXh0PjxyZWNvcmQ+PHJlYy1udW1iZXI+MjEzNDU8L3Jl
Yy1udW1iZXI+PGZvcmVpZ24ta2V5cz48a2V5IGFwcD0iRU4iIGRiLWlkPSIwYWV3ZWFyejh0dnpy
ZWVkMmQ2NXZ3MHR2ZWV6YXhyZXRhenciIHRpbWVzdGFtcD0iMTU0NDcyMDU5OSI+MjEzNDU8L2tl
eT48L2ZvcmVpZ24ta2V5cz48cmVmLXR5cGUgbmFtZT0iSm91cm5hbCBBcnRpY2xlIj4xNzwvcmVm
LXR5cGU+PGNvbnRyaWJ1dG9ycz48YXV0aG9ycz48YXV0aG9yPkJhdWRpZXIsIEouPC9hdXRob3I+
PGF1dGhvcj5EZWxvdWxtZSwgSi4gQy48L2F1dGhvcj48YXV0aG9yPlZhbiBEb3Jzc2VsYWVyLCBB
LjwvYXV0aG9yPjxhdXRob3I+QmxhY2ssIEQuPC9hdXRob3I+PGF1dGhvcj5NYXR0aGVzLCBILiBX
LjwvYXV0aG9yPjwvYXV0aG9ycz48L2NvbnRyaWJ1dG9ycz48YXV0aC1hZGRyZXNzPkNlbnRyZSBk
ZSBOZXVvcmNoaW1pZSBkdSBDZW50cmUgTmF0aW9uYWwgZGUgbGEgUmVjaGVyY2hlIFNjaWVudGlm
aXF1ZSwgSW5zdGl0dXQgTmF0aW9uYWwgZGUgbGEgU2FudGUgZXQgZGUgbGEgUmVjaGVyY2hlIE1l
ZGljYWxlIFVuaXRlIDQ0LCBTdHJhc2JvdXJnLCBGcmFuY2UuPC9hdXRoLWFkZHJlc3M+PHRpdGxl
cz48dGl0bGU+UHVyaWZpY2F0aW9uIGFuZCBjaGFyYWN0ZXJpemF0aW9uIG9mIGEgYnJhaW4tc3Bl
Y2lmaWMgcHJvdGVpbiBraW5hc2UgQyBzdWJzdHJhdGUsIG5ldXJvZ3JhbmluIChwMTcpLiBJZGVu
dGlmaWNhdGlvbiBvZiBhIGNvbnNlbnN1cyBhbWlubyBhY2lkIHNlcXVlbmNlIGJldHdlZW4gbmV1
cm9ncmFuaW4gYW5kIG5ldXJvbW9kdWxpbiAoR0FQNDMpIHRoYXQgY29ycmVzcG9uZHMgdG8gdGhl
IHByb3RlaW4ga2luYXNlIEMgcGhvc3Bob3J5bGF0aW9uIHNpdGUgYW5kIHRoZSBjYWxtb2R1bGlu
LWJpbmRpbmcgZG9tYWluLjwvdGl0bGU+PHNlY29uZGFyeS10aXRsZT5KIEJpb2wgQ2hlbTwvc2Vj
b25kYXJ5LXRpdGxlPjwvdGl0bGVzPjxwZXJpb2RpY2FsPjxmdWxsLXRpdGxlPkogQmlvbCBDaGVt
PC9mdWxsLXRpdGxlPjwvcGVyaW9kaWNhbD48cGFnZXM+MjI5LTIzNzwvcGFnZXM+PHZvbHVtZT4y
NjY8L3ZvbHVtZT48bnVtYmVyPjE8L251bWJlcj48ZWRpdGlvbj4xOTkxLzAxLzA1PC9lZGl0aW9u
PjxrZXl3b3Jkcz48a2V5d29yZD5BbWlubyBBY2lkIFNlcXVlbmNlPC9rZXl3b3JkPjxrZXl3b3Jk
PkFuaW1hbHM8L2tleXdvcmQ+PGtleXdvcmQ+QmluZGluZyBTaXRlczwva2V5d29yZD48a2V5d29y
ZD5CcmFpbi8qbWV0YWJvbGlzbTwva2V5d29yZD48a2V5d29yZD5DYWxtb2R1bGluLyptZXRhYm9s
aXNtPC9rZXl3b3JkPjxrZXl3b3JkPkNhbG1vZHVsaW4tQmluZGluZyBQcm90ZWlucy9nZW5ldGlj
cy8qbWV0YWJvbGlzbTwva2V5d29yZD48a2V5d29yZD5DYXR0bGU8L2tleXdvcmQ+PGtleXdvcmQ+
Q2hyb21hdG9ncmFwaHksIEhpZ2ggUHJlc3N1cmUgTGlxdWlkPC9rZXl3b3JkPjxrZXl3b3JkPkVs
ZWN0cm9waG9yZXNpcywgR2VsLCBUd28tRGltZW5zaW9uYWw8L2tleXdvcmQ+PGtleXdvcmQ+R0FQ
LTQzIFByb3RlaW48L2tleXdvcmQ+PGtleXdvcmQ+S2luZXRpY3M8L2tleXdvcmQ+PGtleXdvcmQ+
TWFzcyBTcGVjdHJvbWV0cnk8L2tleXdvcmQ+PGtleXdvcmQ+TWVtYnJhbmUgR2x5Y29wcm90ZWlu
cy8qbWV0YWJvbGlzbTwva2V5d29yZD48a2V5d29yZD5Nb2xlY3VsYXIgU2VxdWVuY2UgRGF0YTwv
a2V5d29yZD48a2V5d29yZD5Nb2xlY3VsYXIgV2VpZ2h0PC9rZXl3b3JkPjxrZXl3b3JkPk5lcnZl
IFRpc3N1ZSBQcm90ZWlucy9nZW5ldGljcy9pc29sYXRpb24gJmFtcDsgcHVyaWZpY2F0aW9uLypt
ZXRhYm9saXNtPC9rZXl3b3JkPjxrZXl3b3JkPk5ldXJvZ3JhbmluPC9rZXl3b3JkPjxrZXl3b3Jk
PlBob3NwaG9wZXB0aWRlcy9pc29sYXRpb24gJmFtcDsgcHVyaWZpY2F0aW9uPC9rZXl3b3JkPjxr
ZXl3b3JkPlBob3NwaG9wcm90ZWlucy9pc29sYXRpb24gJmFtcDsgcHVyaWZpY2F0aW9uPC9rZXl3
b3JkPjxrZXl3b3JkPlBob3NwaG9yeWxhdGlvbjwva2V5d29yZD48a2V5d29yZD5Qcm90ZWluIEtp
bmFzZSBDLyptZXRhYm9saXNtPC9rZXl3b3JkPjxrZXl3b3JkPlNlcXVlbmNlIEhvbW9sb2d5LCBO
dWNsZWljIEFjaWQ8L2tleXdvcmQ+PC9rZXl3b3Jkcz48ZGF0ZXM+PHllYXI+MTk5MTwveWVhcj48
cHViLWRhdGVzPjxkYXRlPkphbiA1PC9kYXRlPjwvcHViLWRhdGVzPjwvZGF0ZXM+PGlzYm4+MDAy
MS05MjU4IChQcmludCkmI3hEOzAwMjEtOTI1OCAoTGlua2luZyk8L2lzYm4+PGFjY2Vzc2lvbi1u
dW0+MTgyNDY5NTwvYWNjZXNzaW9uLW51bT48dXJscz48cmVsYXRlZC11cmxzPjx1cmw+PHN0eWxl
IGZhY2U9InVuZGVybGluZSIgZm9udD0iZGVmYXVsdCIgc2l6ZT0iMTAwJSI+aHR0cHM6Ly93d3cu
bmNiaS5ubG0ubmloLmdvdi9wdWJtZWQvMTgyNDY5NTwvc3R5bGU+PC91cmw+PC9yZWxhdGVkLXVy
bHM+PC91cmxzPjwvcmVjb3JkPjwvQ2l0ZT48L0VuZE5vdGU+AAAA
</w:fldData>
        </w:fldChar>
      </w:r>
      <w:r>
        <w:rPr>
          <w:color w:val="auto"/>
          <w:lang w:eastAsia="ko-KR"/>
        </w:rPr>
        <w:instrText xml:space="preserve"> ADDIN EN.CITE </w:instrText>
      </w:r>
      <w:r>
        <w:rPr>
          <w:color w:val="auto"/>
          <w:lang w:eastAsia="ko-KR"/>
        </w:rPr>
        <w:fldChar w:fldCharType="begin">
          <w:fldData xml:space="preserve">PEVuZE5vdGU+PENpdGU+PEF1dGhvcj5CYXVkaWVyPC9BdXRob3I+PFllYXI+MTk5MTwvWWVhcj48
UmVjTnVtPjIxMzQ1PC9SZWNOdW0+PERpc3BsYXlUZXh0PjxzdHlsZSBmYWNlPSJzdXBlcnNjcmlw
dCI+WzVdPC9zdHlsZT48L0Rpc3BsYXlUZXh0PjxyZWNvcmQ+PHJlYy1udW1iZXI+MjEzNDU8L3Jl
Yy1udW1iZXI+PGZvcmVpZ24ta2V5cz48a2V5IGFwcD0iRU4iIGRiLWlkPSIwYWV3ZWFyejh0dnpy
ZWVkMmQ2NXZ3MHR2ZWV6YXhyZXRhenciIHRpbWVzdGFtcD0iMTU0NDcyMDU5OSI+MjEzNDU8L2tl
eT48L2ZvcmVpZ24ta2V5cz48cmVmLXR5cGUgbmFtZT0iSm91cm5hbCBBcnRpY2xlIj4xNzwvcmVm
LXR5cGU+PGNvbnRyaWJ1dG9ycz48YXV0aG9ycz48YXV0aG9yPkJhdWRpZXIsIEouPC9hdXRob3I+
PGF1dGhvcj5EZWxvdWxtZSwgSi4gQy48L2F1dGhvcj48YXV0aG9yPlZhbiBEb3Jzc2VsYWVyLCBB
LjwvYXV0aG9yPjxhdXRob3I+QmxhY2ssIEQuPC9hdXRob3I+PGF1dGhvcj5NYXR0aGVzLCBILiBX
LjwvYXV0aG9yPjwvYXV0aG9ycz48L2NvbnRyaWJ1dG9ycz48YXV0aC1hZGRyZXNzPkNlbnRyZSBk
ZSBOZXVvcmNoaW1pZSBkdSBDZW50cmUgTmF0aW9uYWwgZGUgbGEgUmVjaGVyY2hlIFNjaWVudGlm
aXF1ZSwgSW5zdGl0dXQgTmF0aW9uYWwgZGUgbGEgU2FudGUgZXQgZGUgbGEgUmVjaGVyY2hlIE1l
ZGljYWxlIFVuaXRlIDQ0LCBTdHJhc2JvdXJnLCBGcmFuY2UuPC9hdXRoLWFkZHJlc3M+PHRpdGxl
cz48dGl0bGU+UHVyaWZpY2F0aW9uIGFuZCBjaGFyYWN0ZXJpemF0aW9uIG9mIGEgYnJhaW4tc3Bl
Y2lmaWMgcHJvdGVpbiBraW5hc2UgQyBzdWJzdHJhdGUsIG5ldXJvZ3JhbmluIChwMTcpLiBJZGVu
dGlmaWNhdGlvbiBvZiBhIGNvbnNlbnN1cyBhbWlubyBhY2lkIHNlcXVlbmNlIGJldHdlZW4gbmV1
cm9ncmFuaW4gYW5kIG5ldXJvbW9kdWxpbiAoR0FQNDMpIHRoYXQgY29ycmVzcG9uZHMgdG8gdGhl
IHByb3RlaW4ga2luYXNlIEMgcGhvc3Bob3J5bGF0aW9uIHNpdGUgYW5kIHRoZSBjYWxtb2R1bGlu
LWJpbmRpbmcgZG9tYWluLjwvdGl0bGU+PHNlY29uZGFyeS10aXRsZT5KIEJpb2wgQ2hlbTwvc2Vj
b25kYXJ5LXRpdGxlPjwvdGl0bGVzPjxwZXJpb2RpY2FsPjxmdWxsLXRpdGxlPkogQmlvbCBDaGVt
PC9mdWxsLXRpdGxlPjwvcGVyaW9kaWNhbD48cGFnZXM+MjI5LTIzNzwvcGFnZXM+PHZvbHVtZT4y
NjY8L3ZvbHVtZT48bnVtYmVyPjE8L251bWJlcj48ZWRpdGlvbj4xOTkxLzAxLzA1PC9lZGl0aW9u
PjxrZXl3b3Jkcz48a2V5d29yZD5BbWlubyBBY2lkIFNlcXVlbmNlPC9rZXl3b3JkPjxrZXl3b3Jk
PkFuaW1hbHM8L2tleXdvcmQ+PGtleXdvcmQ+QmluZGluZyBTaXRlczwva2V5d29yZD48a2V5d29y
ZD5CcmFpbi8qbWV0YWJvbGlzbTwva2V5d29yZD48a2V5d29yZD5DYWxtb2R1bGluLyptZXRhYm9s
aXNtPC9rZXl3b3JkPjxrZXl3b3JkPkNhbG1vZHVsaW4tQmluZGluZyBQcm90ZWlucy9nZW5ldGlj
cy8qbWV0YWJvbGlzbTwva2V5d29yZD48a2V5d29yZD5DYXR0bGU8L2tleXdvcmQ+PGtleXdvcmQ+
Q2hyb21hdG9ncmFwaHksIEhpZ2ggUHJlc3N1cmUgTGlxdWlkPC9rZXl3b3JkPjxrZXl3b3JkPkVs
ZWN0cm9waG9yZXNpcywgR2VsLCBUd28tRGltZW5zaW9uYWw8L2tleXdvcmQ+PGtleXdvcmQ+R0FQ
LTQzIFByb3RlaW48L2tleXdvcmQ+PGtleXdvcmQ+S2luZXRpY3M8L2tleXdvcmQ+PGtleXdvcmQ+
TWFzcyBTcGVjdHJvbWV0cnk8L2tleXdvcmQ+PGtleXdvcmQ+TWVtYnJhbmUgR2x5Y29wcm90ZWlu
cy8qbWV0YWJvbGlzbTwva2V5d29yZD48a2V5d29yZD5Nb2xlY3VsYXIgU2VxdWVuY2UgRGF0YTwv
a2V5d29yZD48a2V5d29yZD5Nb2xlY3VsYXIgV2VpZ2h0PC9rZXl3b3JkPjxrZXl3b3JkPk5lcnZl
IFRpc3N1ZSBQcm90ZWlucy9nZW5ldGljcy9pc29sYXRpb24gJmFtcDsgcHVyaWZpY2F0aW9uLypt
ZXRhYm9saXNtPC9rZXl3b3JkPjxrZXl3b3JkPk5ldXJvZ3JhbmluPC9rZXl3b3JkPjxrZXl3b3Jk
PlBob3NwaG9wZXB0aWRlcy9pc29sYXRpb24gJmFtcDsgcHVyaWZpY2F0aW9uPC9rZXl3b3JkPjxr
ZXl3b3JkPlBob3NwaG9wcm90ZWlucy9pc29sYXRpb24gJmFtcDsgcHVyaWZpY2F0aW9uPC9rZXl3
b3JkPjxrZXl3b3JkPlBob3NwaG9yeWxhdGlvbjwva2V5d29yZD48a2V5d29yZD5Qcm90ZWluIEtp
bmFzZSBDLyptZXRhYm9saXNtPC9rZXl3b3JkPjxrZXl3b3JkPlNlcXVlbmNlIEhvbW9sb2d5LCBO
dWNsZWljIEFjaWQ8L2tleXdvcmQ+PC9rZXl3b3Jkcz48ZGF0ZXM+PHllYXI+MTk5MTwveWVhcj48
cHViLWRhdGVzPjxkYXRlPkphbiA1PC9kYXRlPjwvcHViLWRhdGVzPjwvZGF0ZXM+PGlzYm4+MDAy
MS05MjU4IChQcmludCkmI3hEOzAwMjEtOTI1OCAoTGlua2luZyk8L2lzYm4+PGFjY2Vzc2lvbi1u
dW0+MTgyNDY5NTwvYWNjZXNzaW9uLW51bT48dXJscz48cmVsYXRlZC11cmxzPjx1cmw+PHN0eWxl
IGZhY2U9InVuZGVybGluZSIgZm9udD0iZGVmYXVsdCIgc2l6ZT0iMTAwJSI+aHR0cHM6Ly93d3cu
bmNiaS5ubG0ubmloLmdvdi9wdWJtZWQvMTgyNDY5NTwvc3R5bGU+PC91cmw+PC9yZWxhdGVkLXVy
bHM+PC91cmxzPjwvcmVjb3JkPjwvQ2l0ZT48L0VuZE5vdGU+AAAA
</w:fldData>
        </w:fldChar>
      </w:r>
      <w:r>
        <w:rPr>
          <w:color w:val="auto"/>
          <w:lang w:eastAsia="ko-KR"/>
        </w:rPr>
        <w:instrText xml:space="preserve"> ADDIN EN.CITE.DATA </w:instrText>
      </w:r>
      <w:r>
        <w:rPr>
          <w:color w:val="auto"/>
          <w:lang w:eastAsia="ko-KR"/>
        </w:rPr>
      </w:r>
      <w:r>
        <w:rPr>
          <w:color w:val="auto"/>
          <w:lang w:eastAsia="ko-KR"/>
        </w:rPr>
        <w:fldChar w:fldCharType="end"/>
      </w:r>
      <w:r>
        <w:rPr>
          <w:color w:val="auto"/>
          <w:lang w:eastAsia="ko-KR"/>
        </w:rPr>
      </w:r>
      <w:r>
        <w:rPr>
          <w:color w:val="auto"/>
          <w:lang w:eastAsia="ko-KR"/>
        </w:rPr>
        <w:fldChar w:fldCharType="separate"/>
      </w:r>
      <w:r>
        <w:rPr>
          <w:noProof/>
          <w:color w:val="auto"/>
          <w:vertAlign w:val="superscript"/>
          <w:lang w:eastAsia="ko-KR"/>
        </w:rPr>
        <w:t>[5]</w:t>
      </w:r>
      <w:r>
        <w:rPr>
          <w:color w:val="auto"/>
          <w:lang w:eastAsia="ko-KR"/>
        </w:rPr>
        <w:fldChar w:fldCharType="end"/>
      </w:r>
      <w:r>
        <w:rPr>
          <w:color w:val="auto"/>
          <w:lang w:eastAsia="ko-KR"/>
        </w:rPr>
        <w:t xml:space="preserve">.  DLG4 (Discs Large Homolog 4) or PSD95 (Postsynaptic Density Protein 95) is also known as SAP90 (Synapse-associated Protein 90) </w:t>
      </w:r>
      <w:r>
        <w:rPr>
          <w:color w:val="auto"/>
          <w:lang w:eastAsia="ko-KR"/>
        </w:rPr>
        <w:fldChar w:fldCharType="begin">
          <w:fldData xml:space="preserve">PEVuZE5vdGU+PENpdGU+PEF1dGhvcj5DaG88L0F1dGhvcj48WWVhcj4xOTkyPC9ZZWFyPjxSZWNO
dW0+MjEzNDY8L1JlY051bT48RGlzcGxheVRleHQ+PHN0eWxlIGZhY2U9InN1cGVyc2NyaXB0Ij5b
NiwgN108L3N0eWxlPjwvRGlzcGxheVRleHQ+PHJlY29yZD48cmVjLW51bWJlcj4yMTM0NjwvcmVj
LW51bWJlcj48Zm9yZWlnbi1rZXlzPjxrZXkgYXBwPSJFTiIgZGItaWQ9IjBhZXdlYXJ6OHR2enJl
ZWQyZDY1dncwdHZlZXpheHJldGF6dyIgdGltZXN0YW1wPSIxNTQ0NzIwNjcwIj4yMTM0Njwva2V5
PjwvZm9yZWlnbi1rZXlzPjxyZWYtdHlwZSBuYW1lPSJKb3VybmFsIEFydGljbGUiPjE3PC9yZWYt
dHlwZT48Y29udHJpYnV0b3JzPjxhdXRob3JzPjxhdXRob3I+Q2hvLCBLLiBPLjwvYXV0aG9yPjxh
dXRob3I+SHVudCwgQy4gQS48L2F1dGhvcj48YXV0aG9yPktlbm5lZHksIE0uIEIuPC9hdXRob3I+
PC9hdXRob3JzPjwvY29udHJpYnV0b3JzPjxhdXRoLWFkZHJlc3M+RGl2aXNpb24gb2YgQmlvbG9n
eSwgQ2FsaWZvcm5pYSBJbnN0aXR1dGUgb2YgVGVjaG5vbG9neSwgUGFzYWRlbmEgOTExMjUuPC9h
dXRoLWFkZHJlc3M+PHRpdGxlcz48dGl0bGU+VGhlIHJhdCBicmFpbiBwb3N0c3luYXB0aWMgZGVu
c2l0eSBmcmFjdGlvbiBjb250YWlucyBhIGhvbW9sb2cgb2YgdGhlIERyb3NvcGhpbGEgZGlzY3Mt
bGFyZ2UgdHVtb3Igc3VwcHJlc3NvciBwcm90ZWluLjwvdGl0bGU+PHNlY29uZGFyeS10aXRsZT5O
ZXVyb248L3NlY29uZGFyeS10aXRsZT48L3RpdGxlcz48cGVyaW9kaWNhbD48ZnVsbC10aXRsZT5O
ZXVyb248L2Z1bGwtdGl0bGU+PC9wZXJpb2RpY2FsPjxwYWdlcz45MjktOTQyPC9wYWdlcz48dm9s
dW1lPjk8L3ZvbHVtZT48bnVtYmVyPjU8L251bWJlcj48ZWRpdGlvbj4xOTkyLzExLzAxPC9lZGl0
aW9uPjxrZXl3b3Jkcz48a2V5d29yZD5BbWlubyBBY2lkIFNlcXVlbmNlPC9rZXl3b3JkPjxrZXl3
b3JkPkFuaW1hbHM8L2tleXdvcmQ+PGtleXdvcmQ+QmFzZSBTZXF1ZW5jZTwva2V5d29yZD48a2V5
d29yZD5CcmFpbi9lbWJyeW9sb2d5L2dyb3d0aCAmYW1wOyBkZXZlbG9wbWVudC9waHlzaW9sb2d5
PC9rZXl3b3JkPjxrZXl3b3JkPipCcmFpbiBDaGVtaXN0cnk8L2tleXdvcmQ+PGtleXdvcmQ+RE5B
L2NoZW1pc3RyeTwva2V5d29yZD48a2V5d29yZD5EZW5kcml0ZXMvY2hlbWlzdHJ5PC9rZXl3b3Jk
PjxrZXl3b3JkPkRpc2tzIExhcmdlIEhvbW9sb2cgNCBQcm90ZWluPC9rZXl3b3JkPjxrZXl3b3Jk
PipEcm9zb3BoaWxhIFByb3RlaW5zPC9rZXl3b3JkPjxrZXl3b3JkPkdlbmUgRXhwcmVzc2lvbjwv
a2V5d29yZD48a2V5d29yZD5JbnNlY3QgSG9ybW9uZXMvKmNoZW1pc3RyeTwva2V5d29yZD48a2V5
d29yZD5JbnRyYWNlbGx1bGFyIFNpZ25hbGluZyBQZXB0aWRlcyBhbmQgUHJvdGVpbnM8L2tleXdv
cmQ+PGtleXdvcmQ+TWVtYnJhbmUgUHJvdGVpbnM8L2tleXdvcmQ+PGtleXdvcmQ+TW9sZWN1bGFy
IFNlcXVlbmNlIERhdGE8L2tleXdvcmQ+PGtleXdvcmQ+TmVydmUgVGlzc3VlIFByb3RlaW5zLypj
aGVtaXN0cnkvZ2VuZXRpY3M8L2tleXdvcmQ+PGtleXdvcmQ+Uk5BLCBNZXNzZW5nZXIvYW5hbHlz
aXM8L2tleXdvcmQ+PGtleXdvcmQ+UmF0czwva2V5d29yZD48a2V5d29yZD5TZXF1ZW5jZSBIb21v
bG9neSwgQW1pbm8gQWNpZDwva2V5d29yZD48a2V5d29yZD5TeW5hcHNlcy8qY2hlbWlzdHJ5L3Bo
eXNpb2xvZ3k8L2tleXdvcmQ+PGtleXdvcmQ+VGlzc3VlIERpc3RyaWJ1dGlvbjwva2V5d29yZD48
a2V5d29yZD4qVHVtb3IgU3VwcHJlc3NvciBQcm90ZWluczwva2V5d29yZD48L2tleXdvcmRzPjxk
YXRlcz48eWVhcj4xOTkyPC95ZWFyPjxwdWItZGF0ZXM+PGRhdGU+Tm92PC9kYXRlPjwvcHViLWRh
dGVzPjwvZGF0ZXM+PGlzYm4+MDg5Ni02MjczIChQcmludCkmI3hEOzA4OTYtNjI3MyAoTGlua2lu
Zyk8L2lzYm4+PGFjY2Vzc2lvbi1udW0+MTQxOTAwMTwvYWNjZXNzaW9uLW51bT48dXJscz48cmVs
YXRlZC11cmxzPjx1cmw+PHN0eWxlIGZhY2U9InVuZGVybGluZSIgZm9udD0iZGVmYXVsdCIgc2l6
ZT0iMTAwJSI+aHR0cHM6Ly93d3cubmNiaS5ubG0ubmloLmdvdi9wdWJtZWQvMTQxOTAwMTwvc3R5
bGU+PC91cmw+PC9yZWxhdGVkLXVybHM+PC91cmxzPjwvcmVjb3JkPjwvQ2l0ZT48Q2l0ZT48QXV0
aG9yPlN0YXRoYWtpczwvQXV0aG9yPjxZZWFyPjE5OTc8L1llYXI+PFJlY051bT4yMTM0ODwvUmVj
TnVtPjxyZWNvcmQ+PHJlYy1udW1iZXI+MjEzNDg8L3JlYy1udW1iZXI+PGZvcmVpZ24ta2V5cz48
a2V5IGFwcD0iRU4iIGRiLWlkPSIwYWV3ZWFyejh0dnpyZWVkMmQ2NXZ3MHR2ZWV6YXhyZXRhenci
IHRpbWVzdGFtcD0iMTU0NDcyMDc0MiI+MjEzNDg8L2tleT48L2ZvcmVpZ24ta2V5cz48cmVmLXR5
cGUgbmFtZT0iSm91cm5hbCBBcnRpY2xlIj4xNzwvcmVmLXR5cGU+PGNvbnRyaWJ1dG9ycz48YXV0
aG9ycz48YXV0aG9yPlN0YXRoYWtpcywgRC4gRy48L2F1dGhvcj48YXV0aG9yPkhvb3ZlciwgSy4g
Qi48L2F1dGhvcj48YXV0aG9yPllvdSwgWi48L2F1dGhvcj48YXV0aG9yPkJyeWFudCwgUC4gSi48
L2F1dGhvcj48L2F1dGhvcnM+PC9jb250cmlidXRvcnM+PGF1dGgtYWRkcmVzcz5EZXZlbG9wbWVu
dGFsIEJpb2xvZ3kgQ2VudGVyLCBVbml2ZXJzaXR5IG9mIENhbGlmb3JuaWEgYXQgSXJ2aW5lIDky
Njk3LTIyNzUsIFVTQS4gZGdzdGF0aGFAVUNJLkVEVTwvYXV0aC1hZGRyZXNzPjx0aXRsZXM+PHRp
dGxlPkh1bWFuIHBvc3RzeW5hcHRpYyBkZW5zaXR5LTk1IChQU0Q5NSk6IGxvY2F0aW9uIG9mIHRo
ZSBnZW5lIChETEc0KSBhbmQgcG9zc2libGUgZnVuY3Rpb24gaW4gbm9ubmV1cmFsIGFzIHdlbGwg
YXMgaW4gbmV1cmFsIHRpc3N1ZXMuPC90aXRsZT48c2Vjb25kYXJ5LXRpdGxlPkdlbm9taWNzPC9z
ZWNvbmRhcnktdGl0bGU+PC90aXRsZXM+PHBlcmlvZGljYWw+PGZ1bGwtdGl0bGU+R2Vub21pY3M8
L2Z1bGwtdGl0bGU+PC9wZXJpb2RpY2FsPjxwYWdlcz43MS04MjwvcGFnZXM+PHZvbHVtZT40NDwv
dm9sdW1lPjxudW1iZXI+MTwvbnVtYmVyPjxlZGl0aW9uPjE5OTcvMDgvMTU8L2VkaXRpb24+PGtl
eXdvcmRzPjxrZXl3b3JkPkFkYXB0b3IgUHJvdGVpbnMsIFNpZ25hbCBUcmFuc2R1Y2luZzwva2V5
d29yZD48a2V5d29yZD5BbWlubyBBY2lkIFNlcXVlbmNlPC9rZXl3b3JkPjxrZXl3b3JkPkJhc2Ug
U2VxdWVuY2U8L2tleXdvcmQ+PGtleXdvcmQ+QnJhaW4vbWV0YWJvbGlzbTwva2V5d29yZD48a2V5
d29yZD5DaHJvbW9zb21lIE1hcHBpbmc8L2tleXdvcmQ+PGtleXdvcmQ+Q2hyb21vc29tZXMsIEh1
bWFuLCBQYWlyIDE3L2dlbmV0aWNzPC9rZXl3b3JkPjxrZXl3b3JkPkNsb25pbmcsIE1vbGVjdWxh
cjwva2V5d29yZD48a2V5d29yZD5ETkEgUHJpbWVyczwva2V5d29yZD48a2V5d29yZD5EaXNrcyBM
YXJnZSBIb21vbG9nIDQgUHJvdGVpbjwva2V5d29yZD48a2V5d29yZD5HdWFueWxhdGUgS2luYXNl
czwva2V5d29yZD48a2V5d29yZD5IdW1hbnM8L2tleXdvcmQ+PGtleXdvcmQ+SW50cmFjZWxsdWxh
ciBTaWduYWxpbmcgUGVwdGlkZXMgYW5kIFByb3RlaW5zPC9rZXl3b3JkPjxrZXl3b3JkPk1lbWJy
YW5lIFByb3RlaW5zPC9rZXl3b3JkPjxrZXl3b3JkPk1pY3Jvc2F0ZWxsaXRlIFJlcGVhdHMvZ2Vu
ZXRpY3M8L2tleXdvcmQ+PGtleXdvcmQ+TW9sZWN1bGFyIFNlcXVlbmNlIERhdGE8L2tleXdvcmQ+
PGtleXdvcmQ+TmVydmUgVGlzc3VlIFByb3RlaW5zL2NoZW1pc3RyeS8qZ2VuZXRpY3M8L2tleXdv
cmQ+PGtleXdvcmQ+TnVjbGVvc2lkZS1QaG9zcGhhdGUgS2luYXNlL2dlbmV0aWNzPC9rZXl3b3Jk
PjxrZXl3b3JkPk9wdGljIEF0cm9waGllcywgSGVyZWRpdGFyeS9nZW5ldGljczwva2V5d29yZD48
a2V5d29yZD5PcmdhbiBTcGVjaWZpY2l0eTwva2V5d29yZD48a2V5d29yZD5Qcm90ZWlucy9jaGVt
aXN0cnkvKmdlbmV0aWNzPC9rZXl3b3JkPjxrZXl3b3JkPlJOQS9nZW5ldGljcy9tZXRhYm9saXNt
PC9rZXl3b3JkPjxrZXl3b3JkPlJlc3RyaWN0aW9uIE1hcHBpbmc8L2tleXdvcmQ+PGtleXdvcmQ+
U2VxdWVuY2UgQW5hbHlzaXMsIEROQTwva2V5d29yZD48a2V5d29yZD5TZXF1ZW5jZSBIb21vbG9n
eSwgQW1pbm8gQWNpZDwva2V5d29yZD48a2V5d29yZD5UcmFuc2NyaXB0aW9uLCBHZW5ldGljL2dl
bmV0aWNzPC9rZXl3b3JkPjxrZXl3b3JkPnNyYyBIb21vbG9neSBEb21haW5zL2dlbmV0aWNzPC9r
ZXl3b3JkPjwva2V5d29yZHM+PGRhdGVzPjx5ZWFyPjE5OTc8L3llYXI+PHB1Yi1kYXRlcz48ZGF0
ZT5BdWcgMTU8L2RhdGU+PC9wdWItZGF0ZXM+PC9kYXRlcz48aXNibj4wODg4LTc1NDMgKFByaW50
KSYjeEQ7MDg4OC03NTQzIChMaW5raW5nKTwvaXNibj48YWNjZXNzaW9uLW51bT45Mjg2NzAyPC9h
Y2Nlc3Npb24tbnVtPjx1cmxzPjxyZWxhdGVkLXVybHM+PHVybD48c3R5bGUgZmFjZT0idW5kZXJs
aW5lIiBmb250PSJkZWZhdWx0IiBzaXplPSIxMDAlIj5odHRwczovL3d3dy5uY2JpLm5sbS5uaWgu
Z292L3B1Ym1lZC85Mjg2NzAyPC9zdHlsZT48L3VybD48L3JlbGF0ZWQtdXJscz48L3VybHM+PGVs
ZWN0cm9uaWMtcmVzb3VyY2UtbnVtPjEwLjEwMDYvZ2Vuby4xOTk3LjQ4NDg8L2VsZWN0cm9uaWMt
cmVzb3VyY2UtbnVtPjwvcmVjb3JkPjwvQ2l0ZT48L0VuZE5vdGU+AAA=
</w:fldData>
        </w:fldChar>
      </w:r>
      <w:r>
        <w:rPr>
          <w:color w:val="auto"/>
          <w:lang w:eastAsia="ko-KR"/>
        </w:rPr>
        <w:instrText xml:space="preserve"> ADDIN EN.CITE </w:instrText>
      </w:r>
      <w:r>
        <w:rPr>
          <w:color w:val="auto"/>
          <w:lang w:eastAsia="ko-KR"/>
        </w:rPr>
        <w:fldChar w:fldCharType="begin">
          <w:fldData xml:space="preserve">PEVuZE5vdGU+PENpdGU+PEF1dGhvcj5DaG88L0F1dGhvcj48WWVhcj4xOTkyPC9ZZWFyPjxSZWNO
dW0+MjEzNDY8L1JlY051bT48RGlzcGxheVRleHQ+PHN0eWxlIGZhY2U9InN1cGVyc2NyaXB0Ij5b
NiwgN108L3N0eWxlPjwvRGlzcGxheVRleHQ+PHJlY29yZD48cmVjLW51bWJlcj4yMTM0NjwvcmVj
LW51bWJlcj48Zm9yZWlnbi1rZXlzPjxrZXkgYXBwPSJFTiIgZGItaWQ9IjBhZXdlYXJ6OHR2enJl
ZWQyZDY1dncwdHZlZXpheHJldGF6dyIgdGltZXN0YW1wPSIxNTQ0NzIwNjcwIj4yMTM0Njwva2V5
PjwvZm9yZWlnbi1rZXlzPjxyZWYtdHlwZSBuYW1lPSJKb3VybmFsIEFydGljbGUiPjE3PC9yZWYt
dHlwZT48Y29udHJpYnV0b3JzPjxhdXRob3JzPjxhdXRob3I+Q2hvLCBLLiBPLjwvYXV0aG9yPjxh
dXRob3I+SHVudCwgQy4gQS48L2F1dGhvcj48YXV0aG9yPktlbm5lZHksIE0uIEIuPC9hdXRob3I+
PC9hdXRob3JzPjwvY29udHJpYnV0b3JzPjxhdXRoLWFkZHJlc3M+RGl2aXNpb24gb2YgQmlvbG9n
eSwgQ2FsaWZvcm5pYSBJbnN0aXR1dGUgb2YgVGVjaG5vbG9neSwgUGFzYWRlbmEgOTExMjUuPC9h
dXRoLWFkZHJlc3M+PHRpdGxlcz48dGl0bGU+VGhlIHJhdCBicmFpbiBwb3N0c3luYXB0aWMgZGVu
c2l0eSBmcmFjdGlvbiBjb250YWlucyBhIGhvbW9sb2cgb2YgdGhlIERyb3NvcGhpbGEgZGlzY3Mt
bGFyZ2UgdHVtb3Igc3VwcHJlc3NvciBwcm90ZWluLjwvdGl0bGU+PHNlY29uZGFyeS10aXRsZT5O
ZXVyb248L3NlY29uZGFyeS10aXRsZT48L3RpdGxlcz48cGVyaW9kaWNhbD48ZnVsbC10aXRsZT5O
ZXVyb248L2Z1bGwtdGl0bGU+PC9wZXJpb2RpY2FsPjxwYWdlcz45MjktOTQyPC9wYWdlcz48dm9s
dW1lPjk8L3ZvbHVtZT48bnVtYmVyPjU8L251bWJlcj48ZWRpdGlvbj4xOTkyLzExLzAxPC9lZGl0
aW9uPjxrZXl3b3Jkcz48a2V5d29yZD5BbWlubyBBY2lkIFNlcXVlbmNlPC9rZXl3b3JkPjxrZXl3
b3JkPkFuaW1hbHM8L2tleXdvcmQ+PGtleXdvcmQ+QmFzZSBTZXF1ZW5jZTwva2V5d29yZD48a2V5
d29yZD5CcmFpbi9lbWJyeW9sb2d5L2dyb3d0aCAmYW1wOyBkZXZlbG9wbWVudC9waHlzaW9sb2d5
PC9rZXl3b3JkPjxrZXl3b3JkPipCcmFpbiBDaGVtaXN0cnk8L2tleXdvcmQ+PGtleXdvcmQ+RE5B
L2NoZW1pc3RyeTwva2V5d29yZD48a2V5d29yZD5EZW5kcml0ZXMvY2hlbWlzdHJ5PC9rZXl3b3Jk
PjxrZXl3b3JkPkRpc2tzIExhcmdlIEhvbW9sb2cgNCBQcm90ZWluPC9rZXl3b3JkPjxrZXl3b3Jk
PipEcm9zb3BoaWxhIFByb3RlaW5zPC9rZXl3b3JkPjxrZXl3b3JkPkdlbmUgRXhwcmVzc2lvbjwv
a2V5d29yZD48a2V5d29yZD5JbnNlY3QgSG9ybW9uZXMvKmNoZW1pc3RyeTwva2V5d29yZD48a2V5
d29yZD5JbnRyYWNlbGx1bGFyIFNpZ25hbGluZyBQZXB0aWRlcyBhbmQgUHJvdGVpbnM8L2tleXdv
cmQ+PGtleXdvcmQ+TWVtYnJhbmUgUHJvdGVpbnM8L2tleXdvcmQ+PGtleXdvcmQ+TW9sZWN1bGFy
IFNlcXVlbmNlIERhdGE8L2tleXdvcmQ+PGtleXdvcmQ+TmVydmUgVGlzc3VlIFByb3RlaW5zLypj
aGVtaXN0cnkvZ2VuZXRpY3M8L2tleXdvcmQ+PGtleXdvcmQ+Uk5BLCBNZXNzZW5nZXIvYW5hbHlz
aXM8L2tleXdvcmQ+PGtleXdvcmQ+UmF0czwva2V5d29yZD48a2V5d29yZD5TZXF1ZW5jZSBIb21v
bG9neSwgQW1pbm8gQWNpZDwva2V5d29yZD48a2V5d29yZD5TeW5hcHNlcy8qY2hlbWlzdHJ5L3Bo
eXNpb2xvZ3k8L2tleXdvcmQ+PGtleXdvcmQ+VGlzc3VlIERpc3RyaWJ1dGlvbjwva2V5d29yZD48
a2V5d29yZD4qVHVtb3IgU3VwcHJlc3NvciBQcm90ZWluczwva2V5d29yZD48L2tleXdvcmRzPjxk
YXRlcz48eWVhcj4xOTkyPC95ZWFyPjxwdWItZGF0ZXM+PGRhdGU+Tm92PC9kYXRlPjwvcHViLWRh
dGVzPjwvZGF0ZXM+PGlzYm4+MDg5Ni02MjczIChQcmludCkmI3hEOzA4OTYtNjI3MyAoTGlua2lu
Zyk8L2lzYm4+PGFjY2Vzc2lvbi1udW0+MTQxOTAwMTwvYWNjZXNzaW9uLW51bT48dXJscz48cmVs
YXRlZC11cmxzPjx1cmw+PHN0eWxlIGZhY2U9InVuZGVybGluZSIgZm9udD0iZGVmYXVsdCIgc2l6
ZT0iMTAwJSI+aHR0cHM6Ly93d3cubmNiaS5ubG0ubmloLmdvdi9wdWJtZWQvMTQxOTAwMTwvc3R5
bGU+PC91cmw+PC9yZWxhdGVkLXVybHM+PC91cmxzPjwvcmVjb3JkPjwvQ2l0ZT48Q2l0ZT48QXV0
aG9yPlN0YXRoYWtpczwvQXV0aG9yPjxZZWFyPjE5OTc8L1llYXI+PFJlY051bT4yMTM0ODwvUmVj
TnVtPjxyZWNvcmQ+PHJlYy1udW1iZXI+MjEzNDg8L3JlYy1udW1iZXI+PGZvcmVpZ24ta2V5cz48
a2V5IGFwcD0iRU4iIGRiLWlkPSIwYWV3ZWFyejh0dnpyZWVkMmQ2NXZ3MHR2ZWV6YXhyZXRhenci
IHRpbWVzdGFtcD0iMTU0NDcyMDc0MiI+MjEzNDg8L2tleT48L2ZvcmVpZ24ta2V5cz48cmVmLXR5
cGUgbmFtZT0iSm91cm5hbCBBcnRpY2xlIj4xNzwvcmVmLXR5cGU+PGNvbnRyaWJ1dG9ycz48YXV0
aG9ycz48YXV0aG9yPlN0YXRoYWtpcywgRC4gRy48L2F1dGhvcj48YXV0aG9yPkhvb3ZlciwgSy4g
Qi48L2F1dGhvcj48YXV0aG9yPllvdSwgWi48L2F1dGhvcj48YXV0aG9yPkJyeWFudCwgUC4gSi48
L2F1dGhvcj48L2F1dGhvcnM+PC9jb250cmlidXRvcnM+PGF1dGgtYWRkcmVzcz5EZXZlbG9wbWVu
dGFsIEJpb2xvZ3kgQ2VudGVyLCBVbml2ZXJzaXR5IG9mIENhbGlmb3JuaWEgYXQgSXJ2aW5lIDky
Njk3LTIyNzUsIFVTQS4gZGdzdGF0aGFAVUNJLkVEVTwvYXV0aC1hZGRyZXNzPjx0aXRsZXM+PHRp
dGxlPkh1bWFuIHBvc3RzeW5hcHRpYyBkZW5zaXR5LTk1IChQU0Q5NSk6IGxvY2F0aW9uIG9mIHRo
ZSBnZW5lIChETEc0KSBhbmQgcG9zc2libGUgZnVuY3Rpb24gaW4gbm9ubmV1cmFsIGFzIHdlbGwg
YXMgaW4gbmV1cmFsIHRpc3N1ZXMuPC90aXRsZT48c2Vjb25kYXJ5LXRpdGxlPkdlbm9taWNzPC9z
ZWNvbmRhcnktdGl0bGU+PC90aXRsZXM+PHBlcmlvZGljYWw+PGZ1bGwtdGl0bGU+R2Vub21pY3M8
L2Z1bGwtdGl0bGU+PC9wZXJpb2RpY2FsPjxwYWdlcz43MS04MjwvcGFnZXM+PHZvbHVtZT40NDwv
dm9sdW1lPjxudW1iZXI+MTwvbnVtYmVyPjxlZGl0aW9uPjE5OTcvMDgvMTU8L2VkaXRpb24+PGtl
eXdvcmRzPjxrZXl3b3JkPkFkYXB0b3IgUHJvdGVpbnMsIFNpZ25hbCBUcmFuc2R1Y2luZzwva2V5
d29yZD48a2V5d29yZD5BbWlubyBBY2lkIFNlcXVlbmNlPC9rZXl3b3JkPjxrZXl3b3JkPkJhc2Ug
U2VxdWVuY2U8L2tleXdvcmQ+PGtleXdvcmQ+QnJhaW4vbWV0YWJvbGlzbTwva2V5d29yZD48a2V5
d29yZD5DaHJvbW9zb21lIE1hcHBpbmc8L2tleXdvcmQ+PGtleXdvcmQ+Q2hyb21vc29tZXMsIEh1
bWFuLCBQYWlyIDE3L2dlbmV0aWNzPC9rZXl3b3JkPjxrZXl3b3JkPkNsb25pbmcsIE1vbGVjdWxh
cjwva2V5d29yZD48a2V5d29yZD5ETkEgUHJpbWVyczwva2V5d29yZD48a2V5d29yZD5EaXNrcyBM
YXJnZSBIb21vbG9nIDQgUHJvdGVpbjwva2V5d29yZD48a2V5d29yZD5HdWFueWxhdGUgS2luYXNl
czwva2V5d29yZD48a2V5d29yZD5IdW1hbnM8L2tleXdvcmQ+PGtleXdvcmQ+SW50cmFjZWxsdWxh
ciBTaWduYWxpbmcgUGVwdGlkZXMgYW5kIFByb3RlaW5zPC9rZXl3b3JkPjxrZXl3b3JkPk1lbWJy
YW5lIFByb3RlaW5zPC9rZXl3b3JkPjxrZXl3b3JkPk1pY3Jvc2F0ZWxsaXRlIFJlcGVhdHMvZ2Vu
ZXRpY3M8L2tleXdvcmQ+PGtleXdvcmQ+TW9sZWN1bGFyIFNlcXVlbmNlIERhdGE8L2tleXdvcmQ+
PGtleXdvcmQ+TmVydmUgVGlzc3VlIFByb3RlaW5zL2NoZW1pc3RyeS8qZ2VuZXRpY3M8L2tleXdv
cmQ+PGtleXdvcmQ+TnVjbGVvc2lkZS1QaG9zcGhhdGUgS2luYXNlL2dlbmV0aWNzPC9rZXl3b3Jk
PjxrZXl3b3JkPk9wdGljIEF0cm9waGllcywgSGVyZWRpdGFyeS9nZW5ldGljczwva2V5d29yZD48
a2V5d29yZD5PcmdhbiBTcGVjaWZpY2l0eTwva2V5d29yZD48a2V5d29yZD5Qcm90ZWlucy9jaGVt
aXN0cnkvKmdlbmV0aWNzPC9rZXl3b3JkPjxrZXl3b3JkPlJOQS9nZW5ldGljcy9tZXRhYm9saXNt
PC9rZXl3b3JkPjxrZXl3b3JkPlJlc3RyaWN0aW9uIE1hcHBpbmc8L2tleXdvcmQ+PGtleXdvcmQ+
U2VxdWVuY2UgQW5hbHlzaXMsIEROQTwva2V5d29yZD48a2V5d29yZD5TZXF1ZW5jZSBIb21vbG9n
eSwgQW1pbm8gQWNpZDwva2V5d29yZD48a2V5d29yZD5UcmFuc2NyaXB0aW9uLCBHZW5ldGljL2dl
bmV0aWNzPC9rZXl3b3JkPjxrZXl3b3JkPnNyYyBIb21vbG9neSBEb21haW5zL2dlbmV0aWNzPC9r
ZXl3b3JkPjwva2V5d29yZHM+PGRhdGVzPjx5ZWFyPjE5OTc8L3llYXI+PHB1Yi1kYXRlcz48ZGF0
ZT5BdWcgMTU8L2RhdGU+PC9wdWItZGF0ZXM+PC9kYXRlcz48aXNibj4wODg4LTc1NDMgKFByaW50
KSYjeEQ7MDg4OC03NTQzIChMaW5raW5nKTwvaXNibj48YWNjZXNzaW9uLW51bT45Mjg2NzAyPC9h
Y2Nlc3Npb24tbnVtPjx1cmxzPjxyZWxhdGVkLXVybHM+PHVybD48c3R5bGUgZmFjZT0idW5kZXJs
aW5lIiBmb250PSJkZWZhdWx0IiBzaXplPSIxMDAlIj5odHRwczovL3d3dy5uY2JpLm5sbS5uaWgu
Z292L3B1Ym1lZC85Mjg2NzAyPC9zdHlsZT48L3VybD48L3JlbGF0ZWQtdXJscz48L3VybHM+PGVs
ZWN0cm9uaWMtcmVzb3VyY2UtbnVtPjEwLjEwMDYvZ2Vuby4xOTk3LjQ4NDg8L2VsZWN0cm9uaWMt
cmVzb3VyY2UtbnVtPjwvcmVjb3JkPjwvQ2l0ZT48L0VuZE5vdGU+AAA=
</w:fldData>
        </w:fldChar>
      </w:r>
      <w:r>
        <w:rPr>
          <w:color w:val="auto"/>
          <w:lang w:eastAsia="ko-KR"/>
        </w:rPr>
        <w:instrText xml:space="preserve"> ADDIN EN.CITE.DATA </w:instrText>
      </w:r>
      <w:r>
        <w:rPr>
          <w:color w:val="auto"/>
          <w:lang w:eastAsia="ko-KR"/>
        </w:rPr>
      </w:r>
      <w:r>
        <w:rPr>
          <w:color w:val="auto"/>
          <w:lang w:eastAsia="ko-KR"/>
        </w:rPr>
        <w:fldChar w:fldCharType="end"/>
      </w:r>
      <w:r>
        <w:rPr>
          <w:color w:val="auto"/>
          <w:lang w:eastAsia="ko-KR"/>
        </w:rPr>
      </w:r>
      <w:r>
        <w:rPr>
          <w:color w:val="auto"/>
          <w:lang w:eastAsia="ko-KR"/>
        </w:rPr>
        <w:fldChar w:fldCharType="separate"/>
      </w:r>
      <w:r>
        <w:rPr>
          <w:noProof/>
          <w:color w:val="auto"/>
          <w:vertAlign w:val="superscript"/>
          <w:lang w:eastAsia="ko-KR"/>
        </w:rPr>
        <w:t>[6, 7]</w:t>
      </w:r>
      <w:r>
        <w:rPr>
          <w:color w:val="auto"/>
          <w:lang w:eastAsia="ko-KR"/>
        </w:rPr>
        <w:fldChar w:fldCharType="end"/>
      </w:r>
      <w:r>
        <w:rPr>
          <w:color w:val="auto"/>
          <w:lang w:eastAsia="ko-KR"/>
        </w:rPr>
        <w:t xml:space="preserve">.  DLG4 is exclusively located in the post synapse of neurons </w:t>
      </w:r>
      <w:r>
        <w:rPr>
          <w:color w:val="auto"/>
          <w:lang w:eastAsia="ko-KR"/>
        </w:rPr>
        <w:fldChar w:fldCharType="begin"/>
      </w:r>
      <w:r>
        <w:rPr>
          <w:color w:val="auto"/>
          <w:lang w:eastAsia="ko-KR"/>
        </w:rPr>
        <w:instrText xml:space="preserve"> ADDIN EN.CITE &lt;EndNote&gt;&lt;Cite&gt;&lt;Author&gt;Hunt&lt;/Author&gt;&lt;Year&gt;1996&lt;/Year&gt;&lt;RecNum&gt;21351&lt;/RecNum&gt;&lt;DisplayText&gt;&lt;style face="superscript"&gt;[8]&lt;/style&gt;&lt;/DisplayText&gt;&lt;record&gt;&lt;rec-number&gt;21351&lt;/rec-number&gt;&lt;foreign-keys&gt;&lt;key app="EN" db-id="0aewearz8tvzreed2d65vw0tveezaxretazw" timestamp="1544720797"&gt;21351&lt;/key&gt;&lt;/foreign-keys&gt;&lt;ref-type name="Journal Article"&gt;17&lt;/ref-type&gt;&lt;contributors&gt;&lt;authors&gt;&lt;author&gt;Hunt, C. A.&lt;/author&gt;&lt;author&gt;Schenker, L. J.&lt;/author&gt;&lt;author&gt;Kennedy, M. B.&lt;/author&gt;&lt;/authors&gt;&lt;/contributors&gt;&lt;auth-address&gt;Division of Biology, California Institute of Technology, Pasadena 91125, USA.&lt;/auth-address&gt;&lt;titles&gt;&lt;title&gt;PSD-95 is associated with the postsynaptic density and not with the presynaptic membrane at forebrain synapses.&lt;/title&gt;&lt;secondary-title&gt;J. Neurosci.&lt;/secondary-title&gt;&lt;/titles&gt;&lt;periodical&gt;&lt;full-title&gt;J. Neurosci.&lt;/full-title&gt;&lt;/periodical&gt;&lt;pages&gt;1380-1388&lt;/pages&gt;&lt;volume&gt;16&lt;/volume&gt;&lt;number&gt;4&lt;/number&gt;&lt;edition&gt;1996/02/15&lt;/edition&gt;&lt;keywords&gt;&lt;keyword&gt;Animals&lt;/keyword&gt;&lt;keyword&gt;Antibodies/immunology&lt;/keyword&gt;&lt;keyword&gt;Disks Large Homolog 4 Protein&lt;/keyword&gt;&lt;keyword&gt;Hippocampus/immunology&lt;/keyword&gt;&lt;keyword&gt;Immunohistochemistry&lt;/keyword&gt;&lt;keyword&gt;Intracellular Signaling Peptides and Proteins&lt;/keyword&gt;&lt;keyword&gt;Membrane Proteins&lt;/keyword&gt;&lt;keyword&gt;Nerve Tissue Proteins/*metabolism&lt;/keyword&gt;&lt;keyword&gt;Presynaptic Terminals/*metabolism&lt;/keyword&gt;&lt;keyword&gt;Prosencephalon/*metabolism&lt;/keyword&gt;&lt;keyword&gt;Rats&lt;/keyword&gt;&lt;keyword&gt;Rats, Sprague-Dawley&lt;/keyword&gt;&lt;keyword&gt;Synapses/*metabolism&lt;/keyword&gt;&lt;keyword&gt;Tissue Distribution&lt;/keyword&gt;&lt;/keywords&gt;&lt;dates&gt;&lt;year&gt;1996&lt;/year&gt;&lt;pub-dates&gt;&lt;date&gt;Feb 15&lt;/date&gt;&lt;/pub-dates&gt;&lt;/dates&gt;&lt;isbn&gt;0270-6474 (Print)&amp;#xD;0270-6474 (Linking)&lt;/isbn&gt;&lt;accession-num&gt;8778289&lt;/accession-num&gt;&lt;urls&gt;&lt;related-urls&gt;&lt;url&gt;&lt;style face="underline" font="default" size="100%"&gt;https://www.ncbi.nlm.nih.gov/pubmed/8778289&lt;/style&gt;&lt;/url&gt;&lt;/related-urls&gt;&lt;/urls&gt;&lt;/record&gt;&lt;/Cite&gt;&lt;/EndNote&gt;</w:instrText>
      </w:r>
      <w:r>
        <w:rPr>
          <w:color w:val="auto"/>
          <w:lang w:eastAsia="ko-KR"/>
        </w:rPr>
        <w:fldChar w:fldCharType="separate"/>
      </w:r>
      <w:r>
        <w:rPr>
          <w:noProof/>
          <w:color w:val="auto"/>
          <w:vertAlign w:val="superscript"/>
          <w:lang w:eastAsia="ko-KR"/>
        </w:rPr>
        <w:t>[8]</w:t>
      </w:r>
      <w:r>
        <w:rPr>
          <w:color w:val="auto"/>
          <w:lang w:eastAsia="ko-KR"/>
        </w:rPr>
        <w:fldChar w:fldCharType="end"/>
      </w:r>
      <w:r>
        <w:rPr>
          <w:color w:val="auto"/>
          <w:lang w:eastAsia="ko-KR"/>
        </w:rPr>
        <w:t xml:space="preserve"> and is involved in anchoring synaptic proteins.  Direct and indirect binding partners of DGL4 include NRGN, NMDA receptors, AMPA receptors, and potassium channels </w:t>
      </w:r>
      <w:r>
        <w:rPr>
          <w:color w:val="auto"/>
          <w:lang w:eastAsia="ko-KR"/>
        </w:rPr>
        <w:fldChar w:fldCharType="begin"/>
      </w:r>
      <w:r>
        <w:rPr>
          <w:color w:val="auto"/>
          <w:lang w:eastAsia="ko-KR"/>
        </w:rPr>
        <w:instrText xml:space="preserve"> ADDIN EN.CITE &lt;EndNote&gt;&lt;Cite&gt;&lt;Author&gt;Sheng&lt;/Author&gt;&lt;Year&gt;2001&lt;/Year&gt;&lt;RecNum&gt;21368&lt;/RecNum&gt;&lt;DisplayText&gt;&lt;style face="superscript"&gt;[9]&lt;/style&gt;&lt;/DisplayText&gt;&lt;record&gt;&lt;rec-number&gt;21368&lt;/rec-number&gt;&lt;foreign-keys&gt;&lt;key app="EN" db-id="0aewearz8tvzreed2d65vw0tveezaxretazw" timestamp="1544720864"&gt;21368&lt;/key&gt;&lt;/foreign-keys&gt;&lt;ref-type name="Journal Article"&gt;17&lt;/ref-type&gt;&lt;contributors&gt;&lt;authors&gt;&lt;author&gt;Sheng, M.&lt;/author&gt;&lt;author&gt;Sala, C.&lt;/author&gt;&lt;/authors&gt;&lt;/contributors&gt;&lt;auth-address&gt;Howard Hughes Medical Institute and Department of Neurobiology, Massachusetts General Hospital and Harvard Medical School, Boston, Massachusetts 02114, USA. sheng@helix.mgh.harvard.edu&lt;/auth-address&gt;&lt;titles&gt;&lt;title&gt;PDZ domains and the organization of supramolecular complexes.&lt;/title&gt;&lt;secondary-title&gt;Annu. Rev. Neurosci.&lt;/secondary-title&gt;&lt;/titles&gt;&lt;periodical&gt;&lt;full-title&gt;Annu. Rev. Neurosci.&lt;/full-title&gt;&lt;/periodical&gt;&lt;pages&gt;1-29&lt;/pages&gt;&lt;volume&gt;24&lt;/volume&gt;&lt;edition&gt;2001/04/03&lt;/edition&gt;&lt;keywords&gt;&lt;keyword&gt;Amino Acid Sequence&lt;/keyword&gt;&lt;keyword&gt;Animals&lt;/keyword&gt;&lt;keyword&gt;Binding Sites&lt;/keyword&gt;&lt;keyword&gt;Humans&lt;/keyword&gt;&lt;keyword&gt;Nerve Tissue Proteins/*chemistry/*metabolism&lt;/keyword&gt;&lt;keyword&gt;Peptides/chemistry/metabolism&lt;/keyword&gt;&lt;keyword&gt;Proteins/*chemistry/*metabolism&lt;/keyword&gt;&lt;/keywords&gt;&lt;dates&gt;&lt;year&gt;2001&lt;/year&gt;&lt;/dates&gt;&lt;isbn&gt;0147-006X (Print)&amp;#xD;0147-006X (Linking)&lt;/isbn&gt;&lt;accession-num&gt;11283303&lt;/accession-num&gt;&lt;urls&gt;&lt;related-urls&gt;&lt;url&gt;&lt;style face="underline" font="default" size="100%"&gt;https://www.ncbi.nlm.nih.gov/pubmed/11283303&lt;/style&gt;&lt;/url&gt;&lt;/related-urls&gt;&lt;/urls&gt;&lt;electronic-resource-num&gt;10.1146/annurev.neuro.24.1.1&lt;/electronic-resource-num&gt;&lt;/record&gt;&lt;/Cite&gt;&lt;/EndNote&gt;</w:instrText>
      </w:r>
      <w:r>
        <w:rPr>
          <w:color w:val="auto"/>
          <w:lang w:eastAsia="ko-KR"/>
        </w:rPr>
        <w:fldChar w:fldCharType="separate"/>
      </w:r>
      <w:r>
        <w:rPr>
          <w:noProof/>
          <w:color w:val="auto"/>
          <w:vertAlign w:val="superscript"/>
          <w:lang w:eastAsia="ko-KR"/>
        </w:rPr>
        <w:t>[9]</w:t>
      </w:r>
      <w:r>
        <w:rPr>
          <w:color w:val="auto"/>
          <w:lang w:eastAsia="ko-KR"/>
        </w:rPr>
        <w:fldChar w:fldCharType="end"/>
      </w:r>
      <w:r>
        <w:rPr>
          <w:color w:val="auto"/>
          <w:lang w:eastAsia="ko-KR"/>
        </w:rPr>
        <w:t xml:space="preserve">.  DGL4 plays an important role in synaptic plasticity and the stabilization of synaptic changes during LTP </w:t>
      </w:r>
      <w:r>
        <w:rPr>
          <w:color w:val="auto"/>
          <w:lang w:eastAsia="ko-KR"/>
        </w:rPr>
        <w:fldChar w:fldCharType="begin">
          <w:fldData xml:space="preserve">PEVuZE5vdGU+PENpdGU+PEF1dGhvcj5NZXllcjwvQXV0aG9yPjxZZWFyPjIwMTQ8L1llYXI+PFJl
Y051bT4yMTM3NDwvUmVjTnVtPjxEaXNwbGF5VGV4dD48c3R5bGUgZmFjZT0ic3VwZXJzY3JpcHQi
PlsxMF08L3N0eWxlPjwvRGlzcGxheVRleHQ+PHJlY29yZD48cmVjLW51bWJlcj4yMTM3NDwvcmVj
LW51bWJlcj48Zm9yZWlnbi1rZXlzPjxrZXkgYXBwPSJFTiIgZGItaWQ9IjBhZXdlYXJ6OHR2enJl
ZWQyZDY1dncwdHZlZXpheHJldGF6dyIgdGltZXN0YW1wPSIxNTQ0NzIwOTY4Ij4yMTM3NDwva2V5
PjwvZm9yZWlnbi1rZXlzPjxyZWYtdHlwZSBuYW1lPSJKb3VybmFsIEFydGljbGUiPjE3PC9yZWYt
dHlwZT48Y29udHJpYnV0b3JzPjxhdXRob3JzPjxhdXRob3I+TWV5ZXIsIEQuPC9hdXRob3I+PGF1
dGhvcj5Cb25ob2VmZmVyLCBULjwvYXV0aG9yPjxhdXRob3I+U2NoZXVzcywgVi48L2F1dGhvcj48
L2F1dGhvcnM+PC9jb250cmlidXRvcnM+PGF1dGgtYWRkcmVzcz5EZXBhcnRtZW50IG9mIFN5bmFw
c2VzIC0gQ2lyY3VpdHMgLSBQbGFzdGljaXR5LCBNYXggUGxhbmNrIEluc3RpdHV0ZSBvZiBOZXVy
b2Jpb2xvZ3ksIEFtIEtsb3BmZXJzcGl0eiAxOCwgODIxNTIgTWFydGluc3JpZWQsIEdlcm1hbnku
JiN4RDtEZXBhcnRtZW50IG9mIFN5bmFwc2VzIC0gQ2lyY3VpdHMgLSBQbGFzdGljaXR5LCBNYXgg
UGxhbmNrIEluc3RpdHV0ZSBvZiBOZXVyb2Jpb2xvZ3ksIEFtIEtsb3BmZXJzcGl0eiAxOCwgODIx
NTIgTWFydGluc3JpZWQsIEdlcm1hbnkuIEVsZWN0cm9uaWMgYWRkcmVzczogdG9iaWFzLmJvbmhv
ZWZmZXJAbmV1cm8ubXBnLmRlLiYjeEQ7RGVwYXJ0bWVudCBvZiBTeW5hcHNlcyAtIENpcmN1aXRz
IC0gUGxhc3RpY2l0eSwgTWF4IFBsYW5jayBJbnN0aXR1dGUgb2YgTmV1cm9iaW9sb2d5LCBBbSBL
bG9wZmVyc3BpdHogMTgsIDgyMTUyIE1hcnRpbnNyaWVkLCBHZXJtYW55LiBFbGVjdHJvbmljIGFk
ZHJlc3M6IHNjaGV1c3NAbmV1cm8ubXBnLmRlLjwvYXV0aC1hZGRyZXNzPjx0aXRsZXM+PHRpdGxl
PkJhbGFuY2UgYW5kIHN0YWJpbGl0eSBvZiBzeW5hcHRpYyBzdHJ1Y3R1cmVzIGR1cmluZyBzeW5h
cHRpYyBwbGFzdGljaXR5LjwvdGl0bGU+PHNlY29uZGFyeS10aXRsZT5OZXVyb248L3NlY29uZGFy
eS10aXRsZT48L3RpdGxlcz48cGVyaW9kaWNhbD48ZnVsbC10aXRsZT5OZXVyb248L2Z1bGwtdGl0
bGU+PC9wZXJpb2RpY2FsPjxwYWdlcz40MzAtNDQzPC9wYWdlcz48dm9sdW1lPjgyPC92b2x1bWU+
PG51bWJlcj4yPC9udW1iZXI+PGVkaXRpb24+MjAxNC8wNC8yMDwvZWRpdGlvbj48a2V5d29yZHM+
PGtleXdvcmQ+QW5pbWFsczwva2V5d29yZD48a2V5d29yZD5BbmltYWxzLCBOZXdib3JuPC9rZXl3
b3JkPjxrZXl3b3JkPkNBMSBSZWdpb24sIEhpcHBvY2FtcGFsL2N5dG9sb2d5PC9rZXl3b3JkPjxr
ZXl3b3JkPkNhcnJpZXIgUHJvdGVpbnMvbWV0YWJvbGlzbTwva2V5d29yZD48a2V5d29yZD5EZW5k
cml0aWMgU3BpbmVzL21ldGFib2xpc20vdWx0cmFzdHJ1Y3R1cmU8L2tleXdvcmQ+PGtleXdvcmQ+
RGlza3MgTGFyZ2UgSG9tb2xvZyA0IFByb3RlaW48L2tleXdvcmQ+PGtleXdvcmQ+R2x1dGFtaWMg
QWNpZC9waGFybWFjb2xvZ3k8L2tleXdvcmQ+PGtleXdvcmQ+R3JlZW4gRmx1b3Jlc2NlbnQgUHJv
dGVpbnMvZ2VuZXRpY3MvbWV0YWJvbGlzbTwva2V5d29yZD48a2V5d29yZD5Ib21lciBTY2FmZm9s
ZGluZyBQcm90ZWluczwva2V5d29yZD48a2V5d29yZD5JbnRyYWNlbGx1bGFyIFNpZ25hbGluZyBQ
ZXB0aWRlcyBhbmQgUHJvdGVpbnMvZ2VuZXRpY3MvbWV0YWJvbGlzbTwva2V5d29yZD48a2V5d29y
ZD5NZW1icmFuZSBQcm90ZWlucy9nZW5ldGljcy9tZXRhYm9saXNtPC9rZXl3b3JkPjxrZXl3b3Jk
Pk5ldXJvbmFsIFBsYXN0aWNpdHkvZHJ1ZyBlZmZlY3RzLypwaHlzaW9sb2d5PC9rZXl3b3JkPjxr
ZXl3b3JkPk5ldXJvbnMvKmN5dG9sb2d5L2RydWcgZWZmZWN0cy8qcGh5c2lvbG9neTwva2V5d29y
ZD48a2V5d29yZD5PcmdhbiBDdWx0dXJlIFRlY2huaXF1ZXM8L2tleXdvcmQ+PGtleXdvcmQ+UGxh
bnQgTGVjdGlucy9nZW5ldGljcy9tZXRhYm9saXNtPC9rZXl3b3JkPjxrZXl3b3JkPlBvc3QtU3lu
YXB0aWMgRGVuc2l0eS9tZXRhYm9saXNtPC9rZXl3b3JkPjxrZXl3b3JkPlJhdHM8L2tleXdvcmQ+
PGtleXdvcmQ+UmF0cywgV2lzdGFyPC9rZXl3b3JkPjxrZXl3b3JkPlN5bmFwc2VzL21ldGFib2xp
c20vKnBoeXNpb2xvZ3kvdWx0cmFzdHJ1Y3R1cmU8L2tleXdvcmQ+PGtleXdvcmQ+VGltZSBGYWN0
b3JzPC9rZXl3b3JkPjxrZXl3b3JkPlRyYW5zZHVjdGlvbiwgR2VuZXRpYzwva2V5d29yZD48L2tl
eXdvcmRzPjxkYXRlcz48eWVhcj4yMDE0PC95ZWFyPjxwdWItZGF0ZXM+PGRhdGU+QXByIDE2PC9k
YXRlPjwvcHViLWRhdGVzPjwvZGF0ZXM+PGlzYm4+MTA5Ny00MTk5IChFbGVjdHJvbmljKSYjeEQ7
MDg5Ni02MjczIChMaW5raW5nKTwvaXNibj48YWNjZXNzaW9uLW51bT4yNDc0MjQ2NDwvYWNjZXNz
aW9uLW51bT48dXJscz48cmVsYXRlZC11cmxzPjx1cmw+PHN0eWxlIGZhY2U9InVuZGVybGluZSIg
Zm9udD0iZGVmYXVsdCIgc2l6ZT0iMTAwJSI+aHR0cHM6Ly93d3cubmNiaS5ubG0ubmloLmdvdi9w
dWJtZWQvMjQ3NDI0NjQ8L3N0eWxlPjwvdXJsPjwvcmVsYXRlZC11cmxzPjwvdXJscz48ZWxlY3Ry
b25pYy1yZXNvdXJjZS1udW0+MTAuMTAxNi9qLm5ldXJvbi4yMDE0LjAyLjAzMTwvZWxlY3Ryb25p
Yy1yZXNvdXJjZS1udW0+PC9yZWNvcmQ+PC9DaXRlPjwvRW5kTm90ZT4AAAA=
</w:fldData>
        </w:fldChar>
      </w:r>
      <w:r>
        <w:rPr>
          <w:color w:val="auto"/>
          <w:lang w:eastAsia="ko-KR"/>
        </w:rPr>
        <w:instrText xml:space="preserve"> ADDIN EN.CITE </w:instrText>
      </w:r>
      <w:r>
        <w:rPr>
          <w:color w:val="auto"/>
          <w:lang w:eastAsia="ko-KR"/>
        </w:rPr>
        <w:fldChar w:fldCharType="begin">
          <w:fldData xml:space="preserve">PEVuZE5vdGU+PENpdGU+PEF1dGhvcj5NZXllcjwvQXV0aG9yPjxZZWFyPjIwMTQ8L1llYXI+PFJl
Y051bT4yMTM3NDwvUmVjTnVtPjxEaXNwbGF5VGV4dD48c3R5bGUgZmFjZT0ic3VwZXJzY3JpcHQi
PlsxMF08L3N0eWxlPjwvRGlzcGxheVRleHQ+PHJlY29yZD48cmVjLW51bWJlcj4yMTM3NDwvcmVj
LW51bWJlcj48Zm9yZWlnbi1rZXlzPjxrZXkgYXBwPSJFTiIgZGItaWQ9IjBhZXdlYXJ6OHR2enJl
ZWQyZDY1dncwdHZlZXpheHJldGF6dyIgdGltZXN0YW1wPSIxNTQ0NzIwOTY4Ij4yMTM3NDwva2V5
PjwvZm9yZWlnbi1rZXlzPjxyZWYtdHlwZSBuYW1lPSJKb3VybmFsIEFydGljbGUiPjE3PC9yZWYt
dHlwZT48Y29udHJpYnV0b3JzPjxhdXRob3JzPjxhdXRob3I+TWV5ZXIsIEQuPC9hdXRob3I+PGF1
dGhvcj5Cb25ob2VmZmVyLCBULjwvYXV0aG9yPjxhdXRob3I+U2NoZXVzcywgVi48L2F1dGhvcj48
L2F1dGhvcnM+PC9jb250cmlidXRvcnM+PGF1dGgtYWRkcmVzcz5EZXBhcnRtZW50IG9mIFN5bmFw
c2VzIC0gQ2lyY3VpdHMgLSBQbGFzdGljaXR5LCBNYXggUGxhbmNrIEluc3RpdHV0ZSBvZiBOZXVy
b2Jpb2xvZ3ksIEFtIEtsb3BmZXJzcGl0eiAxOCwgODIxNTIgTWFydGluc3JpZWQsIEdlcm1hbnku
JiN4RDtEZXBhcnRtZW50IG9mIFN5bmFwc2VzIC0gQ2lyY3VpdHMgLSBQbGFzdGljaXR5LCBNYXgg
UGxhbmNrIEluc3RpdHV0ZSBvZiBOZXVyb2Jpb2xvZ3ksIEFtIEtsb3BmZXJzcGl0eiAxOCwgODIx
NTIgTWFydGluc3JpZWQsIEdlcm1hbnkuIEVsZWN0cm9uaWMgYWRkcmVzczogdG9iaWFzLmJvbmhv
ZWZmZXJAbmV1cm8ubXBnLmRlLiYjeEQ7RGVwYXJ0bWVudCBvZiBTeW5hcHNlcyAtIENpcmN1aXRz
IC0gUGxhc3RpY2l0eSwgTWF4IFBsYW5jayBJbnN0aXR1dGUgb2YgTmV1cm9iaW9sb2d5LCBBbSBL
bG9wZmVyc3BpdHogMTgsIDgyMTUyIE1hcnRpbnNyaWVkLCBHZXJtYW55LiBFbGVjdHJvbmljIGFk
ZHJlc3M6IHNjaGV1c3NAbmV1cm8ubXBnLmRlLjwvYXV0aC1hZGRyZXNzPjx0aXRsZXM+PHRpdGxl
PkJhbGFuY2UgYW5kIHN0YWJpbGl0eSBvZiBzeW5hcHRpYyBzdHJ1Y3R1cmVzIGR1cmluZyBzeW5h
cHRpYyBwbGFzdGljaXR5LjwvdGl0bGU+PHNlY29uZGFyeS10aXRsZT5OZXVyb248L3NlY29uZGFy
eS10aXRsZT48L3RpdGxlcz48cGVyaW9kaWNhbD48ZnVsbC10aXRsZT5OZXVyb248L2Z1bGwtdGl0
bGU+PC9wZXJpb2RpY2FsPjxwYWdlcz40MzAtNDQzPC9wYWdlcz48dm9sdW1lPjgyPC92b2x1bWU+
PG51bWJlcj4yPC9udW1iZXI+PGVkaXRpb24+MjAxNC8wNC8yMDwvZWRpdGlvbj48a2V5d29yZHM+
PGtleXdvcmQ+QW5pbWFsczwva2V5d29yZD48a2V5d29yZD5BbmltYWxzLCBOZXdib3JuPC9rZXl3
b3JkPjxrZXl3b3JkPkNBMSBSZWdpb24sIEhpcHBvY2FtcGFsL2N5dG9sb2d5PC9rZXl3b3JkPjxr
ZXl3b3JkPkNhcnJpZXIgUHJvdGVpbnMvbWV0YWJvbGlzbTwva2V5d29yZD48a2V5d29yZD5EZW5k
cml0aWMgU3BpbmVzL21ldGFib2xpc20vdWx0cmFzdHJ1Y3R1cmU8L2tleXdvcmQ+PGtleXdvcmQ+
RGlza3MgTGFyZ2UgSG9tb2xvZyA0IFByb3RlaW48L2tleXdvcmQ+PGtleXdvcmQ+R2x1dGFtaWMg
QWNpZC9waGFybWFjb2xvZ3k8L2tleXdvcmQ+PGtleXdvcmQ+R3JlZW4gRmx1b3Jlc2NlbnQgUHJv
dGVpbnMvZ2VuZXRpY3MvbWV0YWJvbGlzbTwva2V5d29yZD48a2V5d29yZD5Ib21lciBTY2FmZm9s
ZGluZyBQcm90ZWluczwva2V5d29yZD48a2V5d29yZD5JbnRyYWNlbGx1bGFyIFNpZ25hbGluZyBQ
ZXB0aWRlcyBhbmQgUHJvdGVpbnMvZ2VuZXRpY3MvbWV0YWJvbGlzbTwva2V5d29yZD48a2V5d29y
ZD5NZW1icmFuZSBQcm90ZWlucy9nZW5ldGljcy9tZXRhYm9saXNtPC9rZXl3b3JkPjxrZXl3b3Jk
Pk5ldXJvbmFsIFBsYXN0aWNpdHkvZHJ1ZyBlZmZlY3RzLypwaHlzaW9sb2d5PC9rZXl3b3JkPjxr
ZXl3b3JkPk5ldXJvbnMvKmN5dG9sb2d5L2RydWcgZWZmZWN0cy8qcGh5c2lvbG9neTwva2V5d29y
ZD48a2V5d29yZD5PcmdhbiBDdWx0dXJlIFRlY2huaXF1ZXM8L2tleXdvcmQ+PGtleXdvcmQ+UGxh
bnQgTGVjdGlucy9nZW5ldGljcy9tZXRhYm9saXNtPC9rZXl3b3JkPjxrZXl3b3JkPlBvc3QtU3lu
YXB0aWMgRGVuc2l0eS9tZXRhYm9saXNtPC9rZXl3b3JkPjxrZXl3b3JkPlJhdHM8L2tleXdvcmQ+
PGtleXdvcmQ+UmF0cywgV2lzdGFyPC9rZXl3b3JkPjxrZXl3b3JkPlN5bmFwc2VzL21ldGFib2xp
c20vKnBoeXNpb2xvZ3kvdWx0cmFzdHJ1Y3R1cmU8L2tleXdvcmQ+PGtleXdvcmQ+VGltZSBGYWN0
b3JzPC9rZXl3b3JkPjxrZXl3b3JkPlRyYW5zZHVjdGlvbiwgR2VuZXRpYzwva2V5d29yZD48L2tl
eXdvcmRzPjxkYXRlcz48eWVhcj4yMDE0PC95ZWFyPjxwdWItZGF0ZXM+PGRhdGU+QXByIDE2PC9k
YXRlPjwvcHViLWRhdGVzPjwvZGF0ZXM+PGlzYm4+MTA5Ny00MTk5IChFbGVjdHJvbmljKSYjeEQ7
MDg5Ni02MjczIChMaW5raW5nKTwvaXNibj48YWNjZXNzaW9uLW51bT4yNDc0MjQ2NDwvYWNjZXNz
aW9uLW51bT48dXJscz48cmVsYXRlZC11cmxzPjx1cmw+PHN0eWxlIGZhY2U9InVuZGVybGluZSIg
Zm9udD0iZGVmYXVsdCIgc2l6ZT0iMTAwJSI+aHR0cHM6Ly93d3cubmNiaS5ubG0ubmloLmdvdi9w
dWJtZWQvMjQ3NDI0NjQ8L3N0eWxlPjwvdXJsPjwvcmVsYXRlZC11cmxzPjwvdXJscz48ZWxlY3Ry
b25pYy1yZXNvdXJjZS1udW0+MTAuMTAxNi9qLm5ldXJvbi4yMDE0LjAyLjAzMTwvZWxlY3Ryb25p
Yy1yZXNvdXJjZS1udW0+PC9yZWNvcmQ+PC9DaXRlPjwvRW5kTm90ZT4AAAA=
</w:fldData>
        </w:fldChar>
      </w:r>
      <w:r>
        <w:rPr>
          <w:color w:val="auto"/>
          <w:lang w:eastAsia="ko-KR"/>
        </w:rPr>
        <w:instrText xml:space="preserve"> ADDIN EN.CITE.DATA </w:instrText>
      </w:r>
      <w:r>
        <w:rPr>
          <w:color w:val="auto"/>
          <w:lang w:eastAsia="ko-KR"/>
        </w:rPr>
      </w:r>
      <w:r>
        <w:rPr>
          <w:color w:val="auto"/>
          <w:lang w:eastAsia="ko-KR"/>
        </w:rPr>
        <w:fldChar w:fldCharType="end"/>
      </w:r>
      <w:r>
        <w:rPr>
          <w:color w:val="auto"/>
          <w:lang w:eastAsia="ko-KR"/>
        </w:rPr>
      </w:r>
      <w:r>
        <w:rPr>
          <w:color w:val="auto"/>
          <w:lang w:eastAsia="ko-KR"/>
        </w:rPr>
        <w:fldChar w:fldCharType="separate"/>
      </w:r>
      <w:r>
        <w:rPr>
          <w:noProof/>
          <w:color w:val="auto"/>
          <w:vertAlign w:val="superscript"/>
          <w:lang w:eastAsia="ko-KR"/>
        </w:rPr>
        <w:t>[10]</w:t>
      </w:r>
      <w:r>
        <w:rPr>
          <w:color w:val="auto"/>
          <w:lang w:eastAsia="ko-KR"/>
        </w:rPr>
        <w:fldChar w:fldCharType="end"/>
      </w:r>
      <w:r>
        <w:rPr>
          <w:color w:val="auto"/>
          <w:lang w:eastAsia="ko-KR"/>
        </w:rPr>
        <w:t xml:space="preserve">.  NR4A1 (Nuclear Receptor subfamily 4, group A, member 1) is orphan nuclear receptor and may inhibit NF-kappa-B transactivation of IL2 </w:t>
      </w:r>
      <w:r>
        <w:rPr>
          <w:color w:val="auto"/>
          <w:lang w:eastAsia="ko-KR"/>
        </w:rPr>
        <w:fldChar w:fldCharType="begin">
          <w:fldData xml:space="preserve">PEVuZE5vdGU+PENpdGU+PEF1dGhvcj5IYXJhbnQ8L0F1dGhvcj48WWVhcj4yMDA0PC9ZZWFyPjxS
ZWNOdW0+MjEzNzU8L1JlY051bT48RGlzcGxheVRleHQ+PHN0eWxlIGZhY2U9InN1cGVyc2NyaXB0
Ij5bMTFdPC9zdHlsZT48L0Rpc3BsYXlUZXh0PjxyZWNvcmQ+PHJlYy1udW1iZXI+MjEzNzU8L3Jl
Yy1udW1iZXI+PGZvcmVpZ24ta2V5cz48a2V5IGFwcD0iRU4iIGRiLWlkPSIwYWV3ZWFyejh0dnpy
ZWVkMmQ2NXZ3MHR2ZWV6YXhyZXRhenciIHRpbWVzdGFtcD0iMTU0NDcyMTAzMyI+MjEzNzU8L2tl
eT48L2ZvcmVpZ24ta2V5cz48cmVmLXR5cGUgbmFtZT0iSm91cm5hbCBBcnRpY2xlIj4xNzwvcmVm
LXR5cGU+PGNvbnRyaWJ1dG9ycz48YXV0aG9ycz48YXV0aG9yPkhhcmFudCwgSC48L2F1dGhvcj48
YXV0aG9yPkxpbmRsZXksIEkuIEouPC9hdXRob3I+PC9hdXRob3JzPjwvY29udHJpYnV0b3JzPjxh
dXRoLWFkZHJlc3M+Tm92YXJ0aXMgSW5zdGl0dXRlIGZvciBCaW9NZWRpY2FsIFJlc2VhcmNoLCBB
LTEyMzUgVmllbm5hLCBBdXN0cmlhLiBIYW5uYS5IYXJhbnRAbm92YXJ0aXMuY29tPC9hdXRoLWFk
ZHJlc3M+PHRpdGxlcz48dGl0bGU+TmVnYXRpdmUgY3Jvc3MtdGFsayBiZXR3ZWVuIHRoZSBodW1h
biBvcnBoYW4gbnVjbGVhciByZWNlcHRvciBOdXI3Ny9OQUstMS9UUjMgYW5kIG51Y2xlYXIgZmFj
dG9yLWthcHBhQi48L3RpdGxlPjxzZWNvbmRhcnktdGl0bGU+TnVjbGVpYyBBY2lkcyBSZXMuPC9z
ZWNvbmRhcnktdGl0bGU+PC90aXRsZXM+PHBlcmlvZGljYWw+PGZ1bGwtdGl0bGU+TnVjbGVpYyBB
Y2lkcyBSZXMuPC9mdWxsLXRpdGxlPjwvcGVyaW9kaWNhbD48cGFnZXM+NTI4MC01MjkwPC9wYWdl
cz48dm9sdW1lPjMyPC92b2x1bWU+PG51bWJlcj4xNzwvbnVtYmVyPjxlZGl0aW9uPjIwMDQvMTAv
MDc8L2VkaXRpb24+PGtleXdvcmRzPjxrZXl3b3JkPkFtaW5vIEFjaWQgU2VxdWVuY2U8L2tleXdv
cmQ+PGtleXdvcmQ+RE5BLUJpbmRpbmcgUHJvdGVpbnMvY2hlbWlzdHJ5LyptZXRhYm9saXNtPC9r
ZXl3b3JkPjxrZXl3b3JkPkRvd24tUmVndWxhdGlvbjwva2V5d29yZD48a2V5d29yZD4qR2VuZSBF
eHByZXNzaW9uIFJlZ3VsYXRpb248L2tleXdvcmQ+PGtleXdvcmQ+SHVtYW5zPC9rZXl3b3JkPjxr
ZXl3b3JkPkludGVybGV1a2luLTIvZ2VuZXRpY3M8L2tleXdvcmQ+PGtleXdvcmQ+SnVya2F0IENl
bGxzPC9rZXl3b3JkPjxrZXl3b3JkPk5GLWthcHBhIEIvKm1ldGFib2xpc208L2tleXdvcmQ+PGtl
eXdvcmQ+TnVjbGVhciBSZWNlcHRvciBTdWJmYW1pbHkgNCwgR3JvdXAgQSwgTWVtYmVyIDE8L2tl
eXdvcmQ+PGtleXdvcmQ+UHJvbW90ZXIgUmVnaW9ucywgR2VuZXRpYzwva2V5d29yZD48a2V5d29y
ZD5Qcm90ZWluIFN0cnVjdHVyZSwgVGVydGlhcnk8L2tleXdvcmQ+PGtleXdvcmQ+UmVjZXB0b3Jz
LCBDeXRvcGxhc21pYyBhbmQgTnVjbGVhcjwva2V5d29yZD48a2V5d29yZD5SZWNlcHRvcnMsIFN0
ZXJvaWQ8L2tleXdvcmQ+PGtleXdvcmQ+UmVwcmVzc29yIFByb3RlaW5zL2NoZW1pc3RyeS8qbWV0
YWJvbGlzbTwva2V5d29yZD48a2V5d29yZD5TaWduYWwgVHJhbnNkdWN0aW9uPC9rZXl3b3JkPjxr
ZXl3b3JkPlRyYW5zY3JpcHRpb24gRmFjdG9ycy9jaGVtaXN0cnkvKm1ldGFib2xpc208L2tleXdv
cmQ+PGtleXdvcmQ+VHJhbnNjcmlwdGlvbmFsIEFjdGl2YXRpb248L2tleXdvcmQ+PC9rZXl3b3Jk
cz48ZGF0ZXM+PHllYXI+MjAwNDwveWVhcj48L2RhdGVzPjxpc2JuPjEzNjItNDk2MiAoRWxlY3Ry
b25pYykmI3hEOzAzMDUtMTA0OCAoTGlua2luZyk8L2lzYm4+PGFjY2Vzc2lvbi1udW0+MTU0NjY1
OTQ8L2FjY2Vzc2lvbi1udW0+PHVybHM+PHJlbGF0ZWQtdXJscz48dXJsPjxzdHlsZSBmYWNlPSJ1
bmRlcmxpbmUiIGZvbnQ9ImRlZmF1bHQiIHNpemU9IjEwMCUiPmh0dHBzOi8vd3d3Lm5jYmkubmxt
Lm5paC5nb3YvcHVibWVkLzE1NDY2NTk0PC9zdHlsZT48L3VybD48L3JlbGF0ZWQtdXJscz48L3Vy
bHM+PGN1c3RvbTI+UE1DNTIxNjY3PC9jdXN0b20yPjxlbGVjdHJvbmljLXJlc291cmNlLW51bT4x
MC4xMDkzL25hci9na2g4NTY8L2VsZWN0cm9uaWMtcmVzb3VyY2UtbnVtPjwvcmVjb3JkPjwvQ2l0
ZT48L0VuZE5vdGU+AAAA
</w:fldData>
        </w:fldChar>
      </w:r>
      <w:r>
        <w:rPr>
          <w:color w:val="auto"/>
          <w:lang w:eastAsia="ko-KR"/>
        </w:rPr>
        <w:instrText xml:space="preserve"> ADDIN EN.CITE </w:instrText>
      </w:r>
      <w:r>
        <w:rPr>
          <w:color w:val="auto"/>
          <w:lang w:eastAsia="ko-KR"/>
        </w:rPr>
        <w:fldChar w:fldCharType="begin">
          <w:fldData xml:space="preserve">PEVuZE5vdGU+PENpdGU+PEF1dGhvcj5IYXJhbnQ8L0F1dGhvcj48WWVhcj4yMDA0PC9ZZWFyPjxS
ZWNOdW0+MjEzNzU8L1JlY051bT48RGlzcGxheVRleHQ+PHN0eWxlIGZhY2U9InN1cGVyc2NyaXB0
Ij5bMTFdPC9zdHlsZT48L0Rpc3BsYXlUZXh0PjxyZWNvcmQ+PHJlYy1udW1iZXI+MjEzNzU8L3Jl
Yy1udW1iZXI+PGZvcmVpZ24ta2V5cz48a2V5IGFwcD0iRU4iIGRiLWlkPSIwYWV3ZWFyejh0dnpy
ZWVkMmQ2NXZ3MHR2ZWV6YXhyZXRhenciIHRpbWVzdGFtcD0iMTU0NDcyMTAzMyI+MjEzNzU8L2tl
eT48L2ZvcmVpZ24ta2V5cz48cmVmLXR5cGUgbmFtZT0iSm91cm5hbCBBcnRpY2xlIj4xNzwvcmVm
LXR5cGU+PGNvbnRyaWJ1dG9ycz48YXV0aG9ycz48YXV0aG9yPkhhcmFudCwgSC48L2F1dGhvcj48
YXV0aG9yPkxpbmRsZXksIEkuIEouPC9hdXRob3I+PC9hdXRob3JzPjwvY29udHJpYnV0b3JzPjxh
dXRoLWFkZHJlc3M+Tm92YXJ0aXMgSW5zdGl0dXRlIGZvciBCaW9NZWRpY2FsIFJlc2VhcmNoLCBB
LTEyMzUgVmllbm5hLCBBdXN0cmlhLiBIYW5uYS5IYXJhbnRAbm92YXJ0aXMuY29tPC9hdXRoLWFk
ZHJlc3M+PHRpdGxlcz48dGl0bGU+TmVnYXRpdmUgY3Jvc3MtdGFsayBiZXR3ZWVuIHRoZSBodW1h
biBvcnBoYW4gbnVjbGVhciByZWNlcHRvciBOdXI3Ny9OQUstMS9UUjMgYW5kIG51Y2xlYXIgZmFj
dG9yLWthcHBhQi48L3RpdGxlPjxzZWNvbmRhcnktdGl0bGU+TnVjbGVpYyBBY2lkcyBSZXMuPC9z
ZWNvbmRhcnktdGl0bGU+PC90aXRsZXM+PHBlcmlvZGljYWw+PGZ1bGwtdGl0bGU+TnVjbGVpYyBB
Y2lkcyBSZXMuPC9mdWxsLXRpdGxlPjwvcGVyaW9kaWNhbD48cGFnZXM+NTI4MC01MjkwPC9wYWdl
cz48dm9sdW1lPjMyPC92b2x1bWU+PG51bWJlcj4xNzwvbnVtYmVyPjxlZGl0aW9uPjIwMDQvMTAv
MDc8L2VkaXRpb24+PGtleXdvcmRzPjxrZXl3b3JkPkFtaW5vIEFjaWQgU2VxdWVuY2U8L2tleXdv
cmQ+PGtleXdvcmQ+RE5BLUJpbmRpbmcgUHJvdGVpbnMvY2hlbWlzdHJ5LyptZXRhYm9saXNtPC9r
ZXl3b3JkPjxrZXl3b3JkPkRvd24tUmVndWxhdGlvbjwva2V5d29yZD48a2V5d29yZD4qR2VuZSBF
eHByZXNzaW9uIFJlZ3VsYXRpb248L2tleXdvcmQ+PGtleXdvcmQ+SHVtYW5zPC9rZXl3b3JkPjxr
ZXl3b3JkPkludGVybGV1a2luLTIvZ2VuZXRpY3M8L2tleXdvcmQ+PGtleXdvcmQ+SnVya2F0IENl
bGxzPC9rZXl3b3JkPjxrZXl3b3JkPk5GLWthcHBhIEIvKm1ldGFib2xpc208L2tleXdvcmQ+PGtl
eXdvcmQ+TnVjbGVhciBSZWNlcHRvciBTdWJmYW1pbHkgNCwgR3JvdXAgQSwgTWVtYmVyIDE8L2tl
eXdvcmQ+PGtleXdvcmQ+UHJvbW90ZXIgUmVnaW9ucywgR2VuZXRpYzwva2V5d29yZD48a2V5d29y
ZD5Qcm90ZWluIFN0cnVjdHVyZSwgVGVydGlhcnk8L2tleXdvcmQ+PGtleXdvcmQ+UmVjZXB0b3Jz
LCBDeXRvcGxhc21pYyBhbmQgTnVjbGVhcjwva2V5d29yZD48a2V5d29yZD5SZWNlcHRvcnMsIFN0
ZXJvaWQ8L2tleXdvcmQ+PGtleXdvcmQ+UmVwcmVzc29yIFByb3RlaW5zL2NoZW1pc3RyeS8qbWV0
YWJvbGlzbTwva2V5d29yZD48a2V5d29yZD5TaWduYWwgVHJhbnNkdWN0aW9uPC9rZXl3b3JkPjxr
ZXl3b3JkPlRyYW5zY3JpcHRpb24gRmFjdG9ycy9jaGVtaXN0cnkvKm1ldGFib2xpc208L2tleXdv
cmQ+PGtleXdvcmQ+VHJhbnNjcmlwdGlvbmFsIEFjdGl2YXRpb248L2tleXdvcmQ+PC9rZXl3b3Jk
cz48ZGF0ZXM+PHllYXI+MjAwNDwveWVhcj48L2RhdGVzPjxpc2JuPjEzNjItNDk2MiAoRWxlY3Ry
b25pYykmI3hEOzAzMDUtMTA0OCAoTGlua2luZyk8L2lzYm4+PGFjY2Vzc2lvbi1udW0+MTU0NjY1
OTQ8L2FjY2Vzc2lvbi1udW0+PHVybHM+PHJlbGF0ZWQtdXJscz48dXJsPjxzdHlsZSBmYWNlPSJ1
bmRlcmxpbmUiIGZvbnQ9ImRlZmF1bHQiIHNpemU9IjEwMCUiPmh0dHBzOi8vd3d3Lm5jYmkubmxt
Lm5paC5nb3YvcHVibWVkLzE1NDY2NTk0PC9zdHlsZT48L3VybD48L3JlbGF0ZWQtdXJscz48L3Vy
bHM+PGN1c3RvbTI+UE1DNTIxNjY3PC9jdXN0b20yPjxlbGVjdHJvbmljLXJlc291cmNlLW51bT4x
MC4xMDkzL25hci9na2g4NTY8L2VsZWN0cm9uaWMtcmVzb3VyY2UtbnVtPjwvcmVjb3JkPjwvQ2l0
ZT48L0VuZE5vdGU+AAAA
</w:fldData>
        </w:fldChar>
      </w:r>
      <w:r>
        <w:rPr>
          <w:color w:val="auto"/>
          <w:lang w:eastAsia="ko-KR"/>
        </w:rPr>
        <w:instrText xml:space="preserve"> ADDIN EN.CITE.DATA </w:instrText>
      </w:r>
      <w:r>
        <w:rPr>
          <w:color w:val="auto"/>
          <w:lang w:eastAsia="ko-KR"/>
        </w:rPr>
      </w:r>
      <w:r>
        <w:rPr>
          <w:color w:val="auto"/>
          <w:lang w:eastAsia="ko-KR"/>
        </w:rPr>
        <w:fldChar w:fldCharType="end"/>
      </w:r>
      <w:r>
        <w:rPr>
          <w:color w:val="auto"/>
          <w:lang w:eastAsia="ko-KR"/>
        </w:rPr>
      </w:r>
      <w:r>
        <w:rPr>
          <w:color w:val="auto"/>
          <w:lang w:eastAsia="ko-KR"/>
        </w:rPr>
        <w:fldChar w:fldCharType="separate"/>
      </w:r>
      <w:r>
        <w:rPr>
          <w:noProof/>
          <w:color w:val="auto"/>
          <w:vertAlign w:val="superscript"/>
          <w:lang w:eastAsia="ko-KR"/>
        </w:rPr>
        <w:t>[11]</w:t>
      </w:r>
      <w:r>
        <w:rPr>
          <w:color w:val="auto"/>
          <w:lang w:eastAsia="ko-KR"/>
        </w:rPr>
        <w:fldChar w:fldCharType="end"/>
      </w:r>
      <w:r>
        <w:rPr>
          <w:color w:val="auto"/>
          <w:lang w:eastAsia="ko-KR"/>
        </w:rPr>
        <w:t xml:space="preserve">.  Participates in energy homeostasis in the nucleus </w:t>
      </w:r>
      <w:r>
        <w:rPr>
          <w:color w:val="auto"/>
          <w:lang w:eastAsia="ko-KR"/>
        </w:rPr>
        <w:fldChar w:fldCharType="begin">
          <w:fldData xml:space="preserve">PEVuZE5vdGU+PENpdGU+PEF1dGhvcj5aaGFuPC9BdXRob3I+PFllYXI+MjAxMjwvWWVhcj48UmVj
TnVtPjIxMzc2PC9SZWNOdW0+PERpc3BsYXlUZXh0PjxzdHlsZSBmYWNlPSJzdXBlcnNjcmlwdCI+
WzEyXTwvc3R5bGU+PC9EaXNwbGF5VGV4dD48cmVjb3JkPjxyZWMtbnVtYmVyPjIxMzc2PC9yZWMt
bnVtYmVyPjxmb3JlaWduLWtleXM+PGtleSBhcHA9IkVOIiBkYi1pZD0iMGFld2Vhcno4dHZ6cmVl
ZDJkNjV2dzB0dmVlemF4cmV0YXp3IiB0aW1lc3RhbXA9IjE1NDQ3MjExMDgiPjIxMzc2PC9rZXk+
PC9mb3JlaWduLWtleXM+PHJlZi10eXBlIG5hbWU9IkpvdXJuYWwgQXJ0aWNsZSI+MTc8L3JlZi10
eXBlPjxjb250cmlidXRvcnM+PGF1dGhvcnM+PGF1dGhvcj5aaGFuLCBZLiBZLjwvYXV0aG9yPjxh
dXRob3I+Q2hlbiwgWS48L2F1dGhvcj48YXV0aG9yPlpoYW5nLCBRLjwvYXV0aG9yPjxhdXRob3I+
Wmh1YW5nLCBKLiBKLjwvYXV0aG9yPjxhdXRob3I+VGlhbiwgTS48L2F1dGhvcj48YXV0aG9yPkNo
ZW4sIEguIFouPC9hdXRob3I+PGF1dGhvcj5aaGFuZywgTC4gUi48L2F1dGhvcj48YXV0aG9yPlpo
YW5nLCBILiBLLjwvYXV0aG9yPjxhdXRob3I+SGUsIEouIFAuPC9hdXRob3I+PGF1dGhvcj5XYW5n
LCBXLiBKLjwvYXV0aG9yPjxhdXRob3I+V3UsIFIuPC9hdXRob3I+PGF1dGhvcj5XYW5nLCBZLjwv
YXV0aG9yPjxhdXRob3I+U2hpLCBDLjwvYXV0aG9yPjxhdXRob3I+WWFuZywgSy48L2F1dGhvcj48
YXV0aG9yPkxpLCBBLiBaLjwvYXV0aG9yPjxhdXRob3I+WGluLCBZLiBaLjwvYXV0aG9yPjxhdXRo
b3I+TGksIFQuIFkuPC9hdXRob3I+PGF1dGhvcj5ZYW5nLCBKLiBZLjwvYXV0aG9yPjxhdXRob3I+
WmhlbmcsIFouIEguPC9hdXRob3I+PGF1dGhvcj5ZdSwgQy4gRC48L2F1dGhvcj48YXV0aG9yPkxp
biwgUy4gQy48L2F1dGhvcj48YXV0aG9yPkNoYW5nLCBDLjwvYXV0aG9yPjxhdXRob3I+SHVhbmcs
IFAuIFEuPC9hdXRob3I+PGF1dGhvcj5MaW4sIFQuPC9hdXRob3I+PGF1dGhvcj5XdSwgUS48L2F1
dGhvcj48L2F1dGhvcnM+PC9jb250cmlidXRvcnM+PGF1dGgtYWRkcmVzcz5TdGF0ZSBLZXkgTGFi
b3JhdG9yeSBvZiBDZWxsdWxhciBTdHJlc3MgQmlvbG9neSwgU2Nob29sIG9mIExpZmUgU2NpZW5j
ZXMsIFhpYW1lbiBVbml2ZXJzaXR5LCBYaWFtZW4sIEZ1amlhbiwgQ2hpbmEuPC9hdXRoLWFkZHJl
c3M+PHRpdGxlcz48dGl0bGU+VGhlIG9ycGhhbiBudWNsZWFyIHJlY2VwdG9yIE51cjc3IHJlZ3Vs
YXRlcyBMS0IxIGxvY2FsaXphdGlvbiBhbmQgYWN0aXZhdGVzIEFNUEsuPC90aXRsZT48c2Vjb25k
YXJ5LXRpdGxlPk5hdC4gQ2hlbS4gQmlvbC48L3NlY29uZGFyeS10aXRsZT48L3RpdGxlcz48cGVy
aW9kaWNhbD48ZnVsbC10aXRsZT5OYXQuIENoZW0uIEJpb2wuPC9mdWxsLXRpdGxlPjwvcGVyaW9k
aWNhbD48cGFnZXM+ODk3LTkwNDwvcGFnZXM+PHZvbHVtZT44PC92b2x1bWU+PG51bWJlcj4xMTwv
bnVtYmVyPjxlZGl0aW9uPjIwMTIvMDkvMTg8L2VkaXRpb24+PGtleXdvcmRzPjxrZXl3b3JkPkFN
UC1BY3RpdmF0ZWQgUHJvdGVpbiBLaW5hc2VzL2FudGFnb25pc3RzICZhbXA7IGluaGliaXRvcnMv
Km1ldGFib2xpc208L2tleXdvcmQ+PGtleXdvcmQ+QW5pbWFsczwva2V5d29yZD48a2V5d29yZD5C
bG9vZCBHbHVjb3NlL2RydWcgZWZmZWN0czwva2V5d29yZD48a2V5d29yZD5DZWxscywgQ3VsdHVy
ZWQ8L2tleXdvcmQ+PGtleXdvcmQ+RGlhYmV0ZXMgTWVsbGl0dXMsIEV4cGVyaW1lbnRhbC9jaGVt
aWNhbGx5IGluZHVjZWQvZHJ1ZyB0aGVyYXB5L21ldGFib2xpc208L2tleXdvcmQ+PGtleXdvcmQ+
RW56eW1lIEFjdGl2YXRpb24vZHJ1ZyBlZmZlY3RzPC9rZXl3b3JkPjxrZXl3b3JkPkhFSzI5MyBD
ZWxsczwva2V5d29yZD48a2V5d29yZD5IdW1hbnM8L2tleXdvcmQ+PGtleXdvcmQ+SW5zdWxpbiBS
ZXNpc3RhbmNlPC9rZXl3b3JkPjxrZXl3b3JkPk1hbGU8L2tleXdvcmQ+PGtleXdvcmQ+TWljZTwv
a2V5d29yZD48a2V5d29yZD5NaWNlLCBJbmJyZWQgQzU3Qkw8L2tleXdvcmQ+PGtleXdvcmQ+TWlj
ZSwgS25vY2tvdXQ8L2tleXdvcmQ+PGtleXdvcmQ+TWljZSwgT2Jlc2U8L2tleXdvcmQ+PGtleXdv
cmQ+TW9kZWxzLCBNb2xlY3VsYXI8L2tleXdvcmQ+PGtleXdvcmQ+TnVjbGVhciBSZWNlcHRvciBT
dWJmYW1pbHkgNCwgR3JvdXAgQSwgTWVtYmVyIDEvYW50YWdvbmlzdHMgJmFtcDs8L2tleXdvcmQ+
PGtleXdvcmQ+aW5oaWJpdG9ycy9nZW5ldGljcy8qbWV0YWJvbGlzbTwva2V5d29yZD48a2V5d29y
ZD5QaGVueWxhY2V0YXRlcy9jaGVtaXN0cnkvKnBoYXJtYWNvbG9neTwva2V5d29yZD48a2V5d29y
ZD5QaG9zcGhvcnlsYXRpb24vZHJ1ZyBlZmZlY3RzPC9rZXl3b3JkPjxrZXl3b3JkPlByb3RlaW4g
VHJhbnNwb3J0L2RydWcgZWZmZWN0czwva2V5d29yZD48a2V5d29yZD5Qcm90ZWluLVNlcmluZS1U
aHJlb25pbmUgS2luYXNlcy9hbnRhZ29uaXN0cyAmYW1wOyBpbmhpYml0b3JzLyptZXRhYm9saXNt
PC9rZXl3b3JkPjxrZXl3b3JkPlN0cmVwdG96b2Npbjwva2V5d29yZD48a2V5d29yZD5TdHJ1Y3R1
cmUtQWN0aXZpdHkgUmVsYXRpb25zaGlwPC9rZXl3b3JkPjwva2V5d29yZHM+PGRhdGVzPjx5ZWFy
PjIwMTI8L3llYXI+PHB1Yi1kYXRlcz48ZGF0ZT5Ob3Y8L2RhdGU+PC9wdWItZGF0ZXM+PC9kYXRl
cz48aXNibj4xNTUyLTQ0NjkgKEVsZWN0cm9uaWMpJiN4RDsxNTUyLTQ0NTAgKExpbmtpbmcpPC9p
c2JuPjxhY2Nlc3Npb24tbnVtPjIyOTgzMTU3PC9hY2Nlc3Npb24tbnVtPjx1cmxzPjxyZWxhdGVk
LXVybHM+PHVybD48c3R5bGUgZmFjZT0idW5kZXJsaW5lIiBmb250PSJkZWZhdWx0IiBzaXplPSIx
MDAlIj5odHRwczovL3d3dy5uY2JpLm5sbS5uaWguZ292L3B1Ym1lZC8yMjk4MzE1Nzwvc3R5bGU+
PC91cmw+PC9yZWxhdGVkLXVybHM+PC91cmxzPjxlbGVjdHJvbmljLXJlc291cmNlLW51bT4xMC4x
MDM4L25jaGVtYmlvLjEwNjk8L2VsZWN0cm9uaWMtcmVzb3VyY2UtbnVtPjwvcmVjb3JkPjwvQ2l0
ZT48L0VuZE5vdGU+AAAA
</w:fldData>
        </w:fldChar>
      </w:r>
      <w:r>
        <w:rPr>
          <w:color w:val="auto"/>
          <w:lang w:eastAsia="ko-KR"/>
        </w:rPr>
        <w:instrText xml:space="preserve"> ADDIN EN.CITE </w:instrText>
      </w:r>
      <w:r>
        <w:rPr>
          <w:color w:val="auto"/>
          <w:lang w:eastAsia="ko-KR"/>
        </w:rPr>
        <w:fldChar w:fldCharType="begin">
          <w:fldData xml:space="preserve">PEVuZE5vdGU+PENpdGU+PEF1dGhvcj5aaGFuPC9BdXRob3I+PFllYXI+MjAxMjwvWWVhcj48UmVj
TnVtPjIxMzc2PC9SZWNOdW0+PERpc3BsYXlUZXh0PjxzdHlsZSBmYWNlPSJzdXBlcnNjcmlwdCI+
WzEyXTwvc3R5bGU+PC9EaXNwbGF5VGV4dD48cmVjb3JkPjxyZWMtbnVtYmVyPjIxMzc2PC9yZWMt
bnVtYmVyPjxmb3JlaWduLWtleXM+PGtleSBhcHA9IkVOIiBkYi1pZD0iMGFld2Vhcno4dHZ6cmVl
ZDJkNjV2dzB0dmVlemF4cmV0YXp3IiB0aW1lc3RhbXA9IjE1NDQ3MjExMDgiPjIxMzc2PC9rZXk+
PC9mb3JlaWduLWtleXM+PHJlZi10eXBlIG5hbWU9IkpvdXJuYWwgQXJ0aWNsZSI+MTc8L3JlZi10
eXBlPjxjb250cmlidXRvcnM+PGF1dGhvcnM+PGF1dGhvcj5aaGFuLCBZLiBZLjwvYXV0aG9yPjxh
dXRob3I+Q2hlbiwgWS48L2F1dGhvcj48YXV0aG9yPlpoYW5nLCBRLjwvYXV0aG9yPjxhdXRob3I+
Wmh1YW5nLCBKLiBKLjwvYXV0aG9yPjxhdXRob3I+VGlhbiwgTS48L2F1dGhvcj48YXV0aG9yPkNo
ZW4sIEguIFouPC9hdXRob3I+PGF1dGhvcj5aaGFuZywgTC4gUi48L2F1dGhvcj48YXV0aG9yPlpo
YW5nLCBILiBLLjwvYXV0aG9yPjxhdXRob3I+SGUsIEouIFAuPC9hdXRob3I+PGF1dGhvcj5XYW5n
LCBXLiBKLjwvYXV0aG9yPjxhdXRob3I+V3UsIFIuPC9hdXRob3I+PGF1dGhvcj5XYW5nLCBZLjwv
YXV0aG9yPjxhdXRob3I+U2hpLCBDLjwvYXV0aG9yPjxhdXRob3I+WWFuZywgSy48L2F1dGhvcj48
YXV0aG9yPkxpLCBBLiBaLjwvYXV0aG9yPjxhdXRob3I+WGluLCBZLiBaLjwvYXV0aG9yPjxhdXRo
b3I+TGksIFQuIFkuPC9hdXRob3I+PGF1dGhvcj5ZYW5nLCBKLiBZLjwvYXV0aG9yPjxhdXRob3I+
WmhlbmcsIFouIEguPC9hdXRob3I+PGF1dGhvcj5ZdSwgQy4gRC48L2F1dGhvcj48YXV0aG9yPkxp
biwgUy4gQy48L2F1dGhvcj48YXV0aG9yPkNoYW5nLCBDLjwvYXV0aG9yPjxhdXRob3I+SHVhbmcs
IFAuIFEuPC9hdXRob3I+PGF1dGhvcj5MaW4sIFQuPC9hdXRob3I+PGF1dGhvcj5XdSwgUS48L2F1
dGhvcj48L2F1dGhvcnM+PC9jb250cmlidXRvcnM+PGF1dGgtYWRkcmVzcz5TdGF0ZSBLZXkgTGFi
b3JhdG9yeSBvZiBDZWxsdWxhciBTdHJlc3MgQmlvbG9neSwgU2Nob29sIG9mIExpZmUgU2NpZW5j
ZXMsIFhpYW1lbiBVbml2ZXJzaXR5LCBYaWFtZW4sIEZ1amlhbiwgQ2hpbmEuPC9hdXRoLWFkZHJl
c3M+PHRpdGxlcz48dGl0bGU+VGhlIG9ycGhhbiBudWNsZWFyIHJlY2VwdG9yIE51cjc3IHJlZ3Vs
YXRlcyBMS0IxIGxvY2FsaXphdGlvbiBhbmQgYWN0aXZhdGVzIEFNUEsuPC90aXRsZT48c2Vjb25k
YXJ5LXRpdGxlPk5hdC4gQ2hlbS4gQmlvbC48L3NlY29uZGFyeS10aXRsZT48L3RpdGxlcz48cGVy
aW9kaWNhbD48ZnVsbC10aXRsZT5OYXQuIENoZW0uIEJpb2wuPC9mdWxsLXRpdGxlPjwvcGVyaW9k
aWNhbD48cGFnZXM+ODk3LTkwNDwvcGFnZXM+PHZvbHVtZT44PC92b2x1bWU+PG51bWJlcj4xMTwv
bnVtYmVyPjxlZGl0aW9uPjIwMTIvMDkvMTg8L2VkaXRpb24+PGtleXdvcmRzPjxrZXl3b3JkPkFN
UC1BY3RpdmF0ZWQgUHJvdGVpbiBLaW5hc2VzL2FudGFnb25pc3RzICZhbXA7IGluaGliaXRvcnMv
Km1ldGFib2xpc208L2tleXdvcmQ+PGtleXdvcmQ+QW5pbWFsczwva2V5d29yZD48a2V5d29yZD5C
bG9vZCBHbHVjb3NlL2RydWcgZWZmZWN0czwva2V5d29yZD48a2V5d29yZD5DZWxscywgQ3VsdHVy
ZWQ8L2tleXdvcmQ+PGtleXdvcmQ+RGlhYmV0ZXMgTWVsbGl0dXMsIEV4cGVyaW1lbnRhbC9jaGVt
aWNhbGx5IGluZHVjZWQvZHJ1ZyB0aGVyYXB5L21ldGFib2xpc208L2tleXdvcmQ+PGtleXdvcmQ+
RW56eW1lIEFjdGl2YXRpb24vZHJ1ZyBlZmZlY3RzPC9rZXl3b3JkPjxrZXl3b3JkPkhFSzI5MyBD
ZWxsczwva2V5d29yZD48a2V5d29yZD5IdW1hbnM8L2tleXdvcmQ+PGtleXdvcmQ+SW5zdWxpbiBS
ZXNpc3RhbmNlPC9rZXl3b3JkPjxrZXl3b3JkPk1hbGU8L2tleXdvcmQ+PGtleXdvcmQ+TWljZTwv
a2V5d29yZD48a2V5d29yZD5NaWNlLCBJbmJyZWQgQzU3Qkw8L2tleXdvcmQ+PGtleXdvcmQ+TWlj
ZSwgS25vY2tvdXQ8L2tleXdvcmQ+PGtleXdvcmQ+TWljZSwgT2Jlc2U8L2tleXdvcmQ+PGtleXdv
cmQ+TW9kZWxzLCBNb2xlY3VsYXI8L2tleXdvcmQ+PGtleXdvcmQ+TnVjbGVhciBSZWNlcHRvciBT
dWJmYW1pbHkgNCwgR3JvdXAgQSwgTWVtYmVyIDEvYW50YWdvbmlzdHMgJmFtcDs8L2tleXdvcmQ+
PGtleXdvcmQ+aW5oaWJpdG9ycy9nZW5ldGljcy8qbWV0YWJvbGlzbTwva2V5d29yZD48a2V5d29y
ZD5QaGVueWxhY2V0YXRlcy9jaGVtaXN0cnkvKnBoYXJtYWNvbG9neTwva2V5d29yZD48a2V5d29y
ZD5QaG9zcGhvcnlsYXRpb24vZHJ1ZyBlZmZlY3RzPC9rZXl3b3JkPjxrZXl3b3JkPlByb3RlaW4g
VHJhbnNwb3J0L2RydWcgZWZmZWN0czwva2V5d29yZD48a2V5d29yZD5Qcm90ZWluLVNlcmluZS1U
aHJlb25pbmUgS2luYXNlcy9hbnRhZ29uaXN0cyAmYW1wOyBpbmhpYml0b3JzLyptZXRhYm9saXNt
PC9rZXl3b3JkPjxrZXl3b3JkPlN0cmVwdG96b2Npbjwva2V5d29yZD48a2V5d29yZD5TdHJ1Y3R1
cmUtQWN0aXZpdHkgUmVsYXRpb25zaGlwPC9rZXl3b3JkPjwva2V5d29yZHM+PGRhdGVzPjx5ZWFy
PjIwMTI8L3llYXI+PHB1Yi1kYXRlcz48ZGF0ZT5Ob3Y8L2RhdGU+PC9wdWItZGF0ZXM+PC9kYXRl
cz48aXNibj4xNTUyLTQ0NjkgKEVsZWN0cm9uaWMpJiN4RDsxNTUyLTQ0NTAgKExpbmtpbmcpPC9p
c2JuPjxhY2Nlc3Npb24tbnVtPjIyOTgzMTU3PC9hY2Nlc3Npb24tbnVtPjx1cmxzPjxyZWxhdGVk
LXVybHM+PHVybD48c3R5bGUgZmFjZT0idW5kZXJsaW5lIiBmb250PSJkZWZhdWx0IiBzaXplPSIx
MDAlIj5odHRwczovL3d3dy5uY2JpLm5sbS5uaWguZ292L3B1Ym1lZC8yMjk4MzE1Nzwvc3R5bGU+
PC91cmw+PC9yZWxhdGVkLXVybHM+PC91cmxzPjxlbGVjdHJvbmljLXJlc291cmNlLW51bT4xMC4x
MDM4L25jaGVtYmlvLjEwNjk8L2VsZWN0cm9uaWMtcmVzb3VyY2UtbnVtPjwvcmVjb3JkPjwvQ2l0
ZT48L0VuZE5vdGU+AAAA
</w:fldData>
        </w:fldChar>
      </w:r>
      <w:r>
        <w:rPr>
          <w:color w:val="auto"/>
          <w:lang w:eastAsia="ko-KR"/>
        </w:rPr>
        <w:instrText xml:space="preserve"> ADDIN EN.CITE.DATA </w:instrText>
      </w:r>
      <w:r>
        <w:rPr>
          <w:color w:val="auto"/>
          <w:lang w:eastAsia="ko-KR"/>
        </w:rPr>
      </w:r>
      <w:r>
        <w:rPr>
          <w:color w:val="auto"/>
          <w:lang w:eastAsia="ko-KR"/>
        </w:rPr>
        <w:fldChar w:fldCharType="end"/>
      </w:r>
      <w:r>
        <w:rPr>
          <w:color w:val="auto"/>
          <w:lang w:eastAsia="ko-KR"/>
        </w:rPr>
      </w:r>
      <w:r>
        <w:rPr>
          <w:color w:val="auto"/>
          <w:lang w:eastAsia="ko-KR"/>
        </w:rPr>
        <w:fldChar w:fldCharType="separate"/>
      </w:r>
      <w:r>
        <w:rPr>
          <w:noProof/>
          <w:color w:val="auto"/>
          <w:vertAlign w:val="superscript"/>
          <w:lang w:eastAsia="ko-KR"/>
        </w:rPr>
        <w:t>[12]</w:t>
      </w:r>
      <w:r>
        <w:rPr>
          <w:color w:val="auto"/>
          <w:lang w:eastAsia="ko-KR"/>
        </w:rPr>
        <w:fldChar w:fldCharType="end"/>
      </w:r>
      <w:r>
        <w:rPr>
          <w:color w:val="auto"/>
          <w:lang w:eastAsia="ko-KR"/>
        </w:rPr>
        <w:t xml:space="preserve">.  GPRIN1 (G Protein Regulated Inducer of Neurite Outgrowth 1) modulated neuronal signal transduction and affects learning behavior </w:t>
      </w:r>
      <w:r>
        <w:rPr>
          <w:color w:val="auto"/>
          <w:lang w:eastAsia="ko-KR"/>
        </w:rPr>
        <w:fldChar w:fldCharType="begin"/>
      </w:r>
      <w:r>
        <w:rPr>
          <w:color w:val="auto"/>
          <w:lang w:eastAsia="ko-KR"/>
        </w:rPr>
        <w:instrText xml:space="preserve"> ADDIN EN.CITE &lt;EndNote&gt;&lt;Cite&gt;&lt;Author&gt;Savoia&lt;/Author&gt;&lt;Year&gt;2018&lt;/Year&gt;&lt;RecNum&gt;21390&lt;/RecNum&gt;&lt;DisplayText&gt;&lt;style face="superscript"&gt;[13]&lt;/style&gt;&lt;/DisplayText&gt;&lt;record&gt;&lt;rec-number&gt;21390&lt;/rec-number&gt;&lt;foreign-keys&gt;&lt;key app="EN" db-id="0aewearz8tvzreed2d65vw0tveezaxretazw" timestamp="1544721803"&gt;21390&lt;/key&gt;&lt;/foreign-keys&gt;&lt;ref-type name="Journal Article"&gt;17&lt;/ref-type&gt;&lt;contributors&gt;&lt;authors&gt;&lt;author&gt;Savoia, C.&lt;/author&gt;&lt;author&gt;Pujol, J.B.&lt;/author&gt;&lt;author&gt;Vaucher, A.&lt;/author&gt;&lt;author&gt;De  Marchi, U.&lt;/author&gt;&lt;author&gt;Rieker, C.&lt;/author&gt;&lt;author&gt;Heikkilä, E.&lt;/author&gt;&lt;author&gt;Núñez Galindo, A.&lt;/author&gt;&lt;author&gt;Dayon, L.&lt;/author&gt;&lt;author&gt;Dioum, E.M.&lt;/author&gt;&lt;/authors&gt;&lt;/contributors&gt;&lt;titles&gt;&lt;title&gt;GPRIN1 modulates neuronal signal transduction and affects mouse-learning behavior. &lt;/title&gt;&lt;secondary-title&gt;bioRxiv&lt;/secondary-title&gt;&lt;/titles&gt;&lt;periodical&gt;&lt;full-title&gt;bioRxiv&lt;/full-title&gt;&lt;/periodical&gt;&lt;dates&gt;&lt;year&gt;2018&lt;/year&gt;&lt;/dates&gt;&lt;urls&gt;&lt;/urls&gt;&lt;electronic-resource-num&gt;&lt;style face="normal" font="default" size="100%"&gt;doi: &lt;/style&gt;&lt;style face="underline" font="default" size="100%"&gt;https://doi.org/10.1101/291377&lt;/style&gt;&lt;/electronic-resource-num&gt;&lt;/record&gt;&lt;/Cite&gt;&lt;/EndNote&gt;</w:instrText>
      </w:r>
      <w:r>
        <w:rPr>
          <w:color w:val="auto"/>
          <w:lang w:eastAsia="ko-KR"/>
        </w:rPr>
        <w:fldChar w:fldCharType="separate"/>
      </w:r>
      <w:r>
        <w:rPr>
          <w:noProof/>
          <w:color w:val="auto"/>
          <w:vertAlign w:val="superscript"/>
          <w:lang w:eastAsia="ko-KR"/>
        </w:rPr>
        <w:t>[13]</w:t>
      </w:r>
      <w:r>
        <w:rPr>
          <w:color w:val="auto"/>
          <w:lang w:eastAsia="ko-KR"/>
        </w:rPr>
        <w:fldChar w:fldCharType="end"/>
      </w:r>
      <w:r>
        <w:rPr>
          <w:color w:val="auto"/>
          <w:lang w:eastAsia="ko-KR"/>
        </w:rPr>
        <w:t xml:space="preserve">.  KALRN encodes Kalirin protein which was identified to interact with huntingtin-associated protein 1 </w:t>
      </w:r>
      <w:r>
        <w:rPr>
          <w:color w:val="auto"/>
          <w:lang w:eastAsia="ko-KR"/>
        </w:rPr>
        <w:fldChar w:fldCharType="begin">
          <w:fldData xml:space="preserve">PEVuZE5vdGU+PENpdGU+PEF1dGhvcj5Db2xvbWVyPC9BdXRob3I+PFllYXI+MTk5NzwvWWVhcj48
UmVjTnVtPjIxMzk3PC9SZWNOdW0+PERpc3BsYXlUZXh0PjxzdHlsZSBmYWNlPSJzdXBlcnNjcmlw
dCI+WzE0XTwvc3R5bGU+PC9EaXNwbGF5VGV4dD48cmVjb3JkPjxyZWMtbnVtYmVyPjIxMzk3PC9y
ZWMtbnVtYmVyPjxmb3JlaWduLWtleXM+PGtleSBhcHA9IkVOIiBkYi1pZD0iMGFld2Vhcno4dHZ6
cmVlZDJkNjV2dzB0dmVlemF4cmV0YXp3IiB0aW1lc3RhbXA9IjE1NDQ3Mjc4NzIiPjIxMzk3PC9r
ZXk+PC9mb3JlaWduLWtleXM+PHJlZi10eXBlIG5hbWU9IkpvdXJuYWwgQXJ0aWNsZSI+MTc8L3Jl
Zi10eXBlPjxjb250cmlidXRvcnM+PGF1dGhvcnM+PGF1dGhvcj5Db2xvbWVyLCBWLjwvYXV0aG9y
PjxhdXRob3I+RW5nZWxlbmRlciwgUy48L2F1dGhvcj48YXV0aG9yPlNoYXJwLCBBLiBILjwvYXV0
aG9yPjxhdXRob3I+RHVhbiwgSy48L2F1dGhvcj48YXV0aG9yPkNvb3BlciwgSi4gSy48L2F1dGhv
cj48YXV0aG9yPkxhbmFoYW4sIEEuPC9hdXRob3I+PGF1dGhvcj5MeWZvcmQsIEcuPC9hdXRob3I+
PGF1dGhvcj5Xb3JsZXksIFAuPC9hdXRob3I+PGF1dGhvcj5Sb3NzLCBDLiBBLjwvYXV0aG9yPjwv
YXV0aG9ycz48L2NvbnRyaWJ1dG9ycz48YXV0aC1hZGRyZXNzPlRoZSBEZXBhcnRtZW50IG9mIFBz
eWNoaWF0cnksIFRoZSBKb2hucyBIb3BraW5zIFNjaG9vbCBvZiBNZWRpY2luZSwgQmFsdGltb3Jl
LCBNRCAyMTIwNS0yMTk2LCBVU0EuPC9hdXRoLWFkZHJlc3M+PHRpdGxlcz48dGl0bGU+SHVudGlu
Z3Rpbi1hc3NvY2lhdGVkIHByb3RlaW4gMSAoSEFQMSkgYmluZHMgdG8gYSBUcmlvLWxpa2UgcG9s
eXBlcHRpZGUsIHdpdGggYSByYWMxIGd1YW5pbmUgbnVjbGVvdGlkZSBleGNoYW5nZSBmYWN0b3Ig
ZG9tYWluLjwvdGl0bGU+PHNlY29uZGFyeS10aXRsZT5IdW0uIE1vbC4gR2VuZXQuPC9zZWNvbmRh
cnktdGl0bGU+PC90aXRsZXM+PHBlcmlvZGljYWw+PGZ1bGwtdGl0bGU+SHVtLiBNb2wuIEdlbmV0
LjwvZnVsbC10aXRsZT48L3BlcmlvZGljYWw+PHBhZ2VzPjE1MTktMTUyNTwvcGFnZXM+PHZvbHVt
ZT42PC92b2x1bWU+PG51bWJlcj45PC9udW1iZXI+PGVkaXRpb24+MTk5Ny8wOS8wMTwvZWRpdGlv
bj48a2V5d29yZHM+PGtleXdvcmQ+QW1pbm8gQWNpZCBTZXF1ZW5jZTwva2V5d29yZD48a2V5d29y
ZD5BbmltYWxzPC9rZXl3b3JkPjxrZXl3b3JkPkJsb3R0aW5nLCBOb3J0aGVybjwva2V5d29yZD48
a2V5d29yZD5CcmFpbi9tZXRhYm9saXNtPC9rZXl3b3JkPjxrZXl3b3JkPkNhcnJpZXIgUHJvdGVp
bnMvZ2VuZXRpY3MvKm1ldGFib2xpc208L2tleXdvcmQ+PGtleXdvcmQ+R3VhbmluZSBOdWNsZW90
aWRlIEV4Y2hhbmdlIEZhY3RvcnM8L2tleXdvcmQ+PGtleXdvcmQ+SHVtYW5zPC9rZXl3b3JkPjxr
ZXl3b3JkPkh1bnRpbmd0b24gRGlzZWFzZS8qZ2VuZXRpY3M8L2tleXdvcmQ+PGtleXdvcmQ+TW9s
ZWN1bGFyIFNlcXVlbmNlIERhdGE8L2tleXdvcmQ+PGtleXdvcmQ+TmVydmUgVGlzc3VlIFByb3Rl
aW5zLyptZXRhYm9saXNtPC9rZXl3b3JkPjxrZXl3b3JkPlBvbHltZXJhc2UgQ2hhaW4gUmVhY3Rp
b248L2tleXdvcmQ+PGtleXdvcmQ+UHJvdGVpbnMvY2hlbWlzdHJ5PC9rZXl3b3JkPjxrZXl3b3Jk
PlJOQSwgTWVzc2VuZ2VyLyptZXRhYm9saXNtPC9rZXl3b3JkPjxrZXl3b3JkPlJhdHM8L2tleXdv
cmQ+PGtleXdvcmQ+U2VxdWVuY2UgQWxpZ25tZW50PC9rZXl3b3JkPjxrZXl3b3JkPlNlcXVlbmNl
IEhvbW9sb2d5LCBBbWlubyBBY2lkPC9rZXl3b3JkPjxrZXl3b3JkPnJhcyBHdWFuaW5lIE51Y2xl
b3RpZGUgRXhjaGFuZ2UgRmFjdG9yczwva2V5d29yZD48L2tleXdvcmRzPjxkYXRlcz48eWVhcj4x
OTk3PC95ZWFyPjxwdWItZGF0ZXM+PGRhdGU+U2VwPC9kYXRlPjwvcHViLWRhdGVzPjwvZGF0ZXM+
PGlzYm4+MDk2NC02OTA2IChQcmludCkmI3hEOzA5NjQtNjkwNiAoTGlua2luZyk8L2lzYm4+PGFj
Y2Vzc2lvbi1udW0+OTI4NTc4OTwvYWNjZXNzaW9uLW51bT48dXJscz48cmVsYXRlZC11cmxzPjx1
cmw+PHN0eWxlIGZhY2U9InVuZGVybGluZSIgZm9udD0iZGVmYXVsdCIgc2l6ZT0iMTAwJSI+aHR0
cHM6Ly93d3cubmNiaS5ubG0ubmloLmdvdi9wdWJtZWQvOTI4NTc4OTwvc3R5bGU+PC91cmw+PC9y
ZWxhdGVkLXVybHM+PC91cmxzPjwvcmVjb3JkPjwvQ2l0ZT48L0VuZE5vdGU+AAAA
</w:fldData>
        </w:fldChar>
      </w:r>
      <w:r>
        <w:rPr>
          <w:color w:val="auto"/>
          <w:lang w:eastAsia="ko-KR"/>
        </w:rPr>
        <w:instrText xml:space="preserve"> ADDIN EN.CITE </w:instrText>
      </w:r>
      <w:r>
        <w:rPr>
          <w:color w:val="auto"/>
          <w:lang w:eastAsia="ko-KR"/>
        </w:rPr>
        <w:fldChar w:fldCharType="begin">
          <w:fldData xml:space="preserve">PEVuZE5vdGU+PENpdGU+PEF1dGhvcj5Db2xvbWVyPC9BdXRob3I+PFllYXI+MTk5NzwvWWVhcj48
UmVjTnVtPjIxMzk3PC9SZWNOdW0+PERpc3BsYXlUZXh0PjxzdHlsZSBmYWNlPSJzdXBlcnNjcmlw
dCI+WzE0XTwvc3R5bGU+PC9EaXNwbGF5VGV4dD48cmVjb3JkPjxyZWMtbnVtYmVyPjIxMzk3PC9y
ZWMtbnVtYmVyPjxmb3JlaWduLWtleXM+PGtleSBhcHA9IkVOIiBkYi1pZD0iMGFld2Vhcno4dHZ6
cmVlZDJkNjV2dzB0dmVlemF4cmV0YXp3IiB0aW1lc3RhbXA9IjE1NDQ3Mjc4NzIiPjIxMzk3PC9r
ZXk+PC9mb3JlaWduLWtleXM+PHJlZi10eXBlIG5hbWU9IkpvdXJuYWwgQXJ0aWNsZSI+MTc8L3Jl
Zi10eXBlPjxjb250cmlidXRvcnM+PGF1dGhvcnM+PGF1dGhvcj5Db2xvbWVyLCBWLjwvYXV0aG9y
PjxhdXRob3I+RW5nZWxlbmRlciwgUy48L2F1dGhvcj48YXV0aG9yPlNoYXJwLCBBLiBILjwvYXV0
aG9yPjxhdXRob3I+RHVhbiwgSy48L2F1dGhvcj48YXV0aG9yPkNvb3BlciwgSi4gSy48L2F1dGhv
cj48YXV0aG9yPkxhbmFoYW4sIEEuPC9hdXRob3I+PGF1dGhvcj5MeWZvcmQsIEcuPC9hdXRob3I+
PGF1dGhvcj5Xb3JsZXksIFAuPC9hdXRob3I+PGF1dGhvcj5Sb3NzLCBDLiBBLjwvYXV0aG9yPjwv
YXV0aG9ycz48L2NvbnRyaWJ1dG9ycz48YXV0aC1hZGRyZXNzPlRoZSBEZXBhcnRtZW50IG9mIFBz
eWNoaWF0cnksIFRoZSBKb2hucyBIb3BraW5zIFNjaG9vbCBvZiBNZWRpY2luZSwgQmFsdGltb3Jl
LCBNRCAyMTIwNS0yMTk2LCBVU0EuPC9hdXRoLWFkZHJlc3M+PHRpdGxlcz48dGl0bGU+SHVudGlu
Z3Rpbi1hc3NvY2lhdGVkIHByb3RlaW4gMSAoSEFQMSkgYmluZHMgdG8gYSBUcmlvLWxpa2UgcG9s
eXBlcHRpZGUsIHdpdGggYSByYWMxIGd1YW5pbmUgbnVjbGVvdGlkZSBleGNoYW5nZSBmYWN0b3Ig
ZG9tYWluLjwvdGl0bGU+PHNlY29uZGFyeS10aXRsZT5IdW0uIE1vbC4gR2VuZXQuPC9zZWNvbmRh
cnktdGl0bGU+PC90aXRsZXM+PHBlcmlvZGljYWw+PGZ1bGwtdGl0bGU+SHVtLiBNb2wuIEdlbmV0
LjwvZnVsbC10aXRsZT48L3BlcmlvZGljYWw+PHBhZ2VzPjE1MTktMTUyNTwvcGFnZXM+PHZvbHVt
ZT42PC92b2x1bWU+PG51bWJlcj45PC9udW1iZXI+PGVkaXRpb24+MTk5Ny8wOS8wMTwvZWRpdGlv
bj48a2V5d29yZHM+PGtleXdvcmQ+QW1pbm8gQWNpZCBTZXF1ZW5jZTwva2V5d29yZD48a2V5d29y
ZD5BbmltYWxzPC9rZXl3b3JkPjxrZXl3b3JkPkJsb3R0aW5nLCBOb3J0aGVybjwva2V5d29yZD48
a2V5d29yZD5CcmFpbi9tZXRhYm9saXNtPC9rZXl3b3JkPjxrZXl3b3JkPkNhcnJpZXIgUHJvdGVp
bnMvZ2VuZXRpY3MvKm1ldGFib2xpc208L2tleXdvcmQ+PGtleXdvcmQ+R3VhbmluZSBOdWNsZW90
aWRlIEV4Y2hhbmdlIEZhY3RvcnM8L2tleXdvcmQ+PGtleXdvcmQ+SHVtYW5zPC9rZXl3b3JkPjxr
ZXl3b3JkPkh1bnRpbmd0b24gRGlzZWFzZS8qZ2VuZXRpY3M8L2tleXdvcmQ+PGtleXdvcmQ+TW9s
ZWN1bGFyIFNlcXVlbmNlIERhdGE8L2tleXdvcmQ+PGtleXdvcmQ+TmVydmUgVGlzc3VlIFByb3Rl
aW5zLyptZXRhYm9saXNtPC9rZXl3b3JkPjxrZXl3b3JkPlBvbHltZXJhc2UgQ2hhaW4gUmVhY3Rp
b248L2tleXdvcmQ+PGtleXdvcmQ+UHJvdGVpbnMvY2hlbWlzdHJ5PC9rZXl3b3JkPjxrZXl3b3Jk
PlJOQSwgTWVzc2VuZ2VyLyptZXRhYm9saXNtPC9rZXl3b3JkPjxrZXl3b3JkPlJhdHM8L2tleXdv
cmQ+PGtleXdvcmQ+U2VxdWVuY2UgQWxpZ25tZW50PC9rZXl3b3JkPjxrZXl3b3JkPlNlcXVlbmNl
IEhvbW9sb2d5LCBBbWlubyBBY2lkPC9rZXl3b3JkPjxrZXl3b3JkPnJhcyBHdWFuaW5lIE51Y2xl
b3RpZGUgRXhjaGFuZ2UgRmFjdG9yczwva2V5d29yZD48L2tleXdvcmRzPjxkYXRlcz48eWVhcj4x
OTk3PC95ZWFyPjxwdWItZGF0ZXM+PGRhdGU+U2VwPC9kYXRlPjwvcHViLWRhdGVzPjwvZGF0ZXM+
PGlzYm4+MDk2NC02OTA2IChQcmludCkmI3hEOzA5NjQtNjkwNiAoTGlua2luZyk8L2lzYm4+PGFj
Y2Vzc2lvbi1udW0+OTI4NTc4OTwvYWNjZXNzaW9uLW51bT48dXJscz48cmVsYXRlZC11cmxzPjx1
cmw+PHN0eWxlIGZhY2U9InVuZGVybGluZSIgZm9udD0iZGVmYXVsdCIgc2l6ZT0iMTAwJSI+aHR0
cHM6Ly93d3cubmNiaS5ubG0ubmloLmdvdi9wdWJtZWQvOTI4NTc4OTwvc3R5bGU+PC91cmw+PC9y
ZWxhdGVkLXVybHM+PC91cmxzPjwvcmVjb3JkPjwvQ2l0ZT48L0VuZE5vdGU+AAAA
</w:fldData>
        </w:fldChar>
      </w:r>
      <w:r>
        <w:rPr>
          <w:color w:val="auto"/>
          <w:lang w:eastAsia="ko-KR"/>
        </w:rPr>
        <w:instrText xml:space="preserve"> ADDIN EN.CITE.DATA </w:instrText>
      </w:r>
      <w:r>
        <w:rPr>
          <w:color w:val="auto"/>
          <w:lang w:eastAsia="ko-KR"/>
        </w:rPr>
      </w:r>
      <w:r>
        <w:rPr>
          <w:color w:val="auto"/>
          <w:lang w:eastAsia="ko-KR"/>
        </w:rPr>
        <w:fldChar w:fldCharType="end"/>
      </w:r>
      <w:r>
        <w:rPr>
          <w:color w:val="auto"/>
          <w:lang w:eastAsia="ko-KR"/>
        </w:rPr>
      </w:r>
      <w:r>
        <w:rPr>
          <w:color w:val="auto"/>
          <w:lang w:eastAsia="ko-KR"/>
        </w:rPr>
        <w:fldChar w:fldCharType="separate"/>
      </w:r>
      <w:r>
        <w:rPr>
          <w:noProof/>
          <w:color w:val="auto"/>
          <w:vertAlign w:val="superscript"/>
          <w:lang w:eastAsia="ko-KR"/>
        </w:rPr>
        <w:t>[14]</w:t>
      </w:r>
      <w:r>
        <w:rPr>
          <w:color w:val="auto"/>
          <w:lang w:eastAsia="ko-KR"/>
        </w:rPr>
        <w:fldChar w:fldCharType="end"/>
      </w:r>
      <w:r>
        <w:rPr>
          <w:color w:val="auto"/>
          <w:lang w:eastAsia="ko-KR"/>
        </w:rPr>
        <w:t xml:space="preserve"> and also is known to play an important role in nerve growth and axonal development </w:t>
      </w:r>
      <w:r>
        <w:rPr>
          <w:color w:val="auto"/>
          <w:lang w:eastAsia="ko-KR"/>
        </w:rPr>
        <w:fldChar w:fldCharType="begin">
          <w:fldData xml:space="preserve">PEVuZE5vdGU+PENpdGU+PEF1dGhvcj5DaGFrcmFiYXJ0aTwvQXV0aG9yPjxZZWFyPjIwMDU8L1ll
YXI+PFJlY051bT4yMTQwNTwvUmVjTnVtPjxEaXNwbGF5VGV4dD48c3R5bGUgZmFjZT0ic3VwZXJz
Y3JpcHQiPlsxNV08L3N0eWxlPjwvRGlzcGxheVRleHQ+PHJlY29yZD48cmVjLW51bWJlcj4yMTQw
NTwvcmVjLW51bWJlcj48Zm9yZWlnbi1rZXlzPjxrZXkgYXBwPSJFTiIgZGItaWQ9IjBhZXdlYXJ6
OHR2enJlZWQyZDY1dncwdHZlZXpheHJldGF6dyIgdGltZXN0YW1wPSIxNTQ0NzI3OTA4Ij4yMTQw
NTwva2V5PjwvZm9yZWlnbi1rZXlzPjxyZWYtdHlwZSBuYW1lPSJKb3VybmFsIEFydGljbGUiPjE3
PC9yZWYtdHlwZT48Y29udHJpYnV0b3JzPjxhdXRob3JzPjxhdXRob3I+Q2hha3JhYmFydGksIEsu
PC9hdXRob3I+PGF1dGhvcj5MaW4sIFIuPC9hdXRob3I+PGF1dGhvcj5TY2hpbGxlciwgTi4gSS48
L2F1dGhvcj48YXV0aG9yPldhbmcsIFkuPC9hdXRob3I+PGF1dGhvcj5Lb3ViaSwgRC48L2F1dGhv
cj48YXV0aG9yPkZhbiwgWS4gWC48L2F1dGhvcj48YXV0aG9yPlJ1ZGtpbiwgQi4gQi48L2F1dGhv
cj48YXV0aG9yPkpvaG5zb24sIEcuIFIuPC9hdXRob3I+PGF1dGhvcj5TY2hpbGxlciwgTS4gUi48
L2F1dGhvcj48L2F1dGhvcnM+PC9jb250cmlidXRvcnM+PGF1dGgtYWRkcmVzcz5Vbml2ZXJzaXR5
IG9mIENvbm5lY3RpY3V0IEhlYWx0aCBDZW50ZXIsIERlcGFydG1lbnQgb2YgTmV1cm9zY2llbmNl
LCAyNjMgRmFybWluZ3RvbiBBdmUuLCBGYXJtaW5ndG9uLCBDVCAwNjAzMC00MzAxLCBVU0EuPC9h
dXRoLWFkZHJlc3M+PHRpdGxlcz48dGl0bGU+Q3JpdGljYWwgcm9sZSBmb3IgS2FsaXJpbiBpbiBu
ZXJ2ZSBncm93dGggZmFjdG9yIHNpZ25hbGluZyB0aHJvdWdoIFRya0EuPC90aXRsZT48c2Vjb25k
YXJ5LXRpdGxlPk1vbC4gQ2VsbC4gQmlvbC48L3NlY29uZGFyeS10aXRsZT48L3RpdGxlcz48cGVy
aW9kaWNhbD48ZnVsbC10aXRsZT5Nb2wuIENlbGwuIEJpb2wuPC9mdWxsLXRpdGxlPjxhYmJyLTE+
TW9sZWN1bGFyIGFuZCBjZWxsdWxhciBiaW9sb2d5PC9hYmJyLTE+PC9wZXJpb2RpY2FsPjxwYWdl
cz41MTA2LTUxMTg8L3BhZ2VzPjx2b2x1bWU+MjU8L3ZvbHVtZT48bnVtYmVyPjEyPC9udW1iZXI+
PGVkaXRpb24+MjAwNS8wNi8wMTwvZWRpdGlvbj48a2V5d29yZHM+PGtleXdvcmQ+QW5pbWFsczwv
a2V5d29yZD48a2V5d29yZD5DZWxsIERpZmZlcmVudGlhdGlvbi9waHlzaW9sb2d5PC9rZXl3b3Jk
PjxrZXl3b3JkPkN5Y2xpYyBBTVAgUmVzcG9uc2UgRWxlbWVudC1CaW5kaW5nIFByb3RlaW4vbWV0
YWJvbGlzbTwva2V5d29yZD48a2V5d29yZD5Fbnp5bWUgQWN0aXZhdGlvbjwva2V5d29yZD48a2V5
d29yZD5HdWFuaW5lIE51Y2xlb3RpZGUgRXhjaGFuZ2UgRmFjdG9ycy9nZW5ldGljcy8qbWV0YWJv
bGlzbTwva2V5d29yZD48a2V5d29yZD5IdW1hbnM8L2tleXdvcmQ+PGtleXdvcmQ+TUFQIEtpbmFz
ZSBLaW5hc2UgMS9tZXRhYm9saXNtPC9rZXl3b3JkPjxrZXl3b3JkPk1pY2U8L2tleXdvcmQ+PGtl
eXdvcmQ+TmVydmUgR3Jvd3RoIEZhY3Rvci9nZW5ldGljcy8qbWV0YWJvbGlzbTwva2V5d29yZD48
a2V5d29yZD5OZXVyb25zL21ldGFib2xpc208L2tleXdvcmQ+PGtleXdvcmQ+UEMxMiBDZWxsczwv
a2V5d29yZD48a2V5d29yZD5Qcm90ZWluIEJpbmRpbmc8L2tleXdvcmQ+PGtleXdvcmQ+UHJvdGVp
biBJc29mb3Jtcy9nZW5ldGljcy9tZXRhYm9saXNtPC9rZXl3b3JkPjxrZXl3b3JkPlJOQSwgU21h
bGwgSW50ZXJmZXJpbmcvZ2VuZXRpY3MvbWV0YWJvbGlzbTwva2V5d29yZD48a2V5d29yZD5SYXRz
PC9rZXl3b3JkPjxrZXl3b3JkPlJlY2VwdG9yLCB0cmtBL2dlbmV0aWNzLyptZXRhYm9saXNtPC9r
ZXl3b3JkPjxrZXl3b3JkPlJlY29tYmluYW50IEZ1c2lvbiBQcm90ZWlucy9nZW5ldGljcy9tZXRh
Ym9saXNtPC9rZXl3b3JkPjxrZXl3b3JkPlNpZ25hbCBUcmFuc2R1Y3Rpb24vKnBoeXNpb2xvZ3k8
L2tleXdvcmQ+PGtleXdvcmQ+cmFjIEdUUC1CaW5kaW5nIFByb3RlaW5zL21ldGFib2xpc208L2tl
eXdvcmQ+PC9rZXl3b3Jkcz48ZGF0ZXM+PHllYXI+MjAwNTwveWVhcj48cHViLWRhdGVzPjxkYXRl
Pkp1bjwvZGF0ZT48L3B1Yi1kYXRlcz48L2RhdGVzPjxpc2JuPjAyNzAtNzMwNiAoUHJpbnQpJiN4
RDswMjcwLTczMDYgKExpbmtpbmcpPC9pc2JuPjxhY2Nlc3Npb24tbnVtPjE1OTIzNjI3PC9hY2Nl
c3Npb24tbnVtPjx1cmxzPjxyZWxhdGVkLXVybHM+PHVybD48c3R5bGUgZmFjZT0idW5kZXJsaW5l
IiBmb250PSJkZWZhdWx0IiBzaXplPSIxMDAlIj5odHRwczovL3d3dy5uY2JpLm5sbS5uaWguZ292
L3B1Ym1lZC8xNTkyMzYyNzwvc3R5bGU+PC91cmw+PC9yZWxhdGVkLXVybHM+PC91cmxzPjxjdXN0
b20yPlBNQzExNDA1ODE8L2N1c3RvbTI+PGVsZWN0cm9uaWMtcmVzb3VyY2UtbnVtPjEwLjExMjgv
TUNCLjI1LjEyLjUxMDYtNTExOC4yMDA1PC9lbGVjdHJvbmljLXJlc291cmNlLW51bT48L3JlY29y
ZD48L0NpdGU+PC9FbmROb3RlPgAAAA==
</w:fldData>
        </w:fldChar>
      </w:r>
      <w:r>
        <w:rPr>
          <w:color w:val="auto"/>
          <w:lang w:eastAsia="ko-KR"/>
        </w:rPr>
        <w:instrText xml:space="preserve"> ADDIN EN.CITE </w:instrText>
      </w:r>
      <w:r>
        <w:rPr>
          <w:color w:val="auto"/>
          <w:lang w:eastAsia="ko-KR"/>
        </w:rPr>
        <w:fldChar w:fldCharType="begin">
          <w:fldData xml:space="preserve">PEVuZE5vdGU+PENpdGU+PEF1dGhvcj5DaGFrcmFiYXJ0aTwvQXV0aG9yPjxZZWFyPjIwMDU8L1ll
YXI+PFJlY051bT4yMTQwNTwvUmVjTnVtPjxEaXNwbGF5VGV4dD48c3R5bGUgZmFjZT0ic3VwZXJz
Y3JpcHQiPlsxNV08L3N0eWxlPjwvRGlzcGxheVRleHQ+PHJlY29yZD48cmVjLW51bWJlcj4yMTQw
NTwvcmVjLW51bWJlcj48Zm9yZWlnbi1rZXlzPjxrZXkgYXBwPSJFTiIgZGItaWQ9IjBhZXdlYXJ6
OHR2enJlZWQyZDY1dncwdHZlZXpheHJldGF6dyIgdGltZXN0YW1wPSIxNTQ0NzI3OTA4Ij4yMTQw
NTwva2V5PjwvZm9yZWlnbi1rZXlzPjxyZWYtdHlwZSBuYW1lPSJKb3VybmFsIEFydGljbGUiPjE3
PC9yZWYtdHlwZT48Y29udHJpYnV0b3JzPjxhdXRob3JzPjxhdXRob3I+Q2hha3JhYmFydGksIEsu
PC9hdXRob3I+PGF1dGhvcj5MaW4sIFIuPC9hdXRob3I+PGF1dGhvcj5TY2hpbGxlciwgTi4gSS48
L2F1dGhvcj48YXV0aG9yPldhbmcsIFkuPC9hdXRob3I+PGF1dGhvcj5Lb3ViaSwgRC48L2F1dGhv
cj48YXV0aG9yPkZhbiwgWS4gWC48L2F1dGhvcj48YXV0aG9yPlJ1ZGtpbiwgQi4gQi48L2F1dGhv
cj48YXV0aG9yPkpvaG5zb24sIEcuIFIuPC9hdXRob3I+PGF1dGhvcj5TY2hpbGxlciwgTS4gUi48
L2F1dGhvcj48L2F1dGhvcnM+PC9jb250cmlidXRvcnM+PGF1dGgtYWRkcmVzcz5Vbml2ZXJzaXR5
IG9mIENvbm5lY3RpY3V0IEhlYWx0aCBDZW50ZXIsIERlcGFydG1lbnQgb2YgTmV1cm9zY2llbmNl
LCAyNjMgRmFybWluZ3RvbiBBdmUuLCBGYXJtaW5ndG9uLCBDVCAwNjAzMC00MzAxLCBVU0EuPC9h
dXRoLWFkZHJlc3M+PHRpdGxlcz48dGl0bGU+Q3JpdGljYWwgcm9sZSBmb3IgS2FsaXJpbiBpbiBu
ZXJ2ZSBncm93dGggZmFjdG9yIHNpZ25hbGluZyB0aHJvdWdoIFRya0EuPC90aXRsZT48c2Vjb25k
YXJ5LXRpdGxlPk1vbC4gQ2VsbC4gQmlvbC48L3NlY29uZGFyeS10aXRsZT48L3RpdGxlcz48cGVy
aW9kaWNhbD48ZnVsbC10aXRsZT5Nb2wuIENlbGwuIEJpb2wuPC9mdWxsLXRpdGxlPjxhYmJyLTE+
TW9sZWN1bGFyIGFuZCBjZWxsdWxhciBiaW9sb2d5PC9hYmJyLTE+PC9wZXJpb2RpY2FsPjxwYWdl
cz41MTA2LTUxMTg8L3BhZ2VzPjx2b2x1bWU+MjU8L3ZvbHVtZT48bnVtYmVyPjEyPC9udW1iZXI+
PGVkaXRpb24+MjAwNS8wNi8wMTwvZWRpdGlvbj48a2V5d29yZHM+PGtleXdvcmQ+QW5pbWFsczwv
a2V5d29yZD48a2V5d29yZD5DZWxsIERpZmZlcmVudGlhdGlvbi9waHlzaW9sb2d5PC9rZXl3b3Jk
PjxrZXl3b3JkPkN5Y2xpYyBBTVAgUmVzcG9uc2UgRWxlbWVudC1CaW5kaW5nIFByb3RlaW4vbWV0
YWJvbGlzbTwva2V5d29yZD48a2V5d29yZD5Fbnp5bWUgQWN0aXZhdGlvbjwva2V5d29yZD48a2V5
d29yZD5HdWFuaW5lIE51Y2xlb3RpZGUgRXhjaGFuZ2UgRmFjdG9ycy9nZW5ldGljcy8qbWV0YWJv
bGlzbTwva2V5d29yZD48a2V5d29yZD5IdW1hbnM8L2tleXdvcmQ+PGtleXdvcmQ+TUFQIEtpbmFz
ZSBLaW5hc2UgMS9tZXRhYm9saXNtPC9rZXl3b3JkPjxrZXl3b3JkPk1pY2U8L2tleXdvcmQ+PGtl
eXdvcmQ+TmVydmUgR3Jvd3RoIEZhY3Rvci9nZW5ldGljcy8qbWV0YWJvbGlzbTwva2V5d29yZD48
a2V5d29yZD5OZXVyb25zL21ldGFib2xpc208L2tleXdvcmQ+PGtleXdvcmQ+UEMxMiBDZWxsczwv
a2V5d29yZD48a2V5d29yZD5Qcm90ZWluIEJpbmRpbmc8L2tleXdvcmQ+PGtleXdvcmQ+UHJvdGVp
biBJc29mb3Jtcy9nZW5ldGljcy9tZXRhYm9saXNtPC9rZXl3b3JkPjxrZXl3b3JkPlJOQSwgU21h
bGwgSW50ZXJmZXJpbmcvZ2VuZXRpY3MvbWV0YWJvbGlzbTwva2V5d29yZD48a2V5d29yZD5SYXRz
PC9rZXl3b3JkPjxrZXl3b3JkPlJlY2VwdG9yLCB0cmtBL2dlbmV0aWNzLyptZXRhYm9saXNtPC9r
ZXl3b3JkPjxrZXl3b3JkPlJlY29tYmluYW50IEZ1c2lvbiBQcm90ZWlucy9nZW5ldGljcy9tZXRh
Ym9saXNtPC9rZXl3b3JkPjxrZXl3b3JkPlNpZ25hbCBUcmFuc2R1Y3Rpb24vKnBoeXNpb2xvZ3k8
L2tleXdvcmQ+PGtleXdvcmQ+cmFjIEdUUC1CaW5kaW5nIFByb3RlaW5zL21ldGFib2xpc208L2tl
eXdvcmQ+PC9rZXl3b3Jkcz48ZGF0ZXM+PHllYXI+MjAwNTwveWVhcj48cHViLWRhdGVzPjxkYXRl
Pkp1bjwvZGF0ZT48L3B1Yi1kYXRlcz48L2RhdGVzPjxpc2JuPjAyNzAtNzMwNiAoUHJpbnQpJiN4
RDswMjcwLTczMDYgKExpbmtpbmcpPC9pc2JuPjxhY2Nlc3Npb24tbnVtPjE1OTIzNjI3PC9hY2Nl
c3Npb24tbnVtPjx1cmxzPjxyZWxhdGVkLXVybHM+PHVybD48c3R5bGUgZmFjZT0idW5kZXJsaW5l
IiBmb250PSJkZWZhdWx0IiBzaXplPSIxMDAlIj5odHRwczovL3d3dy5uY2JpLm5sbS5uaWguZ292
L3B1Ym1lZC8xNTkyMzYyNzwvc3R5bGU+PC91cmw+PC9yZWxhdGVkLXVybHM+PC91cmxzPjxjdXN0
b20yPlBNQzExNDA1ODE8L2N1c3RvbTI+PGVsZWN0cm9uaWMtcmVzb3VyY2UtbnVtPjEwLjExMjgv
TUNCLjI1LjEyLjUxMDYtNTExOC4yMDA1PC9lbGVjdHJvbmljLXJlc291cmNlLW51bT48L3JlY29y
ZD48L0NpdGU+PC9FbmROb3RlPgAAAA==
</w:fldData>
        </w:fldChar>
      </w:r>
      <w:r>
        <w:rPr>
          <w:color w:val="auto"/>
          <w:lang w:eastAsia="ko-KR"/>
        </w:rPr>
        <w:instrText xml:space="preserve"> ADDIN EN.CITE.DATA </w:instrText>
      </w:r>
      <w:r>
        <w:rPr>
          <w:color w:val="auto"/>
          <w:lang w:eastAsia="ko-KR"/>
        </w:rPr>
      </w:r>
      <w:r>
        <w:rPr>
          <w:color w:val="auto"/>
          <w:lang w:eastAsia="ko-KR"/>
        </w:rPr>
        <w:fldChar w:fldCharType="end"/>
      </w:r>
      <w:r>
        <w:rPr>
          <w:color w:val="auto"/>
          <w:lang w:eastAsia="ko-KR"/>
        </w:rPr>
      </w:r>
      <w:r>
        <w:rPr>
          <w:color w:val="auto"/>
          <w:lang w:eastAsia="ko-KR"/>
        </w:rPr>
        <w:fldChar w:fldCharType="separate"/>
      </w:r>
      <w:r>
        <w:rPr>
          <w:noProof/>
          <w:color w:val="auto"/>
          <w:vertAlign w:val="superscript"/>
          <w:lang w:eastAsia="ko-KR"/>
        </w:rPr>
        <w:t>[15]</w:t>
      </w:r>
      <w:r>
        <w:rPr>
          <w:color w:val="auto"/>
          <w:lang w:eastAsia="ko-KR"/>
        </w:rPr>
        <w:fldChar w:fldCharType="end"/>
      </w:r>
      <w:r>
        <w:rPr>
          <w:color w:val="auto"/>
          <w:lang w:eastAsia="ko-KR"/>
        </w:rPr>
        <w:t xml:space="preserve">.  NGFR (Nerve Growth Factor Receptor) protein regulated p53 via negative feedback mechanism and plays as a novel p53 inactivator </w:t>
      </w:r>
      <w:r>
        <w:rPr>
          <w:color w:val="auto"/>
          <w:lang w:eastAsia="ko-KR"/>
        </w:rPr>
        <w:fldChar w:fldCharType="begin">
          <w:fldData xml:space="preserve">PEVuZE5vdGU+PENpdGU+PEF1dGhvcj5aaG91PC9BdXRob3I+PFllYXI+MjAxNjwvWWVhcj48UmVj
TnVtPjIxMzkyPC9SZWNOdW0+PERpc3BsYXlUZXh0PjxzdHlsZSBmYWNlPSJzdXBlcnNjcmlwdCI+
WzE2XTwvc3R5bGU+PC9EaXNwbGF5VGV4dD48cmVjb3JkPjxyZWMtbnVtYmVyPjIxMzkyPC9yZWMt
bnVtYmVyPjxmb3JlaWduLWtleXM+PGtleSBhcHA9IkVOIiBkYi1pZD0iMGFld2Vhcno4dHZ6cmVl
ZDJkNjV2dzB0dmVlemF4cmV0YXp3IiB0aW1lc3RhbXA9IjE1NDQ3MjE5MTUiPjIxMzkyPC9rZXk+
PC9mb3JlaWduLWtleXM+PHJlZi10eXBlIG5hbWU9IkpvdXJuYWwgQXJ0aWNsZSI+MTc8L3JlZi10
eXBlPjxjb250cmlidXRvcnM+PGF1dGhvcnM+PGF1dGhvcj5aaG91LCBYLjwvYXV0aG9yPjxhdXRo
b3I+SGFvLCBRLjwvYXV0aG9yPjxhdXRob3I+TGlhbywgUC48L2F1dGhvcj48YXV0aG9yPkx1bywg
Uy48L2F1dGhvcj48YXV0aG9yPlpoYW5nLCBNLjwvYXV0aG9yPjxhdXRob3I+SHUsIEcuPC9hdXRo
b3I+PGF1dGhvcj5MaXUsIEguPC9hdXRob3I+PGF1dGhvcj5aaGFuZywgWS48L2F1dGhvcj48YXV0
aG9yPkNhbywgQi48L2F1dGhvcj48YXV0aG9yPkJhZGRvbywgTS48L2F1dGhvcj48YXV0aG9yPkZs
ZW1pbmd0b24sIEUuIEsuPC9hdXRob3I+PGF1dGhvcj5aZW5nLCBTLiBYLjwvYXV0aG9yPjxhdXRo
b3I+THUsIEguPC9hdXRob3I+PC9hdXRob3JzPjwvY29udHJpYnV0b3JzPjxhdXRoLWFkZHJlc3M+
RGVwYXJ0bWVudCBvZiBCaW9jaGVtaXN0cnkgYW5kIE1vbGVjdWxhciBCaW9sb2d5LCBUdWxhbmUg
VW5pdmVyc2l0eSBTY2hvb2wgb2YgTWVkaWNpbmUsIE5ldyBPcmxlYW5zLCBVbml0ZWQgU3RhdGVz
LiYjeEQ7VHVsYW5lIENhbmNlciBDZW50ZXIsIFR1bGFuZSBVbml2ZXJzaXR5IFNjaG9vbCBvZiBN
ZWRpY2luZSwgTmV3IE9ybGVhbnMsIFVuaXRlZCBTdGF0ZXMuJiN4RDtDZW50ZXIgZm9yIEV4cGVy
aW1lbnRhbCBNZWRpY2luZSwgVGhlIEZpcnN0IEFmZmlsaWF0ZWQgSG9zcGl0YWwgb2YgTmFuY2hh
bmcgVW5pdmVyc2l0eSwgTmFuY2hhbmcsIENoaW5hLjwvYXV0aC1hZGRyZXNzPjx0aXRsZXM+PHRp
dGxlPk5lcnZlIGdyb3d0aCBmYWN0b3IgcmVjZXB0b3IgbmVnYXRlcyB0aGUgdHVtb3Igc3VwcHJl
c3NvciBwNTMgYXMgYSBmZWVkYmFjayByZWd1bGF0b3IuPC90aXRsZT48c2Vjb25kYXJ5LXRpdGxl
PkVsaWZlPC9zZWNvbmRhcnktdGl0bGU+PC90aXRsZXM+PHBlcmlvZGljYWw+PGZ1bGwtdGl0bGU+
RWxpZmU8L2Z1bGwtdGl0bGU+PC9wZXJpb2RpY2FsPjx2b2x1bWU+NTwvdm9sdW1lPjxlZGl0aW9u
PjIwMTYvMDYvMTE8L2VkaXRpb24+PGtleXdvcmRzPjxrZXl3b3JkPkFuaW1hbHM8L2tleXdvcmQ+
PGtleXdvcmQ+QXBvcHRvc2lzPC9rZXl3b3JkPjxrZXl3b3JkPkNlbGwgTGluZSwgVHVtb3I8L2tl
eXdvcmQ+PGtleXdvcmQ+Q2VsbCBTdXJ2aXZhbDwva2V5d29yZD48a2V5d29yZD5EaXNlYXNlIE1v
ZGVscywgQW5pbWFsPC9rZXl3b3JkPjxrZXl3b3JkPipGZWVkYmFjaywgUGh5c2lvbG9naWNhbDwv
a2V5d29yZD48a2V5d29yZD4qR2VuZSBFeHByZXNzaW9uIFJlZ3VsYXRpb248L2tleXdvcmQ+PGtl
eXdvcmQ+R2xpb2JsYXN0b21hL3BoeXNpb3BhdGhvbG9neTwva2V5d29yZD48a2V5d29yZD5IZXRl
cm9ncmFmdHM8L2tleXdvcmQ+PGtleXdvcmQ+SHVtYW5zPC9rZXl3b3JkPjxrZXl3b3JkPk1pY2Us
IEluYnJlZCBOT0Q8L2tleXdvcmQ+PGtleXdvcmQ+TWljZSwgU0NJRDwva2V5d29yZD48a2V5d29y
ZD5OZXJ2ZSBUaXNzdWUgUHJvdGVpbnMvKm1ldGFib2xpc208L2tleXdvcmQ+PGtleXdvcmQ+UHJv
dG8tT25jb2dlbmUgUHJvdGVpbnMgYy1tZG0yL21ldGFib2xpc208L2tleXdvcmQ+PGtleXdvcmQ+
UmVjZXB0b3JzLCBOZXJ2ZSBHcm93dGggRmFjdG9yLyptZXRhYm9saXNtPC9rZXl3b3JkPjxrZXl3
b3JkPlR1bW9yIFN0ZW0gQ2VsbCBBc3NheTwva2V5d29yZD48a2V5d29yZD5UdW1vciBTdXBwcmVz
c29yIFByb3RlaW4gcDUzLyptZXRhYm9saXNtPC9rZXl3b3JkPjxrZXl3b3JkPiptZG0yPC9rZXl3
b3JkPjxrZXl3b3JkPipuZ2ZyPC9rZXl3b3JkPjxrZXl3b3JkPipjYW5jZXIgYmlvbG9neTwva2V5
d29yZD48a2V5d29yZD4qY2VsbCBiaW9sb2d5PC9rZXl3b3JkPjxrZXl3b3JkPipjZWxsIHZpYWJp
bGl0eTwva2V5d29yZD48a2V5d29yZD4qaHVtYW48L2tleXdvcmQ+PGtleXdvcmQ+KnA1Mzwva2V5
d29yZD48a2V5d29yZD4qcHJvdGVpbiBzdGFiaWxpdHk8L2tleXdvcmQ+PGtleXdvcmQ+KnRyYW5z
Y3JpcHRpb25hbCByZWd1bGF0aW9uPC9rZXl3b3JkPjwva2V5d29yZHM+PGRhdGVzPjx5ZWFyPjIw
MTY8L3llYXI+PHB1Yi1kYXRlcz48ZGF0ZT5KdW4gMTA8L2RhdGU+PC9wdWItZGF0ZXM+PC9kYXRl
cz48aXNibj4yMDUwLTA4NFggKEVsZWN0cm9uaWMpJiN4RDsyMDUwLTA4NFggKExpbmtpbmcpPC9p
c2JuPjxhY2Nlc3Npb24tbnVtPjI3MjgyMzg1PC9hY2Nlc3Npb24tbnVtPjx1cmxzPjxyZWxhdGVk
LXVybHM+PHVybD48c3R5bGUgZmFjZT0idW5kZXJsaW5lIiBmb250PSJkZWZhdWx0IiBzaXplPSIx
MDAlIj5odHRwczovL3d3dy5uY2JpLm5sbS5uaWguZ292L3B1Ym1lZC8yNzI4MjM4NTwvc3R5bGU+
PC91cmw+PC9yZWxhdGVkLXVybHM+PC91cmxzPjxjdXN0b20yPlBNQzQ5NDM4NTE8L2N1c3RvbTI+
PGVsZWN0cm9uaWMtcmVzb3VyY2UtbnVtPjEwLjc1NTQvZUxpZmUuMTUwOTk8L2VsZWN0cm9uaWMt
cmVzb3VyY2UtbnVtPjwvcmVjb3JkPjwvQ2l0ZT48L0VuZE5vdGU+AAAA
</w:fldData>
        </w:fldChar>
      </w:r>
      <w:r>
        <w:rPr>
          <w:color w:val="auto"/>
          <w:lang w:eastAsia="ko-KR"/>
        </w:rPr>
        <w:instrText xml:space="preserve"> ADDIN EN.CITE </w:instrText>
      </w:r>
      <w:r>
        <w:rPr>
          <w:color w:val="auto"/>
          <w:lang w:eastAsia="ko-KR"/>
        </w:rPr>
        <w:fldChar w:fldCharType="begin">
          <w:fldData xml:space="preserve">PEVuZE5vdGU+PENpdGU+PEF1dGhvcj5aaG91PC9BdXRob3I+PFllYXI+MjAxNjwvWWVhcj48UmVj
TnVtPjIxMzkyPC9SZWNOdW0+PERpc3BsYXlUZXh0PjxzdHlsZSBmYWNlPSJzdXBlcnNjcmlwdCI+
WzE2XTwvc3R5bGU+PC9EaXNwbGF5VGV4dD48cmVjb3JkPjxyZWMtbnVtYmVyPjIxMzkyPC9yZWMt
bnVtYmVyPjxmb3JlaWduLWtleXM+PGtleSBhcHA9IkVOIiBkYi1pZD0iMGFld2Vhcno4dHZ6cmVl
ZDJkNjV2dzB0dmVlemF4cmV0YXp3IiB0aW1lc3RhbXA9IjE1NDQ3MjE5MTUiPjIxMzkyPC9rZXk+
PC9mb3JlaWduLWtleXM+PHJlZi10eXBlIG5hbWU9IkpvdXJuYWwgQXJ0aWNsZSI+MTc8L3JlZi10
eXBlPjxjb250cmlidXRvcnM+PGF1dGhvcnM+PGF1dGhvcj5aaG91LCBYLjwvYXV0aG9yPjxhdXRo
b3I+SGFvLCBRLjwvYXV0aG9yPjxhdXRob3I+TGlhbywgUC48L2F1dGhvcj48YXV0aG9yPkx1bywg
Uy48L2F1dGhvcj48YXV0aG9yPlpoYW5nLCBNLjwvYXV0aG9yPjxhdXRob3I+SHUsIEcuPC9hdXRo
b3I+PGF1dGhvcj5MaXUsIEguPC9hdXRob3I+PGF1dGhvcj5aaGFuZywgWS48L2F1dGhvcj48YXV0
aG9yPkNhbywgQi48L2F1dGhvcj48YXV0aG9yPkJhZGRvbywgTS48L2F1dGhvcj48YXV0aG9yPkZs
ZW1pbmd0b24sIEUuIEsuPC9hdXRob3I+PGF1dGhvcj5aZW5nLCBTLiBYLjwvYXV0aG9yPjxhdXRo
b3I+THUsIEguPC9hdXRob3I+PC9hdXRob3JzPjwvY29udHJpYnV0b3JzPjxhdXRoLWFkZHJlc3M+
RGVwYXJ0bWVudCBvZiBCaW9jaGVtaXN0cnkgYW5kIE1vbGVjdWxhciBCaW9sb2d5LCBUdWxhbmUg
VW5pdmVyc2l0eSBTY2hvb2wgb2YgTWVkaWNpbmUsIE5ldyBPcmxlYW5zLCBVbml0ZWQgU3RhdGVz
LiYjeEQ7VHVsYW5lIENhbmNlciBDZW50ZXIsIFR1bGFuZSBVbml2ZXJzaXR5IFNjaG9vbCBvZiBN
ZWRpY2luZSwgTmV3IE9ybGVhbnMsIFVuaXRlZCBTdGF0ZXMuJiN4RDtDZW50ZXIgZm9yIEV4cGVy
aW1lbnRhbCBNZWRpY2luZSwgVGhlIEZpcnN0IEFmZmlsaWF0ZWQgSG9zcGl0YWwgb2YgTmFuY2hh
bmcgVW5pdmVyc2l0eSwgTmFuY2hhbmcsIENoaW5hLjwvYXV0aC1hZGRyZXNzPjx0aXRsZXM+PHRp
dGxlPk5lcnZlIGdyb3d0aCBmYWN0b3IgcmVjZXB0b3IgbmVnYXRlcyB0aGUgdHVtb3Igc3VwcHJl
c3NvciBwNTMgYXMgYSBmZWVkYmFjayByZWd1bGF0b3IuPC90aXRsZT48c2Vjb25kYXJ5LXRpdGxl
PkVsaWZlPC9zZWNvbmRhcnktdGl0bGU+PC90aXRsZXM+PHBlcmlvZGljYWw+PGZ1bGwtdGl0bGU+
RWxpZmU8L2Z1bGwtdGl0bGU+PC9wZXJpb2RpY2FsPjx2b2x1bWU+NTwvdm9sdW1lPjxlZGl0aW9u
PjIwMTYvMDYvMTE8L2VkaXRpb24+PGtleXdvcmRzPjxrZXl3b3JkPkFuaW1hbHM8L2tleXdvcmQ+
PGtleXdvcmQ+QXBvcHRvc2lzPC9rZXl3b3JkPjxrZXl3b3JkPkNlbGwgTGluZSwgVHVtb3I8L2tl
eXdvcmQ+PGtleXdvcmQ+Q2VsbCBTdXJ2aXZhbDwva2V5d29yZD48a2V5d29yZD5EaXNlYXNlIE1v
ZGVscywgQW5pbWFsPC9rZXl3b3JkPjxrZXl3b3JkPipGZWVkYmFjaywgUGh5c2lvbG9naWNhbDwv
a2V5d29yZD48a2V5d29yZD4qR2VuZSBFeHByZXNzaW9uIFJlZ3VsYXRpb248L2tleXdvcmQ+PGtl
eXdvcmQ+R2xpb2JsYXN0b21hL3BoeXNpb3BhdGhvbG9neTwva2V5d29yZD48a2V5d29yZD5IZXRl
cm9ncmFmdHM8L2tleXdvcmQ+PGtleXdvcmQ+SHVtYW5zPC9rZXl3b3JkPjxrZXl3b3JkPk1pY2Us
IEluYnJlZCBOT0Q8L2tleXdvcmQ+PGtleXdvcmQ+TWljZSwgU0NJRDwva2V5d29yZD48a2V5d29y
ZD5OZXJ2ZSBUaXNzdWUgUHJvdGVpbnMvKm1ldGFib2xpc208L2tleXdvcmQ+PGtleXdvcmQ+UHJv
dG8tT25jb2dlbmUgUHJvdGVpbnMgYy1tZG0yL21ldGFib2xpc208L2tleXdvcmQ+PGtleXdvcmQ+
UmVjZXB0b3JzLCBOZXJ2ZSBHcm93dGggRmFjdG9yLyptZXRhYm9saXNtPC9rZXl3b3JkPjxrZXl3
b3JkPlR1bW9yIFN0ZW0gQ2VsbCBBc3NheTwva2V5d29yZD48a2V5d29yZD5UdW1vciBTdXBwcmVz
c29yIFByb3RlaW4gcDUzLyptZXRhYm9saXNtPC9rZXl3b3JkPjxrZXl3b3JkPiptZG0yPC9rZXl3
b3JkPjxrZXl3b3JkPipuZ2ZyPC9rZXl3b3JkPjxrZXl3b3JkPipjYW5jZXIgYmlvbG9neTwva2V5
d29yZD48a2V5d29yZD4qY2VsbCBiaW9sb2d5PC9rZXl3b3JkPjxrZXl3b3JkPipjZWxsIHZpYWJp
bGl0eTwva2V5d29yZD48a2V5d29yZD4qaHVtYW48L2tleXdvcmQ+PGtleXdvcmQ+KnA1Mzwva2V5
d29yZD48a2V5d29yZD4qcHJvdGVpbiBzdGFiaWxpdHk8L2tleXdvcmQ+PGtleXdvcmQ+KnRyYW5z
Y3JpcHRpb25hbCByZWd1bGF0aW9uPC9rZXl3b3JkPjwva2V5d29yZHM+PGRhdGVzPjx5ZWFyPjIw
MTY8L3llYXI+PHB1Yi1kYXRlcz48ZGF0ZT5KdW4gMTA8L2RhdGU+PC9wdWItZGF0ZXM+PC9kYXRl
cz48aXNibj4yMDUwLTA4NFggKEVsZWN0cm9uaWMpJiN4RDsyMDUwLTA4NFggKExpbmtpbmcpPC9p
c2JuPjxhY2Nlc3Npb24tbnVtPjI3MjgyMzg1PC9hY2Nlc3Npb24tbnVtPjx1cmxzPjxyZWxhdGVk
LXVybHM+PHVybD48c3R5bGUgZmFjZT0idW5kZXJsaW5lIiBmb250PSJkZWZhdWx0IiBzaXplPSIx
MDAlIj5odHRwczovL3d3dy5uY2JpLm5sbS5uaWguZ292L3B1Ym1lZC8yNzI4MjM4NTwvc3R5bGU+
PC91cmw+PC9yZWxhdGVkLXVybHM+PC91cmxzPjxjdXN0b20yPlBNQzQ5NDM4NTE8L2N1c3RvbTI+
PGVsZWN0cm9uaWMtcmVzb3VyY2UtbnVtPjEwLjc1NTQvZUxpZmUuMTUwOTk8L2VsZWN0cm9uaWMt
cmVzb3VyY2UtbnVtPjwvcmVjb3JkPjwvQ2l0ZT48L0VuZE5vdGU+AAAA
</w:fldData>
        </w:fldChar>
      </w:r>
      <w:r>
        <w:rPr>
          <w:color w:val="auto"/>
          <w:lang w:eastAsia="ko-KR"/>
        </w:rPr>
        <w:instrText xml:space="preserve"> ADDIN EN.CITE.DATA </w:instrText>
      </w:r>
      <w:r>
        <w:rPr>
          <w:color w:val="auto"/>
          <w:lang w:eastAsia="ko-KR"/>
        </w:rPr>
      </w:r>
      <w:r>
        <w:rPr>
          <w:color w:val="auto"/>
          <w:lang w:eastAsia="ko-KR"/>
        </w:rPr>
        <w:fldChar w:fldCharType="end"/>
      </w:r>
      <w:r>
        <w:rPr>
          <w:color w:val="auto"/>
          <w:lang w:eastAsia="ko-KR"/>
        </w:rPr>
      </w:r>
      <w:r>
        <w:rPr>
          <w:color w:val="auto"/>
          <w:lang w:eastAsia="ko-KR"/>
        </w:rPr>
        <w:fldChar w:fldCharType="separate"/>
      </w:r>
      <w:r>
        <w:rPr>
          <w:noProof/>
          <w:color w:val="auto"/>
          <w:vertAlign w:val="superscript"/>
          <w:lang w:eastAsia="ko-KR"/>
        </w:rPr>
        <w:t>[16]</w:t>
      </w:r>
      <w:r>
        <w:rPr>
          <w:color w:val="auto"/>
          <w:lang w:eastAsia="ko-KR"/>
        </w:rPr>
        <w:fldChar w:fldCharType="end"/>
      </w:r>
      <w:r>
        <w:rPr>
          <w:color w:val="auto"/>
          <w:lang w:eastAsia="ko-KR"/>
        </w:rPr>
        <w:t xml:space="preserve">.  BDNF (Brain-Derived Neurotrophic Factor) is a widely expressed in cells and involved in many types of synaptic plasticity mediating learning and memory including emotional learning </w:t>
      </w:r>
      <w:r>
        <w:rPr>
          <w:color w:val="auto"/>
          <w:lang w:eastAsia="ko-KR"/>
        </w:rPr>
        <w:fldChar w:fldCharType="begin"/>
      </w:r>
      <w:r>
        <w:rPr>
          <w:color w:val="auto"/>
          <w:lang w:eastAsia="ko-KR"/>
        </w:rPr>
        <w:instrText xml:space="preserve"> ADDIN EN.CITE &lt;EndNote&gt;&lt;Cite&gt;&lt;Author&gt;Rattiner&lt;/Author&gt;&lt;Year&gt;2005&lt;/Year&gt;&lt;RecNum&gt;21393&lt;/RecNum&gt;&lt;DisplayText&gt;&lt;style face="superscript"&gt;[17]&lt;/style&gt;&lt;/DisplayText&gt;&lt;record&gt;&lt;rec-number&gt;21393&lt;/rec-number&gt;&lt;foreign-keys&gt;&lt;key app="EN" db-id="0aewearz8tvzreed2d65vw0tveezaxretazw" timestamp="1544726350"&gt;21393&lt;/key&gt;&lt;/foreign-keys&gt;&lt;ref-type name="Journal Article"&gt;17&lt;/ref-type&gt;&lt;contributors&gt;&lt;authors&gt;&lt;author&gt;Rattiner, L. M.&lt;/author&gt;&lt;author&gt;Davis, M.&lt;/author&gt;&lt;author&gt;Ressler, K. J.&lt;/author&gt;&lt;/authors&gt;&lt;/contributors&gt;&lt;auth-address&gt;Emory University School of Medicine, Department of Psychiatry, Center for Behavioral Neuroscience, Atlanta, Georgia 30329, USA.&lt;/auth-address&gt;&lt;titles&gt;&lt;title&gt;Brain-derived neurotrophic factor in amygdala-dependent learning.&lt;/title&gt;&lt;secondary-title&gt;Neuroscientist&lt;/secondary-title&gt;&lt;/titles&gt;&lt;periodical&gt;&lt;full-title&gt;Neuroscientist&lt;/full-title&gt;&lt;/periodical&gt;&lt;pages&gt;323-333&lt;/pages&gt;&lt;volume&gt;11&lt;/volume&gt;&lt;number&gt;4&lt;/number&gt;&lt;edition&gt;2005/08/03&lt;/edition&gt;&lt;keywords&gt;&lt;keyword&gt;Amygdala/*physiology&lt;/keyword&gt;&lt;keyword&gt;Animals&lt;/keyword&gt;&lt;keyword&gt;Brain-Derived Neurotrophic Factor/genetics/*physiology&lt;/keyword&gt;&lt;keyword&gt;Conditioning (Psychology)&lt;/keyword&gt;&lt;keyword&gt;Fear&lt;/keyword&gt;&lt;keyword&gt;Gene Expression Regulation/*physiology&lt;/keyword&gt;&lt;keyword&gt;Hippocampus/physiology&lt;/keyword&gt;&lt;keyword&gt;Humans&lt;/keyword&gt;&lt;keyword&gt;Learning/*physiology&lt;/keyword&gt;&lt;keyword&gt;Neuronal Plasticity/physiology&lt;/keyword&gt;&lt;keyword&gt;Signal Transduction/physiology&lt;/keyword&gt;&lt;/keywords&gt;&lt;dates&gt;&lt;year&gt;2005&lt;/year&gt;&lt;pub-dates&gt;&lt;date&gt;Aug&lt;/date&gt;&lt;/pub-dates&gt;&lt;/dates&gt;&lt;isbn&gt;1073-8584 (Print)&amp;#xD;1073-8584 (Linking)&lt;/isbn&gt;&lt;accession-num&gt;16061519&lt;/accession-num&gt;&lt;urls&gt;&lt;related-urls&gt;&lt;url&gt;&lt;style face="underline" font="default" size="100%"&gt;https://www.ncbi.nlm.nih.gov/pubmed/16061519&lt;/style&gt;&lt;/url&gt;&lt;/related-urls&gt;&lt;/urls&gt;&lt;electronic-resource-num&gt;10.1177/1073858404272255&lt;/electronic-resource-num&gt;&lt;/record&gt;&lt;/Cite&gt;&lt;/EndNote&gt;</w:instrText>
      </w:r>
      <w:r>
        <w:rPr>
          <w:color w:val="auto"/>
          <w:lang w:eastAsia="ko-KR"/>
        </w:rPr>
        <w:fldChar w:fldCharType="separate"/>
      </w:r>
      <w:r>
        <w:rPr>
          <w:noProof/>
          <w:color w:val="auto"/>
          <w:vertAlign w:val="superscript"/>
          <w:lang w:eastAsia="ko-KR"/>
        </w:rPr>
        <w:t>[17]</w:t>
      </w:r>
      <w:r>
        <w:rPr>
          <w:color w:val="auto"/>
          <w:lang w:eastAsia="ko-KR"/>
        </w:rPr>
        <w:fldChar w:fldCharType="end"/>
      </w:r>
      <w:r>
        <w:rPr>
          <w:color w:val="auto"/>
          <w:lang w:eastAsia="ko-KR"/>
        </w:rPr>
        <w:t xml:space="preserve">.  MAPK14 (Mitogen-activated protein kinase 14) is also called p38-alpha.  P38α MAPK is implicated in cell survival/apoptosis, proliferation, differentiation, migration, mRNA stability and inflammatory response in different cell types through variety of target molecules </w:t>
      </w:r>
      <w:r>
        <w:rPr>
          <w:color w:val="auto"/>
          <w:lang w:eastAsia="ko-KR"/>
        </w:rPr>
        <w:fldChar w:fldCharType="begin"/>
      </w:r>
      <w:r>
        <w:rPr>
          <w:color w:val="auto"/>
          <w:lang w:eastAsia="ko-KR"/>
        </w:rPr>
        <w:instrText xml:space="preserve"> ADDIN EN.CITE &lt;EndNote&gt;&lt;Cite&gt;&lt;Author&gt;Young&lt;/Author&gt;&lt;Year&gt;2013&lt;/Year&gt;&lt;RecNum&gt;21394&lt;/RecNum&gt;&lt;DisplayText&gt;&lt;style face="superscript"&gt;[18]&lt;/style&gt;&lt;/DisplayText&gt;&lt;record&gt;&lt;rec-number&gt;21394&lt;/rec-number&gt;&lt;foreign-keys&gt;&lt;key app="EN" db-id="0aewearz8tvzreed2d65vw0tveezaxretazw" timestamp="1544726427"&gt;21394&lt;/key&gt;&lt;/foreign-keys&gt;&lt;ref-type name="Journal Article"&gt;17&lt;/ref-type&gt;&lt;contributors&gt;&lt;authors&gt;&lt;author&gt;Young, P. R.&lt;/author&gt;&lt;/authors&gt;&lt;/contributors&gt;&lt;auth-address&gt;1Resverlogix Inc., San Francisco, CA, USA.&lt;/auth-address&gt;&lt;titles&gt;&lt;title&gt;Perspective on the discovery and scientific impact of p38 MAP kinase.&lt;/title&gt;&lt;secondary-title&gt;J. Biomol. Screen.&lt;/secondary-title&gt;&lt;/titles&gt;&lt;periodical&gt;&lt;full-title&gt;J. Biomol. Screen.&lt;/full-title&gt;&lt;/periodical&gt;&lt;pages&gt;1156-1163&lt;/pages&gt;&lt;volume&gt;18&lt;/volume&gt;&lt;number&gt;10&lt;/number&gt;&lt;edition&gt;2013/07/31&lt;/edition&gt;&lt;keywords&gt;&lt;keyword&gt;Animals&lt;/keyword&gt;&lt;keyword&gt;Biological Assay&lt;/keyword&gt;&lt;keyword&gt;Drug Discovery&lt;/keyword&gt;&lt;keyword&gt;Humans&lt;/keyword&gt;&lt;keyword&gt;Molecular Targeted Therapy&lt;/keyword&gt;&lt;keyword&gt;Phenotype&lt;/keyword&gt;&lt;keyword&gt;Protein Kinase Inhibitors/pharmacology&lt;/keyword&gt;&lt;keyword&gt;p38 Mitogen-Activated Protein Kinases/antagonists &amp;amp; inhibitors/*physiology&lt;/keyword&gt;&lt;keyword&gt;p38 MAPK&lt;/keyword&gt;&lt;keyword&gt;phenotypic assay&lt;/keyword&gt;&lt;keyword&gt;protein kinases&lt;/keyword&gt;&lt;keyword&gt;reverse pharmacology&lt;/keyword&gt;&lt;/keywords&gt;&lt;dates&gt;&lt;year&gt;2013&lt;/year&gt;&lt;pub-dates&gt;&lt;date&gt;Dec&lt;/date&gt;&lt;/pub-dates&gt;&lt;/dates&gt;&lt;isbn&gt;1552-454X (Electronic)&amp;#xD;1087-0571 (Linking)&lt;/isbn&gt;&lt;accession-num&gt;23896688&lt;/accession-num&gt;&lt;urls&gt;&lt;related-urls&gt;&lt;url&gt;&lt;style face="underline" font="default" size="100%"&gt;https://www.ncbi.nlm.nih.gov/pubmed/23896688&lt;/style&gt;&lt;/url&gt;&lt;/related-urls&gt;&lt;/urls&gt;&lt;electronic-resource-num&gt;10.1177/1087057113497401&lt;/electronic-resource-num&gt;&lt;/record&gt;&lt;/Cite&gt;&lt;/EndNote&gt;</w:instrText>
      </w:r>
      <w:r>
        <w:rPr>
          <w:color w:val="auto"/>
          <w:lang w:eastAsia="ko-KR"/>
        </w:rPr>
        <w:fldChar w:fldCharType="separate"/>
      </w:r>
      <w:r>
        <w:rPr>
          <w:noProof/>
          <w:color w:val="auto"/>
          <w:vertAlign w:val="superscript"/>
          <w:lang w:eastAsia="ko-KR"/>
        </w:rPr>
        <w:t>[18]</w:t>
      </w:r>
      <w:r>
        <w:rPr>
          <w:color w:val="auto"/>
          <w:lang w:eastAsia="ko-KR"/>
        </w:rPr>
        <w:fldChar w:fldCharType="end"/>
      </w:r>
      <w:r>
        <w:rPr>
          <w:color w:val="auto"/>
          <w:lang w:eastAsia="ko-KR"/>
        </w:rPr>
        <w:t xml:space="preserve">.  GRIA2 (Glutamate Ionotropic Receptor AMPA type subunit 2) is one of the glutamate receptor.  Glutamate receptors are the predominant excitatory neurotransmitter receptors in the mammalian brain and are activated in a variety of normal neurophysiologic processes </w:t>
      </w:r>
      <w:r>
        <w:rPr>
          <w:color w:val="auto"/>
          <w:lang w:eastAsia="ko-KR"/>
        </w:rPr>
        <w:fldChar w:fldCharType="begin">
          <w:fldData xml:space="preserve">PEVuZE5vdGU+PENpdGU+PEF1dGhvcj5TdW48L0F1dGhvcj48WWVhcj4xOTkyPC9ZZWFyPjxSZWNO
dW0+MjEzOTU8L1JlY051bT48RGlzcGxheVRleHQ+PHN0eWxlIGZhY2U9InN1cGVyc2NyaXB0Ij5b
MTldPC9zdHlsZT48L0Rpc3BsYXlUZXh0PjxyZWNvcmQ+PHJlYy1udW1iZXI+MjEzOTU8L3JlYy1u
dW1iZXI+PGZvcmVpZ24ta2V5cz48a2V5IGFwcD0iRU4iIGRiLWlkPSIwYWV3ZWFyejh0dnpyZWVk
MmQ2NXZ3MHR2ZWV6YXhyZXRhenciIHRpbWVzdGFtcD0iMTU0NDcyNjUwMiI+MjEzOTU8L2tleT48
L2ZvcmVpZ24ta2V5cz48cmVmLXR5cGUgbmFtZT0iSm91cm5hbCBBcnRpY2xlIj4xNzwvcmVmLXR5
cGU+PGNvbnRyaWJ1dG9ycz48YXV0aG9ycz48YXV0aG9yPlN1biwgVy48L2F1dGhvcj48YXV0aG9y
PkZlcnJlci1Nb250aWVsLCBBLiBWLjwvYXV0aG9yPjxhdXRob3I+U2NoaW5kZXIsIEEuIEYuPC9h
dXRob3I+PGF1dGhvcj5NY1BoZXJzb24sIEouIFAuPC9hdXRob3I+PGF1dGhvcj5FdmFucywgRy4g
QS48L2F1dGhvcj48YXV0aG9yPk1vbnRhbCwgTS48L2F1dGhvcj48L2F1dGhvcnM+PC9jb250cmli
dXRvcnM+PGF1dGgtYWRkcmVzcz5EZXBhcnRtZW50IG9mIEJpb2xvZ3ksIFVuaXZlcnNpdHkgb2Yg
Q2FsaWZvcm5pYSwgU2FuIERpZWdvLCBMYSBKb2xsYSA5MjA5My48L2F1dGgtYWRkcmVzcz48dGl0
bGVzPjx0aXRsZT5Nb2xlY3VsYXIgY2xvbmluZywgY2hyb21vc29tYWwgbWFwcGluZywgYW5kIGZ1
bmN0aW9uYWwgZXhwcmVzc2lvbiBvZiBodW1hbiBicmFpbiBnbHV0YW1hdGUgcmVjZXB0b3JzLjwv
dGl0bGU+PHNlY29uZGFyeS10aXRsZT5Qcm9jLiBOYXRsLiBBY2FkLiBTY2kuIFVTQTwvc2Vjb25k
YXJ5LXRpdGxlPjwvdGl0bGVzPjxwZXJpb2RpY2FsPjxmdWxsLXRpdGxlPlByb2MuIE5hdGwuIEFj
YWQuIFNjaS4gVVNBPC9mdWxsLXRpdGxlPjwvcGVyaW9kaWNhbD48cGFnZXM+MTQ0My0xNDQ3PC9w
YWdlcz48dm9sdW1lPjg5PC92b2x1bWU+PG51bWJlcj40PC9udW1iZXI+PGVkaXRpb24+MTk5Mi8w
Mi8xNTwvZWRpdGlvbj48a2V5d29yZHM+PGtleXdvcmQ+QW1pbm8gQWNpZCBTZXF1ZW5jZTwva2V5
d29yZD48a2V5d29yZD5BbmltYWxzPC9rZXl3b3JkPjxrZXl3b3JkPkNocm9tb3NvbWUgTWFwcGlu
Zzwva2V5d29yZD48a2V5d29yZD5DaHJvbW9zb21lcywgSHVtYW4sIFBhaXIgNDwva2V5d29yZD48
a2V5d29yZD5DaHJvbW9zb21lcywgSHVtYW4sIFBhaXIgNTwva2V5d29yZD48a2V5d29yZD5DbG9u
aW5nLCBNb2xlY3VsYXI8L2tleXdvcmQ+PGtleXdvcmQ+RE5BL2dlbmV0aWNzPC9rZXl3b3JkPjxr
ZXl3b3JkPkdlbmUgRXhwcmVzc2lvbjwva2V5d29yZD48a2V5d29yZD5IdW1hbnM8L2tleXdvcmQ+
PGtleXdvcmQ+S2FpbmljIEFjaWQvYW5hbG9ncyAmYW1wOyBkZXJpdmF0aXZlcy9waGFybWFjb2xv
Z3k8L2tleXdvcmQ+PGtleXdvcmQ+TW9sZWN1bGFyIFNlcXVlbmNlIERhdGE8L2tleXdvcmQ+PGtl
eXdvcmQ+UG9seW1lcmFzZSBDaGFpbiBSZWFjdGlvbjwva2V5d29yZD48a2V5d29yZD5SZWNlcHRv
cnMsIEdsdXRhbWF0ZTwva2V5d29yZD48a2V5d29yZD5SZWNlcHRvcnMsIE5ldXJvdHJhbnNtaXR0
ZXIvZHJ1ZyBlZmZlY3RzLypnZW5ldGljczwva2V5d29yZD48a2V5d29yZD5YZW5vcHVzIGxhZXZp
czwva2V5d29yZD48L2tleXdvcmRzPjxkYXRlcz48eWVhcj4xOTkyPC95ZWFyPjxwdWItZGF0ZXM+
PGRhdGU+RmViIDE1PC9kYXRlPjwvcHViLWRhdGVzPjwvZGF0ZXM+PGlzYm4+MDAyNy04NDI0IChQ
cmludCkmI3hEOzAwMjctODQyNCAoTGlua2luZyk8L2lzYm4+PGFjY2Vzc2lvbi1udW0+MTMxMTEw
MDwvYWNjZXNzaW9uLW51bT48dXJscz48cmVsYXRlZC11cmxzPjx1cmw+PHN0eWxlIGZhY2U9InVu
ZGVybGluZSIgZm9udD0iZGVmYXVsdCIgc2l6ZT0iMTAwJSI+aHR0cHM6Ly93d3cubmNiaS5ubG0u
bmloLmdvdi9wdWJtZWQvMTMxMTEwMDwvc3R5bGU+PC91cmw+PC9yZWxhdGVkLXVybHM+PC91cmxz
PjxjdXN0b20yPlBNQzQ4NDY3PC9jdXN0b20yPjwvcmVjb3JkPjwvQ2l0ZT48L0VuZE5vdGU+AAAA
</w:fldData>
        </w:fldChar>
      </w:r>
      <w:r>
        <w:rPr>
          <w:color w:val="auto"/>
          <w:lang w:eastAsia="ko-KR"/>
        </w:rPr>
        <w:instrText xml:space="preserve"> ADDIN EN.CITE </w:instrText>
      </w:r>
      <w:r>
        <w:rPr>
          <w:color w:val="auto"/>
          <w:lang w:eastAsia="ko-KR"/>
        </w:rPr>
        <w:fldChar w:fldCharType="begin">
          <w:fldData xml:space="preserve">PEVuZE5vdGU+PENpdGU+PEF1dGhvcj5TdW48L0F1dGhvcj48WWVhcj4xOTkyPC9ZZWFyPjxSZWNO
dW0+MjEzOTU8L1JlY051bT48RGlzcGxheVRleHQ+PHN0eWxlIGZhY2U9InN1cGVyc2NyaXB0Ij5b
MTldPC9zdHlsZT48L0Rpc3BsYXlUZXh0PjxyZWNvcmQ+PHJlYy1udW1iZXI+MjEzOTU8L3JlYy1u
dW1iZXI+PGZvcmVpZ24ta2V5cz48a2V5IGFwcD0iRU4iIGRiLWlkPSIwYWV3ZWFyejh0dnpyZWVk
MmQ2NXZ3MHR2ZWV6YXhyZXRhenciIHRpbWVzdGFtcD0iMTU0NDcyNjUwMiI+MjEzOTU8L2tleT48
L2ZvcmVpZ24ta2V5cz48cmVmLXR5cGUgbmFtZT0iSm91cm5hbCBBcnRpY2xlIj4xNzwvcmVmLXR5
cGU+PGNvbnRyaWJ1dG9ycz48YXV0aG9ycz48YXV0aG9yPlN1biwgVy48L2F1dGhvcj48YXV0aG9y
PkZlcnJlci1Nb250aWVsLCBBLiBWLjwvYXV0aG9yPjxhdXRob3I+U2NoaW5kZXIsIEEuIEYuPC9h
dXRob3I+PGF1dGhvcj5NY1BoZXJzb24sIEouIFAuPC9hdXRob3I+PGF1dGhvcj5FdmFucywgRy4g
QS48L2F1dGhvcj48YXV0aG9yPk1vbnRhbCwgTS48L2F1dGhvcj48L2F1dGhvcnM+PC9jb250cmli
dXRvcnM+PGF1dGgtYWRkcmVzcz5EZXBhcnRtZW50IG9mIEJpb2xvZ3ksIFVuaXZlcnNpdHkgb2Yg
Q2FsaWZvcm5pYSwgU2FuIERpZWdvLCBMYSBKb2xsYSA5MjA5My48L2F1dGgtYWRkcmVzcz48dGl0
bGVzPjx0aXRsZT5Nb2xlY3VsYXIgY2xvbmluZywgY2hyb21vc29tYWwgbWFwcGluZywgYW5kIGZ1
bmN0aW9uYWwgZXhwcmVzc2lvbiBvZiBodW1hbiBicmFpbiBnbHV0YW1hdGUgcmVjZXB0b3JzLjwv
dGl0bGU+PHNlY29uZGFyeS10aXRsZT5Qcm9jLiBOYXRsLiBBY2FkLiBTY2kuIFVTQTwvc2Vjb25k
YXJ5LXRpdGxlPjwvdGl0bGVzPjxwZXJpb2RpY2FsPjxmdWxsLXRpdGxlPlByb2MuIE5hdGwuIEFj
YWQuIFNjaS4gVVNBPC9mdWxsLXRpdGxlPjwvcGVyaW9kaWNhbD48cGFnZXM+MTQ0My0xNDQ3PC9w
YWdlcz48dm9sdW1lPjg5PC92b2x1bWU+PG51bWJlcj40PC9udW1iZXI+PGVkaXRpb24+MTk5Mi8w
Mi8xNTwvZWRpdGlvbj48a2V5d29yZHM+PGtleXdvcmQ+QW1pbm8gQWNpZCBTZXF1ZW5jZTwva2V5
d29yZD48a2V5d29yZD5BbmltYWxzPC9rZXl3b3JkPjxrZXl3b3JkPkNocm9tb3NvbWUgTWFwcGlu
Zzwva2V5d29yZD48a2V5d29yZD5DaHJvbW9zb21lcywgSHVtYW4sIFBhaXIgNDwva2V5d29yZD48
a2V5d29yZD5DaHJvbW9zb21lcywgSHVtYW4sIFBhaXIgNTwva2V5d29yZD48a2V5d29yZD5DbG9u
aW5nLCBNb2xlY3VsYXI8L2tleXdvcmQ+PGtleXdvcmQ+RE5BL2dlbmV0aWNzPC9rZXl3b3JkPjxr
ZXl3b3JkPkdlbmUgRXhwcmVzc2lvbjwva2V5d29yZD48a2V5d29yZD5IdW1hbnM8L2tleXdvcmQ+
PGtleXdvcmQ+S2FpbmljIEFjaWQvYW5hbG9ncyAmYW1wOyBkZXJpdmF0aXZlcy9waGFybWFjb2xv
Z3k8L2tleXdvcmQ+PGtleXdvcmQ+TW9sZWN1bGFyIFNlcXVlbmNlIERhdGE8L2tleXdvcmQ+PGtl
eXdvcmQ+UG9seW1lcmFzZSBDaGFpbiBSZWFjdGlvbjwva2V5d29yZD48a2V5d29yZD5SZWNlcHRv
cnMsIEdsdXRhbWF0ZTwva2V5d29yZD48a2V5d29yZD5SZWNlcHRvcnMsIE5ldXJvdHJhbnNtaXR0
ZXIvZHJ1ZyBlZmZlY3RzLypnZW5ldGljczwva2V5d29yZD48a2V5d29yZD5YZW5vcHVzIGxhZXZp
czwva2V5d29yZD48L2tleXdvcmRzPjxkYXRlcz48eWVhcj4xOTkyPC95ZWFyPjxwdWItZGF0ZXM+
PGRhdGU+RmViIDE1PC9kYXRlPjwvcHViLWRhdGVzPjwvZGF0ZXM+PGlzYm4+MDAyNy04NDI0IChQ
cmludCkmI3hEOzAwMjctODQyNCAoTGlua2luZyk8L2lzYm4+PGFjY2Vzc2lvbi1udW0+MTMxMTEw
MDwvYWNjZXNzaW9uLW51bT48dXJscz48cmVsYXRlZC11cmxzPjx1cmw+PHN0eWxlIGZhY2U9InVu
ZGVybGluZSIgZm9udD0iZGVmYXVsdCIgc2l6ZT0iMTAwJSI+aHR0cHM6Ly93d3cubmNiaS5ubG0u
bmloLmdvdi9wdWJtZWQvMTMxMTEwMDwvc3R5bGU+PC91cmw+PC9yZWxhdGVkLXVybHM+PC91cmxz
PjxjdXN0b20yPlBNQzQ4NDY3PC9jdXN0b20yPjwvcmVjb3JkPjwvQ2l0ZT48L0VuZE5vdGU+AAAA
</w:fldData>
        </w:fldChar>
      </w:r>
      <w:r>
        <w:rPr>
          <w:color w:val="auto"/>
          <w:lang w:eastAsia="ko-KR"/>
        </w:rPr>
        <w:instrText xml:space="preserve"> ADDIN EN.CITE.DATA </w:instrText>
      </w:r>
      <w:r>
        <w:rPr>
          <w:color w:val="auto"/>
          <w:lang w:eastAsia="ko-KR"/>
        </w:rPr>
      </w:r>
      <w:r>
        <w:rPr>
          <w:color w:val="auto"/>
          <w:lang w:eastAsia="ko-KR"/>
        </w:rPr>
        <w:fldChar w:fldCharType="end"/>
      </w:r>
      <w:r>
        <w:rPr>
          <w:color w:val="auto"/>
          <w:lang w:eastAsia="ko-KR"/>
        </w:rPr>
      </w:r>
      <w:r>
        <w:rPr>
          <w:color w:val="auto"/>
          <w:lang w:eastAsia="ko-KR"/>
        </w:rPr>
        <w:fldChar w:fldCharType="separate"/>
      </w:r>
      <w:r>
        <w:rPr>
          <w:noProof/>
          <w:color w:val="auto"/>
          <w:vertAlign w:val="superscript"/>
          <w:lang w:eastAsia="ko-KR"/>
        </w:rPr>
        <w:t>[19]</w:t>
      </w:r>
      <w:r>
        <w:rPr>
          <w:color w:val="auto"/>
          <w:lang w:eastAsia="ko-KR"/>
        </w:rPr>
        <w:fldChar w:fldCharType="end"/>
      </w:r>
      <w:r>
        <w:rPr>
          <w:color w:val="auto"/>
          <w:lang w:eastAsia="ko-KR"/>
        </w:rPr>
        <w:t>.</w:t>
      </w:r>
    </w:p>
    <w:p w:rsidR="00A0414B" w:rsidRDefault="00A0414B">
      <w:pPr>
        <w:autoSpaceDE w:val="0"/>
        <w:autoSpaceDN w:val="0"/>
        <w:adjustRightInd w:val="0"/>
        <w:spacing w:after="0" w:line="480" w:lineRule="auto"/>
        <w:jc w:val="both"/>
        <w:rPr>
          <w:color w:val="auto"/>
          <w:lang w:eastAsia="ko-KR"/>
        </w:rPr>
      </w:pPr>
    </w:p>
    <w:p w:rsidR="00A0414B" w:rsidRDefault="00A0414B">
      <w:pPr>
        <w:autoSpaceDE w:val="0"/>
        <w:autoSpaceDN w:val="0"/>
        <w:adjustRightInd w:val="0"/>
        <w:spacing w:after="0" w:line="480" w:lineRule="auto"/>
        <w:jc w:val="both"/>
      </w:pPr>
      <w:r>
        <w:rPr>
          <w:b/>
          <w:bCs/>
          <w:color w:val="auto"/>
          <w:lang w:eastAsia="ko-KR"/>
        </w:rPr>
        <w:t xml:space="preserve">References </w:t>
      </w:r>
      <w:bookmarkStart w:id="0" w:name="_GoBack"/>
      <w:bookmarkEnd w:id="0"/>
    </w:p>
    <w:p w:rsidR="00A0414B" w:rsidRDefault="00A0414B">
      <w:pPr>
        <w:pStyle w:val="EndNoteBibliography"/>
        <w:spacing w:after="0"/>
      </w:pPr>
      <w:r>
        <w:fldChar w:fldCharType="begin"/>
      </w:r>
      <w:r>
        <w:instrText xml:space="preserve"> ADDIN EN.REFLIST </w:instrText>
      </w:r>
      <w:r>
        <w:fldChar w:fldCharType="separate"/>
      </w:r>
      <w:r>
        <w:t xml:space="preserve">1. Weischenfeldt J, Porse B. </w:t>
      </w:r>
      <w:r>
        <w:rPr>
          <w:b/>
          <w:bCs/>
        </w:rPr>
        <w:t>Bone marrow-derived macrophages (BMM): Isolation and applications.</w:t>
      </w:r>
      <w:r>
        <w:t xml:space="preserve"> </w:t>
      </w:r>
      <w:r>
        <w:rPr>
          <w:i/>
          <w:iCs/>
        </w:rPr>
        <w:t xml:space="preserve">CSH Protoc </w:t>
      </w:r>
      <w:r>
        <w:t>2008; 2008:pdb prot5080.</w:t>
      </w:r>
    </w:p>
    <w:p w:rsidR="00A0414B" w:rsidRDefault="00A0414B">
      <w:pPr>
        <w:pStyle w:val="EndNoteBibliography"/>
        <w:spacing w:after="0"/>
      </w:pPr>
      <w:r>
        <w:t xml:space="preserve">2. He H, Sharer LR, Chao W, Gu CJ, Borjabad A, Hadas E, et al. </w:t>
      </w:r>
      <w:r>
        <w:rPr>
          <w:b/>
          <w:bCs/>
        </w:rPr>
        <w:t>Enhanced human immunodeficiency virus type 1 expression and neuropathogenesis in knockout mice lacking type I interferon responses.</w:t>
      </w:r>
      <w:r>
        <w:t xml:space="preserve"> </w:t>
      </w:r>
      <w:r>
        <w:rPr>
          <w:i/>
          <w:iCs/>
        </w:rPr>
        <w:t xml:space="preserve">J Neuropathol Exp Neurol </w:t>
      </w:r>
      <w:r>
        <w:t>2014; 73(1):59-71.</w:t>
      </w:r>
    </w:p>
    <w:p w:rsidR="00A0414B" w:rsidRDefault="00A0414B">
      <w:pPr>
        <w:pStyle w:val="EndNoteBibliography"/>
        <w:spacing w:after="0"/>
      </w:pPr>
      <w:r>
        <w:t xml:space="preserve">3. Lisman J, Yasuda R, Raghavachari S. </w:t>
      </w:r>
      <w:r>
        <w:rPr>
          <w:b/>
          <w:bCs/>
        </w:rPr>
        <w:t>Mechanisms of CaMKII action in long-term potentiation.</w:t>
      </w:r>
      <w:r>
        <w:t xml:space="preserve"> </w:t>
      </w:r>
      <w:r>
        <w:rPr>
          <w:i/>
          <w:iCs/>
        </w:rPr>
        <w:t xml:space="preserve">Nat Rev Neurosci </w:t>
      </w:r>
      <w:r>
        <w:t>2012; 13(3):169-182.</w:t>
      </w:r>
    </w:p>
    <w:p w:rsidR="00A0414B" w:rsidRDefault="00A0414B">
      <w:pPr>
        <w:pStyle w:val="EndNoteBibliography"/>
        <w:spacing w:after="0"/>
      </w:pPr>
      <w:r>
        <w:t xml:space="preserve">4. Shonesy BC, Jalan-Sakrikar N, Cavener VS, Colbran RJ. </w:t>
      </w:r>
      <w:r>
        <w:rPr>
          <w:b/>
          <w:bCs/>
        </w:rPr>
        <w:t>CaMKII: a molecular substrate for synaptic plasticity and memory.</w:t>
      </w:r>
      <w:r>
        <w:t xml:space="preserve"> </w:t>
      </w:r>
      <w:r>
        <w:rPr>
          <w:i/>
          <w:iCs/>
        </w:rPr>
        <w:t xml:space="preserve">Prog Mol Biol Transl Sci </w:t>
      </w:r>
      <w:r>
        <w:t>2014; 122:61-87.</w:t>
      </w:r>
    </w:p>
    <w:p w:rsidR="00A0414B" w:rsidRDefault="00A0414B">
      <w:pPr>
        <w:pStyle w:val="EndNoteBibliography"/>
        <w:spacing w:after="0"/>
      </w:pPr>
      <w:r>
        <w:t xml:space="preserve">5. Baudier J, Deloulme JC, Van Dorsselaer A, Black D, Matthes HW. </w:t>
      </w:r>
      <w:r>
        <w:rPr>
          <w:b/>
          <w:bCs/>
        </w:rPr>
        <w:t>Purification and characterization of a brain-specific protein kinase C substrate, neurogranin (p17). Identification of a consensus amino acid sequence between neurogranin and neuromodulin (GAP43) that corresponds to the protein kinase C phosphorylation site and the calmodulin-binding domain.</w:t>
      </w:r>
      <w:r>
        <w:t xml:space="preserve"> </w:t>
      </w:r>
      <w:r>
        <w:rPr>
          <w:i/>
          <w:iCs/>
        </w:rPr>
        <w:t xml:space="preserve">J Biol Chem </w:t>
      </w:r>
      <w:r>
        <w:t>1991; 266(1):229-237.</w:t>
      </w:r>
    </w:p>
    <w:p w:rsidR="00A0414B" w:rsidRDefault="00A0414B">
      <w:pPr>
        <w:pStyle w:val="EndNoteBibliography"/>
        <w:spacing w:after="0"/>
      </w:pPr>
      <w:r>
        <w:t xml:space="preserve">6. Cho KO, Hunt CA, Kennedy MB. </w:t>
      </w:r>
      <w:r>
        <w:rPr>
          <w:b/>
          <w:bCs/>
        </w:rPr>
        <w:t>The rat brain postsynaptic density fraction contains a homolog of the Drosophila discs-large tumor suppressor protein.</w:t>
      </w:r>
      <w:r>
        <w:t xml:space="preserve"> </w:t>
      </w:r>
      <w:r>
        <w:rPr>
          <w:i/>
          <w:iCs/>
        </w:rPr>
        <w:t xml:space="preserve">Neuron </w:t>
      </w:r>
      <w:r>
        <w:t>1992; 9(5):929-942.</w:t>
      </w:r>
    </w:p>
    <w:p w:rsidR="00A0414B" w:rsidRDefault="00A0414B">
      <w:pPr>
        <w:pStyle w:val="EndNoteBibliography"/>
        <w:spacing w:after="0"/>
      </w:pPr>
      <w:r>
        <w:t xml:space="preserve">7. Stathakis DG, Hoover KB, You Z, Bryant PJ. </w:t>
      </w:r>
      <w:r>
        <w:rPr>
          <w:b/>
          <w:bCs/>
        </w:rPr>
        <w:t>Human postsynaptic density-95 (PSD95): location of the gene (DLG4) and possible function in nonneural as well as in neural tissues.</w:t>
      </w:r>
      <w:r>
        <w:t xml:space="preserve"> </w:t>
      </w:r>
      <w:r>
        <w:rPr>
          <w:i/>
          <w:iCs/>
        </w:rPr>
        <w:t xml:space="preserve">Genomics </w:t>
      </w:r>
      <w:r>
        <w:t>1997; 44(1):71-82.</w:t>
      </w:r>
    </w:p>
    <w:p w:rsidR="00A0414B" w:rsidRDefault="00A0414B">
      <w:pPr>
        <w:pStyle w:val="EndNoteBibliography"/>
        <w:spacing w:after="0"/>
      </w:pPr>
      <w:r>
        <w:t xml:space="preserve">8. Hunt CA, Schenker LJ, Kennedy MB. </w:t>
      </w:r>
      <w:r>
        <w:rPr>
          <w:b/>
          <w:bCs/>
        </w:rPr>
        <w:t>PSD-95 is associated with the postsynaptic density and not with the presynaptic membrane at forebrain synapses.</w:t>
      </w:r>
      <w:r>
        <w:t xml:space="preserve"> </w:t>
      </w:r>
      <w:r>
        <w:rPr>
          <w:i/>
          <w:iCs/>
        </w:rPr>
        <w:t xml:space="preserve">J Neurosci </w:t>
      </w:r>
      <w:r>
        <w:t>1996; 16(4):1380-1388.</w:t>
      </w:r>
    </w:p>
    <w:p w:rsidR="00A0414B" w:rsidRDefault="00A0414B">
      <w:pPr>
        <w:pStyle w:val="EndNoteBibliography"/>
        <w:spacing w:after="0"/>
      </w:pPr>
      <w:r>
        <w:t xml:space="preserve">9. Sheng M, Sala C. </w:t>
      </w:r>
      <w:r>
        <w:rPr>
          <w:b/>
          <w:bCs/>
        </w:rPr>
        <w:t>PDZ domains and the organization of supramolecular complexes.</w:t>
      </w:r>
      <w:r>
        <w:t xml:space="preserve"> </w:t>
      </w:r>
      <w:r>
        <w:rPr>
          <w:i/>
          <w:iCs/>
        </w:rPr>
        <w:t xml:space="preserve">Annu Rev Neurosci </w:t>
      </w:r>
      <w:r>
        <w:t>2001; 24:1-29.</w:t>
      </w:r>
    </w:p>
    <w:p w:rsidR="00A0414B" w:rsidRDefault="00A0414B">
      <w:pPr>
        <w:pStyle w:val="EndNoteBibliography"/>
        <w:spacing w:after="0"/>
      </w:pPr>
      <w:r>
        <w:t xml:space="preserve">10. Meyer D, Bonhoeffer T, Scheuss V. </w:t>
      </w:r>
      <w:r>
        <w:rPr>
          <w:b/>
          <w:bCs/>
        </w:rPr>
        <w:t>Balance and stability of synaptic structures during synaptic plasticity.</w:t>
      </w:r>
      <w:r>
        <w:t xml:space="preserve"> </w:t>
      </w:r>
      <w:r>
        <w:rPr>
          <w:i/>
          <w:iCs/>
        </w:rPr>
        <w:t xml:space="preserve">Neuron </w:t>
      </w:r>
      <w:r>
        <w:t>2014; 82(2):430-443.</w:t>
      </w:r>
    </w:p>
    <w:p w:rsidR="00A0414B" w:rsidRDefault="00A0414B">
      <w:pPr>
        <w:pStyle w:val="EndNoteBibliography"/>
        <w:spacing w:after="0"/>
      </w:pPr>
      <w:r>
        <w:t xml:space="preserve">11. Harant H, Lindley IJ. </w:t>
      </w:r>
      <w:r>
        <w:rPr>
          <w:b/>
          <w:bCs/>
        </w:rPr>
        <w:t>Negative cross-talk between the human orphan nuclear receptor Nur77/NAK-1/TR3 and nuclear factor-kappaB.</w:t>
      </w:r>
      <w:r>
        <w:t xml:space="preserve"> </w:t>
      </w:r>
      <w:r>
        <w:rPr>
          <w:i/>
          <w:iCs/>
        </w:rPr>
        <w:t xml:space="preserve">Nucleic Acids Res </w:t>
      </w:r>
      <w:r>
        <w:t>2004; 32(17):5280-5290.</w:t>
      </w:r>
    </w:p>
    <w:p w:rsidR="00A0414B" w:rsidRDefault="00A0414B">
      <w:pPr>
        <w:pStyle w:val="EndNoteBibliography"/>
        <w:spacing w:after="0"/>
      </w:pPr>
      <w:r>
        <w:t xml:space="preserve">12. Zhan YY, Chen Y, Zhang Q, Zhuang JJ, Tian M, Chen HZ, et al. </w:t>
      </w:r>
      <w:r>
        <w:rPr>
          <w:b/>
          <w:bCs/>
        </w:rPr>
        <w:t>The orphan nuclear receptor Nur77 regulates LKB1 localization and activates AMPK.</w:t>
      </w:r>
      <w:r>
        <w:t xml:space="preserve"> </w:t>
      </w:r>
      <w:r>
        <w:rPr>
          <w:i/>
          <w:iCs/>
        </w:rPr>
        <w:t xml:space="preserve">Nat Chem Biol </w:t>
      </w:r>
      <w:r>
        <w:t>2012; 8(11):897-904.</w:t>
      </w:r>
    </w:p>
    <w:p w:rsidR="00A0414B" w:rsidRDefault="00A0414B">
      <w:pPr>
        <w:pStyle w:val="EndNoteBibliography"/>
        <w:spacing w:after="0"/>
      </w:pPr>
      <w:r>
        <w:t xml:space="preserve">13. Savoia C, Pujol JB, Vaucher A, De  Marchi U, Rieker C, Heikkilä E, et al. </w:t>
      </w:r>
      <w:r>
        <w:rPr>
          <w:b/>
          <w:bCs/>
        </w:rPr>
        <w:t xml:space="preserve">GPRIN1 modulates neuronal signal transduction and affects mouse-learning behavior. </w:t>
      </w:r>
      <w:r>
        <w:t xml:space="preserve">. </w:t>
      </w:r>
      <w:r>
        <w:rPr>
          <w:i/>
          <w:iCs/>
        </w:rPr>
        <w:t xml:space="preserve">bioRxiv </w:t>
      </w:r>
      <w:r>
        <w:t>2018.</w:t>
      </w:r>
    </w:p>
    <w:p w:rsidR="00A0414B" w:rsidRDefault="00A0414B">
      <w:pPr>
        <w:pStyle w:val="EndNoteBibliography"/>
        <w:spacing w:after="0"/>
      </w:pPr>
      <w:r>
        <w:t xml:space="preserve">14. Colomer V, Engelender S, Sharp AH, Duan K, Cooper JK, Lanahan A, et al. </w:t>
      </w:r>
      <w:r>
        <w:rPr>
          <w:b/>
          <w:bCs/>
        </w:rPr>
        <w:t>Huntingtin-associated protein 1 (HAP1) binds to a Trio-like polypeptide, with a rac1 guanine nucleotide exchange factor domain.</w:t>
      </w:r>
      <w:r>
        <w:t xml:space="preserve"> </w:t>
      </w:r>
      <w:r>
        <w:rPr>
          <w:i/>
          <w:iCs/>
        </w:rPr>
        <w:t xml:space="preserve">Hum Mol Genet </w:t>
      </w:r>
      <w:r>
        <w:t>1997; 6(9):1519-1525.</w:t>
      </w:r>
    </w:p>
    <w:p w:rsidR="00A0414B" w:rsidRDefault="00A0414B">
      <w:pPr>
        <w:pStyle w:val="EndNoteBibliography"/>
        <w:spacing w:after="0"/>
      </w:pPr>
      <w:r>
        <w:t xml:space="preserve">15. Chakrabarti K, Lin R, Schiller NI, Wang Y, Koubi D, Fan YX, et al. </w:t>
      </w:r>
      <w:r>
        <w:rPr>
          <w:b/>
          <w:bCs/>
        </w:rPr>
        <w:t>Critical role for Kalirin in nerve growth factor signaling through TrkA.</w:t>
      </w:r>
      <w:r>
        <w:t xml:space="preserve"> </w:t>
      </w:r>
      <w:r>
        <w:rPr>
          <w:i/>
          <w:iCs/>
        </w:rPr>
        <w:t xml:space="preserve">Molecular and cellular biology </w:t>
      </w:r>
      <w:r>
        <w:t>2005; 25(12):5106-5118.</w:t>
      </w:r>
    </w:p>
    <w:p w:rsidR="00A0414B" w:rsidRDefault="00A0414B">
      <w:pPr>
        <w:pStyle w:val="EndNoteBibliography"/>
        <w:spacing w:after="0"/>
      </w:pPr>
      <w:r>
        <w:t xml:space="preserve">16. Zhou X, Hao Q, Liao P, Luo S, Zhang M, Hu G, et al. </w:t>
      </w:r>
      <w:r>
        <w:rPr>
          <w:b/>
          <w:bCs/>
        </w:rPr>
        <w:t>Nerve growth factor receptor negates the tumor suppressor p53 as a feedback regulator.</w:t>
      </w:r>
      <w:r>
        <w:t xml:space="preserve"> </w:t>
      </w:r>
      <w:r>
        <w:rPr>
          <w:i/>
          <w:iCs/>
        </w:rPr>
        <w:t xml:space="preserve">Elife </w:t>
      </w:r>
      <w:r>
        <w:t>2016; 5.</w:t>
      </w:r>
    </w:p>
    <w:p w:rsidR="00A0414B" w:rsidRDefault="00A0414B">
      <w:pPr>
        <w:pStyle w:val="EndNoteBibliography"/>
        <w:spacing w:after="0"/>
      </w:pPr>
      <w:r>
        <w:t xml:space="preserve">17. Rattiner LM, Davis M, Ressler KJ. </w:t>
      </w:r>
      <w:r>
        <w:rPr>
          <w:b/>
          <w:bCs/>
        </w:rPr>
        <w:t>Brain-derived neurotrophic factor in amygdala-dependent learning.</w:t>
      </w:r>
      <w:r>
        <w:t xml:space="preserve"> </w:t>
      </w:r>
      <w:r>
        <w:rPr>
          <w:i/>
          <w:iCs/>
        </w:rPr>
        <w:t xml:space="preserve">Neuroscientist </w:t>
      </w:r>
      <w:r>
        <w:t>2005; 11(4):323-333.</w:t>
      </w:r>
    </w:p>
    <w:p w:rsidR="00A0414B" w:rsidRDefault="00A0414B">
      <w:pPr>
        <w:pStyle w:val="EndNoteBibliography"/>
        <w:spacing w:after="0"/>
      </w:pPr>
      <w:r>
        <w:t xml:space="preserve">18. Young PR. </w:t>
      </w:r>
      <w:r>
        <w:rPr>
          <w:b/>
          <w:bCs/>
        </w:rPr>
        <w:t>Perspective on the discovery and scientific impact of p38 MAP kinase.</w:t>
      </w:r>
      <w:r>
        <w:t xml:space="preserve"> </w:t>
      </w:r>
      <w:r>
        <w:rPr>
          <w:i/>
          <w:iCs/>
        </w:rPr>
        <w:t xml:space="preserve">J Biomol Screen </w:t>
      </w:r>
      <w:r>
        <w:t>2013; 18(10):1156-1163.</w:t>
      </w:r>
    </w:p>
    <w:p w:rsidR="00A0414B" w:rsidRDefault="00A0414B">
      <w:pPr>
        <w:pStyle w:val="EndNoteBibliography"/>
      </w:pPr>
      <w:r>
        <w:t xml:space="preserve">19. Sun W, Ferrer-Montiel AV, Schinder AF, McPherson JP, Evans GA, Montal M. </w:t>
      </w:r>
      <w:r>
        <w:rPr>
          <w:b/>
          <w:bCs/>
        </w:rPr>
        <w:t>Molecular cloning, chromosomal mapping, and functional expression of human brain glutamate receptors.</w:t>
      </w:r>
      <w:r>
        <w:t xml:space="preserve"> </w:t>
      </w:r>
      <w:r>
        <w:rPr>
          <w:i/>
          <w:iCs/>
        </w:rPr>
        <w:t xml:space="preserve">Proc Natl Acad Sci USA </w:t>
      </w:r>
      <w:r>
        <w:t>1992; 89(4):1443-1447.</w:t>
      </w:r>
    </w:p>
    <w:p w:rsidR="00A0414B" w:rsidRDefault="00A0414B">
      <w:pPr>
        <w:spacing w:line="240" w:lineRule="auto"/>
      </w:pPr>
      <w:r>
        <w:fldChar w:fldCharType="end"/>
      </w:r>
    </w:p>
    <w:p w:rsidR="00A0414B" w:rsidRDefault="00A0414B">
      <w:pPr>
        <w:spacing w:line="240" w:lineRule="auto"/>
      </w:pPr>
      <w:r>
        <w:br w:type="page"/>
      </w:r>
    </w:p>
    <w:tbl>
      <w:tblPr>
        <w:tblW w:w="25860" w:type="dxa"/>
        <w:tblInd w:w="-7" w:type="dxa"/>
        <w:tblCellMar>
          <w:left w:w="0" w:type="dxa"/>
          <w:right w:w="0" w:type="dxa"/>
        </w:tblCellMar>
        <w:tblLook w:val="0000"/>
      </w:tblPr>
      <w:tblGrid>
        <w:gridCol w:w="1387"/>
        <w:gridCol w:w="6619"/>
        <w:gridCol w:w="1176"/>
        <w:gridCol w:w="960"/>
        <w:gridCol w:w="960"/>
        <w:gridCol w:w="960"/>
        <w:gridCol w:w="960"/>
        <w:gridCol w:w="960"/>
        <w:gridCol w:w="960"/>
        <w:gridCol w:w="960"/>
        <w:gridCol w:w="960"/>
        <w:gridCol w:w="960"/>
        <w:gridCol w:w="960"/>
        <w:gridCol w:w="960"/>
        <w:gridCol w:w="960"/>
        <w:gridCol w:w="960"/>
        <w:gridCol w:w="960"/>
        <w:gridCol w:w="960"/>
        <w:gridCol w:w="960"/>
        <w:gridCol w:w="960"/>
        <w:gridCol w:w="960"/>
        <w:gridCol w:w="960"/>
      </w:tblGrid>
      <w:tr w:rsidR="00A0414B">
        <w:trPr>
          <w:trHeight w:val="300"/>
        </w:trPr>
        <w:tc>
          <w:tcPr>
            <w:tcW w:w="6680" w:type="dxa"/>
            <w:gridSpan w:val="2"/>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 xml:space="preserve">Kim </w:t>
            </w:r>
            <w:r>
              <w:rPr>
                <w:rFonts w:ascii="Calibri" w:hAnsi="Calibri" w:cs="Calibri"/>
                <w:i/>
                <w:iCs/>
                <w:sz w:val="22"/>
                <w:szCs w:val="22"/>
              </w:rPr>
              <w:t xml:space="preserve">et al., </w:t>
            </w:r>
            <w:r>
              <w:rPr>
                <w:rFonts w:ascii="Calibri" w:hAnsi="Calibri" w:cs="Calibri"/>
                <w:sz w:val="22"/>
                <w:szCs w:val="22"/>
              </w:rPr>
              <w:t>Supplemetal Digital Content Table</w:t>
            </w:r>
          </w:p>
        </w:tc>
        <w:tc>
          <w:tcPr>
            <w:tcW w:w="940" w:type="dxa"/>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960" w:type="dxa"/>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960" w:type="dxa"/>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960" w:type="dxa"/>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960" w:type="dxa"/>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960" w:type="dxa"/>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960" w:type="dxa"/>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960" w:type="dxa"/>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960" w:type="dxa"/>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960" w:type="dxa"/>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960" w:type="dxa"/>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960" w:type="dxa"/>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960" w:type="dxa"/>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960" w:type="dxa"/>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960" w:type="dxa"/>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960" w:type="dxa"/>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960" w:type="dxa"/>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960" w:type="dxa"/>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960" w:type="dxa"/>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960" w:type="dxa"/>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15"/>
        </w:trPr>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Gene code</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Gene description</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1920" w:type="dxa"/>
            <w:gridSpan w:val="2"/>
            <w:tcBorders>
              <w:top w:val="nil"/>
              <w:left w:val="nil"/>
              <w:bottom w:val="single" w:sz="8" w:space="0" w:color="auto"/>
              <w:right w:val="nil"/>
            </w:tcBorders>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PBS+Ins</w:t>
            </w:r>
          </w:p>
        </w:tc>
        <w:tc>
          <w:tcPr>
            <w:tcW w:w="960" w:type="dxa"/>
            <w:tcBorders>
              <w:top w:val="nil"/>
              <w:left w:val="nil"/>
              <w:bottom w:val="nil"/>
              <w:right w:val="nil"/>
            </w:tcBorders>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1920" w:type="dxa"/>
            <w:gridSpan w:val="2"/>
            <w:tcBorders>
              <w:top w:val="nil"/>
              <w:left w:val="nil"/>
              <w:bottom w:val="single" w:sz="8" w:space="0" w:color="auto"/>
              <w:right w:val="nil"/>
            </w:tcBorders>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EcoHIV</w:t>
            </w:r>
          </w:p>
        </w:tc>
        <w:tc>
          <w:tcPr>
            <w:tcW w:w="960" w:type="dxa"/>
            <w:tcBorders>
              <w:top w:val="nil"/>
              <w:left w:val="nil"/>
              <w:bottom w:val="nil"/>
              <w:right w:val="nil"/>
            </w:tcBorders>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1920" w:type="dxa"/>
            <w:gridSpan w:val="2"/>
            <w:tcBorders>
              <w:top w:val="nil"/>
              <w:left w:val="nil"/>
              <w:bottom w:val="single" w:sz="8" w:space="0" w:color="auto"/>
              <w:right w:val="nil"/>
            </w:tcBorders>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EcoHIV+Ins</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15"/>
        </w:trPr>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single" w:sz="8" w:space="0" w:color="auto"/>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FC</w:t>
            </w:r>
          </w:p>
        </w:tc>
        <w:tc>
          <w:tcPr>
            <w:tcW w:w="0" w:type="auto"/>
            <w:tcBorders>
              <w:top w:val="nil"/>
              <w:left w:val="nil"/>
              <w:bottom w:val="single" w:sz="8" w:space="0" w:color="auto"/>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ttest</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single" w:sz="8" w:space="0" w:color="auto"/>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FC</w:t>
            </w:r>
          </w:p>
        </w:tc>
        <w:tc>
          <w:tcPr>
            <w:tcW w:w="0" w:type="auto"/>
            <w:tcBorders>
              <w:top w:val="nil"/>
              <w:left w:val="nil"/>
              <w:bottom w:val="single" w:sz="8" w:space="0" w:color="auto"/>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ttest</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(FC)</w:t>
            </w:r>
          </w:p>
        </w:tc>
        <w:tc>
          <w:tcPr>
            <w:tcW w:w="0" w:type="auto"/>
            <w:tcBorders>
              <w:top w:val="nil"/>
              <w:left w:val="nil"/>
              <w:bottom w:val="single" w:sz="8" w:space="0" w:color="auto"/>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FC</w:t>
            </w:r>
          </w:p>
        </w:tc>
        <w:tc>
          <w:tcPr>
            <w:tcW w:w="0" w:type="auto"/>
            <w:tcBorders>
              <w:top w:val="nil"/>
              <w:left w:val="nil"/>
              <w:bottom w:val="single" w:sz="8" w:space="0" w:color="auto"/>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ttest</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ADCY1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adenylate cyclase 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1.333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0.061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0.532</w:t>
            </w: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0.093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0.975</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0.435</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ADCY8</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adenylate cyclase 8</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1.125</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0.280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0.511</w:t>
            </w: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0.063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1.140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0.241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gridSpan w:val="3"/>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88 genes on QPCR array</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shd w:val="clear" w:color="auto" w:fill="FFFF00"/>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CAMK2A</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calcium/calmodulin-dependent protein kinase II alpha</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1.200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0.195</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FF00"/>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0.407</w:t>
            </w:r>
          </w:p>
        </w:tc>
        <w:tc>
          <w:tcPr>
            <w:tcW w:w="0" w:type="auto"/>
            <w:tcBorders>
              <w:top w:val="nil"/>
              <w:left w:val="nil"/>
              <w:bottom w:val="nil"/>
              <w:right w:val="nil"/>
            </w:tcBorders>
            <w:shd w:val="clear" w:color="auto" w:fill="FFFF00"/>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0.030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2.100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0.933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0.325</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FF00"/>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 </w:t>
            </w:r>
          </w:p>
        </w:tc>
        <w:tc>
          <w:tcPr>
            <w:tcW w:w="0" w:type="auto"/>
            <w:gridSpan w:val="9"/>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14 genes significantly suppressed in murine HIV-NCI, p &lt; 0.05, and normalized by insulin</w:t>
            </w:r>
          </w:p>
        </w:tc>
      </w:tr>
      <w:tr w:rsidR="00A0414B">
        <w:trPr>
          <w:trHeight w:val="300"/>
        </w:trPr>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CNR1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 xml:space="preserve">cannabinoid receptor 1 </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1.141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0.259</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0.400</w:t>
            </w: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0.066</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0.892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0.257</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 </w:t>
            </w:r>
          </w:p>
        </w:tc>
        <w:tc>
          <w:tcPr>
            <w:tcW w:w="0" w:type="auto"/>
            <w:gridSpan w:val="9"/>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 xml:space="preserve">40 genes trending suppressed in murine HIV-NCI, </w:t>
            </w:r>
            <w:r>
              <w:rPr>
                <w:rFonts w:ascii="Calibri" w:hAnsi="Calibri" w:cs="Calibri"/>
                <w:i/>
                <w:iCs/>
                <w:sz w:val="22"/>
                <w:szCs w:val="22"/>
              </w:rPr>
              <w:t>p</w:t>
            </w:r>
            <w:r>
              <w:rPr>
                <w:rFonts w:ascii="Calibri" w:hAnsi="Calibri" w:cs="Calibri"/>
                <w:sz w:val="22"/>
                <w:szCs w:val="22"/>
              </w:rPr>
              <w:t xml:space="preserve"> &lt; 0.1, and normalized by insulin</w:t>
            </w:r>
          </w:p>
        </w:tc>
      </w:tr>
      <w:tr w:rsidR="00A0414B">
        <w:trPr>
          <w:trHeight w:val="300"/>
        </w:trPr>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GRIA1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glutamate receptor, ionotropic, AMPA1 (alpha 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0.967</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0.421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0.301</w:t>
            </w: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0.079</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1.013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0.469</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shd w:val="clear" w:color="auto" w:fill="FFFF00"/>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GRIA2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glutamate receptor, ionotropic, AMPA2 (alpha 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0.967</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0.444</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FF00"/>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0.265</w:t>
            </w:r>
          </w:p>
        </w:tc>
        <w:tc>
          <w:tcPr>
            <w:tcW w:w="0" w:type="auto"/>
            <w:tcBorders>
              <w:top w:val="nil"/>
              <w:left w:val="nil"/>
              <w:bottom w:val="nil"/>
              <w:right w:val="nil"/>
            </w:tcBorders>
            <w:shd w:val="clear" w:color="auto" w:fill="FFFF00"/>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0.039</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3.800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1.017</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0.470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shd w:val="clear" w:color="auto" w:fill="FFFF00"/>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GPRIN1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G protein-regulated inducer of neurite outgrowth 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1.048</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0.432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FF00"/>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0.625</w:t>
            </w:r>
          </w:p>
        </w:tc>
        <w:tc>
          <w:tcPr>
            <w:tcW w:w="0" w:type="auto"/>
            <w:tcBorders>
              <w:top w:val="nil"/>
              <w:left w:val="nil"/>
              <w:bottom w:val="nil"/>
              <w:right w:val="nil"/>
            </w:tcBorders>
            <w:shd w:val="clear" w:color="auto" w:fill="FFFF00"/>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0.030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1.600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1.052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0.435</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GRIN2A</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glutamate receptor, ionotropic, NMDA2A (epsilon 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1.202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0.177</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0.565</w:t>
            </w: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0.053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1.014</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0.462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GRIN2B</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glutamate receptor, ionotropic, NMDA2B (epsilon 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1.323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0.213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0.711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0.242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1.034</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0.376</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GRIN2C</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glutamate receptor, ionotropic, NMDA2C (epsilon 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1.622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0.077</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0.635</w:t>
            </w: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0.086</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1.080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0.376</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MAPK1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mitogen-activated protein kinase 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1.008</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0.468</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0.384</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0.109</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0.962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0.375</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NTRK2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neurotrophic tyrosine kinase, receptor, type 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1.155</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0.112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0.280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0.113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1.035</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0.395</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PPP1CA</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protein phosphatase 1, catalytic subunit, alpha isoform</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0.943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0.371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0.461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0.129</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0.968</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0.417</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PRKCA</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protein kinase C, alpha</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1.036</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0.388</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0.536</w:t>
            </w: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0.092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1.066</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0.306</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RAB3IP</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RAB3A interacting protein</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1.079</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0.321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0.609</w:t>
            </w: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0.073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0.966</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0.361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GRIA3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glutamate receptor, ionotropic, AMPA3 (alpha 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0.916</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0.250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0.418</w:t>
            </w: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0.051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2.400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1.131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0.240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GRIA4</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glutamate receptor, ionotropic, AMPA4 (alpha 4)</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1.088</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0.338</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0.362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0.102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1.145</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0.268</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GRM1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glutamate receptor, metabotropic 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1.230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0.170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0.515</w:t>
            </w: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0.061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1.031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0.441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GRM2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glutamate receptor, metabotropic 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1.083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0.240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0.660</w:t>
            </w: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0.064</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0.938</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0.224</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GRM5</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glutamate receptor, metabotropic 5</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1.073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0.327</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0.442</w:t>
            </w: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0.058</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1.024</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0.446</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shd w:val="clear" w:color="auto" w:fill="FFFF00"/>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NGFR</w:t>
            </w:r>
          </w:p>
        </w:tc>
        <w:tc>
          <w:tcPr>
            <w:tcW w:w="0" w:type="auto"/>
            <w:gridSpan w:val="2"/>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nerve growth factor receptor (TNFR superfamily, member 16)</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0.887</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0.101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FF00"/>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0.543</w:t>
            </w:r>
          </w:p>
        </w:tc>
        <w:tc>
          <w:tcPr>
            <w:tcW w:w="0" w:type="auto"/>
            <w:tcBorders>
              <w:top w:val="nil"/>
              <w:left w:val="nil"/>
              <w:bottom w:val="nil"/>
              <w:right w:val="nil"/>
            </w:tcBorders>
            <w:shd w:val="clear" w:color="auto" w:fill="FFFF00"/>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0.023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1.800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0.866</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0.186</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PPP1R12A</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protein phosphatase 1, regulatory (inhibitor) subunit 12A</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1.233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0.186</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0.435</w:t>
            </w: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0.088</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1.083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0.355</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PPP2CA</w:t>
            </w:r>
          </w:p>
        </w:tc>
        <w:tc>
          <w:tcPr>
            <w:tcW w:w="0" w:type="auto"/>
            <w:gridSpan w:val="2"/>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protein phosphatase 2 (formerly 2A), catalytic subunit, alpha isoform</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1.043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0.367</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0.157</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0.134</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1.156</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0.163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ADAM10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a disintegrin and metallopeptidase domain 10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1.091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0.197</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0.475</w:t>
            </w: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0.099</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0.358</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0.197</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shd w:val="clear" w:color="auto" w:fill="FFFF00"/>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DLG4</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 xml:space="preserve">discs, large homolog 4 </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1.090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0.178</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FF00"/>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0.442</w:t>
            </w:r>
          </w:p>
        </w:tc>
        <w:tc>
          <w:tcPr>
            <w:tcW w:w="0" w:type="auto"/>
            <w:tcBorders>
              <w:top w:val="nil"/>
              <w:left w:val="nil"/>
              <w:bottom w:val="nil"/>
              <w:right w:val="nil"/>
            </w:tcBorders>
            <w:shd w:val="clear" w:color="auto" w:fill="FFFF00"/>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0.050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2.400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0.940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0.263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HOMER1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homer homolog 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1.154</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0.173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0.433</w:t>
            </w: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0.063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0.990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0.470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SYNPO</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synaptopodin</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1.074</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0.181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0.631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0.145</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1.088</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0.108</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shd w:val="clear" w:color="auto" w:fill="FFFF00"/>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BDNF</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brain derived neurotrophic factor</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1.286</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0.129</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FF00"/>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0.471</w:t>
            </w:r>
          </w:p>
        </w:tc>
        <w:tc>
          <w:tcPr>
            <w:tcW w:w="0" w:type="auto"/>
            <w:tcBorders>
              <w:top w:val="nil"/>
              <w:left w:val="nil"/>
              <w:bottom w:val="nil"/>
              <w:right w:val="nil"/>
            </w:tcBorders>
            <w:shd w:val="clear" w:color="auto" w:fill="FFFF00"/>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0.039</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2.100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1.106</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0.322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DLG4</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 xml:space="preserve">discs, large homolog 4 </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1.139</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0.105</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0.501</w:t>
            </w: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0.064</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0.886</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0.118</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FGF2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fibroblast growth factor 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1.106</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0.263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0.641</w:t>
            </w: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0.087</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1.124</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0.229</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ACHE</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acetylcholinesterase</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0.990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0.383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0.517</w:t>
            </w: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0.080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0.991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0.453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NRCAM</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neuron-glia-CAM-related cell adhesion molecule</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1.101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0.276</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0.325</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0.105</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1.195</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0.148</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POU4F1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POU domain, class 4, transcription factor 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0.994</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0.482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0.600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0.124</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1.195</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0.069</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APBB1</w:t>
            </w:r>
          </w:p>
        </w:tc>
        <w:tc>
          <w:tcPr>
            <w:tcW w:w="0" w:type="auto"/>
            <w:gridSpan w:val="2"/>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amyloid beta (A4) precursor protein-binding, family B, member 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0.681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0.163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0.517</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0.149</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1.036</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0.466</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shd w:val="clear" w:color="auto" w:fill="FFFF00"/>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DCX</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doublecortin</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1.072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0.311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FF00"/>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0.539</w:t>
            </w:r>
          </w:p>
        </w:tc>
        <w:tc>
          <w:tcPr>
            <w:tcW w:w="0" w:type="auto"/>
            <w:tcBorders>
              <w:top w:val="nil"/>
              <w:left w:val="nil"/>
              <w:bottom w:val="nil"/>
              <w:right w:val="nil"/>
            </w:tcBorders>
            <w:shd w:val="clear" w:color="auto" w:fill="FFFF00"/>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0.016</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1.900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0.933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0.263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MAP2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microtubule associated protein 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0.995</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0.484</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0.368</w:t>
            </w: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0.098</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1.056</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0.369</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PARD3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 xml:space="preserve">par-3 (partitioning defective 3) </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1.541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0.027</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0.747</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0.186</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0.939</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0.322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CDK5R1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cyclin-dependent kinase 5, regulatory subunit 1 (p35)</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1.201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0.164</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0.560</w:t>
            </w: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0.059</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0.843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0.150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NDN</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necdin</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0.825</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0.072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0.440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0.191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1.102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0.232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ROBO1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 xml:space="preserve">roundabout homolog 1 </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0.933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0.275</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0.536</w:t>
            </w: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0.072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1.131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0.193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EPHB1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Eph receptor B1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1.144</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0.281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0.589</w:t>
            </w: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0.081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0.947</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0.311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shd w:val="clear" w:color="auto" w:fill="FFFF00"/>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NR4A1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nuclear receptor subfamily 4, group A, member 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1.249</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0.202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FF00"/>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0.393</w:t>
            </w:r>
          </w:p>
        </w:tc>
        <w:tc>
          <w:tcPr>
            <w:tcW w:w="0" w:type="auto"/>
            <w:tcBorders>
              <w:top w:val="nil"/>
              <w:left w:val="nil"/>
              <w:bottom w:val="nil"/>
              <w:right w:val="nil"/>
            </w:tcBorders>
            <w:shd w:val="clear" w:color="auto" w:fill="FFFF00"/>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0.029</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2.500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1.011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0.457</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PTGS2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prostaglandin-endoperoxide synthase 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1.130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0.173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0.722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0.237</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0.953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0.423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SYN2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synapsin II</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1.181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0.171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0.361</w:t>
            </w: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0.093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1.044</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0.383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PCLO</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piccolo (presynaptic cytomatrix protein)</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1.218</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0.099</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0.458</w:t>
            </w: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0.082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1.066</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0.319</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STX1A</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 xml:space="preserve">syntaxin 1A </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0.960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0.307</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0.602</w:t>
            </w: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0.061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1.058</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0.259</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RIMS1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regulating synaptic membrane exocytosis 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1.408</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0.073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0.472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0.102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1.009</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0.481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KCNMA1</w:t>
            </w:r>
          </w:p>
        </w:tc>
        <w:tc>
          <w:tcPr>
            <w:tcW w:w="0" w:type="auto"/>
            <w:gridSpan w:val="2"/>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potassium large conductance calcium-activated channel, subfamily M, alpha member 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1.234</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0.142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0.417</w:t>
            </w: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0.054</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1.023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0.451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KCNH7</w:t>
            </w:r>
          </w:p>
        </w:tc>
        <w:tc>
          <w:tcPr>
            <w:tcW w:w="0" w:type="auto"/>
            <w:gridSpan w:val="2"/>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potassium voltage-gated channel, subfamily H (eag-related), member 7</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1.120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0.189</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0.659</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0.160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1.108</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0.231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NLGN1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neuroligin 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1.244</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0.129</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0.671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0.232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1.009</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0.476</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shd w:val="clear" w:color="auto" w:fill="FFFF00"/>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NRGN</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neurogranin</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0.849</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0.077</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FF00"/>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0.516</w:t>
            </w:r>
          </w:p>
        </w:tc>
        <w:tc>
          <w:tcPr>
            <w:tcW w:w="0" w:type="auto"/>
            <w:tcBorders>
              <w:top w:val="nil"/>
              <w:left w:val="nil"/>
              <w:bottom w:val="nil"/>
              <w:right w:val="nil"/>
            </w:tcBorders>
            <w:shd w:val="clear" w:color="auto" w:fill="FFFF00"/>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0.033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1.900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1.017</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0.402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SLC1A2/EAAT2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excitatory amino acid transporter 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1.261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0.209</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0.182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0.127</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0.944</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0.420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RYR2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ryanodine receptor 2, cardiac</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1.176</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0.170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0.483</w:t>
            </w: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0.086</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1.207</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0.098</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CAMK1D</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Calcium/calmodulin-dependent protein kinase ID</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1.300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0.224</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0.691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0.297</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1.058</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0.429</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CAMK4</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calcium/calmodulin-dependent protein kinase IV</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1.285</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0.146</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0.480</w:t>
            </w: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0.096</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1.081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0.350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EPHA5</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Eph receptor A5</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1.156</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0.216</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0.554</w:t>
            </w: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0.087</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0.970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0.415</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EPHA7</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Eph receptor A7</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1.020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0.428</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0.620</w:t>
            </w: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0.077</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1.081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0.132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shd w:val="clear" w:color="auto" w:fill="FFFF00"/>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KALRN</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kalirin, RhoGEF kinase</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1.238</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0.167</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FF00"/>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0.614</w:t>
            </w:r>
          </w:p>
        </w:tc>
        <w:tc>
          <w:tcPr>
            <w:tcW w:w="0" w:type="auto"/>
            <w:tcBorders>
              <w:top w:val="nil"/>
              <w:left w:val="nil"/>
              <w:bottom w:val="nil"/>
              <w:right w:val="nil"/>
            </w:tcBorders>
            <w:shd w:val="clear" w:color="auto" w:fill="FFFF00"/>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0.046</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1.600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1.071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0.352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NEGR1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neuronal growth regulator 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1.263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0.132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0.502</w:t>
            </w: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0.073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1.253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0.082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shd w:val="clear" w:color="auto" w:fill="FFFF00"/>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NAV3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neuron navigator 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1.096</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0.271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FF00"/>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0.626</w:t>
            </w:r>
          </w:p>
        </w:tc>
        <w:tc>
          <w:tcPr>
            <w:tcW w:w="0" w:type="auto"/>
            <w:tcBorders>
              <w:top w:val="nil"/>
              <w:left w:val="nil"/>
              <w:bottom w:val="nil"/>
              <w:right w:val="nil"/>
            </w:tcBorders>
            <w:shd w:val="clear" w:color="auto" w:fill="FFFF00"/>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0.049</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1.600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1.081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0.278</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ASS1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Argininosuccinate synthetase 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0.979</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0.448</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0.526</w:t>
            </w: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0.081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1.284</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0.094</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CAD</w:t>
            </w:r>
          </w:p>
        </w:tc>
        <w:tc>
          <w:tcPr>
            <w:tcW w:w="0" w:type="auto"/>
            <w:gridSpan w:val="2"/>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carbamoyl-phosphate synthetase 2, aspartate transcarbamylase, and dihydroorotase</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0.963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0.363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0.696</w:t>
            </w: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0.089</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1.066</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0.119</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CPS1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carbamoyl-phosphate synthetase 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1.192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0.117</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0.655</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0.129</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0.635</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0.177</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GFPT1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glutamine--fructose-6-phosphate transaminase 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1.105</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0.260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0.544</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0.110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1.082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0.324</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GLS</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glutaminase</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1.102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0.329</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0.325</w:t>
            </w: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0.087</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1.123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0.284</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GLUD1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glutamate dehydrogenase 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1.052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0.369</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0.222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0.115</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1.204</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0.130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GOT2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glutamate oxaloacetate transaminase 2, mitochondrial</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1.072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0.282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0.351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0.123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1.050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0.331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NIT2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nitrilase family, member 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1.043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0.223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0.654</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0.100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1.144</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0.072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shd w:val="clear" w:color="auto" w:fill="FFFF00"/>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PPAT</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phosphoribosyl pyrophosphate amidotransferase</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1.046</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0.387</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FF00"/>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0.627</w:t>
            </w:r>
          </w:p>
        </w:tc>
        <w:tc>
          <w:tcPr>
            <w:tcW w:w="0" w:type="auto"/>
            <w:tcBorders>
              <w:top w:val="nil"/>
              <w:left w:val="nil"/>
              <w:bottom w:val="nil"/>
              <w:right w:val="nil"/>
            </w:tcBorders>
            <w:shd w:val="clear" w:color="auto" w:fill="FFFF00"/>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0.048</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1.600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1.254</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0.117</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GLB1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galactosidase, beta 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0.992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0.467</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0.649</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0.116</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1.237</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0.031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GOT1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glutamate oxaloacetate transaminase 1, soluble</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1.577</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0.205</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0.415</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0.250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1.101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0.008</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GCLM</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glutamate-cysteine ligase, modifier subunit</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1.155</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0.207</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0.389</w:t>
            </w: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0.095</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1.125</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0.247</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GFPT1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glutamine fructose-6-phosphate transaminase 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1.020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0.451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0.525</w:t>
            </w: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0.088</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1.049</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0.413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QSER1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glutamine and serine rich 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1.202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0.102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0.585</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0.126</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1.050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0.384</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TGM2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transglutaminase 2, C polypeptide</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1.353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0.104</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0.799</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0.149</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1.000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0.499</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shd w:val="clear" w:color="auto" w:fill="FFFF00"/>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TGM5</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transglutaminase 5</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1.170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0.206</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FF00"/>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0.665</w:t>
            </w:r>
          </w:p>
        </w:tc>
        <w:tc>
          <w:tcPr>
            <w:tcW w:w="0" w:type="auto"/>
            <w:tcBorders>
              <w:top w:val="nil"/>
              <w:left w:val="nil"/>
              <w:bottom w:val="nil"/>
              <w:right w:val="nil"/>
            </w:tcBorders>
            <w:shd w:val="clear" w:color="auto" w:fill="FFFF00"/>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0.049</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1.500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1.413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0.078</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SOD2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superoxide dismutase 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1.074</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0.373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0.368</w:t>
            </w: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0.097</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1.173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0.253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UCP2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 xml:space="preserve">Uncoupling protein 2 </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1.115</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0.182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0.489</w:t>
            </w: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0.076</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1.039</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0.332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AKT3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thymoma viral proto-oncogene 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1.835</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0.148</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0.642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0.333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0.736</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0.248</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PTEN</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phosphatase and tensin homolog</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0.998</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0.498</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0.435</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0.157</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1.176</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0.295</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PDK1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pyruvate dehydrogenase kinase, isoenzyme 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0.392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0.162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0.278</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0.164</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0.907</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0.060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MAPK10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mitogen-activated protein kinase 10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1.010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0.462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0.372</w:t>
            </w: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0.097</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1.091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0.238</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shd w:val="clear" w:color="auto" w:fill="FFFF00"/>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MAPK14</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mitogen-activated protein kinase 14</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1.211</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0.113</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FF00"/>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0.501</w:t>
            </w:r>
          </w:p>
        </w:tc>
        <w:tc>
          <w:tcPr>
            <w:tcW w:w="0" w:type="auto"/>
            <w:tcBorders>
              <w:top w:val="nil"/>
              <w:left w:val="nil"/>
              <w:bottom w:val="nil"/>
              <w:right w:val="nil"/>
            </w:tcBorders>
            <w:shd w:val="clear" w:color="auto" w:fill="FFFF00"/>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0.025</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2.000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1.020</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0.439</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HDAC2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r>
              <w:rPr>
                <w:rFonts w:ascii="Calibri" w:hAnsi="Calibri" w:cs="Calibri"/>
                <w:sz w:val="22"/>
                <w:szCs w:val="22"/>
              </w:rPr>
              <w:t>histone deacetylase 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1.072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0.345</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0.305</w:t>
            </w:r>
          </w:p>
        </w:tc>
        <w:tc>
          <w:tcPr>
            <w:tcW w:w="0" w:type="auto"/>
            <w:tcBorders>
              <w:top w:val="nil"/>
              <w:left w:val="nil"/>
              <w:bottom w:val="nil"/>
              <w:right w:val="nil"/>
            </w:tcBorders>
            <w:shd w:val="clear" w:color="auto" w:fill="FFCC99"/>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0.092</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1.258</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jc w:val="center"/>
              <w:rPr>
                <w:rFonts w:ascii="Calibri" w:eastAsia="Arial Unicode MS" w:hAnsi="Calibri"/>
                <w:sz w:val="22"/>
                <w:szCs w:val="22"/>
              </w:rPr>
            </w:pPr>
            <w:r>
              <w:rPr>
                <w:rFonts w:ascii="Calibri" w:hAnsi="Calibri" w:cs="Calibri"/>
                <w:sz w:val="22"/>
                <w:szCs w:val="22"/>
              </w:rPr>
              <w:t>0.149</w:t>
            </w: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r w:rsidR="00A0414B">
        <w:trPr>
          <w:trHeight w:val="300"/>
        </w:trPr>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c>
          <w:tcPr>
            <w:tcW w:w="0" w:type="auto"/>
            <w:tcBorders>
              <w:top w:val="nil"/>
              <w:left w:val="nil"/>
              <w:bottom w:val="nil"/>
              <w:right w:val="nil"/>
            </w:tcBorders>
            <w:noWrap/>
            <w:tcMar>
              <w:top w:w="9" w:type="dxa"/>
              <w:left w:w="9" w:type="dxa"/>
              <w:bottom w:w="0" w:type="dxa"/>
              <w:right w:w="9" w:type="dxa"/>
            </w:tcMar>
            <w:vAlign w:val="bottom"/>
          </w:tcPr>
          <w:p w:rsidR="00A0414B" w:rsidRDefault="00A0414B">
            <w:pPr>
              <w:rPr>
                <w:rFonts w:ascii="Calibri" w:eastAsia="Arial Unicode MS" w:hAnsi="Calibri"/>
                <w:sz w:val="22"/>
                <w:szCs w:val="22"/>
              </w:rPr>
            </w:pPr>
          </w:p>
        </w:tc>
      </w:tr>
    </w:tbl>
    <w:p w:rsidR="00A0414B" w:rsidRDefault="00A0414B">
      <w:pPr>
        <w:spacing w:line="240" w:lineRule="auto"/>
      </w:pPr>
    </w:p>
    <w:p w:rsidR="00A0414B" w:rsidRDefault="00A0414B">
      <w:pPr>
        <w:spacing w:line="240" w:lineRule="auto"/>
      </w:pPr>
    </w:p>
    <w:p w:rsidR="00A0414B" w:rsidRDefault="00A0414B">
      <w:pPr>
        <w:spacing w:line="240" w:lineRule="auto"/>
      </w:pPr>
    </w:p>
    <w:sectPr w:rsidR="00A0414B" w:rsidSect="00A0414B">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14B" w:rsidRDefault="00A0414B">
      <w:pPr>
        <w:spacing w:after="0" w:line="240" w:lineRule="auto"/>
      </w:pPr>
      <w:r>
        <w:separator/>
      </w:r>
    </w:p>
  </w:endnote>
  <w:endnote w:type="continuationSeparator" w:id="0">
    <w:p w:rsidR="00A0414B" w:rsidRDefault="00A041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l‚r –¾’©"/>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14B" w:rsidRDefault="00A0414B">
      <w:pPr>
        <w:spacing w:after="0" w:line="240" w:lineRule="auto"/>
      </w:pPr>
      <w:r>
        <w:separator/>
      </w:r>
    </w:p>
  </w:footnote>
  <w:footnote w:type="continuationSeparator" w:id="0">
    <w:p w:rsidR="00A0414B" w:rsidRDefault="00A041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4B" w:rsidRDefault="00A0414B">
    <w:pPr>
      <w:pStyle w:val="Header"/>
      <w:jc w:val="center"/>
    </w:pPr>
    <w:fldSimple w:instr=" PAGE   \* MERGEFORMAT ">
      <w:r>
        <w:rPr>
          <w:noProof/>
        </w:rPr>
        <w:t>10</w:t>
      </w:r>
    </w:fldSimple>
  </w:p>
  <w:p w:rsidR="00A0414B" w:rsidRDefault="00A041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5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Layout" w:val="&lt;ENLayout&gt;&lt;Style&gt;AIDS&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aewearz8tvzreed2d65vw0tveezaxretazw&quot;&gt;Volsky lib Jan 2018&lt;record-ids&gt;&lt;item&gt;8071&lt;/item&gt;&lt;item&gt;21172&lt;/item&gt;&lt;item&gt;21282&lt;/item&gt;&lt;item&gt;21345&lt;/item&gt;&lt;item&gt;21346&lt;/item&gt;&lt;item&gt;21348&lt;/item&gt;&lt;item&gt;21351&lt;/item&gt;&lt;item&gt;21368&lt;/item&gt;&lt;item&gt;21374&lt;/item&gt;&lt;item&gt;21375&lt;/item&gt;&lt;item&gt;21376&lt;/item&gt;&lt;item&gt;21390&lt;/item&gt;&lt;item&gt;21392&lt;/item&gt;&lt;item&gt;21393&lt;/item&gt;&lt;item&gt;21394&lt;/item&gt;&lt;item&gt;21395&lt;/item&gt;&lt;item&gt;21397&lt;/item&gt;&lt;item&gt;21405&lt;/item&gt;&lt;item&gt;21408&lt;/item&gt;&lt;/record-ids&gt;&lt;/item&gt;&lt;/Libraries&gt;"/>
  </w:docVars>
  <w:rsids>
    <w:rsidRoot w:val="00A0414B"/>
    <w:rsid w:val="00A041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Arial" w:hAnsi="Arial" w:cs="Arial"/>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pPr>
      <w:spacing w:after="0" w:line="240" w:lineRule="auto"/>
    </w:pPr>
    <w:rPr>
      <w:rFonts w:ascii="Calibri" w:hAnsi="Calibri" w:cs="Calibri"/>
      <w:color w:val="auto"/>
      <w:sz w:val="22"/>
      <w:szCs w:val="22"/>
    </w:rPr>
  </w:style>
  <w:style w:type="character" w:customStyle="1" w:styleId="PlainTextChar">
    <w:name w:val="Plain Text Char"/>
    <w:basedOn w:val="DefaultParagraphFont"/>
    <w:link w:val="PlainText"/>
    <w:uiPriority w:val="99"/>
    <w:rPr>
      <w:rFonts w:ascii="Calibri" w:hAnsi="Calibri" w:cs="Calibri"/>
      <w:color w:val="auto"/>
      <w:sz w:val="21"/>
      <w:szCs w:val="21"/>
    </w:rPr>
  </w:style>
  <w:style w:type="character" w:styleId="Hyperlink">
    <w:name w:val="Hyperlink"/>
    <w:basedOn w:val="DefaultParagraphFont"/>
    <w:uiPriority w:val="99"/>
    <w:rPr>
      <w:rFonts w:ascii="Times New Roman" w:hAnsi="Times New Roman" w:cs="Times New Roman"/>
      <w:color w:val="auto"/>
      <w:u w:val="single"/>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customStyle="1" w:styleId="EndNoteBibliographyTitle">
    <w:name w:val="EndNote Bibliography Title"/>
    <w:basedOn w:val="Normal"/>
    <w:uiPriority w:val="99"/>
    <w:pPr>
      <w:spacing w:after="0"/>
      <w:jc w:val="center"/>
    </w:pPr>
    <w:rPr>
      <w:noProof/>
    </w:rPr>
  </w:style>
  <w:style w:type="character" w:customStyle="1" w:styleId="EndNoteBibliographyTitleChar">
    <w:name w:val="EndNote Bibliography Title Char"/>
    <w:basedOn w:val="DefaultParagraphFont"/>
    <w:uiPriority w:val="99"/>
    <w:rPr>
      <w:rFonts w:ascii="Times New Roman" w:hAnsi="Times New Roman" w:cs="Times New Roman"/>
      <w:noProof/>
    </w:rPr>
  </w:style>
  <w:style w:type="paragraph" w:customStyle="1" w:styleId="EndNoteBibliography">
    <w:name w:val="EndNote Bibliography"/>
    <w:basedOn w:val="Normal"/>
    <w:uiPriority w:val="99"/>
    <w:pPr>
      <w:spacing w:line="240" w:lineRule="auto"/>
    </w:pPr>
    <w:rPr>
      <w:noProof/>
    </w:rPr>
  </w:style>
  <w:style w:type="character" w:customStyle="1" w:styleId="EndNoteBibliographyChar">
    <w:name w:val="EndNote Bibliography Char"/>
    <w:basedOn w:val="DefaultParagraphFont"/>
    <w:uiPriority w:val="99"/>
    <w:rPr>
      <w:rFonts w:ascii="Times New Roman" w:hAnsi="Times New Roman" w:cs="Times New Roman"/>
      <w:noProof/>
    </w:rPr>
  </w:style>
  <w:style w:type="character" w:styleId="FollowedHyperlink">
    <w:name w:val="FollowedHyperlink"/>
    <w:basedOn w:val="DefaultParagraphFont"/>
    <w:uiPriority w:val="99"/>
    <w:rPr>
      <w:color w:val="800080"/>
      <w:u w:val="single"/>
    </w:rPr>
  </w:style>
  <w:style w:type="paragraph" w:customStyle="1" w:styleId="font0">
    <w:name w:val="font0"/>
    <w:basedOn w:val="Normal"/>
    <w:uiPriority w:val="99"/>
    <w:pPr>
      <w:spacing w:before="100" w:beforeAutospacing="1" w:after="100" w:afterAutospacing="1" w:line="240" w:lineRule="auto"/>
    </w:pPr>
    <w:rPr>
      <w:rFonts w:ascii="Calibri" w:eastAsia="Arial Unicode MS" w:hAnsi="Calibri" w:cs="Calibri"/>
      <w:sz w:val="22"/>
      <w:szCs w:val="22"/>
    </w:rPr>
  </w:style>
  <w:style w:type="paragraph" w:customStyle="1" w:styleId="font1">
    <w:name w:val="font1"/>
    <w:basedOn w:val="Normal"/>
    <w:uiPriority w:val="99"/>
    <w:pPr>
      <w:spacing w:before="100" w:beforeAutospacing="1" w:after="100" w:afterAutospacing="1" w:line="240" w:lineRule="auto"/>
    </w:pPr>
    <w:rPr>
      <w:rFonts w:ascii="Calibri" w:eastAsia="Arial Unicode MS" w:hAnsi="Calibri" w:cs="Calibri"/>
      <w:sz w:val="22"/>
      <w:szCs w:val="22"/>
    </w:rPr>
  </w:style>
  <w:style w:type="paragraph" w:customStyle="1" w:styleId="font5">
    <w:name w:val="font5"/>
    <w:basedOn w:val="Normal"/>
    <w:uiPriority w:val="99"/>
    <w:pPr>
      <w:spacing w:before="100" w:beforeAutospacing="1" w:after="100" w:afterAutospacing="1" w:line="240" w:lineRule="auto"/>
    </w:pPr>
    <w:rPr>
      <w:rFonts w:ascii="Calibri" w:eastAsia="Arial Unicode MS" w:hAnsi="Calibri" w:cs="Calibri"/>
      <w:sz w:val="22"/>
      <w:szCs w:val="22"/>
    </w:rPr>
  </w:style>
  <w:style w:type="paragraph" w:customStyle="1" w:styleId="font6">
    <w:name w:val="font6"/>
    <w:basedOn w:val="Normal"/>
    <w:uiPriority w:val="99"/>
    <w:pPr>
      <w:spacing w:before="100" w:beforeAutospacing="1" w:after="100" w:afterAutospacing="1" w:line="240" w:lineRule="auto"/>
    </w:pPr>
    <w:rPr>
      <w:rFonts w:ascii="Calibri" w:eastAsia="Arial Unicode MS" w:hAnsi="Calibri" w:cs="Calibri"/>
      <w:i/>
      <w:iCs/>
      <w:sz w:val="22"/>
      <w:szCs w:val="22"/>
    </w:rPr>
  </w:style>
  <w:style w:type="paragraph" w:customStyle="1" w:styleId="font7">
    <w:name w:val="font7"/>
    <w:basedOn w:val="Normal"/>
    <w:uiPriority w:val="99"/>
    <w:pPr>
      <w:spacing w:before="100" w:beforeAutospacing="1" w:after="100" w:afterAutospacing="1" w:line="240" w:lineRule="auto"/>
    </w:pPr>
    <w:rPr>
      <w:rFonts w:ascii="Calibri" w:eastAsia="Arial Unicode MS" w:hAnsi="Calibri" w:cs="Calibri"/>
      <w:i/>
      <w:iCs/>
      <w:sz w:val="22"/>
      <w:szCs w:val="22"/>
    </w:rPr>
  </w:style>
  <w:style w:type="paragraph" w:customStyle="1" w:styleId="xl65">
    <w:name w:val="xl65"/>
    <w:basedOn w:val="Normal"/>
    <w:uiPriority w:val="99"/>
    <w:pPr>
      <w:spacing w:before="100" w:beforeAutospacing="1" w:after="100" w:afterAutospacing="1" w:line="240" w:lineRule="auto"/>
      <w:jc w:val="center"/>
    </w:pPr>
    <w:rPr>
      <w:rFonts w:ascii="Arial Unicode MS" w:eastAsia="Arial Unicode MS" w:hAnsi="Arial Unicode MS" w:cs="Arial Unicode MS"/>
      <w:color w:val="auto"/>
    </w:rPr>
  </w:style>
  <w:style w:type="paragraph" w:customStyle="1" w:styleId="xl66">
    <w:name w:val="xl66"/>
    <w:basedOn w:val="Normal"/>
    <w:uiPriority w:val="99"/>
    <w:pPr>
      <w:spacing w:before="100" w:beforeAutospacing="1" w:after="100" w:afterAutospacing="1" w:line="240" w:lineRule="auto"/>
      <w:jc w:val="center"/>
    </w:pPr>
    <w:rPr>
      <w:rFonts w:ascii="Arial Unicode MS" w:eastAsia="Arial Unicode MS" w:hAnsi="Arial Unicode MS" w:cs="Arial Unicode MS"/>
      <w:color w:val="auto"/>
    </w:rPr>
  </w:style>
  <w:style w:type="paragraph" w:customStyle="1" w:styleId="xl67">
    <w:name w:val="xl67"/>
    <w:basedOn w:val="Normal"/>
    <w:uiPriority w:val="99"/>
    <w:pPr>
      <w:spacing w:before="100" w:beforeAutospacing="1" w:after="100" w:afterAutospacing="1" w:line="240" w:lineRule="auto"/>
      <w:jc w:val="center"/>
    </w:pPr>
    <w:rPr>
      <w:rFonts w:ascii="Arial Unicode MS" w:eastAsia="Arial Unicode MS" w:hAnsi="Arial Unicode MS" w:cs="Arial Unicode MS"/>
      <w:color w:val="auto"/>
    </w:rPr>
  </w:style>
  <w:style w:type="paragraph" w:customStyle="1" w:styleId="xl68">
    <w:name w:val="xl68"/>
    <w:basedOn w:val="Normal"/>
    <w:uiPriority w:val="99"/>
    <w:pPr>
      <w:pBdr>
        <w:bottom w:val="single" w:sz="8" w:space="0" w:color="auto"/>
      </w:pBdr>
      <w:spacing w:before="100" w:beforeAutospacing="1" w:after="100" w:afterAutospacing="1" w:line="240" w:lineRule="auto"/>
      <w:jc w:val="center"/>
    </w:pPr>
    <w:rPr>
      <w:rFonts w:ascii="Arial Unicode MS" w:eastAsia="Arial Unicode MS" w:hAnsi="Arial Unicode MS" w:cs="Arial Unicode MS"/>
      <w:color w:val="auto"/>
    </w:rPr>
  </w:style>
  <w:style w:type="paragraph" w:customStyle="1" w:styleId="xl71">
    <w:name w:val="xl71"/>
    <w:basedOn w:val="Normal"/>
    <w:uiPriority w:val="99"/>
    <w:pPr>
      <w:spacing w:before="100" w:beforeAutospacing="1" w:after="100" w:afterAutospacing="1" w:line="240" w:lineRule="auto"/>
    </w:pPr>
    <w:rPr>
      <w:rFonts w:ascii="Arial Unicode MS" w:eastAsia="Arial Unicode MS" w:hAnsi="Arial Unicode MS" w:cs="Arial Unicode MS"/>
      <w:color w:val="auto"/>
    </w:rPr>
  </w:style>
  <w:style w:type="paragraph" w:customStyle="1" w:styleId="xl72">
    <w:name w:val="xl72"/>
    <w:basedOn w:val="Normal"/>
    <w:uiPriority w:val="99"/>
    <w:pPr>
      <w:shd w:val="clear" w:color="auto" w:fill="FFFF00"/>
      <w:spacing w:before="100" w:beforeAutospacing="1" w:after="100" w:afterAutospacing="1" w:line="240" w:lineRule="auto"/>
    </w:pPr>
    <w:rPr>
      <w:rFonts w:ascii="Arial Unicode MS" w:eastAsia="Arial Unicode MS" w:hAnsi="Arial Unicode MS" w:cs="Arial Unicode MS"/>
      <w:color w:val="auto"/>
    </w:rPr>
  </w:style>
  <w:style w:type="paragraph" w:customStyle="1" w:styleId="xl73">
    <w:name w:val="xl73"/>
    <w:basedOn w:val="Normal"/>
    <w:uiPriority w:val="99"/>
    <w:pPr>
      <w:shd w:val="clear" w:color="auto" w:fill="FFFF00"/>
      <w:spacing w:before="100" w:beforeAutospacing="1" w:after="100" w:afterAutospacing="1" w:line="240" w:lineRule="auto"/>
      <w:jc w:val="center"/>
    </w:pPr>
    <w:rPr>
      <w:rFonts w:ascii="Arial Unicode MS" w:eastAsia="Arial Unicode MS" w:hAnsi="Arial Unicode MS" w:cs="Arial Unicode MS"/>
      <w:color w:val="auto"/>
    </w:rPr>
  </w:style>
  <w:style w:type="paragraph" w:customStyle="1" w:styleId="xl74">
    <w:name w:val="xl74"/>
    <w:basedOn w:val="Normal"/>
    <w:uiPriority w:val="99"/>
    <w:pPr>
      <w:shd w:val="clear" w:color="auto" w:fill="FFCC99"/>
      <w:spacing w:before="100" w:beforeAutospacing="1" w:after="100" w:afterAutospacing="1" w:line="240" w:lineRule="auto"/>
      <w:jc w:val="center"/>
    </w:pPr>
    <w:rPr>
      <w:rFonts w:ascii="Arial Unicode MS" w:eastAsia="Arial Unicode MS" w:hAnsi="Arial Unicode MS" w:cs="Arial Unicode MS"/>
      <w:color w:val="auto"/>
    </w:rPr>
  </w:style>
  <w:style w:type="paragraph" w:customStyle="1" w:styleId="xl75">
    <w:name w:val="xl75"/>
    <w:basedOn w:val="Normal"/>
    <w:uiPriority w:val="99"/>
    <w:pPr>
      <w:shd w:val="clear" w:color="auto" w:fill="FFCC99"/>
      <w:spacing w:before="100" w:beforeAutospacing="1" w:after="100" w:afterAutospacing="1" w:line="240" w:lineRule="auto"/>
    </w:pPr>
    <w:rPr>
      <w:rFonts w:ascii="Arial Unicode MS" w:eastAsia="Arial Unicode MS" w:hAnsi="Arial Unicode MS" w:cs="Arial Unicode MS"/>
      <w:color w:val="auto"/>
    </w:rPr>
  </w:style>
  <w:style w:type="paragraph" w:customStyle="1" w:styleId="xl76">
    <w:name w:val="xl76"/>
    <w:basedOn w:val="Normal"/>
    <w:uiPriority w:val="99"/>
    <w:pPr>
      <w:shd w:val="clear" w:color="auto" w:fill="FFCC99"/>
      <w:spacing w:before="100" w:beforeAutospacing="1" w:after="100" w:afterAutospacing="1" w:line="240" w:lineRule="auto"/>
    </w:pPr>
    <w:rPr>
      <w:rFonts w:ascii="Arial Unicode MS" w:eastAsia="Arial Unicode MS" w:hAnsi="Arial Unicode MS" w:cs="Arial Unicode MS"/>
      <w:color w:val="auto"/>
    </w:rPr>
  </w:style>
  <w:style w:type="paragraph" w:customStyle="1" w:styleId="xl77">
    <w:name w:val="xl77"/>
    <w:basedOn w:val="Normal"/>
    <w:uiPriority w:val="99"/>
    <w:pPr>
      <w:shd w:val="clear" w:color="auto" w:fill="FFFF00"/>
      <w:spacing w:before="100" w:beforeAutospacing="1" w:after="100" w:afterAutospacing="1" w:line="240" w:lineRule="auto"/>
    </w:pPr>
    <w:rPr>
      <w:rFonts w:ascii="Arial Unicode MS" w:eastAsia="Arial Unicode MS" w:hAnsi="Arial Unicode MS" w:cs="Arial Unicode MS"/>
      <w:color w:val="auto"/>
    </w:rPr>
  </w:style>
  <w:style w:type="paragraph" w:customStyle="1" w:styleId="xl78">
    <w:name w:val="xl78"/>
    <w:basedOn w:val="Normal"/>
    <w:uiPriority w:val="99"/>
    <w:pPr>
      <w:spacing w:before="100" w:beforeAutospacing="1" w:after="100" w:afterAutospacing="1" w:line="240" w:lineRule="auto"/>
    </w:pPr>
    <w:rPr>
      <w:rFonts w:ascii="Arial Unicode MS" w:eastAsia="Arial Unicode MS" w:hAnsi="Arial Unicode MS" w:cs="Arial Unicode MS"/>
      <w:color w:val="auto"/>
    </w:rPr>
  </w:style>
  <w:style w:type="paragraph" w:customStyle="1" w:styleId="xl79">
    <w:name w:val="xl79"/>
    <w:basedOn w:val="Normal"/>
    <w:uiPriority w:val="99"/>
    <w:pPr>
      <w:spacing w:before="100" w:beforeAutospacing="1" w:after="100" w:afterAutospacing="1" w:line="240" w:lineRule="auto"/>
      <w:jc w:val="center"/>
    </w:pPr>
    <w:rPr>
      <w:rFonts w:ascii="Arial Unicode MS" w:eastAsia="Arial Unicode MS" w:hAnsi="Arial Unicode MS" w:cs="Arial Unicode MS"/>
      <w:color w:val="auto"/>
    </w:rPr>
  </w:style>
  <w:style w:type="paragraph" w:customStyle="1" w:styleId="xl80">
    <w:name w:val="xl80"/>
    <w:basedOn w:val="Normal"/>
    <w:uiPriority w:val="99"/>
    <w:pPr>
      <w:shd w:val="clear" w:color="auto" w:fill="FFCC99"/>
      <w:spacing w:before="100" w:beforeAutospacing="1" w:after="100" w:afterAutospacing="1" w:line="240" w:lineRule="auto"/>
    </w:pPr>
    <w:rPr>
      <w:rFonts w:ascii="Arial Unicode MS" w:eastAsia="Arial Unicode MS" w:hAnsi="Arial Unicode MS" w:cs="Arial Unicode MS"/>
      <w:color w:val="auto"/>
    </w:rPr>
  </w:style>
  <w:style w:type="paragraph" w:customStyle="1" w:styleId="xl81">
    <w:name w:val="xl81"/>
    <w:basedOn w:val="Normal"/>
    <w:uiPriority w:val="99"/>
    <w:pPr>
      <w:shd w:val="clear" w:color="auto" w:fill="FFCC99"/>
      <w:spacing w:before="100" w:beforeAutospacing="1" w:after="100" w:afterAutospacing="1" w:line="240" w:lineRule="auto"/>
      <w:jc w:val="center"/>
    </w:pPr>
    <w:rPr>
      <w:rFonts w:ascii="Arial Unicode MS" w:eastAsia="Arial Unicode MS" w:hAnsi="Arial Unicode MS" w:cs="Arial Unicode MS"/>
      <w:color w:val="auto"/>
    </w:rPr>
  </w:style>
  <w:style w:type="paragraph" w:customStyle="1" w:styleId="xl82">
    <w:name w:val="xl82"/>
    <w:basedOn w:val="Normal"/>
    <w:uiPriority w:val="99"/>
    <w:pPr>
      <w:pBdr>
        <w:bottom w:val="single" w:sz="8" w:space="0" w:color="auto"/>
      </w:pBdr>
      <w:spacing w:before="100" w:beforeAutospacing="1" w:after="100" w:afterAutospacing="1" w:line="240" w:lineRule="auto"/>
      <w:jc w:val="center"/>
    </w:pPr>
    <w:rPr>
      <w:rFonts w:ascii="Arial Unicode MS" w:eastAsia="Arial Unicode MS" w:hAnsi="Arial Unicode MS" w:cs="Arial Unicode MS"/>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David.Volsky@mssm.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vid.Volsky@mssm.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10</Pages>
  <Words>4290</Words>
  <Characters>24456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Volsky</dc:creator>
  <cp:keywords/>
  <dc:description/>
  <cp:lastModifiedBy>TEESLWW</cp:lastModifiedBy>
  <cp:revision>20</cp:revision>
  <dcterms:created xsi:type="dcterms:W3CDTF">2018-07-26T01:07:00Z</dcterms:created>
  <dcterms:modified xsi:type="dcterms:W3CDTF">2019-01-10T21:56:00Z</dcterms:modified>
</cp:coreProperties>
</file>