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FBF3" w14:textId="77777777" w:rsidR="001E6F0E" w:rsidRDefault="001E6F0E" w:rsidP="00623EEE">
      <w:pPr>
        <w:adjustRightInd w:val="0"/>
        <w:rPr>
          <w:rFonts w:ascii="Arial" w:hAnsi="Arial" w:cs="Arial"/>
          <w:b/>
          <w:sz w:val="20"/>
          <w:szCs w:val="20"/>
        </w:rPr>
      </w:pPr>
    </w:p>
    <w:p w14:paraId="573C8635" w14:textId="3E2D473E" w:rsidR="00623EEE" w:rsidRPr="004602E1" w:rsidRDefault="00623EEE" w:rsidP="00623EEE">
      <w:pPr>
        <w:adjustRightInd w:val="0"/>
        <w:rPr>
          <w:rFonts w:ascii="Arial" w:hAnsi="Arial" w:cs="Arial"/>
          <w:b/>
          <w:sz w:val="20"/>
          <w:szCs w:val="20"/>
        </w:rPr>
      </w:pPr>
      <w:r w:rsidRPr="004602E1">
        <w:rPr>
          <w:rFonts w:ascii="Arial" w:hAnsi="Arial" w:cs="Arial"/>
          <w:b/>
          <w:sz w:val="20"/>
          <w:szCs w:val="20"/>
        </w:rPr>
        <w:t xml:space="preserve">Mean Weight Change from Baseline at Week 48 and Week 96 by Sex and Race </w:t>
      </w:r>
    </w:p>
    <w:tbl>
      <w:tblPr>
        <w:tblW w:w="93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525"/>
        <w:gridCol w:w="720"/>
        <w:gridCol w:w="1335"/>
        <w:gridCol w:w="555"/>
        <w:gridCol w:w="720"/>
        <w:gridCol w:w="1305"/>
        <w:gridCol w:w="495"/>
        <w:gridCol w:w="720"/>
        <w:gridCol w:w="1365"/>
      </w:tblGrid>
      <w:tr w:rsidR="00623EEE" w14:paraId="0614BB83" w14:textId="77777777" w:rsidTr="00BF4BFD">
        <w:trPr>
          <w:cantSplit/>
          <w:tblHeader/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14:paraId="47F581A2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14:paraId="307B10A6" w14:textId="28325095" w:rsidR="00623EEE" w:rsidRPr="00FA11F1" w:rsidRDefault="00485CC7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Doravirine</w:t>
            </w:r>
            <w:r w:rsidR="00F34FF6">
              <w:rPr>
                <w:rFonts w:ascii="Times" w:hAnsi="Times" w:cs="Times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14:paraId="7C3A8040" w14:textId="4A96E7D1" w:rsidR="00623EEE" w:rsidRPr="00FA11F1" w:rsidRDefault="00485CC7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Darunavir</w:t>
            </w:r>
            <w:r w:rsidR="00F34FF6">
              <w:rPr>
                <w:rFonts w:ascii="Times" w:hAnsi="Times" w:cs="Times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8" w:type="dxa"/>
              <w:right w:w="48" w:type="dxa"/>
            </w:tcMar>
            <w:vAlign w:val="bottom"/>
          </w:tcPr>
          <w:p w14:paraId="6B57102F" w14:textId="0CD2D9AD" w:rsidR="00623EEE" w:rsidRPr="00FA11F1" w:rsidRDefault="00485CC7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Efavirenz</w:t>
            </w:r>
            <w:r w:rsidR="00F34FF6">
              <w:rPr>
                <w:rFonts w:ascii="Times" w:hAnsi="Times" w:cs="Times"/>
                <w:color w:val="000000"/>
                <w:sz w:val="18"/>
                <w:szCs w:val="18"/>
              </w:rPr>
              <w:t xml:space="preserve"> Group</w:t>
            </w:r>
          </w:p>
        </w:tc>
      </w:tr>
      <w:tr w:rsidR="00623EEE" w14:paraId="2277869E" w14:textId="77777777" w:rsidTr="00BF4BFD">
        <w:trPr>
          <w:cantSplit/>
          <w:tblHeader/>
          <w:jc w:val="center"/>
        </w:trPr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14:paraId="646A3B5F" w14:textId="0CA60E08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14:paraId="5A74A0D9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14:paraId="474B8FE8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Baseline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br/>
              <w:t>Mean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14:paraId="38DC8069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Mean Change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br/>
              <w:t>95% CI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14:paraId="7E3720C5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14:paraId="23F12399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Baseline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br/>
              <w:t>Mean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14:paraId="74EF6C23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Mean Change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br/>
              <w:t>95% CI</w:t>
            </w:r>
          </w:p>
        </w:tc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14:paraId="20146677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14:paraId="49AB9E80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Baseline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br/>
              <w:t>Mean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8" w:type="dxa"/>
              <w:right w:w="48" w:type="dxa"/>
            </w:tcMar>
            <w:vAlign w:val="bottom"/>
          </w:tcPr>
          <w:p w14:paraId="57EC61FA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Mean Change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br/>
              <w:t>95% CI</w:t>
            </w:r>
          </w:p>
        </w:tc>
      </w:tr>
      <w:tr w:rsidR="00623EEE" w:rsidRPr="007E7BD9" w14:paraId="2984A9D8" w14:textId="77777777" w:rsidTr="00BF4BFD">
        <w:trPr>
          <w:cantSplit/>
          <w:jc w:val="center"/>
        </w:trPr>
        <w:tc>
          <w:tcPr>
            <w:tcW w:w="93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8" w:type="dxa"/>
              <w:right w:w="48" w:type="dxa"/>
            </w:tcMar>
          </w:tcPr>
          <w:p w14:paraId="5E742A39" w14:textId="77777777" w:rsidR="00623EEE" w:rsidRPr="00FA11F1" w:rsidRDefault="00623EEE" w:rsidP="00BF4BFD">
            <w:pPr>
              <w:adjustRightInd w:val="0"/>
              <w:spacing w:before="60" w:after="60" w:line="178" w:lineRule="exact"/>
              <w:rPr>
                <w:rFonts w:ascii="Times" w:hAnsi="Times" w:cs="Times"/>
                <w:b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b/>
                <w:color w:val="000000"/>
                <w:sz w:val="18"/>
                <w:szCs w:val="18"/>
              </w:rPr>
              <w:t>Week 48</w:t>
            </w:r>
          </w:p>
        </w:tc>
      </w:tr>
      <w:tr w:rsidR="00623EEE" w:rsidRPr="007E7BD9" w14:paraId="19078F0D" w14:textId="77777777" w:rsidTr="00BF4BFD">
        <w:trPr>
          <w:cantSplit/>
          <w:jc w:val="center"/>
        </w:trPr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617494D7" w14:textId="77777777" w:rsidR="00623EEE" w:rsidRPr="00FA11F1" w:rsidRDefault="00623EEE" w:rsidP="00BF4BFD">
            <w:pPr>
              <w:adjustRightInd w:val="0"/>
              <w:spacing w:before="60" w:after="60" w:line="178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507EDFFC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2E63A542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3FC79F3B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1.7 (1.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4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, 2.1)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6834747F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3F6612B7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49E8C382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1.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4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 xml:space="preserve"> (0.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6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, 2.1)</w:t>
            </w:r>
          </w:p>
        </w:tc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01A12194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1D91EBF5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74.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8" w:type="dxa"/>
              <w:right w:w="48" w:type="dxa"/>
            </w:tcMar>
          </w:tcPr>
          <w:p w14:paraId="0215CA89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0.6 (-0.1, 1.2)</w:t>
            </w:r>
          </w:p>
        </w:tc>
      </w:tr>
      <w:tr w:rsidR="00623EEE" w14:paraId="21424B94" w14:textId="77777777" w:rsidTr="00BF4BFD">
        <w:trPr>
          <w:cantSplit/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52079411" w14:textId="77777777" w:rsidR="00623EEE" w:rsidRPr="00FA11F1" w:rsidRDefault="00623EEE" w:rsidP="00BF4BFD">
            <w:pPr>
              <w:adjustRightInd w:val="0"/>
              <w:spacing w:before="60" w:after="60" w:line="178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Male</w:t>
            </w:r>
            <w:bookmarkStart w:id="0" w:name="_GoBack"/>
            <w:bookmarkEnd w:id="0"/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07C83B11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278E9FBE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75.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25930814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1.6 (1.2, 2.0)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14A9A8C2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4BBBC483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7D6EAB9B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1.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1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 xml:space="preserve"> (0.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3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, 1.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9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19BA473B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1A4B67E5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75.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48" w:type="dxa"/>
              <w:right w:w="48" w:type="dxa"/>
            </w:tcMar>
          </w:tcPr>
          <w:p w14:paraId="59DD7E47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0.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4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 xml:space="preserve"> (-0.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4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, 1.1)</w:t>
            </w:r>
          </w:p>
        </w:tc>
      </w:tr>
      <w:tr w:rsidR="00623EEE" w14:paraId="19A27B7F" w14:textId="77777777" w:rsidTr="00BF4BFD">
        <w:trPr>
          <w:cantSplit/>
          <w:jc w:val="center"/>
        </w:trPr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075A21D2" w14:textId="77777777" w:rsidR="00623EEE" w:rsidRPr="00FA11F1" w:rsidRDefault="00623EEE" w:rsidP="00BF4BFD">
            <w:pPr>
              <w:adjustRightInd w:val="0"/>
              <w:spacing w:before="60" w:after="60" w:line="178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27D0197B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756E5341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247CE112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2.4 (1.3, 3.5)</w:t>
            </w:r>
          </w:p>
        </w:tc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65D33E23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7403B34E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68.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4D02BB6F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3.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2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 xml:space="preserve"> (0.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7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, 5.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7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7CDD7427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56BDEC69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69.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8" w:type="dxa"/>
              <w:right w:w="48" w:type="dxa"/>
            </w:tcMar>
          </w:tcPr>
          <w:p w14:paraId="4F2355E1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2.0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 xml:space="preserve"> (0.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1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, 3.9)</w:t>
            </w:r>
          </w:p>
        </w:tc>
      </w:tr>
      <w:tr w:rsidR="00623EEE" w14:paraId="2A35DD6D" w14:textId="77777777" w:rsidTr="00BF4BFD">
        <w:trPr>
          <w:cantSplit/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left w:w="48" w:type="dxa"/>
              <w:right w:w="48" w:type="dxa"/>
            </w:tcMar>
          </w:tcPr>
          <w:p w14:paraId="09687A0D" w14:textId="77777777" w:rsidR="00623EEE" w:rsidRPr="00FA11F1" w:rsidRDefault="00623EEE" w:rsidP="00BF4BFD">
            <w:pPr>
              <w:adjustRightInd w:val="0"/>
              <w:spacing w:before="60" w:after="60" w:line="178" w:lineRule="exact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 xml:space="preserve">  Female, Black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left w:w="48" w:type="dxa"/>
              <w:right w:w="48" w:type="dxa"/>
            </w:tcMar>
          </w:tcPr>
          <w:p w14:paraId="081F0012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left w:w="48" w:type="dxa"/>
              <w:right w:w="48" w:type="dxa"/>
            </w:tcMar>
          </w:tcPr>
          <w:p w14:paraId="2852609F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75.</w:t>
            </w: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left w:w="48" w:type="dxa"/>
              <w:right w:w="48" w:type="dxa"/>
            </w:tcMar>
          </w:tcPr>
          <w:p w14:paraId="7B51826F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4.3 (2.</w:t>
            </w:r>
            <w:r>
              <w:rPr>
                <w:rFonts w:ascii="Times" w:hAnsi="Times" w:cs="Times"/>
                <w:sz w:val="18"/>
                <w:szCs w:val="18"/>
              </w:rPr>
              <w:t>3</w:t>
            </w:r>
            <w:r w:rsidRPr="00FA11F1">
              <w:rPr>
                <w:rFonts w:ascii="Times" w:hAnsi="Times" w:cs="Times"/>
                <w:sz w:val="18"/>
                <w:szCs w:val="18"/>
              </w:rPr>
              <w:t>, 6.</w:t>
            </w:r>
            <w:r>
              <w:rPr>
                <w:rFonts w:ascii="Times" w:hAnsi="Times" w:cs="Times"/>
                <w:sz w:val="18"/>
                <w:szCs w:val="18"/>
              </w:rPr>
              <w:t>4</w:t>
            </w:r>
            <w:r w:rsidRPr="00FA11F1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left w:w="48" w:type="dxa"/>
              <w:right w:w="48" w:type="dxa"/>
            </w:tcMar>
          </w:tcPr>
          <w:p w14:paraId="0105D1E4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left w:w="48" w:type="dxa"/>
              <w:right w:w="48" w:type="dxa"/>
            </w:tcMar>
          </w:tcPr>
          <w:p w14:paraId="5751CB27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73.</w:t>
            </w: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left w:w="48" w:type="dxa"/>
              <w:right w:w="48" w:type="dxa"/>
            </w:tcMar>
          </w:tcPr>
          <w:p w14:paraId="77EB8144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3.5 (-0.</w:t>
            </w:r>
            <w:r>
              <w:rPr>
                <w:rFonts w:ascii="Times" w:hAnsi="Times" w:cs="Times"/>
                <w:sz w:val="18"/>
                <w:szCs w:val="18"/>
              </w:rPr>
              <w:t>4</w:t>
            </w:r>
            <w:r w:rsidRPr="00FA11F1">
              <w:rPr>
                <w:rFonts w:ascii="Times" w:hAnsi="Times" w:cs="Times"/>
                <w:sz w:val="18"/>
                <w:szCs w:val="18"/>
              </w:rPr>
              <w:t>, 7.</w:t>
            </w:r>
            <w:r>
              <w:rPr>
                <w:rFonts w:ascii="Times" w:hAnsi="Times" w:cs="Times"/>
                <w:sz w:val="18"/>
                <w:szCs w:val="18"/>
              </w:rPr>
              <w:t>4</w:t>
            </w:r>
            <w:r w:rsidRPr="00FA11F1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left w:w="48" w:type="dxa"/>
              <w:right w:w="48" w:type="dxa"/>
            </w:tcMar>
          </w:tcPr>
          <w:p w14:paraId="20CAFACD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 w:themeFill="background1"/>
            <w:tcMar>
              <w:left w:w="48" w:type="dxa"/>
              <w:right w:w="48" w:type="dxa"/>
            </w:tcMar>
          </w:tcPr>
          <w:p w14:paraId="26044FEF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77.5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48" w:type="dxa"/>
              <w:right w:w="48" w:type="dxa"/>
            </w:tcMar>
          </w:tcPr>
          <w:p w14:paraId="0E7B45EA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3.0 (-0.8, 6.</w:t>
            </w:r>
            <w:r>
              <w:rPr>
                <w:rFonts w:ascii="Times" w:hAnsi="Times" w:cs="Times"/>
                <w:sz w:val="18"/>
                <w:szCs w:val="18"/>
              </w:rPr>
              <w:t>8</w:t>
            </w:r>
            <w:r w:rsidRPr="00FA11F1">
              <w:rPr>
                <w:rFonts w:ascii="Times" w:hAnsi="Times" w:cs="Times"/>
                <w:sz w:val="18"/>
                <w:szCs w:val="18"/>
              </w:rPr>
              <w:t>)</w:t>
            </w:r>
          </w:p>
        </w:tc>
      </w:tr>
      <w:tr w:rsidR="00623EEE" w14:paraId="1F163F3E" w14:textId="77777777" w:rsidTr="00BF4BFD">
        <w:trPr>
          <w:cantSplit/>
          <w:jc w:val="center"/>
        </w:trPr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left w:w="48" w:type="dxa"/>
              <w:right w:w="48" w:type="dxa"/>
            </w:tcMar>
          </w:tcPr>
          <w:p w14:paraId="6F7C7A02" w14:textId="77777777" w:rsidR="00623EEE" w:rsidRPr="00FA11F1" w:rsidRDefault="00623EEE" w:rsidP="00BF4BFD">
            <w:pPr>
              <w:adjustRightInd w:val="0"/>
              <w:spacing w:before="60" w:after="60" w:line="178" w:lineRule="exact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 xml:space="preserve">  Female, Non-Black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left w:w="48" w:type="dxa"/>
              <w:right w:w="48" w:type="dxa"/>
            </w:tcMar>
          </w:tcPr>
          <w:p w14:paraId="15618FA5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64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left w:w="48" w:type="dxa"/>
              <w:right w:w="48" w:type="dxa"/>
            </w:tcMar>
          </w:tcPr>
          <w:p w14:paraId="5AD07C97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68.8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left w:w="48" w:type="dxa"/>
              <w:right w:w="48" w:type="dxa"/>
            </w:tcMar>
          </w:tcPr>
          <w:p w14:paraId="0B4889EC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0.9 (-0.</w:t>
            </w:r>
            <w:r>
              <w:rPr>
                <w:rFonts w:ascii="Times" w:hAnsi="Times" w:cs="Times"/>
                <w:sz w:val="18"/>
                <w:szCs w:val="18"/>
              </w:rPr>
              <w:t>2</w:t>
            </w:r>
            <w:r w:rsidRPr="00FA11F1">
              <w:rPr>
                <w:rFonts w:ascii="Times" w:hAnsi="Times" w:cs="Times"/>
                <w:sz w:val="18"/>
                <w:szCs w:val="18"/>
              </w:rPr>
              <w:t xml:space="preserve">, </w:t>
            </w:r>
            <w:r>
              <w:rPr>
                <w:rFonts w:ascii="Times" w:hAnsi="Times" w:cs="Times"/>
                <w:sz w:val="18"/>
                <w:szCs w:val="18"/>
              </w:rPr>
              <w:t>2.0</w:t>
            </w:r>
            <w:r w:rsidRPr="00FA11F1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left w:w="48" w:type="dxa"/>
              <w:right w:w="48" w:type="dxa"/>
            </w:tcMar>
          </w:tcPr>
          <w:p w14:paraId="78DFC6C6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left w:w="48" w:type="dxa"/>
              <w:right w:w="48" w:type="dxa"/>
            </w:tcMar>
          </w:tcPr>
          <w:p w14:paraId="3BD981EE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66.</w:t>
            </w: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left w:w="48" w:type="dxa"/>
              <w:right w:w="48" w:type="dxa"/>
            </w:tcMar>
          </w:tcPr>
          <w:p w14:paraId="225A65CC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3.0 (-0.2, 6.</w:t>
            </w:r>
            <w:r>
              <w:rPr>
                <w:rFonts w:ascii="Times" w:hAnsi="Times" w:cs="Times"/>
                <w:sz w:val="18"/>
                <w:szCs w:val="18"/>
              </w:rPr>
              <w:t>3</w:t>
            </w:r>
            <w:r w:rsidRPr="00FA11F1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left w:w="48" w:type="dxa"/>
              <w:right w:w="48" w:type="dxa"/>
            </w:tcMar>
          </w:tcPr>
          <w:p w14:paraId="010010E4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left w:w="48" w:type="dxa"/>
              <w:right w:w="48" w:type="dxa"/>
            </w:tcMar>
          </w:tcPr>
          <w:p w14:paraId="7A949CC4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6</w:t>
            </w:r>
            <w:r>
              <w:rPr>
                <w:rFonts w:ascii="Times" w:hAnsi="Times" w:cs="Times"/>
                <w:sz w:val="18"/>
                <w:szCs w:val="18"/>
              </w:rPr>
              <w:t>2.0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48" w:type="dxa"/>
              <w:right w:w="48" w:type="dxa"/>
            </w:tcMar>
          </w:tcPr>
          <w:p w14:paraId="324F1646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1.</w:t>
            </w:r>
            <w:r>
              <w:rPr>
                <w:rFonts w:ascii="Times" w:hAnsi="Times" w:cs="Times"/>
                <w:sz w:val="18"/>
                <w:szCs w:val="18"/>
              </w:rPr>
              <w:t>1</w:t>
            </w:r>
            <w:r w:rsidRPr="00FA11F1">
              <w:rPr>
                <w:rFonts w:ascii="Times" w:hAnsi="Times" w:cs="Times"/>
                <w:sz w:val="18"/>
                <w:szCs w:val="18"/>
              </w:rPr>
              <w:t xml:space="preserve"> (-0.</w:t>
            </w:r>
            <w:r>
              <w:rPr>
                <w:rFonts w:ascii="Times" w:hAnsi="Times" w:cs="Times"/>
                <w:sz w:val="18"/>
                <w:szCs w:val="18"/>
              </w:rPr>
              <w:t>5</w:t>
            </w:r>
            <w:r w:rsidRPr="00FA11F1">
              <w:rPr>
                <w:rFonts w:ascii="Times" w:hAnsi="Times" w:cs="Times"/>
                <w:sz w:val="18"/>
                <w:szCs w:val="18"/>
              </w:rPr>
              <w:t>, 2.</w:t>
            </w:r>
            <w:r>
              <w:rPr>
                <w:rFonts w:ascii="Times" w:hAnsi="Times" w:cs="Times"/>
                <w:sz w:val="18"/>
                <w:szCs w:val="18"/>
              </w:rPr>
              <w:t>7</w:t>
            </w:r>
            <w:r w:rsidRPr="00FA11F1">
              <w:rPr>
                <w:rFonts w:ascii="Times" w:hAnsi="Times" w:cs="Times"/>
                <w:sz w:val="18"/>
                <w:szCs w:val="18"/>
              </w:rPr>
              <w:t>)</w:t>
            </w:r>
          </w:p>
        </w:tc>
      </w:tr>
      <w:tr w:rsidR="00623EEE" w14:paraId="623A121F" w14:textId="77777777" w:rsidTr="00BF4BFD">
        <w:trPr>
          <w:cantSplit/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3384EFC3" w14:textId="77777777" w:rsidR="00623EEE" w:rsidRPr="00FA11F1" w:rsidRDefault="00623EEE" w:rsidP="00BF4BFD">
            <w:pPr>
              <w:adjustRightInd w:val="0"/>
              <w:spacing w:before="60" w:after="60" w:line="178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0DEED533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1E75B256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2447588C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3.4 (2.2, 4.6)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601CBB63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494DBE93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78.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4694DFAC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3.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4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 xml:space="preserve"> (1.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5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, 5.3)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5855B442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6AF11B98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48" w:type="dxa"/>
              <w:right w:w="48" w:type="dxa"/>
            </w:tcMar>
          </w:tcPr>
          <w:p w14:paraId="3EBC8B55" w14:textId="77777777" w:rsidR="00623EEE" w:rsidRPr="00FA11F1" w:rsidRDefault="00623EEE" w:rsidP="00BF4BFD">
            <w:pPr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1.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5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 xml:space="preserve"> (-0.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5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, 3.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5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)</w:t>
            </w:r>
          </w:p>
        </w:tc>
      </w:tr>
      <w:tr w:rsidR="00623EEE" w14:paraId="608B9F75" w14:textId="77777777" w:rsidTr="00BF4BFD">
        <w:trPr>
          <w:cantSplit/>
          <w:jc w:val="center"/>
        </w:trPr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68D60BB9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Non-Black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768C9796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0AA05E77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74.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4554B034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1.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4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1.0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, 1.7)</w:t>
            </w:r>
          </w:p>
        </w:tc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5CF8A4D6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49D89FCD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16775132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0.8 (0.0, 1.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7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7A7296D8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1911D8B4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8" w:type="dxa"/>
              <w:right w:w="48" w:type="dxa"/>
            </w:tcMar>
          </w:tcPr>
          <w:p w14:paraId="5CB32B29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0.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4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 xml:space="preserve"> (-0.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4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, 1.1)</w:t>
            </w:r>
          </w:p>
        </w:tc>
      </w:tr>
      <w:tr w:rsidR="00623EEE" w14:paraId="7A7EB4F7" w14:textId="77777777" w:rsidTr="00BF4BFD">
        <w:trPr>
          <w:cantSplit/>
          <w:jc w:val="center"/>
        </w:trPr>
        <w:tc>
          <w:tcPr>
            <w:tcW w:w="936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8" w:type="dxa"/>
              <w:right w:w="48" w:type="dxa"/>
            </w:tcMar>
          </w:tcPr>
          <w:p w14:paraId="677123FE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rPr>
                <w:rFonts w:ascii="Times" w:hAnsi="Times" w:cs="Times"/>
                <w:b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b/>
                <w:color w:val="000000"/>
                <w:sz w:val="18"/>
                <w:szCs w:val="18"/>
              </w:rPr>
              <w:t>Week 96</w:t>
            </w:r>
          </w:p>
        </w:tc>
      </w:tr>
      <w:tr w:rsidR="00623EEE" w14:paraId="1F2C06F1" w14:textId="77777777" w:rsidTr="00BF4BFD">
        <w:trPr>
          <w:cantSplit/>
          <w:jc w:val="center"/>
        </w:trPr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69F164EF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rPr>
                <w:rFonts w:ascii="Times" w:hAnsi="Times" w:cs="Times"/>
                <w:color w:val="000000"/>
                <w:sz w:val="18"/>
                <w:szCs w:val="18"/>
                <w:highlight w:val="yellow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6CBA12BE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396DEEC5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496DDD33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2.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4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 xml:space="preserve"> (1.9, 2.8)</w:t>
            </w:r>
          </w:p>
        </w:tc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16CBBB02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20D1E829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2FC43BB8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1.8 (0.8, 2.7)</w:t>
            </w:r>
          </w:p>
        </w:tc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1633DEFC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5EFE148E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74.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8" w:type="dxa"/>
              <w:right w:w="48" w:type="dxa"/>
            </w:tcMar>
          </w:tcPr>
          <w:p w14:paraId="54676F77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1.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6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 xml:space="preserve"> (0.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9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, 2.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3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)</w:t>
            </w:r>
          </w:p>
        </w:tc>
      </w:tr>
      <w:tr w:rsidR="00623EEE" w14:paraId="2EC34A14" w14:textId="77777777" w:rsidTr="00BF4BFD">
        <w:trPr>
          <w:cantSplit/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771315CD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323859E7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36DDB348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7233AC1E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2.2 (1.7, 2.7)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435EE85E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2B054686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76.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046F5D7F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1.6 (0.6, 2.6)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3F628A4F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4260C2E1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75.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48" w:type="dxa"/>
              <w:right w:w="48" w:type="dxa"/>
            </w:tcMar>
          </w:tcPr>
          <w:p w14:paraId="152104D6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1.4 (0.7, 2.1)</w:t>
            </w:r>
          </w:p>
        </w:tc>
      </w:tr>
      <w:tr w:rsidR="00623EEE" w14:paraId="430A78D4" w14:textId="77777777" w:rsidTr="00BF4BFD">
        <w:trPr>
          <w:cantSplit/>
          <w:jc w:val="center"/>
        </w:trPr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14FDADEC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6305E33D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73EB9750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3018D771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3.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2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 xml:space="preserve"> (1.9, 4.5)</w:t>
            </w:r>
          </w:p>
        </w:tc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440DDBCC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62B60177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67.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7B6322B2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2.9 (0.1, 5.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8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2536F928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49013BFD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8" w:type="dxa"/>
              <w:right w:w="48" w:type="dxa"/>
            </w:tcMar>
          </w:tcPr>
          <w:p w14:paraId="4F672530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2.8 (0.6, 5.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1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)</w:t>
            </w:r>
          </w:p>
        </w:tc>
      </w:tr>
      <w:tr w:rsidR="00623EEE" w14:paraId="02817C33" w14:textId="77777777" w:rsidTr="00BF4BFD">
        <w:trPr>
          <w:cantSplit/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03CA476B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 xml:space="preserve">  Female, Black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022284A7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43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0147B7AA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74.</w:t>
            </w: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375DA2B1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3.</w:t>
            </w:r>
            <w:r>
              <w:rPr>
                <w:rFonts w:ascii="Times" w:hAnsi="Times" w:cs="Times"/>
                <w:sz w:val="18"/>
                <w:szCs w:val="18"/>
              </w:rPr>
              <w:t>8</w:t>
            </w:r>
            <w:r w:rsidRPr="00FA11F1">
              <w:rPr>
                <w:rFonts w:ascii="Times" w:hAnsi="Times" w:cs="Times"/>
                <w:sz w:val="18"/>
                <w:szCs w:val="18"/>
              </w:rPr>
              <w:t xml:space="preserve"> (1.</w:t>
            </w:r>
            <w:r>
              <w:rPr>
                <w:rFonts w:ascii="Times" w:hAnsi="Times" w:cs="Times"/>
                <w:sz w:val="18"/>
                <w:szCs w:val="18"/>
              </w:rPr>
              <w:t>4</w:t>
            </w:r>
            <w:r w:rsidRPr="00FA11F1">
              <w:rPr>
                <w:rFonts w:ascii="Times" w:hAnsi="Times" w:cs="Times"/>
                <w:sz w:val="18"/>
                <w:szCs w:val="18"/>
              </w:rPr>
              <w:t>, 6.2)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1E37380A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476D92E7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73.2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51A97565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 xml:space="preserve">1.7 (-1.5, </w:t>
            </w:r>
            <w:r>
              <w:rPr>
                <w:rFonts w:ascii="Times" w:hAnsi="Times" w:cs="Times"/>
                <w:sz w:val="18"/>
                <w:szCs w:val="18"/>
              </w:rPr>
              <w:t>5.0</w:t>
            </w:r>
            <w:r w:rsidRPr="00FA11F1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6D09767C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1F13683D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79.6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48" w:type="dxa"/>
              <w:right w:w="48" w:type="dxa"/>
            </w:tcMar>
          </w:tcPr>
          <w:p w14:paraId="4692A2EF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3.3 (-1.</w:t>
            </w:r>
            <w:r>
              <w:rPr>
                <w:rFonts w:ascii="Times" w:hAnsi="Times" w:cs="Times"/>
                <w:sz w:val="18"/>
                <w:szCs w:val="18"/>
              </w:rPr>
              <w:t>1</w:t>
            </w:r>
            <w:r w:rsidRPr="00FA11F1">
              <w:rPr>
                <w:rFonts w:ascii="Times" w:hAnsi="Times" w:cs="Times"/>
                <w:sz w:val="18"/>
                <w:szCs w:val="18"/>
              </w:rPr>
              <w:t>, 7.</w:t>
            </w:r>
            <w:r>
              <w:rPr>
                <w:rFonts w:ascii="Times" w:hAnsi="Times" w:cs="Times"/>
                <w:sz w:val="18"/>
                <w:szCs w:val="18"/>
              </w:rPr>
              <w:t>7</w:t>
            </w:r>
            <w:r w:rsidRPr="00FA11F1">
              <w:rPr>
                <w:rFonts w:ascii="Times" w:hAnsi="Times" w:cs="Times"/>
                <w:sz w:val="18"/>
                <w:szCs w:val="18"/>
              </w:rPr>
              <w:t>)</w:t>
            </w:r>
          </w:p>
        </w:tc>
      </w:tr>
      <w:tr w:rsidR="00623EEE" w14:paraId="0FA42D29" w14:textId="77777777" w:rsidTr="00BF4BFD">
        <w:trPr>
          <w:cantSplit/>
          <w:jc w:val="center"/>
        </w:trPr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3C866E0B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 xml:space="preserve">  Female, Non-Black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0C387AB6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59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6DC85302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68.</w:t>
            </w: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39256B17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2.</w:t>
            </w:r>
            <w:r>
              <w:rPr>
                <w:rFonts w:ascii="Times" w:hAnsi="Times" w:cs="Times"/>
                <w:sz w:val="18"/>
                <w:szCs w:val="18"/>
              </w:rPr>
              <w:t>8</w:t>
            </w:r>
            <w:r w:rsidRPr="00FA11F1">
              <w:rPr>
                <w:rFonts w:ascii="Times" w:hAnsi="Times" w:cs="Times"/>
                <w:sz w:val="18"/>
                <w:szCs w:val="18"/>
              </w:rPr>
              <w:t xml:space="preserve"> (1.4, 4.</w:t>
            </w:r>
            <w:r>
              <w:rPr>
                <w:rFonts w:ascii="Times" w:hAnsi="Times" w:cs="Times"/>
                <w:sz w:val="18"/>
                <w:szCs w:val="18"/>
              </w:rPr>
              <w:t>1</w:t>
            </w:r>
            <w:r w:rsidRPr="00FA11F1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6B8A1277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2AF35984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65.1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54BDE136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3.</w:t>
            </w:r>
            <w:r>
              <w:rPr>
                <w:rFonts w:ascii="Times" w:hAnsi="Times" w:cs="Times"/>
                <w:sz w:val="18"/>
                <w:szCs w:val="18"/>
              </w:rPr>
              <w:t>5</w:t>
            </w:r>
            <w:r w:rsidRPr="00FA11F1">
              <w:rPr>
                <w:rFonts w:ascii="Times" w:hAnsi="Times" w:cs="Times"/>
                <w:sz w:val="18"/>
                <w:szCs w:val="18"/>
              </w:rPr>
              <w:t xml:space="preserve"> (-0.5, 7.</w:t>
            </w:r>
            <w:r>
              <w:rPr>
                <w:rFonts w:ascii="Times" w:hAnsi="Times" w:cs="Times"/>
                <w:sz w:val="18"/>
                <w:szCs w:val="18"/>
              </w:rPr>
              <w:t>5</w:t>
            </w:r>
            <w:r w:rsidRPr="00FA11F1">
              <w:rPr>
                <w:rFonts w:ascii="Times" w:hAnsi="Times" w:cs="Times"/>
                <w:sz w:val="18"/>
                <w:szCs w:val="18"/>
              </w:rPr>
              <w:t>)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1375C0AB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276D10C0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61.</w:t>
            </w: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8" w:type="dxa"/>
              <w:right w:w="48" w:type="dxa"/>
            </w:tcMar>
          </w:tcPr>
          <w:p w14:paraId="1E286B2C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FA11F1">
              <w:rPr>
                <w:rFonts w:ascii="Times" w:hAnsi="Times" w:cs="Times"/>
                <w:sz w:val="18"/>
                <w:szCs w:val="18"/>
              </w:rPr>
              <w:t>2.4 (0.1, 4.7)</w:t>
            </w:r>
          </w:p>
        </w:tc>
      </w:tr>
      <w:tr w:rsidR="00623EEE" w14:paraId="4D9457F0" w14:textId="77777777" w:rsidTr="00BF4BFD">
        <w:trPr>
          <w:cantSplit/>
          <w:jc w:val="center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28653DE3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4F03E596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638B8734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75.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7ACEBC50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4.5 (2.9, 6.1)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681B54E0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7B94137A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7ABC240E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2.8 (0.4, 5.2)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1EC02D4A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4D9641A1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81.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48" w:type="dxa"/>
              <w:right w:w="48" w:type="dxa"/>
            </w:tcMar>
          </w:tcPr>
          <w:p w14:paraId="18609DD9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2.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2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 xml:space="preserve"> (-0.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3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, 4.6)</w:t>
            </w:r>
          </w:p>
        </w:tc>
      </w:tr>
      <w:tr w:rsidR="00623EEE" w14:paraId="699C75F3" w14:textId="77777777" w:rsidTr="00BF4BFD">
        <w:trPr>
          <w:cantSplit/>
          <w:jc w:val="center"/>
        </w:trPr>
        <w:tc>
          <w:tcPr>
            <w:tcW w:w="162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4EFE5E50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Non-Black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0F7511E2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193BD762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74.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27C27AA2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1.9 (1.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5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, 2.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4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6AE75CE2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48E3479B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130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523EE8BD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1.5 (0.5, 2.6)</w:t>
            </w:r>
          </w:p>
        </w:tc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527375EC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left w:w="48" w:type="dxa"/>
              <w:right w:w="48" w:type="dxa"/>
            </w:tcMar>
          </w:tcPr>
          <w:p w14:paraId="327FC1B7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8" w:type="dxa"/>
              <w:right w:w="48" w:type="dxa"/>
            </w:tcMar>
          </w:tcPr>
          <w:p w14:paraId="6A37614B" w14:textId="77777777" w:rsidR="00623EEE" w:rsidRPr="00FA11F1" w:rsidRDefault="00623EEE" w:rsidP="00BF4BFD">
            <w:pPr>
              <w:keepNext/>
              <w:adjustRightInd w:val="0"/>
              <w:spacing w:before="60" w:after="60" w:line="178" w:lineRule="exact"/>
              <w:jc w:val="center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1.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5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 xml:space="preserve"> (0.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8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, 2.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2</w:t>
            </w:r>
            <w:r w:rsidRPr="00FA11F1">
              <w:rPr>
                <w:rFonts w:ascii="Times" w:hAnsi="Times" w:cs="Times"/>
                <w:color w:val="000000"/>
                <w:sz w:val="18"/>
                <w:szCs w:val="18"/>
              </w:rPr>
              <w:t>)</w:t>
            </w:r>
          </w:p>
        </w:tc>
      </w:tr>
      <w:tr w:rsidR="00623EEE" w14:paraId="0A63C6BB" w14:textId="77777777" w:rsidTr="00BF4BFD">
        <w:trPr>
          <w:cantSplit/>
          <w:jc w:val="center"/>
        </w:trPr>
        <w:tc>
          <w:tcPr>
            <w:tcW w:w="936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8" w:type="dxa"/>
              <w:right w:w="48" w:type="dxa"/>
            </w:tcMar>
          </w:tcPr>
          <w:p w14:paraId="3265E736" w14:textId="77777777" w:rsidR="00623EEE" w:rsidRDefault="00623EEE" w:rsidP="00BF4BFD">
            <w:pPr>
              <w:keepNext/>
              <w:adjustRightInd w:val="0"/>
              <w:spacing w:before="48" w:after="48" w:line="178" w:lineRule="exact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n=Number of subjects included in the analysis.</w:t>
            </w:r>
          </w:p>
        </w:tc>
      </w:tr>
    </w:tbl>
    <w:p w14:paraId="30CBABAE" w14:textId="77777777" w:rsidR="00623EEE" w:rsidRDefault="00623EEE" w:rsidP="00623EEE">
      <w:pPr>
        <w:rPr>
          <w:rFonts w:ascii="Arial Nova" w:hAnsi="Arial Nova"/>
        </w:rPr>
      </w:pPr>
    </w:p>
    <w:p w14:paraId="606324B6" w14:textId="77777777" w:rsidR="00821845" w:rsidRDefault="00821845"/>
    <w:sectPr w:rsidR="0082184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97956" w14:textId="77777777" w:rsidR="00623EEE" w:rsidRDefault="00623EEE" w:rsidP="00623EEE">
      <w:pPr>
        <w:spacing w:after="0" w:line="240" w:lineRule="auto"/>
      </w:pPr>
      <w:r>
        <w:separator/>
      </w:r>
    </w:p>
  </w:endnote>
  <w:endnote w:type="continuationSeparator" w:id="0">
    <w:p w14:paraId="259D2816" w14:textId="77777777" w:rsidR="00623EEE" w:rsidRDefault="00623EEE" w:rsidP="0062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43275" w14:textId="77777777" w:rsidR="00623EEE" w:rsidRDefault="00623EEE" w:rsidP="00623EEE">
      <w:pPr>
        <w:spacing w:after="0" w:line="240" w:lineRule="auto"/>
      </w:pPr>
      <w:r>
        <w:separator/>
      </w:r>
    </w:p>
  </w:footnote>
  <w:footnote w:type="continuationSeparator" w:id="0">
    <w:p w14:paraId="4D47F36C" w14:textId="77777777" w:rsidR="00623EEE" w:rsidRDefault="00623EEE" w:rsidP="0062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4D896" w14:textId="7EF2B638" w:rsidR="00BE5E56" w:rsidRDefault="004E2077">
    <w:pPr>
      <w:pStyle w:val="Header"/>
    </w:pPr>
    <w:r w:rsidRPr="00B12A17">
      <w:rPr>
        <w:rFonts w:ascii="Times New Roman" w:hAnsi="Times New Roman" w:cs="Times New Roman"/>
      </w:rPr>
      <w:t xml:space="preserve">Supplemental Digital Content </w:t>
    </w:r>
    <w:r>
      <w:rPr>
        <w:rFonts w:ascii="Times New Roman" w:hAnsi="Times New Roman" w:cs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EE"/>
    <w:rsid w:val="000A7B32"/>
    <w:rsid w:val="001E6F0E"/>
    <w:rsid w:val="00485CC7"/>
    <w:rsid w:val="004E2077"/>
    <w:rsid w:val="00623EEE"/>
    <w:rsid w:val="00821845"/>
    <w:rsid w:val="00BE5E56"/>
    <w:rsid w:val="00F3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A33534"/>
  <w15:chartTrackingRefBased/>
  <w15:docId w15:val="{484C7027-F258-442F-B1DE-4FCD4347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EE"/>
  </w:style>
  <w:style w:type="paragraph" w:styleId="Footer">
    <w:name w:val="footer"/>
    <w:basedOn w:val="Normal"/>
    <w:link w:val="FooterChar"/>
    <w:uiPriority w:val="99"/>
    <w:unhideWhenUsed/>
    <w:rsid w:val="00623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EE"/>
  </w:style>
  <w:style w:type="paragraph" w:styleId="BalloonText">
    <w:name w:val="Balloon Text"/>
    <w:basedOn w:val="Normal"/>
    <w:link w:val="BalloonTextChar"/>
    <w:uiPriority w:val="99"/>
    <w:semiHidden/>
    <w:unhideWhenUsed/>
    <w:rsid w:val="00BE5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5985EC878B44B3CD6A87E472038C" ma:contentTypeVersion="13" ma:contentTypeDescription="Create a new document." ma:contentTypeScope="" ma:versionID="4979c2a2313c4bbd34a5e7f0beccc126">
  <xsd:schema xmlns:xsd="http://www.w3.org/2001/XMLSchema" xmlns:xs="http://www.w3.org/2001/XMLSchema" xmlns:p="http://schemas.microsoft.com/office/2006/metadata/properties" xmlns:ns3="ce9466a3-6c78-4e10-8a08-2ab20d2dc2f8" xmlns:ns4="fdc05c47-9433-42be-b1a7-e2db2fb04842" targetNamespace="http://schemas.microsoft.com/office/2006/metadata/properties" ma:root="true" ma:fieldsID="cea7ed982180a7135867e0df23793fdb" ns3:_="" ns4:_="">
    <xsd:import namespace="ce9466a3-6c78-4e10-8a08-2ab20d2dc2f8"/>
    <xsd:import namespace="fdc05c47-9433-42be-b1a7-e2db2fb048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66a3-6c78-4e10-8a08-2ab20d2dc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05c47-9433-42be-b1a7-e2db2fb04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A447F829-9A38-4EA7-8415-19769D4DB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B762D5-09B0-4C4D-88CB-B632A9ED9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C4354-F6D2-4031-ABB6-DB3019C5B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66a3-6c78-4e10-8a08-2ab20d2dc2f8"/>
    <ds:schemaRef ds:uri="fdc05c47-9433-42be-b1a7-e2db2fb04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333C2-6123-41AA-B7EC-06048446D4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Strohmaier, Kim M.</dc:creator>
  <cp:keywords/>
  <dc:description/>
  <cp:lastModifiedBy>Zecca, Carol (Carmella)</cp:lastModifiedBy>
  <cp:revision>7</cp:revision>
  <dcterms:created xsi:type="dcterms:W3CDTF">2020-09-22T21:41:00Z</dcterms:created>
  <dcterms:modified xsi:type="dcterms:W3CDTF">2020-09-23T11:02:00Z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4fc283cd-6efd-41d3-80aa-886e46ed7859</vt:lpwstr>
  </property>
  <property fmtid="{D5CDD505-2E9C-101B-9397-08002B2CF9AE}" pid="3" name="bjSaver">
    <vt:lpwstr>gPD/eLc4Xox0zxHGtosAOjDvvptxi2g0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0x010100DD9E5985EC878B44B3CD6A87E472038C</vt:lpwstr>
  </property>
  <property fmtid="{D5CDD505-2E9C-101B-9397-08002B2CF9AE}" pid="8" name="_AdHocReviewCycleID">
    <vt:i4>537988782</vt:i4>
  </property>
  <property fmtid="{D5CDD505-2E9C-101B-9397-08002B2CF9AE}" pid="9" name="_NewReviewCycle">
    <vt:lpwstr/>
  </property>
  <property fmtid="{D5CDD505-2E9C-101B-9397-08002B2CF9AE}" pid="10" name="_EmailSubject">
    <vt:lpwstr>Figures and SDC files for DOR Wt MS</vt:lpwstr>
  </property>
  <property fmtid="{D5CDD505-2E9C-101B-9397-08002B2CF9AE}" pid="11" name="_AuthorEmail">
    <vt:lpwstr>kim_strohmaier@merck.com</vt:lpwstr>
  </property>
  <property fmtid="{D5CDD505-2E9C-101B-9397-08002B2CF9AE}" pid="12" name="_AuthorEmailDisplayName">
    <vt:lpwstr>Strohmaier, Kim M.</vt:lpwstr>
  </property>
  <property fmtid="{D5CDD505-2E9C-101B-9397-08002B2CF9AE}" pid="13" name="_ReviewingToolsShownOnce">
    <vt:lpwstr/>
  </property>
</Properties>
</file>