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B4" w:rsidRDefault="00E75AB4"/>
    <w:p w:rsidR="00E75AB4" w:rsidRDefault="00E75AB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1: International Classification of Diseases (ICD) codes and descriptions for dementia 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1980"/>
        <w:gridCol w:w="1890"/>
      </w:tblGrid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 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ICD-10 code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Alzheimer's disease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G30.x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Vascular dementia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290.4x, 438.0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F01.x, I69.x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Parkinson’s dementia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331.82+294.1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G31.83+F02.80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Dementia with Lewy bodies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G31.83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Frontotemporal dementia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331.1x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G31.0x</w:t>
            </w:r>
          </w:p>
        </w:tc>
      </w:tr>
      <w:tr w:rsidR="00E75AB4">
        <w:trPr>
          <w:trHeight w:val="2061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specified dementias due to known physiological condition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046.19, 294.0, 294.1x, 294.8, 331.5-331.7, 331.8x, 781.8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A81.00, A81.09, F02.8x, F04, G31.85, G91.2, G94, R41.4</w:t>
            </w:r>
          </w:p>
        </w:tc>
      </w:tr>
      <w:tr w:rsidR="00E75AB4">
        <w:trPr>
          <w:trHeight w:val="43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AB4" w:rsidRDefault="00E75AB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Unspecified dementia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294.2x, 294.9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AB4" w:rsidRDefault="00E75AB4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F03.9x</w:t>
            </w:r>
          </w:p>
        </w:tc>
      </w:tr>
    </w:tbl>
    <w:p w:rsidR="00E75AB4" w:rsidRDefault="00E75AB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 w:cs="Times New Roman"/>
        </w:rPr>
        <w:t>Excludes variant Creutzfeldt-Jakob disease due to prion disease.</w:t>
      </w:r>
    </w:p>
    <w:p w:rsidR="00E75AB4" w:rsidRDefault="00E75AB4">
      <w:pPr>
        <w:spacing w:line="480" w:lineRule="auto"/>
        <w:rPr>
          <w:rFonts w:ascii="Times New Roman" w:hAnsi="Times New Roman" w:cs="Times New Roman"/>
        </w:rPr>
      </w:pPr>
    </w:p>
    <w:p w:rsidR="00E75AB4" w:rsidRDefault="00E75AB4"/>
    <w:p w:rsidR="00E75AB4" w:rsidRDefault="00E75AB4"/>
    <w:p w:rsidR="00E75AB4" w:rsidRDefault="00E75AB4"/>
    <w:p w:rsidR="00E75AB4" w:rsidRDefault="00E75AB4"/>
    <w:p w:rsidR="00E75AB4" w:rsidRDefault="00E75AB4"/>
    <w:p w:rsidR="00E75AB4" w:rsidRDefault="00E75AB4"/>
    <w:p w:rsidR="00E75AB4" w:rsidRDefault="00E75AB4"/>
    <w:p w:rsidR="00E75AB4" w:rsidRDefault="00E75AB4"/>
    <w:sectPr w:rsidR="00E75AB4" w:rsidSect="00E7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AB4"/>
    <w:rsid w:val="00E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Revision">
    <w:name w:val="Revision"/>
    <w:hidden/>
    <w:uiPriority w:val="9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threedigitcodelistdescription">
    <w:name w:val="threedigitcodelistdescription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534</Characters>
  <Application>Microsoft Office Word</Application>
  <DocSecurity>0</DocSecurity>
  <Lines>0</Lines>
  <Paragraphs>0</Paragraphs>
  <ScaleCrop>false</ScaleCrop>
  <Company>Kaiser Permanente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International Classification of Diseases (ICD) codes and descriptions for dementia</dc:title>
  <dc:subject/>
  <dc:creator>Jennifer X Lam</dc:creator>
  <cp:keywords/>
  <dc:description/>
  <cp:lastModifiedBy>TEESLWW</cp:lastModifiedBy>
  <cp:revision>3</cp:revision>
  <dcterms:created xsi:type="dcterms:W3CDTF">2021-12-20T18:56:00Z</dcterms:created>
  <dcterms:modified xsi:type="dcterms:W3CDTF">2021-12-20T18:56:00Z</dcterms:modified>
</cp:coreProperties>
</file>