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5" w:rsidRPr="009F458E" w:rsidRDefault="00B81BB5" w:rsidP="00B81BB5">
      <w:pPr>
        <w:rPr>
          <w:b/>
          <w:bCs/>
          <w:sz w:val="24"/>
          <w:szCs w:val="24"/>
          <w:lang w:val="en-AU"/>
        </w:rPr>
      </w:pPr>
      <w:r w:rsidRPr="009F458E">
        <w:rPr>
          <w:b/>
          <w:bCs/>
          <w:sz w:val="24"/>
          <w:szCs w:val="24"/>
          <w:lang w:val="en-AU"/>
        </w:rPr>
        <w:t>Supplemental Appendix</w:t>
      </w:r>
    </w:p>
    <w:p w:rsidR="0023737F" w:rsidRPr="009F458E" w:rsidRDefault="0023737F" w:rsidP="0023737F">
      <w:pPr>
        <w:spacing w:after="0" w:line="360" w:lineRule="auto"/>
        <w:rPr>
          <w:rFonts w:cs="Times New Roman"/>
          <w:b/>
          <w:bCs/>
          <w:noProof/>
          <w:sz w:val="24"/>
          <w:szCs w:val="24"/>
          <w:lang w:val="en-AU" w:eastAsia="en-AU" w:bidi="th-TH"/>
        </w:rPr>
      </w:pPr>
      <w:r w:rsidRPr="009F458E">
        <w:rPr>
          <w:rFonts w:cs="Times New Roman"/>
          <w:b/>
          <w:bCs/>
          <w:noProof/>
          <w:sz w:val="24"/>
          <w:szCs w:val="24"/>
          <w:lang w:val="en-AU" w:eastAsia="en-AU" w:bidi="th-TH"/>
        </w:rPr>
        <w:t xml:space="preserve">Figure S1 Study profile </w:t>
      </w:r>
    </w:p>
    <w:p w:rsidR="0023737F" w:rsidRDefault="0023737F">
      <w:pPr>
        <w:rPr>
          <w:b/>
          <w:bCs/>
          <w:lang w:val="en-AU"/>
        </w:rPr>
      </w:pPr>
    </w:p>
    <w:p w:rsidR="0023737F" w:rsidRDefault="0023737F">
      <w:pPr>
        <w:rPr>
          <w:b/>
          <w:bCs/>
          <w:lang w:val="en-AU"/>
        </w:rPr>
      </w:pPr>
      <w:r>
        <w:rPr>
          <w:rFonts w:cs="Times New Roman"/>
          <w:b/>
          <w:bCs/>
          <w:i/>
          <w:iCs/>
          <w:noProof/>
          <w:sz w:val="24"/>
          <w:szCs w:val="24"/>
          <w:lang w:val="en-AU" w:eastAsia="en-AU" w:bidi="th-TH"/>
        </w:rPr>
        <w:drawing>
          <wp:inline distT="0" distB="0" distL="0" distR="0" wp14:anchorId="0883F487" wp14:editId="494890DF">
            <wp:extent cx="5731510" cy="6017895"/>
            <wp:effectExtent l="0" t="57150" r="0" b="11620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3737F" w:rsidRDefault="0023737F">
      <w:pPr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23737F" w:rsidRDefault="0023737F" w:rsidP="0023737F">
      <w:pPr>
        <w:rPr>
          <w:lang w:val="en-AU"/>
        </w:rPr>
      </w:pPr>
      <w:r>
        <w:rPr>
          <w:b/>
          <w:bCs/>
          <w:lang w:val="en-AU"/>
        </w:rPr>
        <w:lastRenderedPageBreak/>
        <w:t xml:space="preserve">Supplemental </w:t>
      </w:r>
      <w:r w:rsidRPr="00B81BB5">
        <w:rPr>
          <w:b/>
          <w:bCs/>
          <w:lang w:val="en-AU"/>
        </w:rPr>
        <w:t xml:space="preserve">Table </w:t>
      </w:r>
      <w:r>
        <w:rPr>
          <w:b/>
          <w:bCs/>
          <w:lang w:val="en-AU"/>
        </w:rPr>
        <w:t>S1</w:t>
      </w:r>
      <w:r w:rsidRPr="00B81BB5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Primary t</w:t>
      </w:r>
      <w:r w:rsidRPr="00B81BB5">
        <w:rPr>
          <w:b/>
          <w:bCs/>
          <w:lang w:val="en-AU"/>
        </w:rPr>
        <w:t>reatment outcomes of Thai HIV-infected children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558"/>
        <w:gridCol w:w="2614"/>
      </w:tblGrid>
      <w:tr w:rsidR="0023737F" w:rsidRPr="00F9774C" w:rsidTr="009F4227">
        <w:trPr>
          <w:trHeight w:hRule="exact" w:val="631"/>
        </w:trPr>
        <w:tc>
          <w:tcPr>
            <w:tcW w:w="174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N 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All children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Children who s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witch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ed to second line regimen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4</w:t>
            </w:r>
            <w:r w:rsidRPr="00656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120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1</w:t>
            </w:r>
            <w:r w:rsidRPr="00656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054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Duration on ART (years)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3.7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 xml:space="preserve"> (2.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-5.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5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  <w:tc>
          <w:tcPr>
            <w:tcW w:w="14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2.1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 xml:space="preserve"> (1.3-3.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3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</w:tr>
      <w:tr w:rsidR="0023737F" w:rsidRPr="00491D40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Total p</w:t>
            </w:r>
            <w:r w:rsidRPr="00491D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erson year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s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23737F" w:rsidRPr="00491D40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50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491D40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70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No. of d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eath 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 (%)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181 (4)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84 (8)</w:t>
            </w:r>
          </w:p>
        </w:tc>
      </w:tr>
      <w:tr w:rsidR="0023737F" w:rsidRPr="00491D40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491D40" w:rsidRDefault="0023737F" w:rsidP="00875D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Mortality rate  per 100 PYFU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Rate 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(95%CI)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23737F" w:rsidRPr="00491D40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1.01 (0.87-1.17)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491D40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1.69 (1.36-2.09)</w:t>
            </w:r>
          </w:p>
        </w:tc>
      </w:tr>
      <w:tr w:rsidR="0023737F" w:rsidRPr="00491D40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491D40" w:rsidRDefault="0023737F" w:rsidP="00875D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No. of l</w:t>
            </w:r>
            <w:r w:rsidRPr="00491D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s</w:t>
            </w:r>
            <w:r w:rsidRPr="00491D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to follow up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 (%)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23737F" w:rsidRPr="00491D40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270 (7)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491D40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79 (8)</w:t>
            </w:r>
          </w:p>
        </w:tc>
      </w:tr>
      <w:tr w:rsidR="0023737F" w:rsidRPr="00491D40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491D40" w:rsidRDefault="0023737F" w:rsidP="00875D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LTFU rate per 100 PYFU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Rate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(95%CI)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23737F" w:rsidRPr="00491D40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1.51 (1.34-1.7)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491D40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91D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1.59 (1.28-1.99)</w:t>
            </w:r>
          </w:p>
        </w:tc>
      </w:tr>
      <w:tr w:rsidR="0023737F" w:rsidRPr="00491D40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491D40" w:rsidRDefault="0023737F" w:rsidP="00875D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23737F" w:rsidRPr="00491D40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491D40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</w:tr>
      <w:tr w:rsidR="0023737F" w:rsidRPr="00C36D69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C36D69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Achieved immunological recovery (IMR) </w:t>
            </w:r>
          </w:p>
        </w:tc>
        <w:tc>
          <w:tcPr>
            <w:tcW w:w="997" w:type="pct"/>
            <w:shd w:val="clear" w:color="auto" w:fill="auto"/>
            <w:noWrap/>
            <w:vAlign w:val="bottom"/>
          </w:tcPr>
          <w:p w:rsidR="0023737F" w:rsidRPr="00C36D69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C36D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 (%)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23737F" w:rsidRPr="00C36D69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3,118</w:t>
            </w:r>
            <w:r w:rsidRPr="00C36D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76</w:t>
            </w:r>
            <w:r w:rsidRPr="00C36D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C36D69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486</w:t>
            </w:r>
            <w:r w:rsidRPr="00C36D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46</w:t>
            </w:r>
            <w:r w:rsidRPr="00C36D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</w:tr>
      <w:tr w:rsidR="0023737F" w:rsidRPr="00C925A0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C36D69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C36D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CD4%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C36D69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C36D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23737F" w:rsidRPr="00C925A0" w:rsidRDefault="0023737F" w:rsidP="00875D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25A0">
              <w:rPr>
                <w:rFonts w:ascii="Calibri" w:hAnsi="Calibri"/>
                <w:color w:val="000000"/>
                <w:sz w:val="18"/>
                <w:szCs w:val="18"/>
              </w:rPr>
              <w:t>24 (18-29)</w:t>
            </w:r>
          </w:p>
          <w:p w:rsidR="0023737F" w:rsidRPr="00C925A0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C925A0" w:rsidRDefault="0023737F" w:rsidP="00875D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25A0">
              <w:rPr>
                <w:rFonts w:ascii="Calibri" w:hAnsi="Calibri"/>
                <w:color w:val="000000"/>
                <w:sz w:val="18"/>
                <w:szCs w:val="18"/>
              </w:rPr>
              <w:t>21 (14-27)</w:t>
            </w:r>
          </w:p>
          <w:p w:rsidR="0023737F" w:rsidRPr="00C925A0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</w:tr>
      <w:tr w:rsidR="0023737F" w:rsidRPr="00C925A0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C36D69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C36D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CD4 cell count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at age ≥ 5 years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C36D69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C36D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23737F" w:rsidRPr="00C925A0" w:rsidRDefault="0023737F" w:rsidP="00875D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25A0">
              <w:rPr>
                <w:rFonts w:ascii="Calibri" w:hAnsi="Calibri"/>
                <w:color w:val="000000"/>
                <w:sz w:val="18"/>
                <w:szCs w:val="18"/>
              </w:rPr>
              <w:t>609 (483-800)</w:t>
            </w:r>
          </w:p>
          <w:p w:rsidR="0023737F" w:rsidRPr="00C925A0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C925A0" w:rsidRDefault="0023737F" w:rsidP="00875D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25A0">
              <w:rPr>
                <w:rFonts w:ascii="Calibri" w:hAnsi="Calibri"/>
                <w:color w:val="000000"/>
                <w:sz w:val="18"/>
                <w:szCs w:val="18"/>
              </w:rPr>
              <w:t>554 (262-733)</w:t>
            </w:r>
          </w:p>
          <w:p w:rsidR="0023737F" w:rsidRPr="00C925A0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</w:tr>
      <w:tr w:rsidR="0023737F" w:rsidRPr="00C925A0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C36D69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Time from baseline to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IMR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years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C36D69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C36D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23737F" w:rsidRPr="00C925A0" w:rsidRDefault="0023737F" w:rsidP="00875D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25A0">
              <w:rPr>
                <w:rFonts w:ascii="Calibri" w:hAnsi="Calibri"/>
                <w:color w:val="000000"/>
                <w:sz w:val="18"/>
                <w:szCs w:val="18"/>
              </w:rPr>
              <w:t>1.1 (0.8-2.1)</w:t>
            </w:r>
          </w:p>
          <w:p w:rsidR="0023737F" w:rsidRPr="00C925A0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C925A0" w:rsidRDefault="0023737F" w:rsidP="00875D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25A0">
              <w:rPr>
                <w:rFonts w:ascii="Calibri" w:hAnsi="Calibri"/>
                <w:color w:val="000000"/>
                <w:sz w:val="18"/>
                <w:szCs w:val="18"/>
              </w:rPr>
              <w:t>2.2 (1.0-4.5)</w:t>
            </w:r>
          </w:p>
          <w:p w:rsidR="0023737F" w:rsidRPr="00C925A0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491D40" w:rsidRDefault="0023737F" w:rsidP="00875D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No. of immunological failure (IMF)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 (%)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449 (11)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197 (19)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IMF rate  per 100 PYFU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(95%CI)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16.3 (15.0-18.0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26.8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 xml:space="preserve"> (23.3-30.8)</w:t>
            </w:r>
          </w:p>
        </w:tc>
      </w:tr>
      <w:tr w:rsidR="0023737F" w:rsidRPr="00F9774C" w:rsidTr="009F4227">
        <w:trPr>
          <w:trHeight w:hRule="exact" w:val="363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Time from baseline to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IMF (months)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48 (26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66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48 (30-66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</w:tr>
      <w:tr w:rsidR="0023737F" w:rsidRPr="00F9774C" w:rsidTr="009F4227">
        <w:trPr>
          <w:trHeight w:hRule="exact" w:val="269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Time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from IMF to switch (months)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12.83 (6.3-27.77)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8.4 (3.3-15.4)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No of v</w:t>
            </w:r>
            <w:r w:rsidRPr="005866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irological failure (VF)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 (%)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412 (34)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887 (84)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VF rate  per 100 PYFU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(95%CI)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11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 xml:space="preserve"> (10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-12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42 (39-44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Time from baseline to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VF (months)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35 (16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58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19 (11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34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</w:tr>
      <w:tr w:rsidR="0023737F" w:rsidRPr="00F9774C" w:rsidTr="009F4227">
        <w:trPr>
          <w:trHeight w:hRule="exact" w:val="422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Time</w:t>
            </w: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from VF to switch (months)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11 (4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-21)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6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 xml:space="preserve">3 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15</w:t>
            </w: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)</w:t>
            </w:r>
          </w:p>
        </w:tc>
      </w:tr>
      <w:tr w:rsidR="0023737F" w:rsidRPr="00F9774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23737F" w:rsidRPr="00F9774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F97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 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23737F" w:rsidRPr="00F9774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</w:p>
        </w:tc>
      </w:tr>
      <w:tr w:rsidR="0023737F" w:rsidRPr="004A6F2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4A6F2C" w:rsidRDefault="0023737F" w:rsidP="00DE2AF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Virologic</w:t>
            </w:r>
            <w:r w:rsidR="00DE2A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status</w:t>
            </w:r>
            <w:r w:rsidR="006773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</w:t>
            </w:r>
            <w:r w:rsidRPr="004A6F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 at </w:t>
            </w:r>
            <w:r w:rsidR="00DE2A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censored</w:t>
            </w:r>
          </w:p>
        </w:tc>
        <w:tc>
          <w:tcPr>
            <w:tcW w:w="997" w:type="pct"/>
            <w:shd w:val="clear" w:color="auto" w:fill="auto"/>
            <w:noWrap/>
            <w:vAlign w:val="bottom"/>
          </w:tcPr>
          <w:p w:rsidR="0023737F" w:rsidRPr="004A6F2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4A6F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N (%)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23737F" w:rsidRPr="004A6F2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A6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4A6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559 (86)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4A6F2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A6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900 (22)</w:t>
            </w:r>
          </w:p>
        </w:tc>
      </w:tr>
      <w:tr w:rsidR="0023737F" w:rsidRPr="00A30CE8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4A6F2C" w:rsidRDefault="00DE2AF0" w:rsidP="00DE2AF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VL at censored</w:t>
            </w:r>
          </w:p>
        </w:tc>
        <w:tc>
          <w:tcPr>
            <w:tcW w:w="997" w:type="pct"/>
            <w:shd w:val="clear" w:color="auto" w:fill="auto"/>
            <w:noWrap/>
            <w:vAlign w:val="bottom"/>
          </w:tcPr>
          <w:p w:rsidR="0023737F" w:rsidRPr="004A6F2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4A6F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23737F" w:rsidRPr="00A30CE8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A30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40 (20-7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A30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280)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A30CE8" w:rsidRDefault="0023737F" w:rsidP="00875D0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A30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A30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970 (5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A30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976-34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,</w:t>
            </w:r>
            <w:r w:rsidRPr="00A30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600)</w:t>
            </w:r>
          </w:p>
        </w:tc>
      </w:tr>
      <w:tr w:rsidR="0023737F" w:rsidRPr="004A6F2C" w:rsidTr="009F4227">
        <w:trPr>
          <w:trHeight w:hRule="exact" w:val="284"/>
        </w:trPr>
        <w:tc>
          <w:tcPr>
            <w:tcW w:w="1746" w:type="pct"/>
            <w:shd w:val="clear" w:color="auto" w:fill="auto"/>
            <w:noWrap/>
            <w:vAlign w:val="bottom"/>
          </w:tcPr>
          <w:p w:rsidR="0023737F" w:rsidRPr="004A6F2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4A6F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 xml:space="preserve">log VL at </w:t>
            </w:r>
            <w:r w:rsidR="00DE2A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censored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3737F" w:rsidRPr="004A6F2C" w:rsidRDefault="0023737F" w:rsidP="00875D0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</w:pPr>
            <w:r w:rsidRPr="004A6F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AU" w:eastAsia="en-AU" w:bidi="th-TH"/>
              </w:rPr>
              <w:t>Median (IQR)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23737F" w:rsidRPr="004A6F2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A6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1.6 (1.3-3.86)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23737F" w:rsidRPr="004A6F2C" w:rsidRDefault="0023737F" w:rsidP="00875D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</w:pPr>
            <w:r w:rsidRPr="004A6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th-TH"/>
              </w:rPr>
              <w:t>4.18 (3.78-4.54)</w:t>
            </w:r>
          </w:p>
        </w:tc>
      </w:tr>
    </w:tbl>
    <w:p w:rsidR="0023737F" w:rsidRDefault="0023737F" w:rsidP="0023737F">
      <w:pPr>
        <w:rPr>
          <w:lang w:val="en-AU"/>
        </w:rPr>
      </w:pPr>
    </w:p>
    <w:p w:rsidR="00B81BB5" w:rsidRDefault="00B81BB5" w:rsidP="00B715B4">
      <w:pPr>
        <w:rPr>
          <w:lang w:val="en-AU"/>
        </w:rPr>
      </w:pPr>
    </w:p>
    <w:p w:rsidR="00B81BB5" w:rsidRDefault="00B81BB5" w:rsidP="00B715B4">
      <w:pPr>
        <w:rPr>
          <w:lang w:val="en-AU"/>
        </w:rPr>
      </w:pPr>
    </w:p>
    <w:p w:rsidR="00B81BB5" w:rsidRDefault="00B81BB5" w:rsidP="00B715B4">
      <w:pPr>
        <w:rPr>
          <w:lang w:val="en-AU"/>
        </w:rPr>
      </w:pPr>
    </w:p>
    <w:p w:rsidR="009F4227" w:rsidRDefault="009F4227" w:rsidP="00B715B4">
      <w:pPr>
        <w:rPr>
          <w:lang w:val="en-AU"/>
        </w:rPr>
        <w:sectPr w:rsidR="009F4227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1BFF" w:rsidRPr="00F671CB" w:rsidRDefault="00EB1BFF" w:rsidP="003E1DA4">
      <w:pPr>
        <w:spacing w:after="0" w:line="360" w:lineRule="auto"/>
        <w:rPr>
          <w:b/>
          <w:bCs/>
          <w:lang w:val="en-AU"/>
        </w:rPr>
      </w:pPr>
      <w:r w:rsidRPr="00F671CB">
        <w:rPr>
          <w:b/>
          <w:bCs/>
          <w:lang w:val="en-AU"/>
        </w:rPr>
        <w:lastRenderedPageBreak/>
        <w:t xml:space="preserve">Table </w:t>
      </w:r>
      <w:r w:rsidR="0023737F">
        <w:rPr>
          <w:b/>
          <w:bCs/>
          <w:lang w:val="en-AU"/>
        </w:rPr>
        <w:t>S2</w:t>
      </w:r>
      <w:r w:rsidR="0023737F" w:rsidRPr="00F671CB">
        <w:rPr>
          <w:b/>
          <w:bCs/>
          <w:lang w:val="en-AU"/>
        </w:rPr>
        <w:t xml:space="preserve"> </w:t>
      </w:r>
      <w:r w:rsidR="004A6F2C">
        <w:rPr>
          <w:rFonts w:ascii="Calibri" w:eastAsia="Times New Roman" w:hAnsi="Calibri" w:cs="Times New Roman"/>
          <w:b/>
          <w:bCs/>
          <w:lang w:eastAsia="en-AU" w:bidi="th-TH"/>
        </w:rPr>
        <w:t>Characteristics</w:t>
      </w:r>
      <w:r w:rsidR="004A6F2C" w:rsidRPr="00B0752B">
        <w:rPr>
          <w:rFonts w:ascii="Calibri" w:eastAsia="Times New Roman" w:hAnsi="Calibri" w:cs="Times New Roman"/>
          <w:b/>
          <w:bCs/>
          <w:lang w:eastAsia="en-AU" w:bidi="th-TH"/>
        </w:rPr>
        <w:t xml:space="preserve"> associated with </w:t>
      </w:r>
      <w:r w:rsidR="00260D4D">
        <w:rPr>
          <w:rFonts w:ascii="Calibri" w:eastAsia="Times New Roman" w:hAnsi="Calibri" w:cs="Times New Roman"/>
          <w:b/>
          <w:bCs/>
          <w:lang w:eastAsia="en-AU" w:bidi="th-TH"/>
        </w:rPr>
        <w:t xml:space="preserve">immunological </w:t>
      </w:r>
      <w:r w:rsidR="004A6F2C">
        <w:rPr>
          <w:rFonts w:ascii="Calibri" w:eastAsia="Times New Roman" w:hAnsi="Calibri" w:cs="Times New Roman"/>
          <w:b/>
          <w:bCs/>
          <w:lang w:eastAsia="en-AU" w:bidi="th-TH"/>
        </w:rPr>
        <w:t xml:space="preserve">failure </w:t>
      </w:r>
      <w:r w:rsidR="00267399">
        <w:rPr>
          <w:rFonts w:ascii="Calibri" w:eastAsia="Times New Roman" w:hAnsi="Calibri" w:cs="Times New Roman"/>
          <w:b/>
          <w:bCs/>
          <w:lang w:eastAsia="en-AU" w:bidi="th-TH"/>
        </w:rPr>
        <w:t xml:space="preserve">(IMF) </w:t>
      </w:r>
      <w:r w:rsidR="004A6F2C">
        <w:rPr>
          <w:rFonts w:ascii="Calibri" w:eastAsia="Times New Roman" w:hAnsi="Calibri" w:cs="Times New Roman"/>
          <w:b/>
          <w:bCs/>
          <w:lang w:eastAsia="en-AU" w:bidi="th-TH"/>
        </w:rPr>
        <w:t xml:space="preserve">and </w:t>
      </w:r>
      <w:proofErr w:type="spellStart"/>
      <w:r w:rsidR="00260D4D">
        <w:rPr>
          <w:rFonts w:ascii="Calibri" w:eastAsia="Times New Roman" w:hAnsi="Calibri" w:cs="Times New Roman"/>
          <w:b/>
          <w:bCs/>
          <w:lang w:eastAsia="en-AU" w:bidi="th-TH"/>
        </w:rPr>
        <w:t>virological</w:t>
      </w:r>
      <w:proofErr w:type="spellEnd"/>
      <w:r w:rsidR="00260D4D">
        <w:rPr>
          <w:rFonts w:ascii="Calibri" w:eastAsia="Times New Roman" w:hAnsi="Calibri" w:cs="Times New Roman"/>
          <w:b/>
          <w:bCs/>
          <w:lang w:eastAsia="en-AU" w:bidi="th-TH"/>
        </w:rPr>
        <w:t xml:space="preserve"> </w:t>
      </w:r>
      <w:r w:rsidR="004A6F2C">
        <w:rPr>
          <w:rFonts w:ascii="Calibri" w:eastAsia="Times New Roman" w:hAnsi="Calibri" w:cs="Times New Roman"/>
          <w:b/>
          <w:bCs/>
          <w:lang w:eastAsia="en-AU" w:bidi="th-TH"/>
        </w:rPr>
        <w:t>failure</w:t>
      </w:r>
      <w:r w:rsidR="00267399">
        <w:rPr>
          <w:rFonts w:ascii="Calibri" w:eastAsia="Times New Roman" w:hAnsi="Calibri" w:cs="Times New Roman"/>
          <w:b/>
          <w:bCs/>
          <w:lang w:eastAsia="en-AU" w:bidi="th-TH"/>
        </w:rPr>
        <w:t xml:space="preserve"> (VF)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472"/>
        <w:gridCol w:w="581"/>
        <w:gridCol w:w="861"/>
        <w:gridCol w:w="1250"/>
        <w:gridCol w:w="661"/>
        <w:gridCol w:w="1331"/>
        <w:gridCol w:w="661"/>
        <w:gridCol w:w="253"/>
        <w:gridCol w:w="541"/>
        <w:gridCol w:w="662"/>
        <w:gridCol w:w="1147"/>
        <w:gridCol w:w="1250"/>
        <w:gridCol w:w="661"/>
        <w:gridCol w:w="1250"/>
        <w:gridCol w:w="661"/>
      </w:tblGrid>
      <w:tr w:rsidR="00267399" w:rsidRPr="00267399" w:rsidTr="0024639A">
        <w:trPr>
          <w:trHeight w:hRule="exact" w:val="198"/>
        </w:trPr>
        <w:tc>
          <w:tcPr>
            <w:tcW w:w="68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Characteristics (N=4120)</w:t>
            </w:r>
          </w:p>
          <w:p w:rsidR="00267399" w:rsidRPr="00267399" w:rsidRDefault="00267399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N of IMF</w:t>
            </w:r>
          </w:p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</w:tcBorders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PY</w:t>
            </w:r>
          </w:p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 IMF rate</w:t>
            </w:r>
          </w:p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 (95% CI) per 100 FU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IMF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99" w:rsidRPr="00267399" w:rsidRDefault="00267399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</w:tcBorders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N of VF</w:t>
            </w:r>
          </w:p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PY</w:t>
            </w:r>
          </w:p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VF rate </w:t>
            </w:r>
          </w:p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 (95% CI) per 100 FU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VF</w:t>
            </w:r>
          </w:p>
        </w:tc>
      </w:tr>
      <w:tr w:rsidR="00267399" w:rsidRPr="00267399" w:rsidTr="00267399">
        <w:trPr>
          <w:trHeight w:hRule="exact" w:val="260"/>
        </w:trPr>
        <w:tc>
          <w:tcPr>
            <w:tcW w:w="682" w:type="pct"/>
            <w:vMerge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167" w:type="pct"/>
            <w:vMerge/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  <w:vMerge/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  <w:vMerge/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Univariate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Multivariate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Merge/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  <w:vMerge/>
            <w:vAlign w:val="center"/>
          </w:tcPr>
          <w:p w:rsidR="00267399" w:rsidRPr="00267399" w:rsidRDefault="00267399" w:rsidP="00B42321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  <w:vMerge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Univariate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Multivariate</w:t>
            </w:r>
          </w:p>
        </w:tc>
      </w:tr>
      <w:tr w:rsidR="00267399" w:rsidRPr="00267399" w:rsidTr="00267399">
        <w:trPr>
          <w:trHeight w:hRule="exact" w:val="291"/>
        </w:trPr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HR (95% CI)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p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proofErr w:type="spellStart"/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aHR</w:t>
            </w:r>
            <w:proofErr w:type="spellEnd"/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 (95% CI)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p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99" w:rsidRPr="00267399" w:rsidRDefault="00267399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Merge/>
            <w:tcBorders>
              <w:bottom w:val="single" w:sz="4" w:space="0" w:color="auto"/>
            </w:tcBorders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HR (95% CI)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p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proofErr w:type="spellStart"/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aHR</w:t>
            </w:r>
            <w:proofErr w:type="spellEnd"/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 (95% CI)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99" w:rsidRPr="00267399" w:rsidRDefault="00267399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p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Gender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0.033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0.067</w:t>
            </w: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0.258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Male 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04" w:type="pct"/>
            <w:vAlign w:val="bottom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18 (16-21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1.23 (1.02-1.48)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1.19 (0.99-1.43)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405" w:type="pct"/>
            <w:vAlign w:val="bottom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 (11-13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1.06 (0.96-1.18)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Female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304" w:type="pct"/>
            <w:vAlign w:val="center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15 (13-17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767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019</w:t>
            </w:r>
          </w:p>
        </w:tc>
        <w:tc>
          <w:tcPr>
            <w:tcW w:w="405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11 (10-12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Age at ART initiation</w:t>
            </w:r>
          </w:p>
        </w:tc>
        <w:tc>
          <w:tcPr>
            <w:tcW w:w="167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 5  years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304" w:type="pct"/>
            <w:vAlign w:val="center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14 (11-17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1.20 (0.88-1.63)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1.54 (1.12-2.11)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405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11 (10-13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1.30 (1.1-1.52)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1.48 (1.26-1.74)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5- &lt; 9 years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304" w:type="pct"/>
            <w:vAlign w:val="center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 (10-15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405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9 (8-10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9- &lt; 12 years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304" w:type="pct"/>
            <w:vAlign w:val="center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17 (14-20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1.49 (1.13-1.95)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1.50 (1.14-1.97)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11</w:t>
            </w:r>
            <w:r w:rsidR="00B42321" w:rsidRPr="00267399">
              <w:rPr>
                <w:color w:val="000000"/>
                <w:sz w:val="16"/>
                <w:szCs w:val="16"/>
              </w:rPr>
              <w:t>-</w:t>
            </w:r>
            <w:r w:rsidRPr="00267399">
              <w:rPr>
                <w:color w:val="000000"/>
                <w:sz w:val="16"/>
                <w:szCs w:val="16"/>
              </w:rPr>
              <w:t>13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1.31 (1.13-1.52)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1.31 (1.13-1.52)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≥ 12 years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04" w:type="pct"/>
            <w:vAlign w:val="center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22 (19-25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2.24 (1.72-2.90)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2.29 (1.76-2.98)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14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13-15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1.53 (1.32-1.77)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1.59 (1.37-1.84)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D94596" w:rsidRPr="00267399" w:rsidRDefault="00A27AAE" w:rsidP="00A27AA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Calendar </w:t>
            </w:r>
            <w:r w:rsidR="00D94596"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Year </w:t>
            </w:r>
          </w:p>
        </w:tc>
        <w:tc>
          <w:tcPr>
            <w:tcW w:w="167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2008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4" w:type="pct"/>
            <w:vAlign w:val="center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148 (82-267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2.53 (1.28-4.98)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3.33 (1.69-6.59)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405" w:type="pct"/>
            <w:vAlign w:val="center"/>
          </w:tcPr>
          <w:p w:rsidR="00B42321" w:rsidRPr="00267399" w:rsidRDefault="00B42321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27 (19-37)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4.56 (3.15-6.59)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5.47 (3.77-7.92)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2009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04" w:type="pct"/>
            <w:vAlign w:val="center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143 (114-181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2.11 (1.45-3.08)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2.45 (1.68-3.59)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405" w:type="pct"/>
            <w:vAlign w:val="center"/>
          </w:tcPr>
          <w:p w:rsidR="00B42321" w:rsidRPr="00267399" w:rsidRDefault="00B42321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20 (17-23)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1.74 (1.43-2.12)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1.93 (1.59-2.36)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2010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04" w:type="pct"/>
            <w:vAlign w:val="center"/>
          </w:tcPr>
          <w:p w:rsidR="00B42321" w:rsidRPr="00267399" w:rsidRDefault="004A6BB9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102</w:t>
            </w:r>
            <w:r w:rsidR="006F684C" w:rsidRPr="00267399">
              <w:rPr>
                <w:color w:val="000000"/>
                <w:sz w:val="16"/>
                <w:szCs w:val="16"/>
              </w:rPr>
              <w:t xml:space="preserve"> (83-126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1.77 (1.25-2.51)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1.80 (1.27-2.55)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14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(12</w:t>
            </w:r>
            <w:r w:rsidRPr="00267399">
              <w:rPr>
                <w:color w:val="000000"/>
                <w:sz w:val="16"/>
                <w:szCs w:val="16"/>
              </w:rPr>
              <w:t>-16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1.05 (0.88-1.26)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1.13 (0.94-1.35)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2011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78 (59-102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405" w:type="pct"/>
            <w:vAlign w:val="center"/>
          </w:tcPr>
          <w:p w:rsidR="00B42321" w:rsidRPr="00267399" w:rsidRDefault="00B42321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 (</w:t>
            </w:r>
            <w:r w:rsidR="006F684C" w:rsidRPr="00267399">
              <w:rPr>
                <w:color w:val="000000"/>
                <w:sz w:val="16"/>
                <w:szCs w:val="16"/>
              </w:rPr>
              <w:t>11</w:t>
            </w:r>
            <w:r w:rsidRPr="00267399">
              <w:rPr>
                <w:color w:val="000000"/>
                <w:sz w:val="16"/>
                <w:szCs w:val="16"/>
              </w:rPr>
              <w:t>-</w:t>
            </w:r>
            <w:r w:rsidR="006F684C" w:rsidRPr="00267399">
              <w:rPr>
                <w:color w:val="000000"/>
                <w:sz w:val="16"/>
                <w:szCs w:val="16"/>
              </w:rPr>
              <w:t>14</w:t>
            </w:r>
            <w:r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2012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49 (40-60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1.57 (1.11-2.21)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1.48 (1.05-2.09)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11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10-12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0.95 (0.81-1.13)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0.93 (0.79-1.1</w:t>
            </w:r>
            <w:r w:rsidR="002837FE"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</w:t>
            </w: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2013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19 (15-23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1.25 (0.86-1.81)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1.16 (0.80-1.68)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9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8</w:t>
            </w:r>
            <w:r w:rsidR="00B42321" w:rsidRPr="00267399">
              <w:rPr>
                <w:color w:val="000000"/>
                <w:sz w:val="16"/>
                <w:szCs w:val="16"/>
              </w:rPr>
              <w:t>-10)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0.86 (0.72-1.04)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0.81 (0.68-0.98)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2014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304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 (2-4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1.10 (0.72-1.68)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0.98 (0.64-1.50)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7 (6 -8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0.68 (0.55-0.84)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0.64 (0.52-0.79)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Baseline HIV clinical stage</w:t>
            </w:r>
          </w:p>
        </w:tc>
        <w:tc>
          <w:tcPr>
            <w:tcW w:w="167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0.425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0.193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B42321" w:rsidRPr="00267399" w:rsidRDefault="00267399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N or</w:t>
            </w:r>
            <w:r w:rsidR="00B42321"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A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16 (14-18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0.90 (0.67-1.22)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1096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9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11</w:t>
            </w:r>
            <w:r w:rsidR="00B42321" w:rsidRPr="00267399">
              <w:rPr>
                <w:color w:val="000000"/>
                <w:sz w:val="16"/>
                <w:szCs w:val="16"/>
              </w:rPr>
              <w:t>-12)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1.17 (0.98-1.41)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B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19 (15-25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1.06 (0.74-1.54)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11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(9-</w:t>
            </w:r>
            <w:r w:rsidRPr="00267399">
              <w:rPr>
                <w:color w:val="000000"/>
                <w:sz w:val="16"/>
                <w:szCs w:val="16"/>
              </w:rPr>
              <w:t>13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1.12 (0.89-1.40)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C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18 (13-23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10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8-11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First regimen</w:t>
            </w:r>
          </w:p>
        </w:tc>
        <w:tc>
          <w:tcPr>
            <w:tcW w:w="167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0.326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0.882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9F4227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NNRTI based </w:t>
            </w:r>
            <w:r w:rsidR="009F4227"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ART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17 (15-18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1.19 (0.83-1.70)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1290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 xml:space="preserve">11 (10 </w:t>
            </w:r>
            <w:r w:rsidR="00B42321" w:rsidRPr="00267399">
              <w:rPr>
                <w:color w:val="000000"/>
                <w:sz w:val="16"/>
                <w:szCs w:val="16"/>
              </w:rPr>
              <w:t>-</w:t>
            </w:r>
            <w:r w:rsidRPr="00267399">
              <w:rPr>
                <w:color w:val="000000"/>
                <w:sz w:val="16"/>
                <w:szCs w:val="16"/>
              </w:rPr>
              <w:t>12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0.99 (0.82-1.19)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A27AAE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PI based</w:t>
            </w:r>
            <w:r w:rsidR="009F4227"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ART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13 (9-19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10-14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>Baseline CD4%</w:t>
            </w:r>
          </w:p>
        </w:tc>
        <w:tc>
          <w:tcPr>
            <w:tcW w:w="167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&lt;10%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304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26 (23-30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6.90 (4.5-10.59)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7.19 (4.66-11.09)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14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(13</w:t>
            </w:r>
            <w:r w:rsidRPr="00267399">
              <w:rPr>
                <w:color w:val="000000"/>
                <w:sz w:val="16"/>
                <w:szCs w:val="16"/>
              </w:rPr>
              <w:t>-15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1.78 (1.51-2.10)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1.89 (1.60-2.24)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10- &lt;16%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10 (8-14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2.56 (1.54-4.25)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2.78 (1.67-4.64)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13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(11-</w:t>
            </w:r>
            <w:r w:rsidRPr="00267399">
              <w:rPr>
                <w:color w:val="000000"/>
                <w:sz w:val="16"/>
                <w:szCs w:val="16"/>
              </w:rPr>
              <w:t>15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1.63 (1.35-1.98)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1.72 (1.42-2.09)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≥16%</w:t>
            </w:r>
          </w:p>
        </w:tc>
        <w:tc>
          <w:tcPr>
            <w:tcW w:w="167" w:type="pct"/>
            <w:tcBorders>
              <w:bottom w:val="nil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5" w:type="pct"/>
            <w:tcBorders>
              <w:bottom w:val="nil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304" w:type="pct"/>
            <w:tcBorders>
              <w:bottom w:val="nil"/>
            </w:tcBorders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 (3</w:t>
            </w:r>
            <w:r w:rsidR="00B42321" w:rsidRPr="00267399">
              <w:rPr>
                <w:color w:val="000000"/>
                <w:sz w:val="16"/>
                <w:szCs w:val="16"/>
              </w:rPr>
              <w:t>-7)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tcBorders>
              <w:bottom w:val="nil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234" w:type="pct"/>
            <w:tcBorders>
              <w:bottom w:val="nil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8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7</w:t>
            </w:r>
            <w:r w:rsidR="00B42321" w:rsidRPr="00267399">
              <w:rPr>
                <w:color w:val="000000"/>
                <w:sz w:val="16"/>
                <w:szCs w:val="16"/>
              </w:rPr>
              <w:t>-</w:t>
            </w:r>
            <w:r w:rsidRPr="00267399">
              <w:rPr>
                <w:color w:val="000000"/>
                <w:sz w:val="16"/>
                <w:szCs w:val="16"/>
              </w:rPr>
              <w:t>9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unknown</w:t>
            </w:r>
          </w:p>
        </w:tc>
        <w:tc>
          <w:tcPr>
            <w:tcW w:w="167" w:type="pct"/>
            <w:tcBorders>
              <w:top w:val="nil"/>
              <w:bottom w:val="nil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5" w:type="pct"/>
            <w:tcBorders>
              <w:top w:val="nil"/>
              <w:bottom w:val="nil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304" w:type="pct"/>
            <w:tcBorders>
              <w:top w:val="nil"/>
              <w:bottom w:val="nil"/>
            </w:tcBorders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16 (13-18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3.56 (2.29-5.53)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3.70 (2.38-5.76)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tcBorders>
              <w:top w:val="nil"/>
              <w:bottom w:val="nil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234" w:type="pct"/>
            <w:tcBorders>
              <w:top w:val="nil"/>
              <w:bottom w:val="nil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42321" w:rsidRPr="00267399" w:rsidRDefault="00B42321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10 (9-11)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1.3 (1.1-1.54)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1.32 (1.11-1.56)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AU" w:eastAsia="en-AU" w:bidi="th-TH"/>
              </w:rPr>
              <w:t xml:space="preserve">Region </w:t>
            </w:r>
          </w:p>
        </w:tc>
        <w:tc>
          <w:tcPr>
            <w:tcW w:w="167" w:type="pct"/>
            <w:tcBorders>
              <w:top w:val="nil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05" w:type="pct"/>
            <w:tcBorders>
              <w:top w:val="nil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304" w:type="pct"/>
            <w:tcBorders>
              <w:top w:val="nil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0.011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0.089</w:t>
            </w:r>
          </w:p>
        </w:tc>
        <w:tc>
          <w:tcPr>
            <w:tcW w:w="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4596" w:rsidRPr="00267399" w:rsidRDefault="00D94596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tcBorders>
              <w:top w:val="nil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05" w:type="pct"/>
            <w:tcBorders>
              <w:top w:val="nil"/>
            </w:tcBorders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&lt;0.001</w:t>
            </w: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94596" w:rsidRPr="00267399" w:rsidRDefault="00D94596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0.001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   Bangkok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13 (9-18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05" w:type="pct"/>
            <w:vAlign w:val="center"/>
          </w:tcPr>
          <w:p w:rsidR="00B42321" w:rsidRPr="00267399" w:rsidRDefault="00B42321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8 (</w:t>
            </w:r>
            <w:r w:rsidR="006F684C" w:rsidRPr="00267399">
              <w:rPr>
                <w:color w:val="000000"/>
                <w:sz w:val="16"/>
                <w:szCs w:val="16"/>
              </w:rPr>
              <w:t>7</w:t>
            </w:r>
            <w:r w:rsidRPr="00267399">
              <w:rPr>
                <w:color w:val="000000"/>
                <w:sz w:val="16"/>
                <w:szCs w:val="16"/>
              </w:rPr>
              <w:t>-</w:t>
            </w:r>
            <w:r w:rsidR="006F684C" w:rsidRPr="00267399">
              <w:rPr>
                <w:color w:val="000000"/>
                <w:sz w:val="16"/>
                <w:szCs w:val="16"/>
              </w:rPr>
              <w:t>10</w:t>
            </w:r>
            <w:r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ref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   Central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22 (17-29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2.19 (1.42-3.37)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1.78 (1.15-2.76)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13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11</w:t>
            </w:r>
            <w:r w:rsidR="00B42321" w:rsidRPr="00267399">
              <w:rPr>
                <w:color w:val="000000"/>
                <w:sz w:val="16"/>
                <w:szCs w:val="16"/>
              </w:rPr>
              <w:t>-</w:t>
            </w:r>
            <w:r w:rsidRPr="00267399">
              <w:rPr>
                <w:color w:val="000000"/>
                <w:sz w:val="16"/>
                <w:szCs w:val="16"/>
              </w:rPr>
              <w:t>15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1.49 (1.16-1.91)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1.46 (1.14-1.87)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   Northern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4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15 (13-19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1.28 (0.85-1.92)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1.12 (0.74-1.69)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405" w:type="pct"/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10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9</w:t>
            </w:r>
            <w:r w:rsidR="00B42321" w:rsidRPr="00267399">
              <w:rPr>
                <w:color w:val="000000"/>
                <w:sz w:val="16"/>
                <w:szCs w:val="16"/>
              </w:rPr>
              <w:t>-</w:t>
            </w:r>
            <w:r w:rsidRPr="00267399">
              <w:rPr>
                <w:color w:val="000000"/>
                <w:sz w:val="16"/>
                <w:szCs w:val="16"/>
              </w:rPr>
              <w:t>11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1.17 (0.94-1.46)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1.16 (0.93-1.45)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   Southern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15 (12-19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1.50 (0.97-2.31)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1.25 (0.81-1.93)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405" w:type="pct"/>
            <w:vAlign w:val="center"/>
          </w:tcPr>
          <w:p w:rsidR="00B42321" w:rsidRPr="00267399" w:rsidRDefault="00B42321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12 (</w:t>
            </w:r>
            <w:r w:rsidR="006F684C" w:rsidRPr="00267399">
              <w:rPr>
                <w:color w:val="000000"/>
                <w:sz w:val="16"/>
                <w:szCs w:val="16"/>
              </w:rPr>
              <w:t>11</w:t>
            </w:r>
            <w:r w:rsidRPr="00267399">
              <w:rPr>
                <w:color w:val="000000"/>
                <w:sz w:val="16"/>
                <w:szCs w:val="16"/>
              </w:rPr>
              <w:t>-14)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1.47 (1.17-1.85)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1.46 (1.16-1.85)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   Eastern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20 (15-26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1.65 (1.06-2.57)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1.31 (0.84-2.03)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405" w:type="pct"/>
            <w:vAlign w:val="center"/>
          </w:tcPr>
          <w:p w:rsidR="00B42321" w:rsidRPr="00267399" w:rsidRDefault="00B42321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11 (9-13)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1.32 (1.03-1.70)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1.25 (0.97-1.60)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   Western</w:t>
            </w:r>
          </w:p>
        </w:tc>
        <w:tc>
          <w:tcPr>
            <w:tcW w:w="167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5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04" w:type="pct"/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17(11-26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1.49 (0.84-2.64)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1.27 (0.71-2.26)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" w:type="pct"/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405" w:type="pct"/>
            <w:vAlign w:val="center"/>
          </w:tcPr>
          <w:p w:rsidR="00B42321" w:rsidRPr="00267399" w:rsidRDefault="00B42321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10. (8-</w:t>
            </w:r>
            <w:r w:rsidR="006F684C" w:rsidRPr="00267399">
              <w:rPr>
                <w:color w:val="000000"/>
                <w:sz w:val="16"/>
                <w:szCs w:val="16"/>
              </w:rPr>
              <w:t>14</w:t>
            </w:r>
            <w:r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1.25 (0.91-1.73)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1.23 (0.89-1.70)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  <w:tr w:rsidR="009F4227" w:rsidRPr="00267399" w:rsidTr="00267399">
        <w:trPr>
          <w:trHeight w:hRule="exact" w:val="198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 xml:space="preserve">    North eastern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836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B42321" w:rsidRPr="00267399" w:rsidRDefault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16 (13-1</w:t>
            </w:r>
            <w:r w:rsidR="00B42321" w:rsidRPr="00267399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1.46 (0.99-2.16)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1.13 (0.76-1.68)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21" w:rsidRPr="00267399" w:rsidRDefault="00B42321" w:rsidP="003E1DA4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B42321" w:rsidRPr="00267399" w:rsidRDefault="00B42321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3</w:t>
            </w:r>
            <w:r w:rsidR="006F684C" w:rsidRPr="00267399">
              <w:rPr>
                <w:color w:val="000000"/>
                <w:sz w:val="16"/>
                <w:szCs w:val="16"/>
              </w:rPr>
              <w:t>,</w:t>
            </w:r>
            <w:r w:rsidRPr="00267399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B42321" w:rsidRPr="00267399" w:rsidRDefault="006F684C" w:rsidP="006F684C">
            <w:pPr>
              <w:jc w:val="center"/>
              <w:rPr>
                <w:color w:val="000000"/>
                <w:sz w:val="16"/>
                <w:szCs w:val="16"/>
              </w:rPr>
            </w:pPr>
            <w:r w:rsidRPr="00267399">
              <w:rPr>
                <w:color w:val="000000"/>
                <w:sz w:val="16"/>
                <w:szCs w:val="16"/>
              </w:rPr>
              <w:t>13</w:t>
            </w:r>
            <w:r w:rsidR="00B42321" w:rsidRPr="00267399">
              <w:rPr>
                <w:color w:val="000000"/>
                <w:sz w:val="16"/>
                <w:szCs w:val="16"/>
              </w:rPr>
              <w:t xml:space="preserve"> (</w:t>
            </w:r>
            <w:r w:rsidRPr="00267399">
              <w:rPr>
                <w:color w:val="000000"/>
                <w:sz w:val="16"/>
                <w:szCs w:val="16"/>
              </w:rPr>
              <w:t>12-14</w:t>
            </w:r>
            <w:r w:rsidR="00B42321" w:rsidRPr="002673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1.51 (1.22-1.87)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1.46 (1.18-1.81)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21" w:rsidRPr="00267399" w:rsidRDefault="00B42321" w:rsidP="003E1D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</w:pPr>
            <w:r w:rsidRPr="00267399">
              <w:rPr>
                <w:rFonts w:eastAsia="Times New Roman" w:cs="Times New Roman"/>
                <w:color w:val="000000"/>
                <w:sz w:val="16"/>
                <w:szCs w:val="16"/>
                <w:lang w:val="en-AU" w:eastAsia="en-AU" w:bidi="th-TH"/>
              </w:rPr>
              <w:t> </w:t>
            </w:r>
          </w:p>
        </w:tc>
      </w:tr>
    </w:tbl>
    <w:p w:rsidR="00EB1BFF" w:rsidRPr="00267399" w:rsidRDefault="00267399" w:rsidP="003E1DA4">
      <w:pPr>
        <w:spacing w:after="0" w:line="360" w:lineRule="auto"/>
        <w:rPr>
          <w:sz w:val="18"/>
          <w:szCs w:val="18"/>
          <w:lang w:val="en-AU"/>
        </w:rPr>
      </w:pPr>
      <w:bookmarkStart w:id="0" w:name="_GoBack"/>
      <w:r w:rsidRPr="00267399">
        <w:rPr>
          <w:sz w:val="18"/>
          <w:szCs w:val="18"/>
          <w:lang w:val="en-AU"/>
        </w:rPr>
        <w:t xml:space="preserve">Note: PY-Person-years; </w:t>
      </w:r>
      <w:r w:rsidRPr="00267399">
        <w:rPr>
          <w:sz w:val="18"/>
          <w:szCs w:val="18"/>
          <w:lang w:val="en-AU"/>
        </w:rPr>
        <w:t xml:space="preserve">CI- confidence interval; HR- hazard ratio; </w:t>
      </w:r>
      <w:proofErr w:type="spellStart"/>
      <w:r w:rsidRPr="00267399">
        <w:rPr>
          <w:sz w:val="18"/>
          <w:szCs w:val="18"/>
          <w:lang w:val="en-AU"/>
        </w:rPr>
        <w:t>aHR</w:t>
      </w:r>
      <w:proofErr w:type="spellEnd"/>
      <w:r w:rsidRPr="00267399">
        <w:rPr>
          <w:sz w:val="18"/>
          <w:szCs w:val="18"/>
          <w:lang w:val="en-AU"/>
        </w:rPr>
        <w:t>-adjusted hazard ratio</w:t>
      </w:r>
    </w:p>
    <w:bookmarkEnd w:id="0"/>
    <w:p w:rsidR="00F47D61" w:rsidRPr="007320CE" w:rsidRDefault="00F47D61" w:rsidP="0023737F">
      <w:pPr>
        <w:rPr>
          <w:lang w:val="en-AU"/>
        </w:rPr>
      </w:pPr>
    </w:p>
    <w:sectPr w:rsidR="00F47D61" w:rsidRPr="007320CE" w:rsidSect="009F422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C7" w:rsidRDefault="00B01EC7" w:rsidP="00100C4D">
      <w:pPr>
        <w:spacing w:after="0" w:line="240" w:lineRule="auto"/>
      </w:pPr>
      <w:r>
        <w:separator/>
      </w:r>
    </w:p>
  </w:endnote>
  <w:endnote w:type="continuationSeparator" w:id="0">
    <w:p w:rsidR="00B01EC7" w:rsidRDefault="00B01EC7" w:rsidP="0010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0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EC7" w:rsidRDefault="00B01E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EC7" w:rsidRDefault="00B01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C7" w:rsidRDefault="00B01EC7" w:rsidP="00100C4D">
      <w:pPr>
        <w:spacing w:after="0" w:line="240" w:lineRule="auto"/>
      </w:pPr>
      <w:r>
        <w:separator/>
      </w:r>
    </w:p>
  </w:footnote>
  <w:footnote w:type="continuationSeparator" w:id="0">
    <w:p w:rsidR="00B01EC7" w:rsidRDefault="00B01EC7" w:rsidP="0010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AF8"/>
    <w:multiLevelType w:val="hybridMultilevel"/>
    <w:tmpl w:val="DFF0B0B8"/>
    <w:lvl w:ilvl="0" w:tplc="3142F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0D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29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A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08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24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0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0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E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47705F"/>
    <w:multiLevelType w:val="hybridMultilevel"/>
    <w:tmpl w:val="91F4E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584"/>
    <w:multiLevelType w:val="multilevel"/>
    <w:tmpl w:val="E71A5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F7A4A"/>
    <w:multiLevelType w:val="hybridMultilevel"/>
    <w:tmpl w:val="0B52B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852DC"/>
    <w:multiLevelType w:val="hybridMultilevel"/>
    <w:tmpl w:val="05BEB8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5836"/>
    <w:multiLevelType w:val="hybridMultilevel"/>
    <w:tmpl w:val="0B52B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112BD"/>
    <w:rsid w:val="00013086"/>
    <w:rsid w:val="000355F1"/>
    <w:rsid w:val="000417D0"/>
    <w:rsid w:val="0004193C"/>
    <w:rsid w:val="00041CDB"/>
    <w:rsid w:val="00045A55"/>
    <w:rsid w:val="00061DC0"/>
    <w:rsid w:val="00072BFE"/>
    <w:rsid w:val="00076EE4"/>
    <w:rsid w:val="000852A7"/>
    <w:rsid w:val="00092498"/>
    <w:rsid w:val="000A356B"/>
    <w:rsid w:val="000A7972"/>
    <w:rsid w:val="000B0447"/>
    <w:rsid w:val="000C441F"/>
    <w:rsid w:val="000E0245"/>
    <w:rsid w:val="000F029E"/>
    <w:rsid w:val="00100C4D"/>
    <w:rsid w:val="001112BD"/>
    <w:rsid w:val="00120A49"/>
    <w:rsid w:val="00127B0C"/>
    <w:rsid w:val="00130B0D"/>
    <w:rsid w:val="0013199A"/>
    <w:rsid w:val="0013237E"/>
    <w:rsid w:val="0014286E"/>
    <w:rsid w:val="001470EE"/>
    <w:rsid w:val="00150E36"/>
    <w:rsid w:val="0015670E"/>
    <w:rsid w:val="00156C26"/>
    <w:rsid w:val="00167B6C"/>
    <w:rsid w:val="001806BD"/>
    <w:rsid w:val="001829D8"/>
    <w:rsid w:val="001849A1"/>
    <w:rsid w:val="001A3A2C"/>
    <w:rsid w:val="001B0315"/>
    <w:rsid w:val="001B69AA"/>
    <w:rsid w:val="001C6E20"/>
    <w:rsid w:val="001C7550"/>
    <w:rsid w:val="001F10E0"/>
    <w:rsid w:val="002023C4"/>
    <w:rsid w:val="002036CE"/>
    <w:rsid w:val="00203C1F"/>
    <w:rsid w:val="002062C5"/>
    <w:rsid w:val="002103D1"/>
    <w:rsid w:val="0021196E"/>
    <w:rsid w:val="00211991"/>
    <w:rsid w:val="00212DA6"/>
    <w:rsid w:val="00221337"/>
    <w:rsid w:val="0022344C"/>
    <w:rsid w:val="00224B06"/>
    <w:rsid w:val="00234CDA"/>
    <w:rsid w:val="0023737F"/>
    <w:rsid w:val="00240099"/>
    <w:rsid w:val="00252A07"/>
    <w:rsid w:val="00253C9C"/>
    <w:rsid w:val="00260D4D"/>
    <w:rsid w:val="00260FAE"/>
    <w:rsid w:val="0026737E"/>
    <w:rsid w:val="00267399"/>
    <w:rsid w:val="002677D8"/>
    <w:rsid w:val="00282991"/>
    <w:rsid w:val="00282F29"/>
    <w:rsid w:val="002837FE"/>
    <w:rsid w:val="00290289"/>
    <w:rsid w:val="002920B7"/>
    <w:rsid w:val="002A146A"/>
    <w:rsid w:val="002A4D97"/>
    <w:rsid w:val="002A59DA"/>
    <w:rsid w:val="002A5EAD"/>
    <w:rsid w:val="002A7F04"/>
    <w:rsid w:val="002C02F9"/>
    <w:rsid w:val="002C2793"/>
    <w:rsid w:val="002C7AAE"/>
    <w:rsid w:val="002D51E9"/>
    <w:rsid w:val="002E6FFD"/>
    <w:rsid w:val="002F2D86"/>
    <w:rsid w:val="002F4145"/>
    <w:rsid w:val="00303B4A"/>
    <w:rsid w:val="00304734"/>
    <w:rsid w:val="00314814"/>
    <w:rsid w:val="00325ABA"/>
    <w:rsid w:val="00331338"/>
    <w:rsid w:val="0034522F"/>
    <w:rsid w:val="003625DA"/>
    <w:rsid w:val="0037079E"/>
    <w:rsid w:val="00376EFC"/>
    <w:rsid w:val="00381EC6"/>
    <w:rsid w:val="00383225"/>
    <w:rsid w:val="003841BA"/>
    <w:rsid w:val="0038516E"/>
    <w:rsid w:val="00394438"/>
    <w:rsid w:val="00394E0D"/>
    <w:rsid w:val="003C6AEB"/>
    <w:rsid w:val="003D3E98"/>
    <w:rsid w:val="003D57FB"/>
    <w:rsid w:val="003E10FB"/>
    <w:rsid w:val="003E1DA4"/>
    <w:rsid w:val="003E735F"/>
    <w:rsid w:val="003F087A"/>
    <w:rsid w:val="003F28D7"/>
    <w:rsid w:val="003F7378"/>
    <w:rsid w:val="00407B24"/>
    <w:rsid w:val="00420D9A"/>
    <w:rsid w:val="00431211"/>
    <w:rsid w:val="0044135B"/>
    <w:rsid w:val="004476A2"/>
    <w:rsid w:val="004552AC"/>
    <w:rsid w:val="0046089D"/>
    <w:rsid w:val="0047175D"/>
    <w:rsid w:val="00483426"/>
    <w:rsid w:val="00491D40"/>
    <w:rsid w:val="004A3D6F"/>
    <w:rsid w:val="004A53DC"/>
    <w:rsid w:val="004A6BB9"/>
    <w:rsid w:val="004A6F2C"/>
    <w:rsid w:val="004B3EDA"/>
    <w:rsid w:val="004B4D18"/>
    <w:rsid w:val="004B58BD"/>
    <w:rsid w:val="004B796F"/>
    <w:rsid w:val="004E0628"/>
    <w:rsid w:val="004E25A5"/>
    <w:rsid w:val="004E67BC"/>
    <w:rsid w:val="004E72F7"/>
    <w:rsid w:val="004F1415"/>
    <w:rsid w:val="004F63F2"/>
    <w:rsid w:val="00501307"/>
    <w:rsid w:val="005103B7"/>
    <w:rsid w:val="00515CCB"/>
    <w:rsid w:val="00526705"/>
    <w:rsid w:val="005331DF"/>
    <w:rsid w:val="00534940"/>
    <w:rsid w:val="00540E8C"/>
    <w:rsid w:val="005425F1"/>
    <w:rsid w:val="00564FFC"/>
    <w:rsid w:val="00570D40"/>
    <w:rsid w:val="00571C9F"/>
    <w:rsid w:val="0058106D"/>
    <w:rsid w:val="0058189B"/>
    <w:rsid w:val="00581ECB"/>
    <w:rsid w:val="0058663E"/>
    <w:rsid w:val="005A1C3B"/>
    <w:rsid w:val="005B19BC"/>
    <w:rsid w:val="005B2F94"/>
    <w:rsid w:val="005B31A4"/>
    <w:rsid w:val="005B3B4F"/>
    <w:rsid w:val="005B5A75"/>
    <w:rsid w:val="005C337F"/>
    <w:rsid w:val="005C36D7"/>
    <w:rsid w:val="005D6DBC"/>
    <w:rsid w:val="005D7270"/>
    <w:rsid w:val="005E504D"/>
    <w:rsid w:val="00600BBB"/>
    <w:rsid w:val="006021A3"/>
    <w:rsid w:val="0060439B"/>
    <w:rsid w:val="00607750"/>
    <w:rsid w:val="0061194F"/>
    <w:rsid w:val="0062105B"/>
    <w:rsid w:val="0062144D"/>
    <w:rsid w:val="00627F6B"/>
    <w:rsid w:val="00635F9D"/>
    <w:rsid w:val="00653A76"/>
    <w:rsid w:val="00656583"/>
    <w:rsid w:val="006615FE"/>
    <w:rsid w:val="00665E27"/>
    <w:rsid w:val="0067703E"/>
    <w:rsid w:val="00677371"/>
    <w:rsid w:val="0068444E"/>
    <w:rsid w:val="00690AAC"/>
    <w:rsid w:val="00694D64"/>
    <w:rsid w:val="006A13F0"/>
    <w:rsid w:val="006A3CE8"/>
    <w:rsid w:val="006A6BE1"/>
    <w:rsid w:val="006B15BA"/>
    <w:rsid w:val="006B3F9C"/>
    <w:rsid w:val="006B6A19"/>
    <w:rsid w:val="006C3F3E"/>
    <w:rsid w:val="006C4162"/>
    <w:rsid w:val="006D5AF2"/>
    <w:rsid w:val="006F058D"/>
    <w:rsid w:val="006F05CB"/>
    <w:rsid w:val="006F684C"/>
    <w:rsid w:val="00715031"/>
    <w:rsid w:val="00715077"/>
    <w:rsid w:val="00720492"/>
    <w:rsid w:val="007234C8"/>
    <w:rsid w:val="00724AAC"/>
    <w:rsid w:val="007320CE"/>
    <w:rsid w:val="00750C13"/>
    <w:rsid w:val="0076050A"/>
    <w:rsid w:val="0076536D"/>
    <w:rsid w:val="00790642"/>
    <w:rsid w:val="007A2845"/>
    <w:rsid w:val="007C2527"/>
    <w:rsid w:val="007C4CD8"/>
    <w:rsid w:val="007E26B3"/>
    <w:rsid w:val="007E5236"/>
    <w:rsid w:val="007F291C"/>
    <w:rsid w:val="007F4DF5"/>
    <w:rsid w:val="008003DB"/>
    <w:rsid w:val="00801092"/>
    <w:rsid w:val="008065E9"/>
    <w:rsid w:val="0081673A"/>
    <w:rsid w:val="00822294"/>
    <w:rsid w:val="008354A2"/>
    <w:rsid w:val="00837989"/>
    <w:rsid w:val="00845162"/>
    <w:rsid w:val="00847774"/>
    <w:rsid w:val="00847F38"/>
    <w:rsid w:val="008505A8"/>
    <w:rsid w:val="0085400E"/>
    <w:rsid w:val="00857728"/>
    <w:rsid w:val="00875D05"/>
    <w:rsid w:val="00876489"/>
    <w:rsid w:val="00876A76"/>
    <w:rsid w:val="00884044"/>
    <w:rsid w:val="008841E1"/>
    <w:rsid w:val="00894103"/>
    <w:rsid w:val="008A7308"/>
    <w:rsid w:val="008B033B"/>
    <w:rsid w:val="008B517C"/>
    <w:rsid w:val="008B60A5"/>
    <w:rsid w:val="008C6C8C"/>
    <w:rsid w:val="008D0256"/>
    <w:rsid w:val="008E354D"/>
    <w:rsid w:val="008E6639"/>
    <w:rsid w:val="008F27ED"/>
    <w:rsid w:val="008F4F7A"/>
    <w:rsid w:val="008F5BCA"/>
    <w:rsid w:val="009066F0"/>
    <w:rsid w:val="00913858"/>
    <w:rsid w:val="009168FD"/>
    <w:rsid w:val="0092707D"/>
    <w:rsid w:val="00931C5F"/>
    <w:rsid w:val="00936009"/>
    <w:rsid w:val="00947310"/>
    <w:rsid w:val="00951166"/>
    <w:rsid w:val="00953EBE"/>
    <w:rsid w:val="00962387"/>
    <w:rsid w:val="009651F8"/>
    <w:rsid w:val="0097369E"/>
    <w:rsid w:val="009814F6"/>
    <w:rsid w:val="00985EFC"/>
    <w:rsid w:val="00994AED"/>
    <w:rsid w:val="009A2D40"/>
    <w:rsid w:val="009A404C"/>
    <w:rsid w:val="009A4C66"/>
    <w:rsid w:val="009A6C85"/>
    <w:rsid w:val="009A750F"/>
    <w:rsid w:val="009B13BB"/>
    <w:rsid w:val="009B2E35"/>
    <w:rsid w:val="009B554B"/>
    <w:rsid w:val="009B62D1"/>
    <w:rsid w:val="009B6B0B"/>
    <w:rsid w:val="009C5C98"/>
    <w:rsid w:val="009E4BD5"/>
    <w:rsid w:val="009E4D22"/>
    <w:rsid w:val="009E5BA5"/>
    <w:rsid w:val="009F4227"/>
    <w:rsid w:val="009F458E"/>
    <w:rsid w:val="009F5C50"/>
    <w:rsid w:val="009F7120"/>
    <w:rsid w:val="00A00B6B"/>
    <w:rsid w:val="00A00FDF"/>
    <w:rsid w:val="00A03B7D"/>
    <w:rsid w:val="00A04482"/>
    <w:rsid w:val="00A106C5"/>
    <w:rsid w:val="00A1728E"/>
    <w:rsid w:val="00A26A41"/>
    <w:rsid w:val="00A27AAE"/>
    <w:rsid w:val="00A30CE8"/>
    <w:rsid w:val="00A35D91"/>
    <w:rsid w:val="00A642A0"/>
    <w:rsid w:val="00A64E6A"/>
    <w:rsid w:val="00A64F51"/>
    <w:rsid w:val="00A7252C"/>
    <w:rsid w:val="00A76C51"/>
    <w:rsid w:val="00A8046B"/>
    <w:rsid w:val="00A80B2B"/>
    <w:rsid w:val="00A8392B"/>
    <w:rsid w:val="00A85ADF"/>
    <w:rsid w:val="00A870B5"/>
    <w:rsid w:val="00A91F25"/>
    <w:rsid w:val="00AA179A"/>
    <w:rsid w:val="00AA323E"/>
    <w:rsid w:val="00AA5648"/>
    <w:rsid w:val="00AD3597"/>
    <w:rsid w:val="00AE126D"/>
    <w:rsid w:val="00AE3B13"/>
    <w:rsid w:val="00AF7DC1"/>
    <w:rsid w:val="00B01EC7"/>
    <w:rsid w:val="00B0714F"/>
    <w:rsid w:val="00B13B23"/>
    <w:rsid w:val="00B21146"/>
    <w:rsid w:val="00B34B2B"/>
    <w:rsid w:val="00B42321"/>
    <w:rsid w:val="00B4744E"/>
    <w:rsid w:val="00B61762"/>
    <w:rsid w:val="00B66257"/>
    <w:rsid w:val="00B715B4"/>
    <w:rsid w:val="00B81BB5"/>
    <w:rsid w:val="00B86D35"/>
    <w:rsid w:val="00B93111"/>
    <w:rsid w:val="00BA4F03"/>
    <w:rsid w:val="00BA5527"/>
    <w:rsid w:val="00BA6BE8"/>
    <w:rsid w:val="00BE5579"/>
    <w:rsid w:val="00C001EA"/>
    <w:rsid w:val="00C272D8"/>
    <w:rsid w:val="00C30968"/>
    <w:rsid w:val="00C3321C"/>
    <w:rsid w:val="00C36D69"/>
    <w:rsid w:val="00C37DEB"/>
    <w:rsid w:val="00C400E8"/>
    <w:rsid w:val="00C43BF6"/>
    <w:rsid w:val="00C44A5A"/>
    <w:rsid w:val="00C524C7"/>
    <w:rsid w:val="00C526B9"/>
    <w:rsid w:val="00C73C7B"/>
    <w:rsid w:val="00C82C2C"/>
    <w:rsid w:val="00C85D65"/>
    <w:rsid w:val="00C91564"/>
    <w:rsid w:val="00C925A0"/>
    <w:rsid w:val="00CA1DDB"/>
    <w:rsid w:val="00CA54DC"/>
    <w:rsid w:val="00CB5F47"/>
    <w:rsid w:val="00CC6928"/>
    <w:rsid w:val="00CD1477"/>
    <w:rsid w:val="00CE2142"/>
    <w:rsid w:val="00CE2901"/>
    <w:rsid w:val="00CE2AB2"/>
    <w:rsid w:val="00CF03B0"/>
    <w:rsid w:val="00CF3B19"/>
    <w:rsid w:val="00D07224"/>
    <w:rsid w:val="00D1397B"/>
    <w:rsid w:val="00D15C3F"/>
    <w:rsid w:val="00D171EE"/>
    <w:rsid w:val="00D20931"/>
    <w:rsid w:val="00D20A5E"/>
    <w:rsid w:val="00D24A9B"/>
    <w:rsid w:val="00D32BDC"/>
    <w:rsid w:val="00D34851"/>
    <w:rsid w:val="00D3495D"/>
    <w:rsid w:val="00D4540C"/>
    <w:rsid w:val="00D54029"/>
    <w:rsid w:val="00D554BB"/>
    <w:rsid w:val="00D63924"/>
    <w:rsid w:val="00D63C97"/>
    <w:rsid w:val="00D64F9E"/>
    <w:rsid w:val="00D7241B"/>
    <w:rsid w:val="00D72E13"/>
    <w:rsid w:val="00D75D1D"/>
    <w:rsid w:val="00D858F0"/>
    <w:rsid w:val="00D94596"/>
    <w:rsid w:val="00DB5DB3"/>
    <w:rsid w:val="00DB6610"/>
    <w:rsid w:val="00DC720B"/>
    <w:rsid w:val="00DD3712"/>
    <w:rsid w:val="00DD758F"/>
    <w:rsid w:val="00DE2AF0"/>
    <w:rsid w:val="00DE52BB"/>
    <w:rsid w:val="00DF5967"/>
    <w:rsid w:val="00E01B8D"/>
    <w:rsid w:val="00E14BB0"/>
    <w:rsid w:val="00E16CC1"/>
    <w:rsid w:val="00E2599E"/>
    <w:rsid w:val="00E2749E"/>
    <w:rsid w:val="00E318C0"/>
    <w:rsid w:val="00E322C0"/>
    <w:rsid w:val="00E408EE"/>
    <w:rsid w:val="00E44855"/>
    <w:rsid w:val="00E46681"/>
    <w:rsid w:val="00E479C9"/>
    <w:rsid w:val="00E47E9D"/>
    <w:rsid w:val="00E50490"/>
    <w:rsid w:val="00E50B8A"/>
    <w:rsid w:val="00E51C10"/>
    <w:rsid w:val="00E52653"/>
    <w:rsid w:val="00E60D12"/>
    <w:rsid w:val="00E7141D"/>
    <w:rsid w:val="00E75805"/>
    <w:rsid w:val="00E7625F"/>
    <w:rsid w:val="00E77456"/>
    <w:rsid w:val="00E8008F"/>
    <w:rsid w:val="00E9126D"/>
    <w:rsid w:val="00E93A8A"/>
    <w:rsid w:val="00EA652B"/>
    <w:rsid w:val="00EB1BFF"/>
    <w:rsid w:val="00EB43C3"/>
    <w:rsid w:val="00ED1237"/>
    <w:rsid w:val="00ED3512"/>
    <w:rsid w:val="00ED6AC1"/>
    <w:rsid w:val="00EE146A"/>
    <w:rsid w:val="00EE2DCA"/>
    <w:rsid w:val="00EF1ECC"/>
    <w:rsid w:val="00EF5E96"/>
    <w:rsid w:val="00F02652"/>
    <w:rsid w:val="00F079B2"/>
    <w:rsid w:val="00F432FC"/>
    <w:rsid w:val="00F47D61"/>
    <w:rsid w:val="00F57543"/>
    <w:rsid w:val="00F60A15"/>
    <w:rsid w:val="00F61524"/>
    <w:rsid w:val="00F62072"/>
    <w:rsid w:val="00F652B5"/>
    <w:rsid w:val="00F671CB"/>
    <w:rsid w:val="00F672E0"/>
    <w:rsid w:val="00F676A7"/>
    <w:rsid w:val="00F759FF"/>
    <w:rsid w:val="00F9078E"/>
    <w:rsid w:val="00F9774C"/>
    <w:rsid w:val="00FA2068"/>
    <w:rsid w:val="00FB4E32"/>
    <w:rsid w:val="00FB6BEA"/>
    <w:rsid w:val="00FD731B"/>
    <w:rsid w:val="00FE0E95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4193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val="en-AU" w:eastAsia="en-AU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8E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3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3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4D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0852A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52A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852A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852A7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662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8106D"/>
  </w:style>
  <w:style w:type="paragraph" w:styleId="Revision">
    <w:name w:val="Revision"/>
    <w:hidden/>
    <w:uiPriority w:val="99"/>
    <w:semiHidden/>
    <w:rsid w:val="00072BF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4193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val="en-AU" w:eastAsia="en-AU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8E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3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3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4D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0852A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52A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852A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852A7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662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8106D"/>
  </w:style>
  <w:style w:type="paragraph" w:styleId="Revision">
    <w:name w:val="Revision"/>
    <w:hidden/>
    <w:uiPriority w:val="99"/>
    <w:semiHidden/>
    <w:rsid w:val="00072BF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5ED152-822F-4A81-9EA8-C0D504573698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17D51BAC-1FAE-4B8E-A139-255A91996930}" type="asst">
      <dgm:prSet custT="1"/>
      <dgm:spPr/>
      <dgm:t>
        <a:bodyPr/>
        <a:lstStyle/>
        <a:p>
          <a:r>
            <a:rPr lang="en-AU" sz="1200"/>
            <a:t>4,810 children of UC  in NHSO database</a:t>
          </a:r>
        </a:p>
        <a:p>
          <a:r>
            <a:rPr lang="en-AU" sz="1200"/>
            <a:t>ART-patients  at age &lt; 15 years between 2008 and 2014</a:t>
          </a:r>
        </a:p>
      </dgm:t>
    </dgm:pt>
    <dgm:pt modelId="{420A0103-6622-42AF-9F12-8906DD95C58F}" type="parTrans" cxnId="{5B679046-CE0F-4928-BF11-FE335CD8251B}">
      <dgm:prSet/>
      <dgm:spPr>
        <a:ln w="9525"/>
      </dgm:spPr>
      <dgm:t>
        <a:bodyPr/>
        <a:lstStyle/>
        <a:p>
          <a:endParaRPr lang="en-AU" sz="900"/>
        </a:p>
      </dgm:t>
    </dgm:pt>
    <dgm:pt modelId="{3502BDE7-4482-465A-9FD1-3B3DB034D1C4}" type="sibTrans" cxnId="{5B679046-CE0F-4928-BF11-FE335CD8251B}">
      <dgm:prSet/>
      <dgm:spPr/>
      <dgm:t>
        <a:bodyPr/>
        <a:lstStyle/>
        <a:p>
          <a:endParaRPr lang="en-AU"/>
        </a:p>
      </dgm:t>
    </dgm:pt>
    <dgm:pt modelId="{5853A700-0C90-4B88-9056-B3A7CD529FE8}">
      <dgm:prSet custT="1"/>
      <dgm:spPr/>
      <dgm:t>
        <a:bodyPr/>
        <a:lstStyle/>
        <a:p>
          <a:r>
            <a:rPr lang="en-AU" sz="1200"/>
            <a:t>4,120 have been</a:t>
          </a:r>
        </a:p>
        <a:p>
          <a:r>
            <a:rPr lang="en-AU" sz="1200"/>
            <a:t> on ART </a:t>
          </a:r>
          <a:r>
            <a:rPr lang="en-AU" sz="1200">
              <a:latin typeface="Calibri"/>
            </a:rPr>
            <a:t>≥</a:t>
          </a:r>
          <a:r>
            <a:rPr lang="en-AU" sz="1200"/>
            <a:t> 6 months</a:t>
          </a:r>
        </a:p>
      </dgm:t>
    </dgm:pt>
    <dgm:pt modelId="{C2F54252-865A-4472-B693-C1D17C650F4C}" type="parTrans" cxnId="{ABCBA1C1-5FDF-4F3B-85D8-28872E7A7FA4}">
      <dgm:prSet/>
      <dgm:spPr>
        <a:ln w="9525"/>
      </dgm:spPr>
      <dgm:t>
        <a:bodyPr/>
        <a:lstStyle/>
        <a:p>
          <a:endParaRPr lang="en-AU" sz="1200"/>
        </a:p>
      </dgm:t>
    </dgm:pt>
    <dgm:pt modelId="{7F549431-4CE9-467C-9DE2-DC49347956A3}" type="sibTrans" cxnId="{ABCBA1C1-5FDF-4F3B-85D8-28872E7A7FA4}">
      <dgm:prSet/>
      <dgm:spPr/>
      <dgm:t>
        <a:bodyPr/>
        <a:lstStyle/>
        <a:p>
          <a:endParaRPr lang="en-AU"/>
        </a:p>
      </dgm:t>
    </dgm:pt>
    <dgm:pt modelId="{1F3C6BFB-DFC1-413E-BAD8-733AB1085CB6}" type="asst">
      <dgm:prSet custT="1"/>
      <dgm:spPr/>
      <dgm:t>
        <a:bodyPr/>
        <a:lstStyle/>
        <a:p>
          <a:pPr algn="l"/>
          <a:r>
            <a:rPr lang="en-AU" sz="1200"/>
            <a:t>690 excluded</a:t>
          </a:r>
        </a:p>
        <a:p>
          <a:pPr algn="l"/>
          <a:r>
            <a:rPr lang="en-AU" sz="1200"/>
            <a:t>- 315 children have been on ART &lt; 6 months</a:t>
          </a:r>
        </a:p>
        <a:p>
          <a:pPr algn="l"/>
          <a:r>
            <a:rPr lang="en-AU" sz="1200"/>
            <a:t>- 375 children had no information of CD4 and VL testing after treatment</a:t>
          </a:r>
        </a:p>
      </dgm:t>
    </dgm:pt>
    <dgm:pt modelId="{3078DB08-932B-48FC-98B2-20A3F11CD0B6}" type="parTrans" cxnId="{7FA7F0ED-0AD1-4E4B-BE7A-5FE4E331E00E}">
      <dgm:prSet/>
      <dgm:spPr>
        <a:ln w="9525"/>
      </dgm:spPr>
      <dgm:t>
        <a:bodyPr/>
        <a:lstStyle/>
        <a:p>
          <a:endParaRPr lang="en-AU" sz="1200"/>
        </a:p>
      </dgm:t>
    </dgm:pt>
    <dgm:pt modelId="{1D51E633-8C8B-4810-9A88-A52928B977F3}" type="sibTrans" cxnId="{7FA7F0ED-0AD1-4E4B-BE7A-5FE4E331E00E}">
      <dgm:prSet/>
      <dgm:spPr/>
      <dgm:t>
        <a:bodyPr/>
        <a:lstStyle/>
        <a:p>
          <a:endParaRPr lang="en-AU"/>
        </a:p>
      </dgm:t>
    </dgm:pt>
    <dgm:pt modelId="{D27D5B0C-E245-41E0-A30F-A823B1EA6EAE}" type="asst">
      <dgm:prSet custT="1"/>
      <dgm:spPr/>
      <dgm:t>
        <a:bodyPr/>
        <a:lstStyle/>
        <a:p>
          <a:r>
            <a:rPr lang="en-AU" sz="1200"/>
            <a:t>Switched to second-line regimen</a:t>
          </a:r>
        </a:p>
        <a:p>
          <a:r>
            <a:rPr lang="en-AU" sz="1200"/>
            <a:t>n= 1,054</a:t>
          </a:r>
        </a:p>
      </dgm:t>
    </dgm:pt>
    <dgm:pt modelId="{53F56A2F-35AF-4EE5-9249-5ACF1D60F96F}" type="parTrans" cxnId="{5766A03F-A5A7-4B92-AA46-7AD45D8F2B8E}">
      <dgm:prSet/>
      <dgm:spPr>
        <a:ln w="9525"/>
      </dgm:spPr>
      <dgm:t>
        <a:bodyPr/>
        <a:lstStyle/>
        <a:p>
          <a:endParaRPr lang="en-AU" sz="1200"/>
        </a:p>
      </dgm:t>
    </dgm:pt>
    <dgm:pt modelId="{EEDC20EC-DFB1-4389-A2C8-8091BA7B6331}" type="sibTrans" cxnId="{5766A03F-A5A7-4B92-AA46-7AD45D8F2B8E}">
      <dgm:prSet/>
      <dgm:spPr/>
      <dgm:t>
        <a:bodyPr/>
        <a:lstStyle/>
        <a:p>
          <a:endParaRPr lang="en-AU"/>
        </a:p>
      </dgm:t>
    </dgm:pt>
    <dgm:pt modelId="{81E0D1BD-6B8E-46EC-B32D-3988DF8C896E}" type="asst">
      <dgm:prSet custT="1"/>
      <dgm:spPr/>
      <dgm:t>
        <a:bodyPr/>
        <a:lstStyle/>
        <a:p>
          <a:r>
            <a:rPr lang="en-AU" sz="1200" b="0"/>
            <a:t>Remain on first-line regimen</a:t>
          </a:r>
        </a:p>
        <a:p>
          <a:r>
            <a:rPr lang="en-AU" sz="1200" b="0"/>
            <a:t>n= 3,066</a:t>
          </a:r>
        </a:p>
        <a:p>
          <a:r>
            <a:rPr lang="en-AU" sz="1200"/>
            <a:t> </a:t>
          </a:r>
        </a:p>
      </dgm:t>
    </dgm:pt>
    <dgm:pt modelId="{36D8AD0B-9CBB-4B91-AFF4-823B2A1B4FAB}" type="sibTrans" cxnId="{417CE3E4-6C51-4E05-B92F-BDDEF089D9C6}">
      <dgm:prSet/>
      <dgm:spPr/>
      <dgm:t>
        <a:bodyPr/>
        <a:lstStyle/>
        <a:p>
          <a:endParaRPr lang="en-AU"/>
        </a:p>
      </dgm:t>
    </dgm:pt>
    <dgm:pt modelId="{9BDD39B0-32A1-4CB3-9ECD-60C9D03D8DBD}" type="parTrans" cxnId="{417CE3E4-6C51-4E05-B92F-BDDEF089D9C6}">
      <dgm:prSet/>
      <dgm:spPr>
        <a:ln w="9525"/>
      </dgm:spPr>
      <dgm:t>
        <a:bodyPr/>
        <a:lstStyle/>
        <a:p>
          <a:endParaRPr lang="en-AU" sz="1200"/>
        </a:p>
      </dgm:t>
    </dgm:pt>
    <dgm:pt modelId="{EF3F1A30-01EF-4534-8AE0-B53BD74071D6}" type="pres">
      <dgm:prSet presAssocID="{5A5ED152-822F-4A81-9EA8-C0D5045736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A6059154-2B7A-43F0-99C0-BC62C3375176}" type="pres">
      <dgm:prSet presAssocID="{17D51BAC-1FAE-4B8E-A139-255A91996930}" presName="hierRoot1" presStyleCnt="0">
        <dgm:presLayoutVars>
          <dgm:hierBranch val="init"/>
        </dgm:presLayoutVars>
      </dgm:prSet>
      <dgm:spPr/>
    </dgm:pt>
    <dgm:pt modelId="{B675B012-1DE9-46CF-9219-CB5C8449C4A5}" type="pres">
      <dgm:prSet presAssocID="{17D51BAC-1FAE-4B8E-A139-255A91996930}" presName="rootComposite1" presStyleCnt="0"/>
      <dgm:spPr/>
    </dgm:pt>
    <dgm:pt modelId="{87872E57-CB2D-4A6B-AD1D-32E3BCDC75E8}" type="pres">
      <dgm:prSet presAssocID="{17D51BAC-1FAE-4B8E-A139-255A9199693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DB55255-13FF-4009-BB1E-CEC10641FC8E}" type="pres">
      <dgm:prSet presAssocID="{17D51BAC-1FAE-4B8E-A139-255A91996930}" presName="rootConnector1" presStyleLbl="asst0" presStyleIdx="0" presStyleCnt="1"/>
      <dgm:spPr/>
      <dgm:t>
        <a:bodyPr/>
        <a:lstStyle/>
        <a:p>
          <a:endParaRPr lang="en-AU"/>
        </a:p>
      </dgm:t>
    </dgm:pt>
    <dgm:pt modelId="{98F1CD13-023B-4F49-B18B-4E47B28C26EF}" type="pres">
      <dgm:prSet presAssocID="{17D51BAC-1FAE-4B8E-A139-255A91996930}" presName="hierChild2" presStyleCnt="0"/>
      <dgm:spPr/>
    </dgm:pt>
    <dgm:pt modelId="{B39C73CE-910A-4080-84C3-46262D3FE236}" type="pres">
      <dgm:prSet presAssocID="{C2F54252-865A-4472-B693-C1D17C650F4C}" presName="Name37" presStyleLbl="parChTrans1D2" presStyleIdx="0" presStyleCnt="2"/>
      <dgm:spPr/>
      <dgm:t>
        <a:bodyPr/>
        <a:lstStyle/>
        <a:p>
          <a:endParaRPr lang="en-AU"/>
        </a:p>
      </dgm:t>
    </dgm:pt>
    <dgm:pt modelId="{3555C35C-4DEA-4462-B915-FF56066BC0D7}" type="pres">
      <dgm:prSet presAssocID="{5853A700-0C90-4B88-9056-B3A7CD529FE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7F61200-113F-4D21-8839-ECED97B353FC}" type="pres">
      <dgm:prSet presAssocID="{5853A700-0C90-4B88-9056-B3A7CD529FE8}" presName="rootComposite" presStyleCnt="0"/>
      <dgm:spPr/>
      <dgm:t>
        <a:bodyPr/>
        <a:lstStyle/>
        <a:p>
          <a:endParaRPr lang="en-US"/>
        </a:p>
      </dgm:t>
    </dgm:pt>
    <dgm:pt modelId="{449995DF-2A68-4329-AB95-BAC6F9D95BE0}" type="pres">
      <dgm:prSet presAssocID="{5853A700-0C90-4B88-9056-B3A7CD529FE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6ED8FD0-6F93-49BA-BFF8-67881D39EC01}" type="pres">
      <dgm:prSet presAssocID="{5853A700-0C90-4B88-9056-B3A7CD529FE8}" presName="rootConnector" presStyleLbl="node2" presStyleIdx="0" presStyleCnt="1"/>
      <dgm:spPr/>
      <dgm:t>
        <a:bodyPr/>
        <a:lstStyle/>
        <a:p>
          <a:endParaRPr lang="en-AU"/>
        </a:p>
      </dgm:t>
    </dgm:pt>
    <dgm:pt modelId="{114F1790-AE89-4013-8EC8-B3EFFAFFBA79}" type="pres">
      <dgm:prSet presAssocID="{5853A700-0C90-4B88-9056-B3A7CD529FE8}" presName="hierChild4" presStyleCnt="0"/>
      <dgm:spPr/>
      <dgm:t>
        <a:bodyPr/>
        <a:lstStyle/>
        <a:p>
          <a:endParaRPr lang="en-US"/>
        </a:p>
      </dgm:t>
    </dgm:pt>
    <dgm:pt modelId="{909DF0D6-B042-4DF2-A755-6B925E4B27AB}" type="pres">
      <dgm:prSet presAssocID="{5853A700-0C90-4B88-9056-B3A7CD529FE8}" presName="hierChild5" presStyleCnt="0"/>
      <dgm:spPr/>
      <dgm:t>
        <a:bodyPr/>
        <a:lstStyle/>
        <a:p>
          <a:endParaRPr lang="en-US"/>
        </a:p>
      </dgm:t>
    </dgm:pt>
    <dgm:pt modelId="{FFA9D63A-B5A8-46F1-B8AB-510787A2D6E2}" type="pres">
      <dgm:prSet presAssocID="{53F56A2F-35AF-4EE5-9249-5ACF1D60F96F}" presName="Name111" presStyleLbl="parChTrans1D3" presStyleIdx="0" presStyleCnt="2"/>
      <dgm:spPr/>
      <dgm:t>
        <a:bodyPr/>
        <a:lstStyle/>
        <a:p>
          <a:endParaRPr lang="en-AU"/>
        </a:p>
      </dgm:t>
    </dgm:pt>
    <dgm:pt modelId="{821250B1-B5AD-42DD-9211-61EDC8C288AB}" type="pres">
      <dgm:prSet presAssocID="{D27D5B0C-E245-41E0-A30F-A823B1EA6EA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B5FC085-326B-4AD4-8A94-183085E297B9}" type="pres">
      <dgm:prSet presAssocID="{D27D5B0C-E245-41E0-A30F-A823B1EA6EAE}" presName="rootComposite3" presStyleCnt="0"/>
      <dgm:spPr/>
      <dgm:t>
        <a:bodyPr/>
        <a:lstStyle/>
        <a:p>
          <a:endParaRPr lang="en-US"/>
        </a:p>
      </dgm:t>
    </dgm:pt>
    <dgm:pt modelId="{880739CE-59F4-4EEE-AEDB-BEDDDF9B3D8B}" type="pres">
      <dgm:prSet presAssocID="{D27D5B0C-E245-41E0-A30F-A823B1EA6EAE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CF59FEF-0671-49E0-B27F-7BBBBCB017CE}" type="pres">
      <dgm:prSet presAssocID="{D27D5B0C-E245-41E0-A30F-A823B1EA6EAE}" presName="rootConnector3" presStyleLbl="asst2" presStyleIdx="0" presStyleCnt="2"/>
      <dgm:spPr/>
      <dgm:t>
        <a:bodyPr/>
        <a:lstStyle/>
        <a:p>
          <a:endParaRPr lang="en-AU"/>
        </a:p>
      </dgm:t>
    </dgm:pt>
    <dgm:pt modelId="{456E5A02-2267-4530-8EF0-559F4082E9E4}" type="pres">
      <dgm:prSet presAssocID="{D27D5B0C-E245-41E0-A30F-A823B1EA6EAE}" presName="hierChild6" presStyleCnt="0"/>
      <dgm:spPr/>
      <dgm:t>
        <a:bodyPr/>
        <a:lstStyle/>
        <a:p>
          <a:endParaRPr lang="en-US"/>
        </a:p>
      </dgm:t>
    </dgm:pt>
    <dgm:pt modelId="{D927DA07-ED11-4494-9581-D7B4C4D2ACD1}" type="pres">
      <dgm:prSet presAssocID="{D27D5B0C-E245-41E0-A30F-A823B1EA6EAE}" presName="hierChild7" presStyleCnt="0"/>
      <dgm:spPr/>
      <dgm:t>
        <a:bodyPr/>
        <a:lstStyle/>
        <a:p>
          <a:endParaRPr lang="en-US"/>
        </a:p>
      </dgm:t>
    </dgm:pt>
    <dgm:pt modelId="{B0257F7E-ADBB-48F7-BA85-5E8F71892CD1}" type="pres">
      <dgm:prSet presAssocID="{9BDD39B0-32A1-4CB3-9ECD-60C9D03D8DBD}" presName="Name111" presStyleLbl="parChTrans1D3" presStyleIdx="1" presStyleCnt="2"/>
      <dgm:spPr/>
      <dgm:t>
        <a:bodyPr/>
        <a:lstStyle/>
        <a:p>
          <a:endParaRPr lang="en-AU"/>
        </a:p>
      </dgm:t>
    </dgm:pt>
    <dgm:pt modelId="{1D368D9F-65D5-4AD5-AA57-0983C0F64DA3}" type="pres">
      <dgm:prSet presAssocID="{81E0D1BD-6B8E-46EC-B32D-3988DF8C896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A6C01AC-0260-4D83-B235-9CE4F362E79C}" type="pres">
      <dgm:prSet presAssocID="{81E0D1BD-6B8E-46EC-B32D-3988DF8C896E}" presName="rootComposite3" presStyleCnt="0"/>
      <dgm:spPr/>
      <dgm:t>
        <a:bodyPr/>
        <a:lstStyle/>
        <a:p>
          <a:endParaRPr lang="en-US"/>
        </a:p>
      </dgm:t>
    </dgm:pt>
    <dgm:pt modelId="{60FF63BF-006C-4E7E-B439-7073D1B80205}" type="pres">
      <dgm:prSet presAssocID="{81E0D1BD-6B8E-46EC-B32D-3988DF8C896E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E5CDB1F-1A57-49F2-9465-A8C1526C1EFC}" type="pres">
      <dgm:prSet presAssocID="{81E0D1BD-6B8E-46EC-B32D-3988DF8C896E}" presName="rootConnector3" presStyleLbl="asst2" presStyleIdx="1" presStyleCnt="2"/>
      <dgm:spPr/>
      <dgm:t>
        <a:bodyPr/>
        <a:lstStyle/>
        <a:p>
          <a:endParaRPr lang="en-AU"/>
        </a:p>
      </dgm:t>
    </dgm:pt>
    <dgm:pt modelId="{8A9322D3-E291-4474-9764-095F4769AE1D}" type="pres">
      <dgm:prSet presAssocID="{81E0D1BD-6B8E-46EC-B32D-3988DF8C896E}" presName="hierChild6" presStyleCnt="0"/>
      <dgm:spPr/>
      <dgm:t>
        <a:bodyPr/>
        <a:lstStyle/>
        <a:p>
          <a:endParaRPr lang="en-US"/>
        </a:p>
      </dgm:t>
    </dgm:pt>
    <dgm:pt modelId="{96740C9D-1E9A-4A4B-9AE4-2EA43428B478}" type="pres">
      <dgm:prSet presAssocID="{81E0D1BD-6B8E-46EC-B32D-3988DF8C896E}" presName="hierChild7" presStyleCnt="0"/>
      <dgm:spPr/>
      <dgm:t>
        <a:bodyPr/>
        <a:lstStyle/>
        <a:p>
          <a:endParaRPr lang="en-US"/>
        </a:p>
      </dgm:t>
    </dgm:pt>
    <dgm:pt modelId="{54C37026-735E-47FA-A224-6EFBD9B78471}" type="pres">
      <dgm:prSet presAssocID="{17D51BAC-1FAE-4B8E-A139-255A91996930}" presName="hierChild3" presStyleCnt="0"/>
      <dgm:spPr/>
    </dgm:pt>
    <dgm:pt modelId="{DECECCD2-BF79-4F8B-8829-70DCDE00FC44}" type="pres">
      <dgm:prSet presAssocID="{3078DB08-932B-48FC-98B2-20A3F11CD0B6}" presName="Name111" presStyleLbl="parChTrans1D2" presStyleIdx="1" presStyleCnt="2"/>
      <dgm:spPr/>
      <dgm:t>
        <a:bodyPr/>
        <a:lstStyle/>
        <a:p>
          <a:endParaRPr lang="en-AU"/>
        </a:p>
      </dgm:t>
    </dgm:pt>
    <dgm:pt modelId="{BE3781AC-A078-4F86-BE57-A6F45B798A6E}" type="pres">
      <dgm:prSet presAssocID="{1F3C6BFB-DFC1-413E-BAD8-733AB1085CB6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6231E2-EB58-4914-BCC0-2AADB1314547}" type="pres">
      <dgm:prSet presAssocID="{1F3C6BFB-DFC1-413E-BAD8-733AB1085CB6}" presName="rootComposite3" presStyleCnt="0"/>
      <dgm:spPr/>
      <dgm:t>
        <a:bodyPr/>
        <a:lstStyle/>
        <a:p>
          <a:endParaRPr lang="en-US"/>
        </a:p>
      </dgm:t>
    </dgm:pt>
    <dgm:pt modelId="{569642E3-91AD-42D9-8C2C-B7532C237478}" type="pres">
      <dgm:prSet presAssocID="{1F3C6BFB-DFC1-413E-BAD8-733AB1085CB6}" presName="rootText3" presStyleLbl="asst0" presStyleIdx="0" presStyleCnt="1" custScaleX="92624" custScaleY="131621" custLinFactNeighborX="-16946" custLinFactNeighborY="-564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CCDD1AB-3B5D-4867-985C-9CE45DC2FC77}" type="pres">
      <dgm:prSet presAssocID="{1F3C6BFB-DFC1-413E-BAD8-733AB1085CB6}" presName="rootConnector3" presStyleLbl="asst0" presStyleIdx="0" presStyleCnt="1"/>
      <dgm:spPr/>
      <dgm:t>
        <a:bodyPr/>
        <a:lstStyle/>
        <a:p>
          <a:endParaRPr lang="en-AU"/>
        </a:p>
      </dgm:t>
    </dgm:pt>
    <dgm:pt modelId="{2319EC59-6547-4FB8-BC65-704D4F91F5C7}" type="pres">
      <dgm:prSet presAssocID="{1F3C6BFB-DFC1-413E-BAD8-733AB1085CB6}" presName="hierChild6" presStyleCnt="0"/>
      <dgm:spPr/>
      <dgm:t>
        <a:bodyPr/>
        <a:lstStyle/>
        <a:p>
          <a:endParaRPr lang="en-US"/>
        </a:p>
      </dgm:t>
    </dgm:pt>
    <dgm:pt modelId="{AE315B32-14B4-4A7B-A436-D82CB1208696}" type="pres">
      <dgm:prSet presAssocID="{1F3C6BFB-DFC1-413E-BAD8-733AB1085CB6}" presName="hierChild7" presStyleCnt="0"/>
      <dgm:spPr/>
      <dgm:t>
        <a:bodyPr/>
        <a:lstStyle/>
        <a:p>
          <a:endParaRPr lang="en-US"/>
        </a:p>
      </dgm:t>
    </dgm:pt>
  </dgm:ptLst>
  <dgm:cxnLst>
    <dgm:cxn modelId="{D24D23E8-2F79-4C0F-A1D2-796C9751BC56}" type="presOf" srcId="{9BDD39B0-32A1-4CB3-9ECD-60C9D03D8DBD}" destId="{B0257F7E-ADBB-48F7-BA85-5E8F71892CD1}" srcOrd="0" destOrd="0" presId="urn:microsoft.com/office/officeart/2005/8/layout/orgChart1"/>
    <dgm:cxn modelId="{432EFCA6-135A-4390-B808-AEA0E01B5A12}" type="presOf" srcId="{D27D5B0C-E245-41E0-A30F-A823B1EA6EAE}" destId="{880739CE-59F4-4EEE-AEDB-BEDDDF9B3D8B}" srcOrd="0" destOrd="0" presId="urn:microsoft.com/office/officeart/2005/8/layout/orgChart1"/>
    <dgm:cxn modelId="{2AC5CE8A-FAAC-4694-9089-2B9098061216}" type="presOf" srcId="{1F3C6BFB-DFC1-413E-BAD8-733AB1085CB6}" destId="{569642E3-91AD-42D9-8C2C-B7532C237478}" srcOrd="0" destOrd="0" presId="urn:microsoft.com/office/officeart/2005/8/layout/orgChart1"/>
    <dgm:cxn modelId="{5B679046-CE0F-4928-BF11-FE335CD8251B}" srcId="{5A5ED152-822F-4A81-9EA8-C0D504573698}" destId="{17D51BAC-1FAE-4B8E-A139-255A91996930}" srcOrd="0" destOrd="0" parTransId="{420A0103-6622-42AF-9F12-8906DD95C58F}" sibTransId="{3502BDE7-4482-465A-9FD1-3B3DB034D1C4}"/>
    <dgm:cxn modelId="{036E0CF1-3C52-460E-9D5F-AC05F705D0CA}" type="presOf" srcId="{53F56A2F-35AF-4EE5-9249-5ACF1D60F96F}" destId="{FFA9D63A-B5A8-46F1-B8AB-510787A2D6E2}" srcOrd="0" destOrd="0" presId="urn:microsoft.com/office/officeart/2005/8/layout/orgChart1"/>
    <dgm:cxn modelId="{087C0098-4027-4930-A2ED-DC216CD49671}" type="presOf" srcId="{C2F54252-865A-4472-B693-C1D17C650F4C}" destId="{B39C73CE-910A-4080-84C3-46262D3FE236}" srcOrd="0" destOrd="0" presId="urn:microsoft.com/office/officeart/2005/8/layout/orgChart1"/>
    <dgm:cxn modelId="{1B1F037E-B091-4C62-850C-02BD7C9A87B3}" type="presOf" srcId="{81E0D1BD-6B8E-46EC-B32D-3988DF8C896E}" destId="{60FF63BF-006C-4E7E-B439-7073D1B80205}" srcOrd="0" destOrd="0" presId="urn:microsoft.com/office/officeart/2005/8/layout/orgChart1"/>
    <dgm:cxn modelId="{B76D38A9-AB86-4609-A30B-9EC1B425E9CF}" type="presOf" srcId="{1F3C6BFB-DFC1-413E-BAD8-733AB1085CB6}" destId="{9CCDD1AB-3B5D-4867-985C-9CE45DC2FC77}" srcOrd="1" destOrd="0" presId="urn:microsoft.com/office/officeart/2005/8/layout/orgChart1"/>
    <dgm:cxn modelId="{7FA7F0ED-0AD1-4E4B-BE7A-5FE4E331E00E}" srcId="{17D51BAC-1FAE-4B8E-A139-255A91996930}" destId="{1F3C6BFB-DFC1-413E-BAD8-733AB1085CB6}" srcOrd="1" destOrd="0" parTransId="{3078DB08-932B-48FC-98B2-20A3F11CD0B6}" sibTransId="{1D51E633-8C8B-4810-9A88-A52928B977F3}"/>
    <dgm:cxn modelId="{0EBC4CC2-D1E6-41CA-89D8-CF0B1DB35B6B}" type="presOf" srcId="{17D51BAC-1FAE-4B8E-A139-255A91996930}" destId="{6DB55255-13FF-4009-BB1E-CEC10641FC8E}" srcOrd="1" destOrd="0" presId="urn:microsoft.com/office/officeart/2005/8/layout/orgChart1"/>
    <dgm:cxn modelId="{AB685C6C-8424-4094-97F2-5EC2B1D668DD}" type="presOf" srcId="{17D51BAC-1FAE-4B8E-A139-255A91996930}" destId="{87872E57-CB2D-4A6B-AD1D-32E3BCDC75E8}" srcOrd="0" destOrd="0" presId="urn:microsoft.com/office/officeart/2005/8/layout/orgChart1"/>
    <dgm:cxn modelId="{ABCBA1C1-5FDF-4F3B-85D8-28872E7A7FA4}" srcId="{17D51BAC-1FAE-4B8E-A139-255A91996930}" destId="{5853A700-0C90-4B88-9056-B3A7CD529FE8}" srcOrd="0" destOrd="0" parTransId="{C2F54252-865A-4472-B693-C1D17C650F4C}" sibTransId="{7F549431-4CE9-467C-9DE2-DC49347956A3}"/>
    <dgm:cxn modelId="{4C180695-8BD1-4688-8A86-A343D96F2001}" type="presOf" srcId="{81E0D1BD-6B8E-46EC-B32D-3988DF8C896E}" destId="{7E5CDB1F-1A57-49F2-9465-A8C1526C1EFC}" srcOrd="1" destOrd="0" presId="urn:microsoft.com/office/officeart/2005/8/layout/orgChart1"/>
    <dgm:cxn modelId="{1E1137E9-1436-4349-A2B5-B4735764FCEB}" type="presOf" srcId="{5853A700-0C90-4B88-9056-B3A7CD529FE8}" destId="{449995DF-2A68-4329-AB95-BAC6F9D95BE0}" srcOrd="0" destOrd="0" presId="urn:microsoft.com/office/officeart/2005/8/layout/orgChart1"/>
    <dgm:cxn modelId="{66E9E13F-DFBA-48D6-9AF4-4563092C79E8}" type="presOf" srcId="{D27D5B0C-E245-41E0-A30F-A823B1EA6EAE}" destId="{9CF59FEF-0671-49E0-B27F-7BBBBCB017CE}" srcOrd="1" destOrd="0" presId="urn:microsoft.com/office/officeart/2005/8/layout/orgChart1"/>
    <dgm:cxn modelId="{417CE3E4-6C51-4E05-B92F-BDDEF089D9C6}" srcId="{5853A700-0C90-4B88-9056-B3A7CD529FE8}" destId="{81E0D1BD-6B8E-46EC-B32D-3988DF8C896E}" srcOrd="1" destOrd="0" parTransId="{9BDD39B0-32A1-4CB3-9ECD-60C9D03D8DBD}" sibTransId="{36D8AD0B-9CBB-4B91-AFF4-823B2A1B4FAB}"/>
    <dgm:cxn modelId="{7300F015-AB69-4371-8C3C-133DF0D84169}" type="presOf" srcId="{5853A700-0C90-4B88-9056-B3A7CD529FE8}" destId="{46ED8FD0-6F93-49BA-BFF8-67881D39EC01}" srcOrd="1" destOrd="0" presId="urn:microsoft.com/office/officeart/2005/8/layout/orgChart1"/>
    <dgm:cxn modelId="{E13B9B84-4A8B-4195-8DEE-EC4C121072DA}" type="presOf" srcId="{3078DB08-932B-48FC-98B2-20A3F11CD0B6}" destId="{DECECCD2-BF79-4F8B-8829-70DCDE00FC44}" srcOrd="0" destOrd="0" presId="urn:microsoft.com/office/officeart/2005/8/layout/orgChart1"/>
    <dgm:cxn modelId="{5766A03F-A5A7-4B92-AA46-7AD45D8F2B8E}" srcId="{5853A700-0C90-4B88-9056-B3A7CD529FE8}" destId="{D27D5B0C-E245-41E0-A30F-A823B1EA6EAE}" srcOrd="0" destOrd="0" parTransId="{53F56A2F-35AF-4EE5-9249-5ACF1D60F96F}" sibTransId="{EEDC20EC-DFB1-4389-A2C8-8091BA7B6331}"/>
    <dgm:cxn modelId="{10B42B99-09F1-4739-9B3B-F629930DBED9}" type="presOf" srcId="{5A5ED152-822F-4A81-9EA8-C0D504573698}" destId="{EF3F1A30-01EF-4534-8AE0-B53BD74071D6}" srcOrd="0" destOrd="0" presId="urn:microsoft.com/office/officeart/2005/8/layout/orgChart1"/>
    <dgm:cxn modelId="{73C25298-8AAC-40E9-9A93-077A112940C7}" type="presParOf" srcId="{EF3F1A30-01EF-4534-8AE0-B53BD74071D6}" destId="{A6059154-2B7A-43F0-99C0-BC62C3375176}" srcOrd="0" destOrd="0" presId="urn:microsoft.com/office/officeart/2005/8/layout/orgChart1"/>
    <dgm:cxn modelId="{208645D8-8222-4F32-A65D-D23032F1005F}" type="presParOf" srcId="{A6059154-2B7A-43F0-99C0-BC62C3375176}" destId="{B675B012-1DE9-46CF-9219-CB5C8449C4A5}" srcOrd="0" destOrd="0" presId="urn:microsoft.com/office/officeart/2005/8/layout/orgChart1"/>
    <dgm:cxn modelId="{BB834688-D9F5-4534-86B4-6E8A07C0B8C5}" type="presParOf" srcId="{B675B012-1DE9-46CF-9219-CB5C8449C4A5}" destId="{87872E57-CB2D-4A6B-AD1D-32E3BCDC75E8}" srcOrd="0" destOrd="0" presId="urn:microsoft.com/office/officeart/2005/8/layout/orgChart1"/>
    <dgm:cxn modelId="{3FD80627-1789-4DA9-80AC-CAB268DEDA3E}" type="presParOf" srcId="{B675B012-1DE9-46CF-9219-CB5C8449C4A5}" destId="{6DB55255-13FF-4009-BB1E-CEC10641FC8E}" srcOrd="1" destOrd="0" presId="urn:microsoft.com/office/officeart/2005/8/layout/orgChart1"/>
    <dgm:cxn modelId="{95DA0929-5B6B-4874-B350-4E7834BAE5FB}" type="presParOf" srcId="{A6059154-2B7A-43F0-99C0-BC62C3375176}" destId="{98F1CD13-023B-4F49-B18B-4E47B28C26EF}" srcOrd="1" destOrd="0" presId="urn:microsoft.com/office/officeart/2005/8/layout/orgChart1"/>
    <dgm:cxn modelId="{CBDFE32A-7965-43D1-9874-67C0AC6E5E86}" type="presParOf" srcId="{98F1CD13-023B-4F49-B18B-4E47B28C26EF}" destId="{B39C73CE-910A-4080-84C3-46262D3FE236}" srcOrd="0" destOrd="0" presId="urn:microsoft.com/office/officeart/2005/8/layout/orgChart1"/>
    <dgm:cxn modelId="{689C4303-DED6-45C2-8205-10AAA60E62AE}" type="presParOf" srcId="{98F1CD13-023B-4F49-B18B-4E47B28C26EF}" destId="{3555C35C-4DEA-4462-B915-FF56066BC0D7}" srcOrd="1" destOrd="0" presId="urn:microsoft.com/office/officeart/2005/8/layout/orgChart1"/>
    <dgm:cxn modelId="{6074DB36-628F-4A59-A6B9-767ACB2B838C}" type="presParOf" srcId="{3555C35C-4DEA-4462-B915-FF56066BC0D7}" destId="{A7F61200-113F-4D21-8839-ECED97B353FC}" srcOrd="0" destOrd="0" presId="urn:microsoft.com/office/officeart/2005/8/layout/orgChart1"/>
    <dgm:cxn modelId="{7E59FF4C-3794-47A9-B40E-E144C67A45C1}" type="presParOf" srcId="{A7F61200-113F-4D21-8839-ECED97B353FC}" destId="{449995DF-2A68-4329-AB95-BAC6F9D95BE0}" srcOrd="0" destOrd="0" presId="urn:microsoft.com/office/officeart/2005/8/layout/orgChart1"/>
    <dgm:cxn modelId="{9767A470-1164-4CE5-B01D-47BFC96CFABF}" type="presParOf" srcId="{A7F61200-113F-4D21-8839-ECED97B353FC}" destId="{46ED8FD0-6F93-49BA-BFF8-67881D39EC01}" srcOrd="1" destOrd="0" presId="urn:microsoft.com/office/officeart/2005/8/layout/orgChart1"/>
    <dgm:cxn modelId="{35B02884-E545-4A08-A933-CD57F49E9A1D}" type="presParOf" srcId="{3555C35C-4DEA-4462-B915-FF56066BC0D7}" destId="{114F1790-AE89-4013-8EC8-B3EFFAFFBA79}" srcOrd="1" destOrd="0" presId="urn:microsoft.com/office/officeart/2005/8/layout/orgChart1"/>
    <dgm:cxn modelId="{2B923C39-44DB-4141-8606-664D0DC80E79}" type="presParOf" srcId="{3555C35C-4DEA-4462-B915-FF56066BC0D7}" destId="{909DF0D6-B042-4DF2-A755-6B925E4B27AB}" srcOrd="2" destOrd="0" presId="urn:microsoft.com/office/officeart/2005/8/layout/orgChart1"/>
    <dgm:cxn modelId="{AE693092-8497-472C-82B4-20A3186DCA68}" type="presParOf" srcId="{909DF0D6-B042-4DF2-A755-6B925E4B27AB}" destId="{FFA9D63A-B5A8-46F1-B8AB-510787A2D6E2}" srcOrd="0" destOrd="0" presId="urn:microsoft.com/office/officeart/2005/8/layout/orgChart1"/>
    <dgm:cxn modelId="{ACF7945C-35D2-405A-A4F3-E304D56ADE0C}" type="presParOf" srcId="{909DF0D6-B042-4DF2-A755-6B925E4B27AB}" destId="{821250B1-B5AD-42DD-9211-61EDC8C288AB}" srcOrd="1" destOrd="0" presId="urn:microsoft.com/office/officeart/2005/8/layout/orgChart1"/>
    <dgm:cxn modelId="{67081799-92EB-4BB3-881D-6CE79DB51BE4}" type="presParOf" srcId="{821250B1-B5AD-42DD-9211-61EDC8C288AB}" destId="{BB5FC085-326B-4AD4-8A94-183085E297B9}" srcOrd="0" destOrd="0" presId="urn:microsoft.com/office/officeart/2005/8/layout/orgChart1"/>
    <dgm:cxn modelId="{03E6889F-F6F0-4C15-BF42-CB50E60BFEFF}" type="presParOf" srcId="{BB5FC085-326B-4AD4-8A94-183085E297B9}" destId="{880739CE-59F4-4EEE-AEDB-BEDDDF9B3D8B}" srcOrd="0" destOrd="0" presId="urn:microsoft.com/office/officeart/2005/8/layout/orgChart1"/>
    <dgm:cxn modelId="{C6D4BCD7-C6A1-4ADE-B501-1965AD5149E0}" type="presParOf" srcId="{BB5FC085-326B-4AD4-8A94-183085E297B9}" destId="{9CF59FEF-0671-49E0-B27F-7BBBBCB017CE}" srcOrd="1" destOrd="0" presId="urn:microsoft.com/office/officeart/2005/8/layout/orgChart1"/>
    <dgm:cxn modelId="{868E0E2B-D4BF-482D-9552-6A09450161EB}" type="presParOf" srcId="{821250B1-B5AD-42DD-9211-61EDC8C288AB}" destId="{456E5A02-2267-4530-8EF0-559F4082E9E4}" srcOrd="1" destOrd="0" presId="urn:microsoft.com/office/officeart/2005/8/layout/orgChart1"/>
    <dgm:cxn modelId="{20430B33-D19E-44B9-8746-992F7FACED18}" type="presParOf" srcId="{821250B1-B5AD-42DD-9211-61EDC8C288AB}" destId="{D927DA07-ED11-4494-9581-D7B4C4D2ACD1}" srcOrd="2" destOrd="0" presId="urn:microsoft.com/office/officeart/2005/8/layout/orgChart1"/>
    <dgm:cxn modelId="{7337CE99-7DBC-475B-86D8-32D6541A0F20}" type="presParOf" srcId="{909DF0D6-B042-4DF2-A755-6B925E4B27AB}" destId="{B0257F7E-ADBB-48F7-BA85-5E8F71892CD1}" srcOrd="2" destOrd="0" presId="urn:microsoft.com/office/officeart/2005/8/layout/orgChart1"/>
    <dgm:cxn modelId="{D7F0E8D9-E045-4703-B890-95979628D9D1}" type="presParOf" srcId="{909DF0D6-B042-4DF2-A755-6B925E4B27AB}" destId="{1D368D9F-65D5-4AD5-AA57-0983C0F64DA3}" srcOrd="3" destOrd="0" presId="urn:microsoft.com/office/officeart/2005/8/layout/orgChart1"/>
    <dgm:cxn modelId="{0D8111A0-1018-4990-AA93-4D95B797C110}" type="presParOf" srcId="{1D368D9F-65D5-4AD5-AA57-0983C0F64DA3}" destId="{1A6C01AC-0260-4D83-B235-9CE4F362E79C}" srcOrd="0" destOrd="0" presId="urn:microsoft.com/office/officeart/2005/8/layout/orgChart1"/>
    <dgm:cxn modelId="{C4F34BE6-68B7-4B10-A325-FC063ED08DBC}" type="presParOf" srcId="{1A6C01AC-0260-4D83-B235-9CE4F362E79C}" destId="{60FF63BF-006C-4E7E-B439-7073D1B80205}" srcOrd="0" destOrd="0" presId="urn:microsoft.com/office/officeart/2005/8/layout/orgChart1"/>
    <dgm:cxn modelId="{383A6E79-7D69-4892-A1EA-7832B85E0E71}" type="presParOf" srcId="{1A6C01AC-0260-4D83-B235-9CE4F362E79C}" destId="{7E5CDB1F-1A57-49F2-9465-A8C1526C1EFC}" srcOrd="1" destOrd="0" presId="urn:microsoft.com/office/officeart/2005/8/layout/orgChart1"/>
    <dgm:cxn modelId="{B08E0B21-4EB0-472F-B4F8-BE2189923991}" type="presParOf" srcId="{1D368D9F-65D5-4AD5-AA57-0983C0F64DA3}" destId="{8A9322D3-E291-4474-9764-095F4769AE1D}" srcOrd="1" destOrd="0" presId="urn:microsoft.com/office/officeart/2005/8/layout/orgChart1"/>
    <dgm:cxn modelId="{D637FDBE-3848-4DF0-89B4-08D69BCAE1EF}" type="presParOf" srcId="{1D368D9F-65D5-4AD5-AA57-0983C0F64DA3}" destId="{96740C9D-1E9A-4A4B-9AE4-2EA43428B478}" srcOrd="2" destOrd="0" presId="urn:microsoft.com/office/officeart/2005/8/layout/orgChart1"/>
    <dgm:cxn modelId="{9B454504-131B-41E2-B1E0-D6454ED11DFF}" type="presParOf" srcId="{A6059154-2B7A-43F0-99C0-BC62C3375176}" destId="{54C37026-735E-47FA-A224-6EFBD9B78471}" srcOrd="2" destOrd="0" presId="urn:microsoft.com/office/officeart/2005/8/layout/orgChart1"/>
    <dgm:cxn modelId="{380E28D4-D37A-4B77-B3D7-2200FF3A81C0}" type="presParOf" srcId="{54C37026-735E-47FA-A224-6EFBD9B78471}" destId="{DECECCD2-BF79-4F8B-8829-70DCDE00FC44}" srcOrd="0" destOrd="0" presId="urn:microsoft.com/office/officeart/2005/8/layout/orgChart1"/>
    <dgm:cxn modelId="{070738BE-78C9-4513-A1A6-9804DE553B97}" type="presParOf" srcId="{54C37026-735E-47FA-A224-6EFBD9B78471}" destId="{BE3781AC-A078-4F86-BE57-A6F45B798A6E}" srcOrd="1" destOrd="0" presId="urn:microsoft.com/office/officeart/2005/8/layout/orgChart1"/>
    <dgm:cxn modelId="{2A38BC6F-3F4E-4688-B692-C4D04553AAE8}" type="presParOf" srcId="{BE3781AC-A078-4F86-BE57-A6F45B798A6E}" destId="{F76231E2-EB58-4914-BCC0-2AADB1314547}" srcOrd="0" destOrd="0" presId="urn:microsoft.com/office/officeart/2005/8/layout/orgChart1"/>
    <dgm:cxn modelId="{0EEFA482-E82F-4736-A196-87F182C7BE28}" type="presParOf" srcId="{F76231E2-EB58-4914-BCC0-2AADB1314547}" destId="{569642E3-91AD-42D9-8C2C-B7532C237478}" srcOrd="0" destOrd="0" presId="urn:microsoft.com/office/officeart/2005/8/layout/orgChart1"/>
    <dgm:cxn modelId="{877233DC-AF33-4B26-B8F5-D3D6397C2194}" type="presParOf" srcId="{F76231E2-EB58-4914-BCC0-2AADB1314547}" destId="{9CCDD1AB-3B5D-4867-985C-9CE45DC2FC77}" srcOrd="1" destOrd="0" presId="urn:microsoft.com/office/officeart/2005/8/layout/orgChart1"/>
    <dgm:cxn modelId="{FFFA322A-7487-45DA-A058-AD86E1EC1B94}" type="presParOf" srcId="{BE3781AC-A078-4F86-BE57-A6F45B798A6E}" destId="{2319EC59-6547-4FB8-BC65-704D4F91F5C7}" srcOrd="1" destOrd="0" presId="urn:microsoft.com/office/officeart/2005/8/layout/orgChart1"/>
    <dgm:cxn modelId="{7F15B05A-AE48-41C9-AADB-4AB5BBA20B4B}" type="presParOf" srcId="{BE3781AC-A078-4F86-BE57-A6F45B798A6E}" destId="{AE315B32-14B4-4A7B-A436-D82CB1208696}" srcOrd="2" destOrd="0" presId="urn:microsoft.com/office/officeart/2005/8/layout/orgChart1"/>
  </dgm:cxnLst>
  <dgm:bg/>
  <dgm:whole>
    <a:ln w="9525"/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CECCD2-BF79-4F8B-8829-70DCDE00FC44}">
      <dsp:nvSpPr>
        <dsp:cNvPr id="0" name=""/>
        <dsp:cNvSpPr/>
      </dsp:nvSpPr>
      <dsp:spPr>
        <a:xfrm>
          <a:off x="2273357" y="1079214"/>
          <a:ext cx="592397" cy="1102532"/>
        </a:xfrm>
        <a:custGeom>
          <a:avLst/>
          <a:gdLst/>
          <a:ahLst/>
          <a:cxnLst/>
          <a:rect l="0" t="0" r="0" b="0"/>
          <a:pathLst>
            <a:path>
              <a:moveTo>
                <a:pt x="592397" y="0"/>
              </a:moveTo>
              <a:lnTo>
                <a:pt x="592397" y="1102532"/>
              </a:lnTo>
              <a:lnTo>
                <a:pt x="0" y="110253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57F7E-ADBB-48F7-BA85-5E8F71892CD1}">
      <dsp:nvSpPr>
        <dsp:cNvPr id="0" name=""/>
        <dsp:cNvSpPr/>
      </dsp:nvSpPr>
      <dsp:spPr>
        <a:xfrm>
          <a:off x="2865754" y="4485414"/>
          <a:ext cx="226633" cy="992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869"/>
              </a:lnTo>
              <a:lnTo>
                <a:pt x="226633" y="99286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9D63A-B5A8-46F1-B8AB-510787A2D6E2}">
      <dsp:nvSpPr>
        <dsp:cNvPr id="0" name=""/>
        <dsp:cNvSpPr/>
      </dsp:nvSpPr>
      <dsp:spPr>
        <a:xfrm>
          <a:off x="2639121" y="4485414"/>
          <a:ext cx="226633" cy="992869"/>
        </a:xfrm>
        <a:custGeom>
          <a:avLst/>
          <a:gdLst/>
          <a:ahLst/>
          <a:cxnLst/>
          <a:rect l="0" t="0" r="0" b="0"/>
          <a:pathLst>
            <a:path>
              <a:moveTo>
                <a:pt x="226633" y="0"/>
              </a:moveTo>
              <a:lnTo>
                <a:pt x="226633" y="992869"/>
              </a:lnTo>
              <a:lnTo>
                <a:pt x="0" y="99286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C73CE-910A-4080-84C3-46262D3FE236}">
      <dsp:nvSpPr>
        <dsp:cNvPr id="0" name=""/>
        <dsp:cNvSpPr/>
      </dsp:nvSpPr>
      <dsp:spPr>
        <a:xfrm>
          <a:off x="2820035" y="1079214"/>
          <a:ext cx="91440" cy="2326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699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72E57-CB2D-4A6B-AD1D-32E3BCDC75E8}">
      <dsp:nvSpPr>
        <dsp:cNvPr id="0" name=""/>
        <dsp:cNvSpPr/>
      </dsp:nvSpPr>
      <dsp:spPr>
        <a:xfrm>
          <a:off x="1786549" y="8"/>
          <a:ext cx="2158411" cy="10792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4,810 children of UC  in NHSO database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ART-patients  at age &lt; 15 years between 2008 and 2014</a:t>
          </a:r>
        </a:p>
      </dsp:txBody>
      <dsp:txXfrm>
        <a:off x="1786549" y="8"/>
        <a:ext cx="2158411" cy="1079205"/>
      </dsp:txXfrm>
    </dsp:sp>
    <dsp:sp modelId="{449995DF-2A68-4329-AB95-BAC6F9D95BE0}">
      <dsp:nvSpPr>
        <dsp:cNvPr id="0" name=""/>
        <dsp:cNvSpPr/>
      </dsp:nvSpPr>
      <dsp:spPr>
        <a:xfrm>
          <a:off x="1786549" y="3406208"/>
          <a:ext cx="2158411" cy="10792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4,120 have been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 on ART </a:t>
          </a:r>
          <a:r>
            <a:rPr lang="en-AU" sz="1200" kern="1200">
              <a:latin typeface="Calibri"/>
            </a:rPr>
            <a:t>≥</a:t>
          </a:r>
          <a:r>
            <a:rPr lang="en-AU" sz="1200" kern="1200"/>
            <a:t> 6 months</a:t>
          </a:r>
        </a:p>
      </dsp:txBody>
      <dsp:txXfrm>
        <a:off x="1786549" y="3406208"/>
        <a:ext cx="2158411" cy="1079205"/>
      </dsp:txXfrm>
    </dsp:sp>
    <dsp:sp modelId="{880739CE-59F4-4EEE-AEDB-BEDDDF9B3D8B}">
      <dsp:nvSpPr>
        <dsp:cNvPr id="0" name=""/>
        <dsp:cNvSpPr/>
      </dsp:nvSpPr>
      <dsp:spPr>
        <a:xfrm>
          <a:off x="480710" y="4938680"/>
          <a:ext cx="2158411" cy="10792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Switched to second-line regimen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n= 1,054</a:t>
          </a:r>
        </a:p>
      </dsp:txBody>
      <dsp:txXfrm>
        <a:off x="480710" y="4938680"/>
        <a:ext cx="2158411" cy="1079205"/>
      </dsp:txXfrm>
    </dsp:sp>
    <dsp:sp modelId="{60FF63BF-006C-4E7E-B439-7073D1B80205}">
      <dsp:nvSpPr>
        <dsp:cNvPr id="0" name=""/>
        <dsp:cNvSpPr/>
      </dsp:nvSpPr>
      <dsp:spPr>
        <a:xfrm>
          <a:off x="3092388" y="4938680"/>
          <a:ext cx="2158411" cy="10792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/>
            <a:t>Remain on first-line regimen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/>
            <a:t>n= 3,066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 </a:t>
          </a:r>
        </a:p>
      </dsp:txBody>
      <dsp:txXfrm>
        <a:off x="3092388" y="4938680"/>
        <a:ext cx="2158411" cy="1079205"/>
      </dsp:txXfrm>
    </dsp:sp>
    <dsp:sp modelId="{569642E3-91AD-42D9-8C2C-B7532C237478}">
      <dsp:nvSpPr>
        <dsp:cNvPr id="0" name=""/>
        <dsp:cNvSpPr/>
      </dsp:nvSpPr>
      <dsp:spPr>
        <a:xfrm>
          <a:off x="274150" y="1471516"/>
          <a:ext cx="1999207" cy="1420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690 excluded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- 315 children have been on ART &lt; 6 months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- 375 children had no information of CD4 and VL testing after treatment</a:t>
          </a:r>
        </a:p>
      </dsp:txBody>
      <dsp:txXfrm>
        <a:off x="274150" y="1471516"/>
        <a:ext cx="1999207" cy="1420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30CCB-CD30-44E0-B897-3CF2651C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Sirinya Teeraananchai</dc:creator>
  <cp:lastModifiedBy>Sirinya Teeraananchai</cp:lastModifiedBy>
  <cp:revision>3</cp:revision>
  <cp:lastPrinted>2016-10-25T23:39:00Z</cp:lastPrinted>
  <dcterms:created xsi:type="dcterms:W3CDTF">2016-11-11T02:28:00Z</dcterms:created>
  <dcterms:modified xsi:type="dcterms:W3CDTF">2016-11-11T02:33:00Z</dcterms:modified>
</cp:coreProperties>
</file>