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9D473" w14:textId="53972EAA" w:rsidR="00705189" w:rsidRPr="00FD08C5" w:rsidRDefault="009A51EE">
      <w:r>
        <w:rPr>
          <w:b/>
        </w:rPr>
        <w:t>Supplemental Digital Content 1 (Table)</w:t>
      </w:r>
      <w:bookmarkStart w:id="0" w:name="_GoBack"/>
      <w:bookmarkEnd w:id="0"/>
      <w:r w:rsidR="00FD08C5">
        <w:rPr>
          <w:b/>
        </w:rPr>
        <w:t xml:space="preserve">: </w:t>
      </w:r>
      <w:r w:rsidR="00FD08C5">
        <w:t>List of NCAE medications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744"/>
        <w:gridCol w:w="2373"/>
        <w:gridCol w:w="2055"/>
      </w:tblGrid>
      <w:tr w:rsidR="00077025" w:rsidRPr="00077025" w14:paraId="013880B1" w14:textId="25A33FE4" w:rsidTr="00566B7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03B47FA" w14:textId="3D448D35" w:rsidR="00462B6C" w:rsidRPr="00077025" w:rsidRDefault="00462B6C" w:rsidP="00566B74">
            <w:pPr>
              <w:rPr>
                <w:i/>
                <w:color w:val="000000" w:themeColor="text1"/>
                <w:u w:val="single"/>
              </w:rPr>
            </w:pPr>
            <w:r w:rsidRPr="00077025">
              <w:rPr>
                <w:b/>
                <w:i/>
                <w:color w:val="000000" w:themeColor="text1"/>
                <w:u w:val="single"/>
              </w:rPr>
              <w:t>Anticonvulsants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DB13D" w14:textId="09EA06A5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i/>
                <w:color w:val="000000" w:themeColor="text1"/>
                <w:szCs w:val="20"/>
                <w:u w:val="single"/>
              </w:rPr>
            </w:pPr>
            <w:r w:rsidRPr="00077025">
              <w:rPr>
                <w:rFonts w:cs="Times New Roman"/>
                <w:b/>
                <w:i/>
                <w:color w:val="000000" w:themeColor="text1"/>
                <w:szCs w:val="20"/>
                <w:u w:val="single"/>
              </w:rPr>
              <w:t>Antipsychotic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AB955" w14:textId="720D99FE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i/>
                <w:color w:val="000000" w:themeColor="text1"/>
                <w:szCs w:val="20"/>
                <w:u w:val="single"/>
              </w:rPr>
            </w:pPr>
            <w:r w:rsidRPr="00077025">
              <w:rPr>
                <w:rFonts w:cs="Times New Roman"/>
                <w:b/>
                <w:i/>
                <w:color w:val="000000" w:themeColor="text1"/>
                <w:szCs w:val="20"/>
                <w:u w:val="single"/>
              </w:rPr>
              <w:t>Antihistamine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D6C547" w14:textId="0705C934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i/>
                <w:color w:val="000000" w:themeColor="text1"/>
                <w:szCs w:val="20"/>
                <w:u w:val="single"/>
              </w:rPr>
            </w:pPr>
            <w:r w:rsidRPr="00077025">
              <w:rPr>
                <w:rFonts w:cs="Times New Roman"/>
                <w:b/>
                <w:i/>
                <w:color w:val="000000" w:themeColor="text1"/>
                <w:szCs w:val="20"/>
                <w:u w:val="single"/>
              </w:rPr>
              <w:t>Antidepressants</w:t>
            </w:r>
          </w:p>
        </w:tc>
      </w:tr>
      <w:tr w:rsidR="00077025" w:rsidRPr="00077025" w14:paraId="4BAEA2C5" w14:textId="045AF828" w:rsidTr="00566B7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96FE81E" w14:textId="77777777" w:rsidR="00462B6C" w:rsidRPr="00077025" w:rsidRDefault="00462B6C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Carbamazepine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F4359" w14:textId="77777777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color w:val="000000" w:themeColor="text1"/>
                <w:szCs w:val="20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Chlorpromazine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DCA9B" w14:textId="77777777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color w:val="000000" w:themeColor="text1"/>
                <w:szCs w:val="20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Cetirizine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ED553" w14:textId="04047AD4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Amitriptyline</w:t>
            </w:r>
          </w:p>
        </w:tc>
      </w:tr>
      <w:tr w:rsidR="00077025" w:rsidRPr="00077025" w14:paraId="622DBC07" w14:textId="557AA3DD" w:rsidTr="00566B7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BAE1850" w14:textId="77777777" w:rsidR="00462B6C" w:rsidRPr="00077025" w:rsidRDefault="00462B6C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Lamotrigine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10D048" w14:textId="77777777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color w:val="000000" w:themeColor="text1"/>
                <w:szCs w:val="20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Clozapine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F84FB8" w14:textId="77777777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color w:val="000000" w:themeColor="text1"/>
                <w:szCs w:val="20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Chlorpheniramine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ED3441" w14:textId="3AE8CD90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color w:val="000000" w:themeColor="text1"/>
              </w:rPr>
              <w:t>Bupropion</w:t>
            </w:r>
          </w:p>
        </w:tc>
      </w:tr>
      <w:tr w:rsidR="00077025" w:rsidRPr="00077025" w14:paraId="1A1522BD" w14:textId="12FA9767" w:rsidTr="00566B7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D17AA3E" w14:textId="77777777" w:rsidR="00462B6C" w:rsidRPr="00077025" w:rsidRDefault="00462B6C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Oxcarbazepine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C99A8" w14:textId="77777777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Fluphenazine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2B492" w14:textId="77777777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color w:val="000000" w:themeColor="text1"/>
                <w:szCs w:val="20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Cyproheptadine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F1293" w14:textId="1022F025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Desipramine</w:t>
            </w:r>
          </w:p>
        </w:tc>
      </w:tr>
      <w:tr w:rsidR="00077025" w:rsidRPr="00077025" w14:paraId="761D8DF6" w14:textId="35C8682C" w:rsidTr="00566B7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53551DF" w14:textId="77777777" w:rsidR="00462B6C" w:rsidRPr="00077025" w:rsidRDefault="00462B6C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Phenytoin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96B5B" w14:textId="77777777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Haloperidol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04722" w14:textId="77777777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color w:val="000000" w:themeColor="text1"/>
                <w:szCs w:val="20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Diphenhydramine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1207F" w14:textId="27638553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color w:val="000000" w:themeColor="text1"/>
              </w:rPr>
              <w:t>Escitalopram</w:t>
            </w:r>
          </w:p>
        </w:tc>
      </w:tr>
      <w:tr w:rsidR="00077025" w:rsidRPr="00077025" w14:paraId="00CAC933" w14:textId="1758910A" w:rsidTr="00566B7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0EB185D" w14:textId="77777777" w:rsidR="00462B6C" w:rsidRPr="00077025" w:rsidRDefault="00462B6C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Pregabalin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625B43" w14:textId="77777777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Olanzapine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997346" w14:textId="77777777" w:rsidR="00462B6C" w:rsidRPr="00077025" w:rsidRDefault="00462B6C" w:rsidP="00566B74">
            <w:pPr>
              <w:rPr>
                <w:color w:val="000000" w:themeColor="text1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Hydroxyzine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0EB80" w14:textId="2FFE7860" w:rsidR="00462B6C" w:rsidRPr="00077025" w:rsidRDefault="00462B6C" w:rsidP="00566B74">
            <w:pPr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color w:val="000000" w:themeColor="text1"/>
              </w:rPr>
              <w:t>Fluoxetine</w:t>
            </w:r>
          </w:p>
        </w:tc>
      </w:tr>
      <w:tr w:rsidR="00077025" w:rsidRPr="00077025" w14:paraId="05957528" w14:textId="7317502F" w:rsidTr="00566B7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07D1F4D" w14:textId="77777777" w:rsidR="00462B6C" w:rsidRPr="00077025" w:rsidRDefault="00462B6C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Topiramate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77A56" w14:textId="77777777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Perphenazine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44D12" w14:textId="77777777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Loratadine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C0E3D" w14:textId="505CCFB1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color w:val="000000" w:themeColor="text1"/>
              </w:rPr>
              <w:t>Fluvoxamine</w:t>
            </w:r>
          </w:p>
        </w:tc>
      </w:tr>
      <w:tr w:rsidR="00077025" w:rsidRPr="00077025" w14:paraId="312D44E6" w14:textId="2C6B1B0B" w:rsidTr="00566B7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9D2DE5C" w14:textId="77777777" w:rsidR="00462B6C" w:rsidRPr="00077025" w:rsidRDefault="00462B6C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Valproate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7D631E" w14:textId="77777777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Pramipexole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4C9C69" w14:textId="77777777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Meclizine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94984" w14:textId="1398AAD2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Imipramine</w:t>
            </w:r>
          </w:p>
        </w:tc>
      </w:tr>
      <w:tr w:rsidR="00077025" w:rsidRPr="00077025" w14:paraId="2144C874" w14:textId="2D862299" w:rsidTr="00566B7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4A0AA68" w14:textId="4BA1754F" w:rsidR="00462B6C" w:rsidRPr="00077025" w:rsidRDefault="00462B6C" w:rsidP="00566B74">
            <w:pPr>
              <w:rPr>
                <w:b/>
                <w:strike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2C89C4" w14:textId="77777777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Prochlorperazine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E471B0" w14:textId="77777777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color w:val="000000" w:themeColor="text1"/>
                <w:szCs w:val="20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Promethazine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EA12AA" w14:textId="62DDF4E2" w:rsidR="00462B6C" w:rsidRPr="00077025" w:rsidRDefault="00462B6C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Mirtazapine</w:t>
            </w:r>
          </w:p>
        </w:tc>
      </w:tr>
      <w:tr w:rsidR="00077025" w:rsidRPr="00077025" w14:paraId="200F189D" w14:textId="77777777" w:rsidTr="00566B7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1DDA3F7" w14:textId="14D4687C" w:rsidR="00077025" w:rsidRPr="00077025" w:rsidRDefault="00077025" w:rsidP="00566B74">
            <w:pPr>
              <w:rPr>
                <w:b/>
                <w:i/>
                <w:strike/>
                <w:color w:val="000000" w:themeColor="text1"/>
                <w:u w:val="single"/>
              </w:rPr>
            </w:pPr>
            <w:r w:rsidRPr="00077025">
              <w:rPr>
                <w:b/>
                <w:i/>
                <w:color w:val="000000" w:themeColor="text1"/>
                <w:u w:val="single"/>
              </w:rPr>
              <w:t>Antianxiety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E816D2" w14:textId="097BFD99" w:rsidR="00077025" w:rsidRPr="00077025" w:rsidRDefault="00077025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Quetiapine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C032D4" w14:textId="77777777" w:rsidR="00077025" w:rsidRPr="00077025" w:rsidRDefault="00077025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6AE63B" w14:textId="5AAAF290" w:rsidR="00077025" w:rsidRPr="00077025" w:rsidRDefault="00077025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Nortriptyline</w:t>
            </w:r>
          </w:p>
        </w:tc>
      </w:tr>
      <w:tr w:rsidR="00077025" w:rsidRPr="00077025" w14:paraId="115C99F5" w14:textId="67DAB762" w:rsidTr="00566B7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DC1A694" w14:textId="5CA7C2C4" w:rsidR="00077025" w:rsidRPr="00077025" w:rsidRDefault="00077025" w:rsidP="00566B74">
            <w:pPr>
              <w:rPr>
                <w:strike/>
                <w:color w:val="000000" w:themeColor="text1"/>
              </w:rPr>
            </w:pPr>
            <w:r w:rsidRPr="00077025">
              <w:rPr>
                <w:color w:val="000000" w:themeColor="text1"/>
              </w:rPr>
              <w:t>Alprazolam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9D9343" w14:textId="01AFC01D" w:rsidR="00077025" w:rsidRPr="00077025" w:rsidRDefault="00077025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Risperidone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17073" w14:textId="786B4144" w:rsidR="00077025" w:rsidRPr="00077025" w:rsidRDefault="00077025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i/>
                <w:color w:val="000000" w:themeColor="text1"/>
                <w:szCs w:val="20"/>
                <w:u w:val="single"/>
              </w:rPr>
            </w:pPr>
            <w:r w:rsidRPr="00077025">
              <w:rPr>
                <w:b/>
                <w:i/>
                <w:color w:val="000000" w:themeColor="text1"/>
                <w:u w:val="single"/>
              </w:rPr>
              <w:t>Anticholinergics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A0A36" w14:textId="082646AF" w:rsidR="00077025" w:rsidRPr="00077025" w:rsidRDefault="00077025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color w:val="000000" w:themeColor="text1"/>
                <w:szCs w:val="20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Paroxetine</w:t>
            </w:r>
          </w:p>
        </w:tc>
      </w:tr>
      <w:tr w:rsidR="00077025" w:rsidRPr="00077025" w14:paraId="588CCEC0" w14:textId="18268AC4" w:rsidTr="00566B7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B071A5B" w14:textId="17872AC1" w:rsidR="00077025" w:rsidRPr="00077025" w:rsidRDefault="00077025" w:rsidP="00566B74">
            <w:pPr>
              <w:rPr>
                <w:strike/>
                <w:color w:val="000000" w:themeColor="text1"/>
              </w:rPr>
            </w:pPr>
            <w:r w:rsidRPr="00077025">
              <w:rPr>
                <w:color w:val="000000" w:themeColor="text1"/>
              </w:rPr>
              <w:t>Buspirone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9CED5" w14:textId="4CE99393" w:rsidR="00077025" w:rsidRPr="00077025" w:rsidRDefault="00077025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Thioridazine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8E6DD" w14:textId="45B3D33A" w:rsidR="00077025" w:rsidRPr="00077025" w:rsidRDefault="00077025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Benztropine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6502E" w14:textId="239436F2" w:rsidR="00077025" w:rsidRPr="00077025" w:rsidRDefault="00077025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color w:val="000000" w:themeColor="text1"/>
              </w:rPr>
              <w:t>Sertraline</w:t>
            </w:r>
          </w:p>
        </w:tc>
      </w:tr>
      <w:tr w:rsidR="00077025" w:rsidRPr="00077025" w14:paraId="1544DD6F" w14:textId="1C5EB96C" w:rsidTr="00566B7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49F6698" w14:textId="428D920B" w:rsidR="00077025" w:rsidRPr="00077025" w:rsidRDefault="00077025" w:rsidP="00566B74">
            <w:pPr>
              <w:rPr>
                <w:strike/>
                <w:color w:val="000000" w:themeColor="text1"/>
              </w:rPr>
            </w:pPr>
            <w:r w:rsidRPr="00077025">
              <w:rPr>
                <w:color w:val="000000" w:themeColor="text1"/>
              </w:rPr>
              <w:t>Chlordiazepoxide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C30E0" w14:textId="23F3FCA4" w:rsidR="00077025" w:rsidRPr="00077025" w:rsidRDefault="00077025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Thiothixene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AD469" w14:textId="1EBB25EC" w:rsidR="00077025" w:rsidRPr="00077025" w:rsidRDefault="00077025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color w:val="000000" w:themeColor="text1"/>
                <w:szCs w:val="20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Dicyclomine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C2D5C" w14:textId="67D71776" w:rsidR="00077025" w:rsidRPr="00077025" w:rsidRDefault="00077025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Trazodone</w:t>
            </w:r>
          </w:p>
        </w:tc>
      </w:tr>
      <w:tr w:rsidR="00077025" w:rsidRPr="00077025" w14:paraId="74197890" w14:textId="7D652D69" w:rsidTr="00566B7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FB9CCF8" w14:textId="475709C8" w:rsidR="00077025" w:rsidRPr="00077025" w:rsidRDefault="00077025" w:rsidP="00566B74">
            <w:pPr>
              <w:rPr>
                <w:strike/>
                <w:color w:val="000000" w:themeColor="text1"/>
              </w:rPr>
            </w:pPr>
            <w:r w:rsidRPr="00077025">
              <w:rPr>
                <w:color w:val="000000" w:themeColor="text1"/>
              </w:rPr>
              <w:t>Clonazepam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E436D" w14:textId="616CDE7D" w:rsidR="00077025" w:rsidRPr="00077025" w:rsidRDefault="00077025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Ziprasidone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C6F20C" w14:textId="0CAA9E03" w:rsidR="00077025" w:rsidRPr="00077025" w:rsidRDefault="00077025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color w:val="000000" w:themeColor="text1"/>
                <w:szCs w:val="20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Ipratropium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8C1340" w14:textId="7CCF4B74" w:rsidR="00077025" w:rsidRPr="00077025" w:rsidRDefault="00077025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color w:val="000000" w:themeColor="text1"/>
              </w:rPr>
              <w:t>Venlafaxine</w:t>
            </w:r>
          </w:p>
        </w:tc>
      </w:tr>
      <w:tr w:rsidR="00077025" w:rsidRPr="00077025" w14:paraId="1DE7C85C" w14:textId="71CB4CB2" w:rsidTr="00566B74">
        <w:trPr>
          <w:trHeight w:val="368"/>
        </w:trPr>
        <w:tc>
          <w:tcPr>
            <w:tcW w:w="0" w:type="auto"/>
            <w:shd w:val="clear" w:color="auto" w:fill="auto"/>
            <w:vAlign w:val="center"/>
          </w:tcPr>
          <w:p w14:paraId="150083FC" w14:textId="4F204877" w:rsidR="00077025" w:rsidRPr="00077025" w:rsidRDefault="00077025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Diazepam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76081" w14:textId="6DB1BB92" w:rsidR="00077025" w:rsidRPr="00077025" w:rsidRDefault="00077025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1395C5" w14:textId="087C9350" w:rsidR="00077025" w:rsidRPr="00077025" w:rsidRDefault="00077025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Pseudoephedrine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4A4FB0" w14:textId="5E2546E4" w:rsidR="00077025" w:rsidRPr="00077025" w:rsidRDefault="00077025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</w:p>
        </w:tc>
      </w:tr>
      <w:tr w:rsidR="00983042" w:rsidRPr="00077025" w14:paraId="01E8A12A" w14:textId="378E9E7F" w:rsidTr="00566B7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81BCC36" w14:textId="32870A01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Flurazepam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D5FD3F" w14:textId="276B5202" w:rsidR="00983042" w:rsidRPr="00077025" w:rsidRDefault="00983042" w:rsidP="00566B74">
            <w:pPr>
              <w:rPr>
                <w:b/>
                <w:i/>
                <w:color w:val="000000" w:themeColor="text1"/>
                <w:u w:val="single"/>
              </w:rPr>
            </w:pPr>
            <w:r w:rsidRPr="00077025">
              <w:rPr>
                <w:b/>
                <w:i/>
                <w:color w:val="000000" w:themeColor="text1"/>
                <w:u w:val="single"/>
              </w:rPr>
              <w:t>Opioids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30CF9" w14:textId="2E2C1CB6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Tiotropium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343A1" w14:textId="3483A648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rFonts w:cs="Times New Roman"/>
                <w:b/>
                <w:i/>
                <w:color w:val="000000" w:themeColor="text1"/>
                <w:szCs w:val="20"/>
                <w:u w:val="single"/>
              </w:rPr>
              <w:t>Muscle Relaxant</w:t>
            </w:r>
          </w:p>
        </w:tc>
      </w:tr>
      <w:tr w:rsidR="00983042" w:rsidRPr="00077025" w14:paraId="219ED2BF" w14:textId="7B356E2B" w:rsidTr="00566B7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199DDB6" w14:textId="6DB3D7D1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Lorazepam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13929" w14:textId="6DA9B194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Codeine</w:t>
            </w:r>
          </w:p>
        </w:tc>
        <w:tc>
          <w:tcPr>
            <w:tcW w:w="0" w:type="auto"/>
            <w:shd w:val="clear" w:color="auto" w:fill="auto"/>
          </w:tcPr>
          <w:p w14:paraId="491C492E" w14:textId="37EE6AF9" w:rsidR="00983042" w:rsidRPr="00077025" w:rsidRDefault="00983042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color w:val="000000" w:themeColor="text1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D0586D" w14:textId="398EE34F" w:rsidR="00983042" w:rsidRPr="00077025" w:rsidRDefault="00983042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color w:val="000000" w:themeColor="text1"/>
                <w:szCs w:val="20"/>
                <w:u w:val="single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Baclofen</w:t>
            </w:r>
          </w:p>
        </w:tc>
      </w:tr>
      <w:tr w:rsidR="00983042" w:rsidRPr="00077025" w14:paraId="39DF9112" w14:textId="12DD25F1" w:rsidTr="00566B74">
        <w:trPr>
          <w:trHeight w:val="90"/>
        </w:trPr>
        <w:tc>
          <w:tcPr>
            <w:tcW w:w="0" w:type="auto"/>
            <w:shd w:val="clear" w:color="auto" w:fill="auto"/>
            <w:vAlign w:val="center"/>
          </w:tcPr>
          <w:p w14:paraId="7477C9A5" w14:textId="4FBB30D3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Temazepam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354C69" w14:textId="2025F2B4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Fentanyl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89282" w14:textId="1E139973" w:rsidR="00983042" w:rsidRPr="00077025" w:rsidRDefault="00983042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i/>
                <w:color w:val="000000" w:themeColor="text1"/>
                <w:szCs w:val="20"/>
                <w:u w:val="single"/>
              </w:rPr>
            </w:pPr>
            <w:r w:rsidRPr="00077025">
              <w:rPr>
                <w:rFonts w:cs="Times New Roman"/>
                <w:b/>
                <w:i/>
                <w:color w:val="000000" w:themeColor="text1"/>
                <w:szCs w:val="20"/>
                <w:u w:val="single"/>
              </w:rPr>
              <w:t>Gastrointestinal Agents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0547F2" w14:textId="39B32EA8" w:rsidR="00983042" w:rsidRPr="00077025" w:rsidRDefault="00983042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Carisoprodol</w:t>
            </w:r>
          </w:p>
        </w:tc>
      </w:tr>
      <w:tr w:rsidR="00983042" w:rsidRPr="00077025" w14:paraId="056D989B" w14:textId="6AA5EDFF" w:rsidTr="00566B74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14:paraId="6B7297AB" w14:textId="33CA358E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Triazolam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693A0" w14:textId="2D749EB9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Hydrocodone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EF217E" w14:textId="35613C27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Cimetidine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83CBB" w14:textId="2A11BE85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Cyclobenzaprine</w:t>
            </w:r>
          </w:p>
        </w:tc>
      </w:tr>
      <w:tr w:rsidR="00983042" w:rsidRPr="00077025" w14:paraId="0BC1F812" w14:textId="232EBDC2" w:rsidTr="00566B74">
        <w:trPr>
          <w:trHeight w:val="100"/>
        </w:trPr>
        <w:tc>
          <w:tcPr>
            <w:tcW w:w="0" w:type="auto"/>
            <w:shd w:val="clear" w:color="auto" w:fill="auto"/>
            <w:vAlign w:val="center"/>
          </w:tcPr>
          <w:p w14:paraId="5E7F9AA6" w14:textId="0282017A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Zolpidem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8A895" w14:textId="2A1ECFAC" w:rsidR="00983042" w:rsidRPr="00077025" w:rsidRDefault="00983042" w:rsidP="00566B74">
            <w:pPr>
              <w:rPr>
                <w:b/>
                <w:color w:val="000000" w:themeColor="text1"/>
              </w:rPr>
            </w:pPr>
            <w:r w:rsidRPr="00077025">
              <w:rPr>
                <w:color w:val="000000" w:themeColor="text1"/>
              </w:rPr>
              <w:t>Hydromorphone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1EEFBC" w14:textId="6E4D7550" w:rsidR="00983042" w:rsidRPr="00077025" w:rsidRDefault="00983042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color w:val="000000" w:themeColor="text1"/>
                <w:szCs w:val="20"/>
                <w:vertAlign w:val="superscript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Loperamide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327DA3" w14:textId="05C6C5D8" w:rsidR="00983042" w:rsidRPr="00077025" w:rsidRDefault="00983042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Methocarbamol</w:t>
            </w:r>
          </w:p>
        </w:tc>
      </w:tr>
      <w:tr w:rsidR="00983042" w:rsidRPr="00077025" w14:paraId="1028664B" w14:textId="530ABEF7" w:rsidTr="00566B74">
        <w:trPr>
          <w:trHeight w:val="297"/>
        </w:trPr>
        <w:tc>
          <w:tcPr>
            <w:tcW w:w="0" w:type="auto"/>
            <w:shd w:val="clear" w:color="auto" w:fill="auto"/>
            <w:vAlign w:val="center"/>
          </w:tcPr>
          <w:p w14:paraId="2FBD162C" w14:textId="428E1FB0" w:rsidR="00983042" w:rsidRPr="00077025" w:rsidRDefault="00983042" w:rsidP="00566B74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A3FC92" w14:textId="71449E1B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Meperidine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B479A" w14:textId="2C9A7367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Metoclopramide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4CE105" w14:textId="20FFBBE0" w:rsidR="00983042" w:rsidRPr="00077025" w:rsidRDefault="00983042" w:rsidP="00566B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Tizanidine </w:t>
            </w:r>
          </w:p>
        </w:tc>
      </w:tr>
      <w:tr w:rsidR="00983042" w:rsidRPr="00077025" w14:paraId="733EA587" w14:textId="46616E1C" w:rsidTr="00566B7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FE23577" w14:textId="70F28FF0" w:rsidR="00983042" w:rsidRPr="00077025" w:rsidRDefault="00983042" w:rsidP="00566B74">
            <w:pPr>
              <w:rPr>
                <w:i/>
                <w:color w:val="000000" w:themeColor="text1"/>
                <w:u w:val="single"/>
              </w:rPr>
            </w:pPr>
            <w:r w:rsidRPr="00077025">
              <w:rPr>
                <w:b/>
                <w:i/>
                <w:color w:val="000000" w:themeColor="text1"/>
                <w:u w:val="single"/>
              </w:rPr>
              <w:t>Beta-blockers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7E0BD" w14:textId="6D3CE07F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Morphine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FE32A" w14:textId="3C49FB47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Oxybutynin</w:t>
            </w:r>
          </w:p>
        </w:tc>
        <w:tc>
          <w:tcPr>
            <w:tcW w:w="0" w:type="auto"/>
            <w:shd w:val="clear" w:color="auto" w:fill="auto"/>
          </w:tcPr>
          <w:p w14:paraId="22C9F43A" w14:textId="77777777" w:rsidR="00983042" w:rsidRPr="00077025" w:rsidRDefault="00983042" w:rsidP="00566B74">
            <w:pPr>
              <w:rPr>
                <w:color w:val="000000" w:themeColor="text1"/>
              </w:rPr>
            </w:pPr>
          </w:p>
        </w:tc>
      </w:tr>
      <w:tr w:rsidR="00983042" w:rsidRPr="00077025" w14:paraId="51461973" w14:textId="38AB168F" w:rsidTr="00566B74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C9A96AC" w14:textId="4B24BEA8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Atenolol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2A18A5" w14:textId="09C5C9A3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Oxycodone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C7F59" w14:textId="7D39A9DB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rFonts w:cs="Times New Roman"/>
                <w:color w:val="000000" w:themeColor="text1"/>
                <w:szCs w:val="20"/>
              </w:rPr>
              <w:t>Ranitidine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D3C5A" w14:textId="3D79FCE2" w:rsidR="00983042" w:rsidRPr="00077025" w:rsidRDefault="00983042" w:rsidP="00566B74">
            <w:pPr>
              <w:rPr>
                <w:i/>
                <w:color w:val="000000" w:themeColor="text1"/>
                <w:u w:val="single"/>
              </w:rPr>
            </w:pPr>
            <w:r w:rsidRPr="00077025">
              <w:rPr>
                <w:b/>
                <w:i/>
                <w:color w:val="000000" w:themeColor="text1"/>
                <w:u w:val="single"/>
              </w:rPr>
              <w:t>Amphetamines</w:t>
            </w:r>
          </w:p>
        </w:tc>
      </w:tr>
      <w:tr w:rsidR="00983042" w:rsidRPr="00077025" w14:paraId="5533C323" w14:textId="4350F85A" w:rsidTr="00566B74">
        <w:trPr>
          <w:trHeight w:val="100"/>
        </w:trPr>
        <w:tc>
          <w:tcPr>
            <w:tcW w:w="0" w:type="auto"/>
            <w:shd w:val="clear" w:color="auto" w:fill="auto"/>
            <w:vAlign w:val="center"/>
          </w:tcPr>
          <w:p w14:paraId="255DEDAC" w14:textId="5BB30E71" w:rsidR="00983042" w:rsidRPr="00077025" w:rsidRDefault="00983042" w:rsidP="00566B74">
            <w:pPr>
              <w:rPr>
                <w:color w:val="000000" w:themeColor="text1"/>
              </w:rPr>
            </w:pPr>
            <w:r w:rsidRPr="00077025">
              <w:rPr>
                <w:color w:val="000000" w:themeColor="text1"/>
              </w:rPr>
              <w:t>Propranolol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5DD0A" w14:textId="0564A4E5" w:rsidR="00983042" w:rsidRPr="00077025" w:rsidRDefault="00983042" w:rsidP="00566B74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70C0D5" w14:textId="1D1BF124" w:rsidR="00983042" w:rsidRPr="00077025" w:rsidRDefault="00983042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545C41" w14:textId="0BE7302A" w:rsidR="00983042" w:rsidRPr="00077025" w:rsidRDefault="00983042" w:rsidP="00566B74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color w:val="000000" w:themeColor="text1"/>
                <w:szCs w:val="20"/>
              </w:rPr>
            </w:pPr>
            <w:r w:rsidRPr="00077025">
              <w:rPr>
                <w:color w:val="000000" w:themeColor="text1"/>
              </w:rPr>
              <w:t>dextroamphetamine</w:t>
            </w:r>
          </w:p>
        </w:tc>
      </w:tr>
    </w:tbl>
    <w:p w14:paraId="3EAD7322" w14:textId="77777777" w:rsidR="00077025" w:rsidRDefault="00077025" w:rsidP="00E268E9"/>
    <w:p w14:paraId="1A7B9BB5" w14:textId="0BC1A7A8" w:rsidR="000B5E94" w:rsidRDefault="00077025">
      <w:r w:rsidRPr="00566B74">
        <w:rPr>
          <w:u w:val="single"/>
        </w:rPr>
        <w:t>Note:</w:t>
      </w:r>
      <w:r>
        <w:t xml:space="preserve"> medications identified in literature but not reported by WIHS women </w:t>
      </w:r>
      <w:r w:rsidR="00566B74">
        <w:t>include</w:t>
      </w:r>
      <w:r>
        <w:t xml:space="preserve">: </w:t>
      </w:r>
      <w:r w:rsidR="003C22C6" w:rsidRPr="00F31ED3">
        <w:rPr>
          <w:i/>
        </w:rPr>
        <w:t xml:space="preserve">amantadine, </w:t>
      </w:r>
      <w:r w:rsidR="00F31ED3" w:rsidRPr="00F31ED3">
        <w:rPr>
          <w:i/>
        </w:rPr>
        <w:t>atropine products, bromazepam, carbidopa-levodopa, clobazam, clomipramine, cyclizine, clorazepate, entacapone, flunitrazepam, halazepam, hysocyamine, loxapine, mianserin, moclobemide, nefozodone, nitrazepam, olanzapine-fluoxetine, oxazepam, phyostigmine, scopolamine, tolterodine, trifluoperazine</w:t>
      </w:r>
    </w:p>
    <w:sectPr w:rsidR="000B5E94" w:rsidSect="000B5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05C77"/>
    <w:multiLevelType w:val="hybridMultilevel"/>
    <w:tmpl w:val="97F63AB4"/>
    <w:lvl w:ilvl="0" w:tplc="ABC89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89"/>
    <w:rsid w:val="00077025"/>
    <w:rsid w:val="0009211A"/>
    <w:rsid w:val="000A699F"/>
    <w:rsid w:val="000B5E94"/>
    <w:rsid w:val="002C5386"/>
    <w:rsid w:val="003235DB"/>
    <w:rsid w:val="003C22C6"/>
    <w:rsid w:val="00462B6C"/>
    <w:rsid w:val="00566B74"/>
    <w:rsid w:val="00627B86"/>
    <w:rsid w:val="0064094B"/>
    <w:rsid w:val="006412F0"/>
    <w:rsid w:val="00705189"/>
    <w:rsid w:val="007C3E4C"/>
    <w:rsid w:val="008F21FE"/>
    <w:rsid w:val="00983042"/>
    <w:rsid w:val="009A51EE"/>
    <w:rsid w:val="009B48A3"/>
    <w:rsid w:val="00B06567"/>
    <w:rsid w:val="00C12278"/>
    <w:rsid w:val="00DA3197"/>
    <w:rsid w:val="00E268E9"/>
    <w:rsid w:val="00F31ED3"/>
    <w:rsid w:val="00FB70B9"/>
    <w:rsid w:val="00F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70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1F66F-BCBC-BC4E-9917-9A266151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Tech Commons</dc:creator>
  <cp:lastModifiedBy>Kendra Radtke</cp:lastModifiedBy>
  <cp:revision>7</cp:revision>
  <dcterms:created xsi:type="dcterms:W3CDTF">2017-10-09T22:57:00Z</dcterms:created>
  <dcterms:modified xsi:type="dcterms:W3CDTF">2017-10-16T16:00:00Z</dcterms:modified>
</cp:coreProperties>
</file>