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B4391" w14:textId="7C91D4DF" w:rsidR="00E7443F" w:rsidRPr="00FE0694" w:rsidRDefault="00FB33CA">
      <w:pPr>
        <w:rPr>
          <w:b/>
          <w:bCs/>
        </w:rPr>
      </w:pPr>
      <w:r>
        <w:rPr>
          <w:b/>
          <w:bCs/>
        </w:rPr>
        <w:t>S</w:t>
      </w:r>
      <w:r w:rsidR="00680F73" w:rsidRPr="00FE0694">
        <w:rPr>
          <w:b/>
          <w:bCs/>
        </w:rPr>
        <w:t>UPPLEMENTAL DIGITAL CONTENT</w:t>
      </w:r>
    </w:p>
    <w:p w14:paraId="5F975FF8" w14:textId="75362E4B" w:rsidR="00E7443F" w:rsidRPr="00FE0694" w:rsidRDefault="00E7443F">
      <w:pPr>
        <w:rPr>
          <w:bCs/>
        </w:rPr>
      </w:pPr>
    </w:p>
    <w:p w14:paraId="3A9AEA88" w14:textId="42CB4525" w:rsidR="00E7443F" w:rsidRPr="00FE0694" w:rsidRDefault="00E7443F">
      <w:pPr>
        <w:rPr>
          <w:bCs/>
        </w:rPr>
      </w:pPr>
      <w:r w:rsidRPr="00FE0694">
        <w:rPr>
          <w:bCs/>
        </w:rPr>
        <w:t>Tables S1-S3: Systematic review search terms. Search was conducted on May 23, 2019.</w:t>
      </w:r>
    </w:p>
    <w:p w14:paraId="2A550C47" w14:textId="77777777" w:rsidR="00E7443F" w:rsidRPr="00FE0694" w:rsidRDefault="00E7443F">
      <w:pPr>
        <w:rPr>
          <w:bCs/>
        </w:rPr>
      </w:pPr>
    </w:p>
    <w:tbl>
      <w:tblPr>
        <w:tblStyle w:val="MediumShading1"/>
        <w:tblW w:w="0" w:type="auto"/>
        <w:tblLook w:val="0480" w:firstRow="0" w:lastRow="0" w:firstColumn="1" w:lastColumn="0" w:noHBand="0" w:noVBand="1"/>
      </w:tblPr>
      <w:tblGrid>
        <w:gridCol w:w="2178"/>
        <w:gridCol w:w="6678"/>
      </w:tblGrid>
      <w:tr w:rsidR="00E7443F" w:rsidRPr="00FE0694" w14:paraId="67F42EE0"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46B34F40" w14:textId="173BEEF9" w:rsidR="00E7443F" w:rsidRPr="00FE0694" w:rsidRDefault="00E7443F" w:rsidP="00483F5A">
            <w:pPr>
              <w:rPr>
                <w:rFonts w:ascii="Arial" w:hAnsi="Arial" w:cs="Arial"/>
                <w:sz w:val="22"/>
                <w:szCs w:val="22"/>
              </w:rPr>
            </w:pPr>
            <w:r w:rsidRPr="00FE0694">
              <w:rPr>
                <w:rFonts w:ascii="Arial" w:hAnsi="Arial" w:cs="Arial"/>
                <w:sz w:val="22"/>
                <w:szCs w:val="22"/>
              </w:rPr>
              <w:t>Table S1. PubMed search strategy.</w:t>
            </w:r>
          </w:p>
        </w:tc>
      </w:tr>
      <w:tr w:rsidR="00E7443F" w:rsidRPr="00FE0694" w14:paraId="7F9C54BB"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2A042B9D" w14:textId="77777777" w:rsidR="00E7443F" w:rsidRPr="00FE0694" w:rsidRDefault="00E7443F" w:rsidP="00483F5A">
            <w:pPr>
              <w:rPr>
                <w:rFonts w:ascii="Arial" w:hAnsi="Arial" w:cs="Arial"/>
                <w:b w:val="0"/>
                <w:sz w:val="22"/>
                <w:szCs w:val="22"/>
              </w:rPr>
            </w:pPr>
            <w:r w:rsidRPr="00FE0694">
              <w:rPr>
                <w:rFonts w:ascii="Arial" w:hAnsi="Arial" w:cs="Arial"/>
                <w:b w:val="0"/>
                <w:sz w:val="22"/>
                <w:szCs w:val="22"/>
              </w:rPr>
              <w:t>HIV/AIDS terms</w:t>
            </w:r>
            <w:bookmarkStart w:id="0" w:name="_GoBack"/>
            <w:bookmarkEnd w:id="0"/>
          </w:p>
        </w:tc>
        <w:tc>
          <w:tcPr>
            <w:tcW w:w="6678" w:type="dxa"/>
            <w:vAlign w:val="center"/>
          </w:tcPr>
          <w:p w14:paraId="7D09E4D2" w14:textId="38B89B7A"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("Anti-HIV Agents"[Mesh] OR ”HIV Infections/drug therapy"[Mesh] OR "HIV Infections/economics"[</w:t>
            </w:r>
            <w:proofErr w:type="spellStart"/>
            <w:r w:rsidRPr="00FE0694">
              <w:rPr>
                <w:rFonts w:ascii="Arial" w:hAnsi="Arial" w:cs="Arial"/>
                <w:sz w:val="22"/>
                <w:szCs w:val="22"/>
              </w:rPr>
              <w:t>Majr</w:t>
            </w:r>
            <w:proofErr w:type="spellEnd"/>
            <w:r w:rsidRPr="00FE0694">
              <w:rPr>
                <w:rFonts w:ascii="Arial" w:hAnsi="Arial" w:cs="Arial"/>
                <w:sz w:val="22"/>
                <w:szCs w:val="22"/>
              </w:rPr>
              <w:t>] OR "antiretroviral therapy"[</w:t>
            </w:r>
            <w:proofErr w:type="spellStart"/>
            <w:r w:rsidRPr="00FE0694">
              <w:rPr>
                <w:rFonts w:ascii="Arial" w:hAnsi="Arial" w:cs="Arial"/>
                <w:sz w:val="22"/>
                <w:szCs w:val="22"/>
              </w:rPr>
              <w:t>tiab</w:t>
            </w:r>
            <w:proofErr w:type="spellEnd"/>
            <w:r w:rsidRPr="00FE0694">
              <w:rPr>
                <w:rFonts w:ascii="Arial" w:hAnsi="Arial" w:cs="Arial"/>
                <w:sz w:val="22"/>
                <w:szCs w:val="22"/>
              </w:rPr>
              <w:t>] OR "</w:t>
            </w:r>
            <w:proofErr w:type="spellStart"/>
            <w:r w:rsidRPr="00FE0694">
              <w:rPr>
                <w:rFonts w:ascii="Arial" w:hAnsi="Arial" w:cs="Arial"/>
                <w:sz w:val="22"/>
                <w:szCs w:val="22"/>
              </w:rPr>
              <w:t>anti retroviral</w:t>
            </w:r>
            <w:proofErr w:type="spellEnd"/>
            <w:r w:rsidRPr="00FE0694">
              <w:rPr>
                <w:rFonts w:ascii="Arial" w:hAnsi="Arial" w:cs="Arial"/>
                <w:sz w:val="22"/>
                <w:szCs w:val="22"/>
              </w:rPr>
              <w:t xml:space="preserve"> therapy"[</w:t>
            </w:r>
            <w:proofErr w:type="spellStart"/>
            <w:r w:rsidRPr="00FE0694">
              <w:rPr>
                <w:rFonts w:ascii="Arial" w:hAnsi="Arial" w:cs="Arial"/>
                <w:sz w:val="22"/>
                <w:szCs w:val="22"/>
              </w:rPr>
              <w:t>tiab</w:t>
            </w:r>
            <w:proofErr w:type="spellEnd"/>
            <w:r w:rsidRPr="00FE0694">
              <w:rPr>
                <w:rFonts w:ascii="Arial" w:hAnsi="Arial" w:cs="Arial"/>
                <w:sz w:val="22"/>
                <w:szCs w:val="22"/>
              </w:rPr>
              <w:t>] OR ((art[</w:t>
            </w:r>
            <w:proofErr w:type="spellStart"/>
            <w:r w:rsidRPr="00FE0694">
              <w:rPr>
                <w:rFonts w:ascii="Arial" w:hAnsi="Arial" w:cs="Arial"/>
                <w:sz w:val="22"/>
                <w:szCs w:val="22"/>
              </w:rPr>
              <w:t>tiab</w:t>
            </w:r>
            <w:proofErr w:type="spellEnd"/>
            <w:r w:rsidRPr="00FE0694">
              <w:rPr>
                <w:rFonts w:ascii="Arial" w:hAnsi="Arial" w:cs="Arial"/>
                <w:sz w:val="22"/>
                <w:szCs w:val="22"/>
              </w:rPr>
              <w:t>] OR antiretroviral[</w:t>
            </w:r>
            <w:proofErr w:type="spellStart"/>
            <w:r w:rsidRPr="00FE0694">
              <w:rPr>
                <w:rFonts w:ascii="Arial" w:hAnsi="Arial" w:cs="Arial"/>
                <w:sz w:val="22"/>
                <w:szCs w:val="22"/>
              </w:rPr>
              <w:t>tiab</w:t>
            </w:r>
            <w:proofErr w:type="spellEnd"/>
            <w:r w:rsidRPr="00FE0694">
              <w:rPr>
                <w:rFonts w:ascii="Arial" w:hAnsi="Arial" w:cs="Arial"/>
                <w:sz w:val="22"/>
                <w:szCs w:val="22"/>
              </w:rPr>
              <w:t>] OR "</w:t>
            </w:r>
            <w:proofErr w:type="spellStart"/>
            <w:r w:rsidRPr="00FE0694">
              <w:rPr>
                <w:rFonts w:ascii="Arial" w:hAnsi="Arial" w:cs="Arial"/>
                <w:sz w:val="22"/>
                <w:szCs w:val="22"/>
              </w:rPr>
              <w:t>anti retroviral</w:t>
            </w:r>
            <w:proofErr w:type="spellEnd"/>
            <w:r w:rsidRPr="00FE0694">
              <w:rPr>
                <w:rFonts w:ascii="Arial" w:hAnsi="Arial" w:cs="Arial"/>
                <w:sz w:val="22"/>
                <w:szCs w:val="22"/>
              </w:rPr>
              <w:t xml:space="preserve">"[tiab]) AND </w:t>
            </w:r>
            <w:proofErr w:type="spellStart"/>
            <w:r w:rsidRPr="00FE0694">
              <w:rPr>
                <w:rFonts w:ascii="Arial" w:hAnsi="Arial" w:cs="Arial"/>
                <w:sz w:val="22"/>
                <w:szCs w:val="22"/>
              </w:rPr>
              <w:t>hiv</w:t>
            </w:r>
            <w:proofErr w:type="spellEnd"/>
            <w:r w:rsidRPr="00FE0694">
              <w:rPr>
                <w:rFonts w:ascii="Arial" w:hAnsi="Arial" w:cs="Arial"/>
                <w:sz w:val="22"/>
                <w:szCs w:val="22"/>
              </w:rPr>
              <w:t>[</w:t>
            </w:r>
            <w:proofErr w:type="spellStart"/>
            <w:r w:rsidRPr="00FE0694">
              <w:rPr>
                <w:rFonts w:ascii="Arial" w:hAnsi="Arial" w:cs="Arial"/>
                <w:sz w:val="22"/>
                <w:szCs w:val="22"/>
              </w:rPr>
              <w:t>ti</w:t>
            </w:r>
            <w:proofErr w:type="spellEnd"/>
            <w:r w:rsidRPr="00FE0694">
              <w:rPr>
                <w:rFonts w:ascii="Arial" w:hAnsi="Arial" w:cs="Arial"/>
                <w:sz w:val="22"/>
                <w:szCs w:val="22"/>
              </w:rPr>
              <w:t>]) OR "antiretroviral treatment"[</w:t>
            </w:r>
            <w:proofErr w:type="spellStart"/>
            <w:r w:rsidRPr="00FE0694">
              <w:rPr>
                <w:rFonts w:ascii="Arial" w:hAnsi="Arial" w:cs="Arial"/>
                <w:sz w:val="22"/>
                <w:szCs w:val="22"/>
              </w:rPr>
              <w:t>tiab</w:t>
            </w:r>
            <w:proofErr w:type="spellEnd"/>
            <w:r w:rsidRPr="00FE0694">
              <w:rPr>
                <w:rFonts w:ascii="Arial" w:hAnsi="Arial" w:cs="Arial"/>
                <w:sz w:val="22"/>
                <w:szCs w:val="22"/>
              </w:rPr>
              <w:t>] OR "</w:t>
            </w:r>
            <w:proofErr w:type="spellStart"/>
            <w:r w:rsidRPr="00FE0694">
              <w:rPr>
                <w:rFonts w:ascii="Arial" w:hAnsi="Arial" w:cs="Arial"/>
                <w:sz w:val="22"/>
                <w:szCs w:val="22"/>
              </w:rPr>
              <w:t>anti retroviral</w:t>
            </w:r>
            <w:proofErr w:type="spellEnd"/>
            <w:r w:rsidRPr="00FE0694">
              <w:rPr>
                <w:rFonts w:ascii="Arial" w:hAnsi="Arial" w:cs="Arial"/>
                <w:sz w:val="22"/>
                <w:szCs w:val="22"/>
              </w:rPr>
              <w:t xml:space="preserve"> treatment"[</w:t>
            </w:r>
            <w:proofErr w:type="spellStart"/>
            <w:r w:rsidRPr="00FE0694">
              <w:rPr>
                <w:rFonts w:ascii="Arial" w:hAnsi="Arial" w:cs="Arial"/>
                <w:sz w:val="22"/>
                <w:szCs w:val="22"/>
              </w:rPr>
              <w:t>tiab</w:t>
            </w:r>
            <w:proofErr w:type="spellEnd"/>
            <w:r w:rsidRPr="00FE0694">
              <w:rPr>
                <w:rFonts w:ascii="Arial" w:hAnsi="Arial" w:cs="Arial"/>
                <w:sz w:val="22"/>
                <w:szCs w:val="22"/>
              </w:rPr>
              <w:t>])</w:t>
            </w:r>
          </w:p>
        </w:tc>
      </w:tr>
      <w:tr w:rsidR="00E7443F" w:rsidRPr="00FE0694" w14:paraId="5B6F0274"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49AF0C13" w14:textId="383AC360" w:rsidR="00E7443F" w:rsidRPr="00FE0694" w:rsidRDefault="00E7443F" w:rsidP="00E7443F">
            <w:pPr>
              <w:jc w:val="center"/>
              <w:rPr>
                <w:rFonts w:ascii="Arial" w:hAnsi="Arial" w:cs="Arial"/>
                <w:sz w:val="22"/>
                <w:szCs w:val="22"/>
              </w:rPr>
            </w:pPr>
            <w:r w:rsidRPr="00FE0694">
              <w:rPr>
                <w:rFonts w:ascii="Arial" w:hAnsi="Arial" w:cs="Arial"/>
                <w:sz w:val="22"/>
                <w:szCs w:val="22"/>
              </w:rPr>
              <w:t>AND</w:t>
            </w:r>
          </w:p>
        </w:tc>
      </w:tr>
      <w:tr w:rsidR="00E7443F" w:rsidRPr="00FE0694" w14:paraId="3CEAEA21"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2B6B814C" w14:textId="788AF14D" w:rsidR="00E7443F" w:rsidRPr="00FE0694" w:rsidRDefault="00E7443F" w:rsidP="00483F5A">
            <w:pPr>
              <w:rPr>
                <w:rFonts w:ascii="Arial" w:hAnsi="Arial" w:cs="Arial"/>
                <w:b w:val="0"/>
                <w:sz w:val="22"/>
                <w:szCs w:val="22"/>
              </w:rPr>
            </w:pPr>
            <w:r w:rsidRPr="00FE0694">
              <w:rPr>
                <w:rFonts w:ascii="Arial" w:hAnsi="Arial" w:cs="Arial"/>
                <w:b w:val="0"/>
                <w:sz w:val="22"/>
                <w:szCs w:val="22"/>
              </w:rPr>
              <w:t>Differentiated ART delivery terms</w:t>
            </w:r>
          </w:p>
        </w:tc>
        <w:tc>
          <w:tcPr>
            <w:tcW w:w="6678" w:type="dxa"/>
            <w:vAlign w:val="center"/>
          </w:tcPr>
          <w:p w14:paraId="564C01B9" w14:textId="59099797"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("Patient-Centered Care"[Mesh] OR "Community Health Nursing"[Mesh] OR "Community Participation"[Mesh] OR "Community Networks"[Mesh] OR "Community Health Workers"[Mesh] OR "Self-Help Groups"[Mesh] OR "Cooperative Behavior"[Mesh] OR "Delegation, Professional"[Mesh] OR "adherence club"[</w:t>
            </w:r>
            <w:proofErr w:type="spellStart"/>
            <w:r w:rsidRPr="00FE0694">
              <w:rPr>
                <w:rFonts w:ascii="Arial" w:hAnsi="Arial" w:cs="Arial"/>
                <w:sz w:val="22"/>
                <w:szCs w:val="22"/>
              </w:rPr>
              <w:t>tw</w:t>
            </w:r>
            <w:proofErr w:type="spellEnd"/>
            <w:r w:rsidRPr="00FE0694">
              <w:rPr>
                <w:rFonts w:ascii="Arial" w:hAnsi="Arial" w:cs="Arial"/>
                <w:sz w:val="22"/>
                <w:szCs w:val="22"/>
              </w:rPr>
              <w:t>] OR "adherence clubs"[</w:t>
            </w:r>
            <w:proofErr w:type="spellStart"/>
            <w:r w:rsidRPr="00FE0694">
              <w:rPr>
                <w:rFonts w:ascii="Arial" w:hAnsi="Arial" w:cs="Arial"/>
                <w:sz w:val="22"/>
                <w:szCs w:val="22"/>
              </w:rPr>
              <w:t>tw</w:t>
            </w:r>
            <w:proofErr w:type="spellEnd"/>
            <w:r w:rsidRPr="00FE0694">
              <w:rPr>
                <w:rFonts w:ascii="Arial" w:hAnsi="Arial" w:cs="Arial"/>
                <w:sz w:val="22"/>
                <w:szCs w:val="22"/>
              </w:rPr>
              <w:t>] OR "adherence group"[</w:t>
            </w:r>
            <w:proofErr w:type="spellStart"/>
            <w:r w:rsidRPr="00FE0694">
              <w:rPr>
                <w:rFonts w:ascii="Arial" w:hAnsi="Arial" w:cs="Arial"/>
                <w:sz w:val="22"/>
                <w:szCs w:val="22"/>
              </w:rPr>
              <w:t>tw</w:t>
            </w:r>
            <w:proofErr w:type="spellEnd"/>
            <w:r w:rsidRPr="00FE0694">
              <w:rPr>
                <w:rFonts w:ascii="Arial" w:hAnsi="Arial" w:cs="Arial"/>
                <w:sz w:val="22"/>
                <w:szCs w:val="22"/>
              </w:rPr>
              <w:t>] OR "adherence groups"[</w:t>
            </w:r>
            <w:proofErr w:type="spellStart"/>
            <w:r w:rsidRPr="00FE0694">
              <w:rPr>
                <w:rFonts w:ascii="Arial" w:hAnsi="Arial" w:cs="Arial"/>
                <w:sz w:val="22"/>
                <w:szCs w:val="22"/>
              </w:rPr>
              <w:t>tw</w:t>
            </w:r>
            <w:proofErr w:type="spellEnd"/>
            <w:r w:rsidRPr="00FE0694">
              <w:rPr>
                <w:rFonts w:ascii="Arial" w:hAnsi="Arial" w:cs="Arial"/>
                <w:sz w:val="22"/>
                <w:szCs w:val="22"/>
              </w:rPr>
              <w:t>] OR (adherence[</w:t>
            </w:r>
            <w:proofErr w:type="spellStart"/>
            <w:r w:rsidRPr="00FE0694">
              <w:rPr>
                <w:rFonts w:ascii="Arial" w:hAnsi="Arial" w:cs="Arial"/>
                <w:sz w:val="22"/>
                <w:szCs w:val="22"/>
              </w:rPr>
              <w:t>ti</w:t>
            </w:r>
            <w:proofErr w:type="spellEnd"/>
            <w:r w:rsidRPr="00FE0694">
              <w:rPr>
                <w:rFonts w:ascii="Arial" w:hAnsi="Arial" w:cs="Arial"/>
                <w:sz w:val="22"/>
                <w:szCs w:val="22"/>
              </w:rPr>
              <w:t>] AND (club[</w:t>
            </w:r>
            <w:proofErr w:type="spellStart"/>
            <w:r w:rsidRPr="00FE0694">
              <w:rPr>
                <w:rFonts w:ascii="Arial" w:hAnsi="Arial" w:cs="Arial"/>
                <w:sz w:val="22"/>
                <w:szCs w:val="22"/>
              </w:rPr>
              <w:t>ti</w:t>
            </w:r>
            <w:proofErr w:type="spellEnd"/>
            <w:r w:rsidRPr="00FE0694">
              <w:rPr>
                <w:rFonts w:ascii="Arial" w:hAnsi="Arial" w:cs="Arial"/>
                <w:sz w:val="22"/>
                <w:szCs w:val="22"/>
              </w:rPr>
              <w:t>] OR clubs[</w:t>
            </w:r>
            <w:proofErr w:type="spellStart"/>
            <w:r w:rsidRPr="00FE0694">
              <w:rPr>
                <w:rFonts w:ascii="Arial" w:hAnsi="Arial" w:cs="Arial"/>
                <w:sz w:val="22"/>
                <w:szCs w:val="22"/>
              </w:rPr>
              <w:t>ti</w:t>
            </w:r>
            <w:proofErr w:type="spellEnd"/>
            <w:r w:rsidRPr="00FE0694">
              <w:rPr>
                <w:rFonts w:ascii="Arial" w:hAnsi="Arial" w:cs="Arial"/>
                <w:sz w:val="22"/>
                <w:szCs w:val="22"/>
              </w:rPr>
              <w:t>] OR group[</w:t>
            </w:r>
            <w:proofErr w:type="spellStart"/>
            <w:r w:rsidRPr="00FE0694">
              <w:rPr>
                <w:rFonts w:ascii="Arial" w:hAnsi="Arial" w:cs="Arial"/>
                <w:sz w:val="22"/>
                <w:szCs w:val="22"/>
              </w:rPr>
              <w:t>ti</w:t>
            </w:r>
            <w:proofErr w:type="spellEnd"/>
            <w:r w:rsidRPr="00FE0694">
              <w:rPr>
                <w:rFonts w:ascii="Arial" w:hAnsi="Arial" w:cs="Arial"/>
                <w:sz w:val="22"/>
                <w:szCs w:val="22"/>
              </w:rPr>
              <w:t>] OR groups[</w:t>
            </w:r>
            <w:proofErr w:type="spellStart"/>
            <w:r w:rsidRPr="00FE0694">
              <w:rPr>
                <w:rFonts w:ascii="Arial" w:hAnsi="Arial" w:cs="Arial"/>
                <w:sz w:val="22"/>
                <w:szCs w:val="22"/>
              </w:rPr>
              <w:t>ti</w:t>
            </w:r>
            <w:proofErr w:type="spellEnd"/>
            <w:r w:rsidRPr="00FE0694">
              <w:rPr>
                <w:rFonts w:ascii="Arial" w:hAnsi="Arial" w:cs="Arial"/>
                <w:sz w:val="22"/>
                <w:szCs w:val="22"/>
              </w:rPr>
              <w:t>])) OR "alternative health care"[</w:t>
            </w:r>
            <w:proofErr w:type="spellStart"/>
            <w:r w:rsidRPr="00FE0694">
              <w:rPr>
                <w:rFonts w:ascii="Arial" w:hAnsi="Arial" w:cs="Arial"/>
                <w:sz w:val="22"/>
                <w:szCs w:val="22"/>
              </w:rPr>
              <w:t>tw</w:t>
            </w:r>
            <w:proofErr w:type="spellEnd"/>
            <w:r w:rsidRPr="00FE0694">
              <w:rPr>
                <w:rFonts w:ascii="Arial" w:hAnsi="Arial" w:cs="Arial"/>
                <w:sz w:val="22"/>
                <w:szCs w:val="22"/>
              </w:rPr>
              <w:t>] OR "alternative healthcare"[</w:t>
            </w:r>
            <w:proofErr w:type="spellStart"/>
            <w:r w:rsidRPr="00FE0694">
              <w:rPr>
                <w:rFonts w:ascii="Arial" w:hAnsi="Arial" w:cs="Arial"/>
                <w:sz w:val="22"/>
                <w:szCs w:val="22"/>
              </w:rPr>
              <w:t>tw</w:t>
            </w:r>
            <w:proofErr w:type="spellEnd"/>
            <w:r w:rsidRPr="00FE0694">
              <w:rPr>
                <w:rFonts w:ascii="Arial" w:hAnsi="Arial" w:cs="Arial"/>
                <w:sz w:val="22"/>
                <w:szCs w:val="22"/>
              </w:rPr>
              <w:t>] OR "alternative treatment system"[</w:t>
            </w:r>
            <w:proofErr w:type="spellStart"/>
            <w:r w:rsidRPr="00FE0694">
              <w:rPr>
                <w:rFonts w:ascii="Arial" w:hAnsi="Arial" w:cs="Arial"/>
                <w:sz w:val="22"/>
                <w:szCs w:val="22"/>
              </w:rPr>
              <w:t>tw</w:t>
            </w:r>
            <w:proofErr w:type="spellEnd"/>
            <w:r w:rsidRPr="00FE0694">
              <w:rPr>
                <w:rFonts w:ascii="Arial" w:hAnsi="Arial" w:cs="Arial"/>
                <w:sz w:val="22"/>
                <w:szCs w:val="22"/>
              </w:rPr>
              <w:t>] OR "adherence support"[</w:t>
            </w:r>
            <w:proofErr w:type="spellStart"/>
            <w:r w:rsidRPr="00FE0694">
              <w:rPr>
                <w:rFonts w:ascii="Arial" w:hAnsi="Arial" w:cs="Arial"/>
                <w:sz w:val="22"/>
                <w:szCs w:val="22"/>
              </w:rPr>
              <w:t>tw</w:t>
            </w:r>
            <w:proofErr w:type="spellEnd"/>
            <w:r w:rsidRPr="00FE0694">
              <w:rPr>
                <w:rFonts w:ascii="Arial" w:hAnsi="Arial" w:cs="Arial"/>
                <w:sz w:val="22"/>
                <w:szCs w:val="22"/>
              </w:rPr>
              <w:t>] OR "appointment scheduling"[</w:t>
            </w:r>
            <w:proofErr w:type="spellStart"/>
            <w:r w:rsidRPr="00FE0694">
              <w:rPr>
                <w:rFonts w:ascii="Arial" w:hAnsi="Arial" w:cs="Arial"/>
                <w:sz w:val="22"/>
                <w:szCs w:val="22"/>
              </w:rPr>
              <w:t>tw</w:t>
            </w:r>
            <w:proofErr w:type="spellEnd"/>
            <w:r w:rsidRPr="00FE0694">
              <w:rPr>
                <w:rFonts w:ascii="Arial" w:hAnsi="Arial" w:cs="Arial"/>
                <w:sz w:val="22"/>
                <w:szCs w:val="22"/>
              </w:rPr>
              <w:t>] OR "appointment spacing"[</w:t>
            </w:r>
            <w:proofErr w:type="spellStart"/>
            <w:r w:rsidRPr="00FE0694">
              <w:rPr>
                <w:rFonts w:ascii="Arial" w:hAnsi="Arial" w:cs="Arial"/>
                <w:sz w:val="22"/>
                <w:szCs w:val="22"/>
              </w:rPr>
              <w:t>tw</w:t>
            </w:r>
            <w:proofErr w:type="spellEnd"/>
            <w:r w:rsidRPr="00FE0694">
              <w:rPr>
                <w:rFonts w:ascii="Arial" w:hAnsi="Arial" w:cs="Arial"/>
                <w:sz w:val="22"/>
                <w:szCs w:val="22"/>
              </w:rPr>
              <w:t>] OR "visit scheduling"[</w:t>
            </w:r>
            <w:proofErr w:type="spellStart"/>
            <w:r w:rsidRPr="00FE0694">
              <w:rPr>
                <w:rFonts w:ascii="Arial" w:hAnsi="Arial" w:cs="Arial"/>
                <w:sz w:val="22"/>
                <w:szCs w:val="22"/>
              </w:rPr>
              <w:t>tw</w:t>
            </w:r>
            <w:proofErr w:type="spellEnd"/>
            <w:r w:rsidRPr="00FE0694">
              <w:rPr>
                <w:rFonts w:ascii="Arial" w:hAnsi="Arial" w:cs="Arial"/>
                <w:sz w:val="22"/>
                <w:szCs w:val="22"/>
              </w:rPr>
              <w:t>] OR "visit spacing"[</w:t>
            </w:r>
            <w:proofErr w:type="spellStart"/>
            <w:r w:rsidRPr="00FE0694">
              <w:rPr>
                <w:rFonts w:ascii="Arial" w:hAnsi="Arial" w:cs="Arial"/>
                <w:sz w:val="22"/>
                <w:szCs w:val="22"/>
              </w:rPr>
              <w:t>tw</w:t>
            </w:r>
            <w:proofErr w:type="spellEnd"/>
            <w:r w:rsidRPr="00FE0694">
              <w:rPr>
                <w:rFonts w:ascii="Arial" w:hAnsi="Arial" w:cs="Arial"/>
                <w:sz w:val="22"/>
                <w:szCs w:val="22"/>
              </w:rPr>
              <w:t>] OR "dispensing interval"[</w:t>
            </w:r>
            <w:proofErr w:type="spellStart"/>
            <w:r w:rsidRPr="00FE0694">
              <w:rPr>
                <w:rFonts w:ascii="Arial" w:hAnsi="Arial" w:cs="Arial"/>
                <w:sz w:val="22"/>
                <w:szCs w:val="22"/>
              </w:rPr>
              <w:t>tw</w:t>
            </w:r>
            <w:proofErr w:type="spellEnd"/>
            <w:r w:rsidRPr="00FE0694">
              <w:rPr>
                <w:rFonts w:ascii="Arial" w:hAnsi="Arial" w:cs="Arial"/>
                <w:sz w:val="22"/>
                <w:szCs w:val="22"/>
              </w:rPr>
              <w:t>] OR "dispensing intervals"[</w:t>
            </w:r>
            <w:proofErr w:type="spellStart"/>
            <w:r w:rsidRPr="00FE0694">
              <w:rPr>
                <w:rFonts w:ascii="Arial" w:hAnsi="Arial" w:cs="Arial"/>
                <w:sz w:val="22"/>
                <w:szCs w:val="22"/>
              </w:rPr>
              <w:t>tw</w:t>
            </w:r>
            <w:proofErr w:type="spellEnd"/>
            <w:r w:rsidRPr="00FE0694">
              <w:rPr>
                <w:rFonts w:ascii="Arial" w:hAnsi="Arial" w:cs="Arial"/>
                <w:sz w:val="22"/>
                <w:szCs w:val="22"/>
              </w:rPr>
              <w:t>] OR "visit interval"[</w:t>
            </w:r>
            <w:proofErr w:type="spellStart"/>
            <w:r w:rsidRPr="00FE0694">
              <w:rPr>
                <w:rFonts w:ascii="Arial" w:hAnsi="Arial" w:cs="Arial"/>
                <w:sz w:val="22"/>
                <w:szCs w:val="22"/>
              </w:rPr>
              <w:t>tw</w:t>
            </w:r>
            <w:proofErr w:type="spellEnd"/>
            <w:r w:rsidRPr="00FE0694">
              <w:rPr>
                <w:rFonts w:ascii="Arial" w:hAnsi="Arial" w:cs="Arial"/>
                <w:sz w:val="22"/>
                <w:szCs w:val="22"/>
              </w:rPr>
              <w:t>] OR "visit intervals"[</w:t>
            </w:r>
            <w:proofErr w:type="spellStart"/>
            <w:r w:rsidRPr="00FE0694">
              <w:rPr>
                <w:rFonts w:ascii="Arial" w:hAnsi="Arial" w:cs="Arial"/>
                <w:sz w:val="22"/>
                <w:szCs w:val="22"/>
              </w:rPr>
              <w:t>tw</w:t>
            </w:r>
            <w:proofErr w:type="spellEnd"/>
            <w:r w:rsidRPr="00FE0694">
              <w:rPr>
                <w:rFonts w:ascii="Arial" w:hAnsi="Arial" w:cs="Arial"/>
                <w:sz w:val="22"/>
                <w:szCs w:val="22"/>
              </w:rPr>
              <w:t>] OR "appointment interval"[</w:t>
            </w:r>
            <w:proofErr w:type="spellStart"/>
            <w:r w:rsidRPr="00FE0694">
              <w:rPr>
                <w:rFonts w:ascii="Arial" w:hAnsi="Arial" w:cs="Arial"/>
                <w:sz w:val="22"/>
                <w:szCs w:val="22"/>
              </w:rPr>
              <w:t>tw</w:t>
            </w:r>
            <w:proofErr w:type="spellEnd"/>
            <w:r w:rsidRPr="00FE0694">
              <w:rPr>
                <w:rFonts w:ascii="Arial" w:hAnsi="Arial" w:cs="Arial"/>
                <w:sz w:val="22"/>
                <w:szCs w:val="22"/>
              </w:rPr>
              <w:t>] OR "appointment intervals"[</w:t>
            </w:r>
            <w:proofErr w:type="spellStart"/>
            <w:r w:rsidRPr="00FE0694">
              <w:rPr>
                <w:rFonts w:ascii="Arial" w:hAnsi="Arial" w:cs="Arial"/>
                <w:sz w:val="22"/>
                <w:szCs w:val="22"/>
              </w:rPr>
              <w:t>tw</w:t>
            </w:r>
            <w:proofErr w:type="spellEnd"/>
            <w:r w:rsidRPr="00FE0694">
              <w:rPr>
                <w:rFonts w:ascii="Arial" w:hAnsi="Arial" w:cs="Arial"/>
                <w:sz w:val="22"/>
                <w:szCs w:val="22"/>
              </w:rPr>
              <w:t>] OR "appointment system"[</w:t>
            </w:r>
            <w:proofErr w:type="spellStart"/>
            <w:r w:rsidRPr="00FE0694">
              <w:rPr>
                <w:rFonts w:ascii="Arial" w:hAnsi="Arial" w:cs="Arial"/>
                <w:sz w:val="22"/>
                <w:szCs w:val="22"/>
              </w:rPr>
              <w:t>tw</w:t>
            </w:r>
            <w:proofErr w:type="spellEnd"/>
            <w:r w:rsidRPr="00FE0694">
              <w:rPr>
                <w:rFonts w:ascii="Arial" w:hAnsi="Arial" w:cs="Arial"/>
                <w:sz w:val="22"/>
                <w:szCs w:val="22"/>
              </w:rPr>
              <w:t>] OR "appointment systems"[</w:t>
            </w:r>
            <w:proofErr w:type="spellStart"/>
            <w:r w:rsidRPr="00FE0694">
              <w:rPr>
                <w:rFonts w:ascii="Arial" w:hAnsi="Arial" w:cs="Arial"/>
                <w:sz w:val="22"/>
                <w:szCs w:val="22"/>
              </w:rPr>
              <w:t>tw</w:t>
            </w:r>
            <w:proofErr w:type="spellEnd"/>
            <w:r w:rsidRPr="00FE0694">
              <w:rPr>
                <w:rFonts w:ascii="Arial" w:hAnsi="Arial" w:cs="Arial"/>
                <w:sz w:val="22"/>
                <w:szCs w:val="22"/>
              </w:rPr>
              <w:t>] OR "client centered"[</w:t>
            </w:r>
            <w:proofErr w:type="spellStart"/>
            <w:r w:rsidRPr="00FE0694">
              <w:rPr>
                <w:rFonts w:ascii="Arial" w:hAnsi="Arial" w:cs="Arial"/>
                <w:sz w:val="22"/>
                <w:szCs w:val="22"/>
              </w:rPr>
              <w:t>tw</w:t>
            </w:r>
            <w:proofErr w:type="spellEnd"/>
            <w:r w:rsidRPr="00FE0694">
              <w:rPr>
                <w:rFonts w:ascii="Arial" w:hAnsi="Arial" w:cs="Arial"/>
                <w:sz w:val="22"/>
                <w:szCs w:val="22"/>
              </w:rPr>
              <w:t xml:space="preserve">] OR "client </w:t>
            </w:r>
            <w:proofErr w:type="spellStart"/>
            <w:r w:rsidRPr="00FE0694">
              <w:rPr>
                <w:rFonts w:ascii="Arial" w:hAnsi="Arial" w:cs="Arial"/>
                <w:sz w:val="22"/>
                <w:szCs w:val="22"/>
              </w:rPr>
              <w:t>centred</w:t>
            </w:r>
            <w:proofErr w:type="spellEnd"/>
            <w:r w:rsidRPr="00FE0694">
              <w:rPr>
                <w:rFonts w:ascii="Arial" w:hAnsi="Arial" w:cs="Arial"/>
                <w:sz w:val="22"/>
                <w:szCs w:val="22"/>
              </w:rPr>
              <w:t>"[</w:t>
            </w:r>
            <w:proofErr w:type="spellStart"/>
            <w:r w:rsidRPr="00FE0694">
              <w:rPr>
                <w:rFonts w:ascii="Arial" w:hAnsi="Arial" w:cs="Arial"/>
                <w:sz w:val="22"/>
                <w:szCs w:val="22"/>
              </w:rPr>
              <w:t>tw</w:t>
            </w:r>
            <w:proofErr w:type="spellEnd"/>
            <w:r w:rsidRPr="00FE0694">
              <w:rPr>
                <w:rFonts w:ascii="Arial" w:hAnsi="Arial" w:cs="Arial"/>
                <w:sz w:val="22"/>
                <w:szCs w:val="22"/>
              </w:rPr>
              <w:t>] OR "patient centered"[</w:t>
            </w:r>
            <w:proofErr w:type="spellStart"/>
            <w:r w:rsidRPr="00FE0694">
              <w:rPr>
                <w:rFonts w:ascii="Arial" w:hAnsi="Arial" w:cs="Arial"/>
                <w:sz w:val="22"/>
                <w:szCs w:val="22"/>
              </w:rPr>
              <w:t>tw</w:t>
            </w:r>
            <w:proofErr w:type="spellEnd"/>
            <w:r w:rsidRPr="00FE0694">
              <w:rPr>
                <w:rFonts w:ascii="Arial" w:hAnsi="Arial" w:cs="Arial"/>
                <w:sz w:val="22"/>
                <w:szCs w:val="22"/>
              </w:rPr>
              <w:t xml:space="preserve">] OR "patient </w:t>
            </w:r>
            <w:proofErr w:type="spellStart"/>
            <w:r w:rsidRPr="00FE0694">
              <w:rPr>
                <w:rFonts w:ascii="Arial" w:hAnsi="Arial" w:cs="Arial"/>
                <w:sz w:val="22"/>
                <w:szCs w:val="22"/>
              </w:rPr>
              <w:t>centred</w:t>
            </w:r>
            <w:proofErr w:type="spellEnd"/>
            <w:r w:rsidRPr="00FE0694">
              <w:rPr>
                <w:rFonts w:ascii="Arial" w:hAnsi="Arial" w:cs="Arial"/>
                <w:sz w:val="22"/>
                <w:szCs w:val="22"/>
              </w:rPr>
              <w:t>"[</w:t>
            </w:r>
            <w:proofErr w:type="spellStart"/>
            <w:r w:rsidRPr="00FE0694">
              <w:rPr>
                <w:rFonts w:ascii="Arial" w:hAnsi="Arial" w:cs="Arial"/>
                <w:sz w:val="22"/>
                <w:szCs w:val="22"/>
              </w:rPr>
              <w:t>tw</w:t>
            </w:r>
            <w:proofErr w:type="spellEnd"/>
            <w:r w:rsidRPr="00FE0694">
              <w:rPr>
                <w:rFonts w:ascii="Arial" w:hAnsi="Arial" w:cs="Arial"/>
                <w:sz w:val="22"/>
                <w:szCs w:val="22"/>
              </w:rPr>
              <w:t>] OR "client managed"[</w:t>
            </w:r>
            <w:proofErr w:type="spellStart"/>
            <w:r w:rsidRPr="00FE0694">
              <w:rPr>
                <w:rFonts w:ascii="Arial" w:hAnsi="Arial" w:cs="Arial"/>
                <w:sz w:val="22"/>
                <w:szCs w:val="22"/>
              </w:rPr>
              <w:t>tw</w:t>
            </w:r>
            <w:proofErr w:type="spellEnd"/>
            <w:r w:rsidRPr="00FE0694">
              <w:rPr>
                <w:rFonts w:ascii="Arial" w:hAnsi="Arial" w:cs="Arial"/>
                <w:sz w:val="22"/>
                <w:szCs w:val="22"/>
              </w:rPr>
              <w:t>] OR "patient managed"[</w:t>
            </w:r>
            <w:proofErr w:type="spellStart"/>
            <w:r w:rsidRPr="00FE0694">
              <w:rPr>
                <w:rFonts w:ascii="Arial" w:hAnsi="Arial" w:cs="Arial"/>
                <w:sz w:val="22"/>
                <w:szCs w:val="22"/>
              </w:rPr>
              <w:t>tw</w:t>
            </w:r>
            <w:proofErr w:type="spellEnd"/>
            <w:r w:rsidRPr="00FE0694">
              <w:rPr>
                <w:rFonts w:ascii="Arial" w:hAnsi="Arial" w:cs="Arial"/>
                <w:sz w:val="22"/>
                <w:szCs w:val="22"/>
              </w:rPr>
              <w:t>] OR "return interval"[</w:t>
            </w:r>
            <w:proofErr w:type="spellStart"/>
            <w:r w:rsidRPr="00FE0694">
              <w:rPr>
                <w:rFonts w:ascii="Arial" w:hAnsi="Arial" w:cs="Arial"/>
                <w:sz w:val="22"/>
                <w:szCs w:val="22"/>
              </w:rPr>
              <w:t>tw</w:t>
            </w:r>
            <w:proofErr w:type="spellEnd"/>
            <w:r w:rsidRPr="00FE0694">
              <w:rPr>
                <w:rFonts w:ascii="Arial" w:hAnsi="Arial" w:cs="Arial"/>
                <w:sz w:val="22"/>
                <w:szCs w:val="22"/>
              </w:rPr>
              <w:t>] OR "return intervals"[</w:t>
            </w:r>
            <w:proofErr w:type="spellStart"/>
            <w:r w:rsidRPr="00FE0694">
              <w:rPr>
                <w:rFonts w:ascii="Arial" w:hAnsi="Arial" w:cs="Arial"/>
                <w:sz w:val="22"/>
                <w:szCs w:val="22"/>
              </w:rPr>
              <w:t>tw</w:t>
            </w:r>
            <w:proofErr w:type="spellEnd"/>
            <w:r w:rsidRPr="00FE0694">
              <w:rPr>
                <w:rFonts w:ascii="Arial" w:hAnsi="Arial" w:cs="Arial"/>
                <w:sz w:val="22"/>
                <w:szCs w:val="22"/>
              </w:rPr>
              <w:t>] OR ((club[</w:t>
            </w:r>
            <w:proofErr w:type="spellStart"/>
            <w:r w:rsidRPr="00FE0694">
              <w:rPr>
                <w:rFonts w:ascii="Arial" w:hAnsi="Arial" w:cs="Arial"/>
                <w:sz w:val="22"/>
                <w:szCs w:val="22"/>
              </w:rPr>
              <w:t>tw</w:t>
            </w:r>
            <w:proofErr w:type="spellEnd"/>
            <w:r w:rsidRPr="00FE0694">
              <w:rPr>
                <w:rFonts w:ascii="Arial" w:hAnsi="Arial" w:cs="Arial"/>
                <w:sz w:val="22"/>
                <w:szCs w:val="22"/>
              </w:rPr>
              <w:t>] OR clubs[</w:t>
            </w:r>
            <w:proofErr w:type="spellStart"/>
            <w:r w:rsidRPr="00FE0694">
              <w:rPr>
                <w:rFonts w:ascii="Arial" w:hAnsi="Arial" w:cs="Arial"/>
                <w:sz w:val="22"/>
                <w:szCs w:val="22"/>
              </w:rPr>
              <w:t>tw</w:t>
            </w:r>
            <w:proofErr w:type="spellEnd"/>
            <w:r w:rsidRPr="00FE0694">
              <w:rPr>
                <w:rFonts w:ascii="Arial" w:hAnsi="Arial" w:cs="Arial"/>
                <w:sz w:val="22"/>
                <w:szCs w:val="22"/>
              </w:rPr>
              <w:t>]) AND refill*[</w:t>
            </w:r>
            <w:proofErr w:type="spellStart"/>
            <w:r w:rsidRPr="00FE0694">
              <w:rPr>
                <w:rFonts w:ascii="Arial" w:hAnsi="Arial" w:cs="Arial"/>
                <w:sz w:val="22"/>
                <w:szCs w:val="22"/>
              </w:rPr>
              <w:t>tw</w:t>
            </w:r>
            <w:proofErr w:type="spellEnd"/>
            <w:r w:rsidRPr="00FE0694">
              <w:rPr>
                <w:rFonts w:ascii="Arial" w:hAnsi="Arial" w:cs="Arial"/>
                <w:sz w:val="22"/>
                <w:szCs w:val="22"/>
              </w:rPr>
              <w:t>]) OR "home based"[</w:t>
            </w:r>
            <w:proofErr w:type="spellStart"/>
            <w:r w:rsidRPr="00FE0694">
              <w:rPr>
                <w:rFonts w:ascii="Arial" w:hAnsi="Arial" w:cs="Arial"/>
                <w:sz w:val="22"/>
                <w:szCs w:val="22"/>
              </w:rPr>
              <w:t>tw</w:t>
            </w:r>
            <w:proofErr w:type="spellEnd"/>
            <w:r w:rsidRPr="00FE0694">
              <w:rPr>
                <w:rFonts w:ascii="Arial" w:hAnsi="Arial" w:cs="Arial"/>
                <w:sz w:val="22"/>
                <w:szCs w:val="22"/>
              </w:rPr>
              <w:t>] OR community[</w:t>
            </w:r>
            <w:proofErr w:type="spellStart"/>
            <w:r w:rsidRPr="00FE0694">
              <w:rPr>
                <w:rFonts w:ascii="Arial" w:hAnsi="Arial" w:cs="Arial"/>
                <w:sz w:val="22"/>
                <w:szCs w:val="22"/>
              </w:rPr>
              <w:t>ti</w:t>
            </w:r>
            <w:proofErr w:type="spellEnd"/>
            <w:r w:rsidRPr="00FE0694">
              <w:rPr>
                <w:rFonts w:ascii="Arial" w:hAnsi="Arial" w:cs="Arial"/>
                <w:sz w:val="22"/>
                <w:szCs w:val="22"/>
              </w:rPr>
              <w:t>] OR "community art"[</w:t>
            </w:r>
            <w:proofErr w:type="spellStart"/>
            <w:r w:rsidRPr="00FE0694">
              <w:rPr>
                <w:rFonts w:ascii="Arial" w:hAnsi="Arial" w:cs="Arial"/>
                <w:sz w:val="22"/>
                <w:szCs w:val="22"/>
              </w:rPr>
              <w:t>tw</w:t>
            </w:r>
            <w:proofErr w:type="spellEnd"/>
            <w:r w:rsidRPr="00FE0694">
              <w:rPr>
                <w:rFonts w:ascii="Arial" w:hAnsi="Arial" w:cs="Arial"/>
                <w:sz w:val="22"/>
                <w:szCs w:val="22"/>
              </w:rPr>
              <w:t>] OR "ART group"[</w:t>
            </w:r>
            <w:proofErr w:type="spellStart"/>
            <w:r w:rsidRPr="00FE0694">
              <w:rPr>
                <w:rFonts w:ascii="Arial" w:hAnsi="Arial" w:cs="Arial"/>
                <w:sz w:val="22"/>
                <w:szCs w:val="22"/>
              </w:rPr>
              <w:t>tw</w:t>
            </w:r>
            <w:proofErr w:type="spellEnd"/>
            <w:r w:rsidRPr="00FE0694">
              <w:rPr>
                <w:rFonts w:ascii="Arial" w:hAnsi="Arial" w:cs="Arial"/>
                <w:sz w:val="22"/>
                <w:szCs w:val="22"/>
              </w:rPr>
              <w:t>] OR "ART groups"[</w:t>
            </w:r>
            <w:proofErr w:type="spellStart"/>
            <w:r w:rsidRPr="00FE0694">
              <w:rPr>
                <w:rFonts w:ascii="Arial" w:hAnsi="Arial" w:cs="Arial"/>
                <w:sz w:val="22"/>
                <w:szCs w:val="22"/>
              </w:rPr>
              <w:t>tw</w:t>
            </w:r>
            <w:proofErr w:type="spellEnd"/>
            <w:r w:rsidRPr="00FE0694">
              <w:rPr>
                <w:rFonts w:ascii="Arial" w:hAnsi="Arial" w:cs="Arial"/>
                <w:sz w:val="22"/>
                <w:szCs w:val="22"/>
              </w:rPr>
              <w:t>] OR "ART club"[</w:t>
            </w:r>
            <w:proofErr w:type="spellStart"/>
            <w:r w:rsidRPr="00FE0694">
              <w:rPr>
                <w:rFonts w:ascii="Arial" w:hAnsi="Arial" w:cs="Arial"/>
                <w:sz w:val="22"/>
                <w:szCs w:val="22"/>
              </w:rPr>
              <w:t>tw</w:t>
            </w:r>
            <w:proofErr w:type="spellEnd"/>
            <w:r w:rsidRPr="00FE0694">
              <w:rPr>
                <w:rFonts w:ascii="Arial" w:hAnsi="Arial" w:cs="Arial"/>
                <w:sz w:val="22"/>
                <w:szCs w:val="22"/>
              </w:rPr>
              <w:t>] OR "ART clubs"[</w:t>
            </w:r>
            <w:proofErr w:type="spellStart"/>
            <w:r w:rsidRPr="00FE0694">
              <w:rPr>
                <w:rFonts w:ascii="Arial" w:hAnsi="Arial" w:cs="Arial"/>
                <w:sz w:val="22"/>
                <w:szCs w:val="22"/>
              </w:rPr>
              <w:t>tw</w:t>
            </w:r>
            <w:proofErr w:type="spellEnd"/>
            <w:r w:rsidRPr="00FE0694">
              <w:rPr>
                <w:rFonts w:ascii="Arial" w:hAnsi="Arial" w:cs="Arial"/>
                <w:sz w:val="22"/>
                <w:szCs w:val="22"/>
              </w:rPr>
              <w:t>] OR (community[</w:t>
            </w:r>
            <w:proofErr w:type="spellStart"/>
            <w:r w:rsidRPr="00FE0694">
              <w:rPr>
                <w:rFonts w:ascii="Arial" w:hAnsi="Arial" w:cs="Arial"/>
                <w:sz w:val="22"/>
                <w:szCs w:val="22"/>
              </w:rPr>
              <w:t>tw</w:t>
            </w:r>
            <w:proofErr w:type="spellEnd"/>
            <w:r w:rsidRPr="00FE0694">
              <w:rPr>
                <w:rFonts w:ascii="Arial" w:hAnsi="Arial" w:cs="Arial"/>
                <w:sz w:val="22"/>
                <w:szCs w:val="22"/>
              </w:rPr>
              <w:t>] AND ("therapy group"[</w:t>
            </w:r>
            <w:proofErr w:type="spellStart"/>
            <w:r w:rsidRPr="00FE0694">
              <w:rPr>
                <w:rFonts w:ascii="Arial" w:hAnsi="Arial" w:cs="Arial"/>
                <w:sz w:val="22"/>
                <w:szCs w:val="22"/>
              </w:rPr>
              <w:t>tw</w:t>
            </w:r>
            <w:proofErr w:type="spellEnd"/>
            <w:r w:rsidRPr="00FE0694">
              <w:rPr>
                <w:rFonts w:ascii="Arial" w:hAnsi="Arial" w:cs="Arial"/>
                <w:sz w:val="22"/>
                <w:szCs w:val="22"/>
              </w:rPr>
              <w:t>] OR "therapy groups"[</w:t>
            </w:r>
            <w:proofErr w:type="spellStart"/>
            <w:r w:rsidRPr="00FE0694">
              <w:rPr>
                <w:rFonts w:ascii="Arial" w:hAnsi="Arial" w:cs="Arial"/>
                <w:sz w:val="22"/>
                <w:szCs w:val="22"/>
              </w:rPr>
              <w:t>tw</w:t>
            </w:r>
            <w:proofErr w:type="spellEnd"/>
            <w:r w:rsidRPr="00FE0694">
              <w:rPr>
                <w:rFonts w:ascii="Arial" w:hAnsi="Arial" w:cs="Arial"/>
                <w:sz w:val="22"/>
                <w:szCs w:val="22"/>
              </w:rPr>
              <w:t>] OR "therapy support"[</w:t>
            </w:r>
            <w:proofErr w:type="spellStart"/>
            <w:r w:rsidRPr="00FE0694">
              <w:rPr>
                <w:rFonts w:ascii="Arial" w:hAnsi="Arial" w:cs="Arial"/>
                <w:sz w:val="22"/>
                <w:szCs w:val="22"/>
              </w:rPr>
              <w:t>tw</w:t>
            </w:r>
            <w:proofErr w:type="spellEnd"/>
            <w:r w:rsidRPr="00FE0694">
              <w:rPr>
                <w:rFonts w:ascii="Arial" w:hAnsi="Arial" w:cs="Arial"/>
                <w:sz w:val="22"/>
                <w:szCs w:val="22"/>
              </w:rPr>
              <w:t>] OR "group therapy"[</w:t>
            </w:r>
            <w:proofErr w:type="spellStart"/>
            <w:r w:rsidRPr="00FE0694">
              <w:rPr>
                <w:rFonts w:ascii="Arial" w:hAnsi="Arial" w:cs="Arial"/>
                <w:sz w:val="22"/>
                <w:szCs w:val="22"/>
              </w:rPr>
              <w:t>tw</w:t>
            </w:r>
            <w:proofErr w:type="spellEnd"/>
            <w:r w:rsidRPr="00FE0694">
              <w:rPr>
                <w:rFonts w:ascii="Arial" w:hAnsi="Arial" w:cs="Arial"/>
                <w:sz w:val="22"/>
                <w:szCs w:val="22"/>
              </w:rPr>
              <w:t>]) AND (antiretroviral*[</w:t>
            </w:r>
            <w:proofErr w:type="spellStart"/>
            <w:r w:rsidRPr="00FE0694">
              <w:rPr>
                <w:rFonts w:ascii="Arial" w:hAnsi="Arial" w:cs="Arial"/>
                <w:sz w:val="22"/>
                <w:szCs w:val="22"/>
              </w:rPr>
              <w:t>tw</w:t>
            </w:r>
            <w:proofErr w:type="spellEnd"/>
            <w:r w:rsidRPr="00FE0694">
              <w:rPr>
                <w:rFonts w:ascii="Arial" w:hAnsi="Arial" w:cs="Arial"/>
                <w:sz w:val="22"/>
                <w:szCs w:val="22"/>
              </w:rPr>
              <w:t>] OR "</w:t>
            </w:r>
            <w:proofErr w:type="spellStart"/>
            <w:r w:rsidRPr="00FE0694">
              <w:rPr>
                <w:rFonts w:ascii="Arial" w:hAnsi="Arial" w:cs="Arial"/>
                <w:sz w:val="22"/>
                <w:szCs w:val="22"/>
              </w:rPr>
              <w:t>anti retroviral</w:t>
            </w:r>
            <w:proofErr w:type="spellEnd"/>
            <w:r w:rsidRPr="00FE0694">
              <w:rPr>
                <w:rFonts w:ascii="Arial" w:hAnsi="Arial" w:cs="Arial"/>
                <w:sz w:val="22"/>
                <w:szCs w:val="22"/>
              </w:rPr>
              <w:t>"[tw] OR "art"[</w:t>
            </w:r>
            <w:proofErr w:type="spellStart"/>
            <w:r w:rsidRPr="00FE0694">
              <w:rPr>
                <w:rFonts w:ascii="Arial" w:hAnsi="Arial" w:cs="Arial"/>
                <w:sz w:val="22"/>
                <w:szCs w:val="22"/>
              </w:rPr>
              <w:t>tw</w:t>
            </w:r>
            <w:proofErr w:type="spellEnd"/>
            <w:r w:rsidRPr="00FE0694">
              <w:rPr>
                <w:rFonts w:ascii="Arial" w:hAnsi="Arial" w:cs="Arial"/>
                <w:sz w:val="22"/>
                <w:szCs w:val="22"/>
              </w:rPr>
              <w:t>])) OR "community care"[</w:t>
            </w:r>
            <w:proofErr w:type="spellStart"/>
            <w:r w:rsidRPr="00FE0694">
              <w:rPr>
                <w:rFonts w:ascii="Arial" w:hAnsi="Arial" w:cs="Arial"/>
                <w:sz w:val="22"/>
                <w:szCs w:val="22"/>
              </w:rPr>
              <w:t>tw</w:t>
            </w:r>
            <w:proofErr w:type="spellEnd"/>
            <w:r w:rsidRPr="00FE0694">
              <w:rPr>
                <w:rFonts w:ascii="Arial" w:hAnsi="Arial" w:cs="Arial"/>
                <w:sz w:val="22"/>
                <w:szCs w:val="22"/>
              </w:rPr>
              <w:t>] OR "community based"[</w:t>
            </w:r>
            <w:proofErr w:type="spellStart"/>
            <w:r w:rsidRPr="00FE0694">
              <w:rPr>
                <w:rFonts w:ascii="Arial" w:hAnsi="Arial" w:cs="Arial"/>
                <w:sz w:val="22"/>
                <w:szCs w:val="22"/>
              </w:rPr>
              <w:t>tw</w:t>
            </w:r>
            <w:proofErr w:type="spellEnd"/>
            <w:r w:rsidRPr="00FE0694">
              <w:rPr>
                <w:rFonts w:ascii="Arial" w:hAnsi="Arial" w:cs="Arial"/>
                <w:sz w:val="22"/>
                <w:szCs w:val="22"/>
              </w:rPr>
              <w:t>] OR "group model"[</w:t>
            </w:r>
            <w:proofErr w:type="spellStart"/>
            <w:r w:rsidRPr="00FE0694">
              <w:rPr>
                <w:rFonts w:ascii="Arial" w:hAnsi="Arial" w:cs="Arial"/>
                <w:sz w:val="22"/>
                <w:szCs w:val="22"/>
              </w:rPr>
              <w:t>tw</w:t>
            </w:r>
            <w:proofErr w:type="spellEnd"/>
            <w:r w:rsidRPr="00FE0694">
              <w:rPr>
                <w:rFonts w:ascii="Arial" w:hAnsi="Arial" w:cs="Arial"/>
                <w:sz w:val="22"/>
                <w:szCs w:val="22"/>
              </w:rPr>
              <w:t>] OR "group models"[</w:t>
            </w:r>
            <w:proofErr w:type="spellStart"/>
            <w:r w:rsidRPr="00FE0694">
              <w:rPr>
                <w:rFonts w:ascii="Arial" w:hAnsi="Arial" w:cs="Arial"/>
                <w:sz w:val="22"/>
                <w:szCs w:val="22"/>
              </w:rPr>
              <w:t>tw</w:t>
            </w:r>
            <w:proofErr w:type="spellEnd"/>
            <w:r w:rsidRPr="00FE0694">
              <w:rPr>
                <w:rFonts w:ascii="Arial" w:hAnsi="Arial" w:cs="Arial"/>
                <w:sz w:val="22"/>
                <w:szCs w:val="22"/>
              </w:rPr>
              <w:t>] OR ((ART[</w:t>
            </w:r>
            <w:proofErr w:type="spellStart"/>
            <w:r w:rsidRPr="00FE0694">
              <w:rPr>
                <w:rFonts w:ascii="Arial" w:hAnsi="Arial" w:cs="Arial"/>
                <w:sz w:val="22"/>
                <w:szCs w:val="22"/>
              </w:rPr>
              <w:t>tw</w:t>
            </w:r>
            <w:proofErr w:type="spellEnd"/>
            <w:r w:rsidRPr="00FE0694">
              <w:rPr>
                <w:rFonts w:ascii="Arial" w:hAnsi="Arial" w:cs="Arial"/>
                <w:sz w:val="22"/>
                <w:szCs w:val="22"/>
              </w:rPr>
              <w:t>] OR antiretroviral*[</w:t>
            </w:r>
            <w:proofErr w:type="spellStart"/>
            <w:r w:rsidRPr="00FE0694">
              <w:rPr>
                <w:rFonts w:ascii="Arial" w:hAnsi="Arial" w:cs="Arial"/>
                <w:sz w:val="22"/>
                <w:szCs w:val="22"/>
              </w:rPr>
              <w:t>tw</w:t>
            </w:r>
            <w:proofErr w:type="spellEnd"/>
            <w:r w:rsidRPr="00FE0694">
              <w:rPr>
                <w:rFonts w:ascii="Arial" w:hAnsi="Arial" w:cs="Arial"/>
                <w:sz w:val="22"/>
                <w:szCs w:val="22"/>
              </w:rPr>
              <w:t>] OR "</w:t>
            </w:r>
            <w:proofErr w:type="spellStart"/>
            <w:r w:rsidRPr="00FE0694">
              <w:rPr>
                <w:rFonts w:ascii="Arial" w:hAnsi="Arial" w:cs="Arial"/>
                <w:sz w:val="22"/>
                <w:szCs w:val="22"/>
              </w:rPr>
              <w:t>anti retroviral</w:t>
            </w:r>
            <w:proofErr w:type="spellEnd"/>
            <w:r w:rsidRPr="00FE0694">
              <w:rPr>
                <w:rFonts w:ascii="Arial" w:hAnsi="Arial" w:cs="Arial"/>
                <w:sz w:val="22"/>
                <w:szCs w:val="22"/>
              </w:rPr>
              <w:t>"[tw]) AND ("support group"[</w:t>
            </w:r>
            <w:proofErr w:type="spellStart"/>
            <w:r w:rsidRPr="00FE0694">
              <w:rPr>
                <w:rFonts w:ascii="Arial" w:hAnsi="Arial" w:cs="Arial"/>
                <w:sz w:val="22"/>
                <w:szCs w:val="22"/>
              </w:rPr>
              <w:t>tw</w:t>
            </w:r>
            <w:proofErr w:type="spellEnd"/>
            <w:r w:rsidRPr="00FE0694">
              <w:rPr>
                <w:rFonts w:ascii="Arial" w:hAnsi="Arial" w:cs="Arial"/>
                <w:sz w:val="22"/>
                <w:szCs w:val="22"/>
              </w:rPr>
              <w:t>] OR "support groups"[</w:t>
            </w:r>
            <w:proofErr w:type="spellStart"/>
            <w:r w:rsidRPr="00FE0694">
              <w:rPr>
                <w:rFonts w:ascii="Arial" w:hAnsi="Arial" w:cs="Arial"/>
                <w:sz w:val="22"/>
                <w:szCs w:val="22"/>
              </w:rPr>
              <w:t>tw</w:t>
            </w:r>
            <w:proofErr w:type="spellEnd"/>
            <w:r w:rsidRPr="00FE0694">
              <w:rPr>
                <w:rFonts w:ascii="Arial" w:hAnsi="Arial" w:cs="Arial"/>
                <w:sz w:val="22"/>
                <w:szCs w:val="22"/>
              </w:rPr>
              <w:t>])) OR "ART support"[</w:t>
            </w:r>
            <w:proofErr w:type="spellStart"/>
            <w:r w:rsidRPr="00FE0694">
              <w:rPr>
                <w:rFonts w:ascii="Arial" w:hAnsi="Arial" w:cs="Arial"/>
                <w:sz w:val="22"/>
                <w:szCs w:val="22"/>
              </w:rPr>
              <w:t>tw</w:t>
            </w:r>
            <w:proofErr w:type="spellEnd"/>
            <w:r w:rsidRPr="00FE0694">
              <w:rPr>
                <w:rFonts w:ascii="Arial" w:hAnsi="Arial" w:cs="Arial"/>
                <w:sz w:val="22"/>
                <w:szCs w:val="22"/>
              </w:rPr>
              <w:t>] OR "antiretroviral therapy support"[</w:t>
            </w:r>
            <w:proofErr w:type="spellStart"/>
            <w:r w:rsidRPr="00FE0694">
              <w:rPr>
                <w:rFonts w:ascii="Arial" w:hAnsi="Arial" w:cs="Arial"/>
                <w:sz w:val="22"/>
                <w:szCs w:val="22"/>
              </w:rPr>
              <w:t>tw</w:t>
            </w:r>
            <w:proofErr w:type="spellEnd"/>
            <w:r w:rsidRPr="00FE0694">
              <w:rPr>
                <w:rFonts w:ascii="Arial" w:hAnsi="Arial" w:cs="Arial"/>
                <w:sz w:val="22"/>
                <w:szCs w:val="22"/>
              </w:rPr>
              <w:t>] OR "</w:t>
            </w:r>
            <w:proofErr w:type="spellStart"/>
            <w:r w:rsidRPr="00FE0694">
              <w:rPr>
                <w:rFonts w:ascii="Arial" w:hAnsi="Arial" w:cs="Arial"/>
                <w:sz w:val="22"/>
                <w:szCs w:val="22"/>
              </w:rPr>
              <w:t>anti retroviral</w:t>
            </w:r>
            <w:proofErr w:type="spellEnd"/>
            <w:r w:rsidRPr="00FE0694">
              <w:rPr>
                <w:rFonts w:ascii="Arial" w:hAnsi="Arial" w:cs="Arial"/>
                <w:sz w:val="22"/>
                <w:szCs w:val="22"/>
              </w:rPr>
              <w:t xml:space="preserve"> therapy support"[</w:t>
            </w:r>
            <w:proofErr w:type="spellStart"/>
            <w:r w:rsidRPr="00FE0694">
              <w:rPr>
                <w:rFonts w:ascii="Arial" w:hAnsi="Arial" w:cs="Arial"/>
                <w:sz w:val="22"/>
                <w:szCs w:val="22"/>
              </w:rPr>
              <w:t>tw</w:t>
            </w:r>
            <w:proofErr w:type="spellEnd"/>
            <w:r w:rsidRPr="00FE0694">
              <w:rPr>
                <w:rFonts w:ascii="Arial" w:hAnsi="Arial" w:cs="Arial"/>
                <w:sz w:val="22"/>
                <w:szCs w:val="22"/>
              </w:rPr>
              <w:t>] OR "company-level"[</w:t>
            </w:r>
            <w:proofErr w:type="spellStart"/>
            <w:r w:rsidRPr="00FE0694">
              <w:rPr>
                <w:rFonts w:ascii="Arial" w:hAnsi="Arial" w:cs="Arial"/>
                <w:sz w:val="22"/>
                <w:szCs w:val="22"/>
              </w:rPr>
              <w:t>tw</w:t>
            </w:r>
            <w:proofErr w:type="spellEnd"/>
            <w:r w:rsidRPr="00FE0694">
              <w:rPr>
                <w:rFonts w:ascii="Arial" w:hAnsi="Arial" w:cs="Arial"/>
                <w:sz w:val="22"/>
                <w:szCs w:val="22"/>
              </w:rPr>
              <w:t>] OR "delivery model"[</w:t>
            </w:r>
            <w:proofErr w:type="spellStart"/>
            <w:r w:rsidRPr="00FE0694">
              <w:rPr>
                <w:rFonts w:ascii="Arial" w:hAnsi="Arial" w:cs="Arial"/>
                <w:sz w:val="22"/>
                <w:szCs w:val="22"/>
              </w:rPr>
              <w:t>tw</w:t>
            </w:r>
            <w:proofErr w:type="spellEnd"/>
            <w:r w:rsidRPr="00FE0694">
              <w:rPr>
                <w:rFonts w:ascii="Arial" w:hAnsi="Arial" w:cs="Arial"/>
                <w:sz w:val="22"/>
                <w:szCs w:val="22"/>
              </w:rPr>
              <w:t>] OR "delivery models"[</w:t>
            </w:r>
            <w:proofErr w:type="spellStart"/>
            <w:r w:rsidRPr="00FE0694">
              <w:rPr>
                <w:rFonts w:ascii="Arial" w:hAnsi="Arial" w:cs="Arial"/>
                <w:sz w:val="22"/>
                <w:szCs w:val="22"/>
              </w:rPr>
              <w:t>tw</w:t>
            </w:r>
            <w:proofErr w:type="spellEnd"/>
            <w:r w:rsidRPr="00FE0694">
              <w:rPr>
                <w:rFonts w:ascii="Arial" w:hAnsi="Arial" w:cs="Arial"/>
                <w:sz w:val="22"/>
                <w:szCs w:val="22"/>
              </w:rPr>
              <w:t>] OR "chronic care model"[</w:t>
            </w:r>
            <w:proofErr w:type="spellStart"/>
            <w:r w:rsidRPr="00FE0694">
              <w:rPr>
                <w:rFonts w:ascii="Arial" w:hAnsi="Arial" w:cs="Arial"/>
                <w:sz w:val="22"/>
                <w:szCs w:val="22"/>
              </w:rPr>
              <w:t>tw</w:t>
            </w:r>
            <w:proofErr w:type="spellEnd"/>
            <w:r w:rsidRPr="00FE0694">
              <w:rPr>
                <w:rFonts w:ascii="Arial" w:hAnsi="Arial" w:cs="Arial"/>
                <w:sz w:val="22"/>
                <w:szCs w:val="22"/>
              </w:rPr>
              <w:t>] OR ("antiretroviral treatment services"[</w:t>
            </w:r>
            <w:proofErr w:type="spellStart"/>
            <w:r w:rsidRPr="00FE0694">
              <w:rPr>
                <w:rFonts w:ascii="Arial" w:hAnsi="Arial" w:cs="Arial"/>
                <w:sz w:val="22"/>
                <w:szCs w:val="22"/>
              </w:rPr>
              <w:t>tw</w:t>
            </w:r>
            <w:proofErr w:type="spellEnd"/>
            <w:r w:rsidRPr="00FE0694">
              <w:rPr>
                <w:rFonts w:ascii="Arial" w:hAnsi="Arial" w:cs="Arial"/>
                <w:sz w:val="22"/>
                <w:szCs w:val="22"/>
              </w:rPr>
              <w:t>] AND "delivery"[</w:t>
            </w:r>
            <w:proofErr w:type="spellStart"/>
            <w:r w:rsidRPr="00FE0694">
              <w:rPr>
                <w:rFonts w:ascii="Arial" w:hAnsi="Arial" w:cs="Arial"/>
                <w:sz w:val="22"/>
                <w:szCs w:val="22"/>
              </w:rPr>
              <w:t>tw</w:t>
            </w:r>
            <w:proofErr w:type="spellEnd"/>
            <w:r w:rsidRPr="00FE0694">
              <w:rPr>
                <w:rFonts w:ascii="Arial" w:hAnsi="Arial" w:cs="Arial"/>
                <w:sz w:val="22"/>
                <w:szCs w:val="22"/>
              </w:rPr>
              <w:t>]) OR "distribution center"[</w:t>
            </w:r>
            <w:proofErr w:type="spellStart"/>
            <w:r w:rsidRPr="00FE0694">
              <w:rPr>
                <w:rFonts w:ascii="Arial" w:hAnsi="Arial" w:cs="Arial"/>
                <w:sz w:val="22"/>
                <w:szCs w:val="22"/>
              </w:rPr>
              <w:t>tw</w:t>
            </w:r>
            <w:proofErr w:type="spellEnd"/>
            <w:r w:rsidRPr="00FE0694">
              <w:rPr>
                <w:rFonts w:ascii="Arial" w:hAnsi="Arial" w:cs="Arial"/>
                <w:sz w:val="22"/>
                <w:szCs w:val="22"/>
              </w:rPr>
              <w:t>] OR "distribution centers"[</w:t>
            </w:r>
            <w:proofErr w:type="spellStart"/>
            <w:r w:rsidRPr="00FE0694">
              <w:rPr>
                <w:rFonts w:ascii="Arial" w:hAnsi="Arial" w:cs="Arial"/>
                <w:sz w:val="22"/>
                <w:szCs w:val="22"/>
              </w:rPr>
              <w:t>tw</w:t>
            </w:r>
            <w:proofErr w:type="spellEnd"/>
            <w:r w:rsidRPr="00FE0694">
              <w:rPr>
                <w:rFonts w:ascii="Arial" w:hAnsi="Arial" w:cs="Arial"/>
                <w:sz w:val="22"/>
                <w:szCs w:val="22"/>
              </w:rPr>
              <w:t>] OR (community[</w:t>
            </w:r>
            <w:proofErr w:type="spellStart"/>
            <w:r w:rsidRPr="00FE0694">
              <w:rPr>
                <w:rFonts w:ascii="Arial" w:hAnsi="Arial" w:cs="Arial"/>
                <w:sz w:val="22"/>
                <w:szCs w:val="22"/>
              </w:rPr>
              <w:t>tw</w:t>
            </w:r>
            <w:proofErr w:type="spellEnd"/>
            <w:r w:rsidRPr="00FE0694">
              <w:rPr>
                <w:rFonts w:ascii="Arial" w:hAnsi="Arial" w:cs="Arial"/>
                <w:sz w:val="22"/>
                <w:szCs w:val="22"/>
              </w:rPr>
              <w:t>] AND (drug[</w:t>
            </w:r>
            <w:proofErr w:type="spellStart"/>
            <w:r w:rsidRPr="00FE0694">
              <w:rPr>
                <w:rFonts w:ascii="Arial" w:hAnsi="Arial" w:cs="Arial"/>
                <w:sz w:val="22"/>
                <w:szCs w:val="22"/>
              </w:rPr>
              <w:t>tw</w:t>
            </w:r>
            <w:proofErr w:type="spellEnd"/>
            <w:r w:rsidRPr="00FE0694">
              <w:rPr>
                <w:rFonts w:ascii="Arial" w:hAnsi="Arial" w:cs="Arial"/>
                <w:sz w:val="22"/>
                <w:szCs w:val="22"/>
              </w:rPr>
              <w:t>] OR drugs[</w:t>
            </w:r>
            <w:proofErr w:type="spellStart"/>
            <w:r w:rsidRPr="00FE0694">
              <w:rPr>
                <w:rFonts w:ascii="Arial" w:hAnsi="Arial" w:cs="Arial"/>
                <w:sz w:val="22"/>
                <w:szCs w:val="22"/>
              </w:rPr>
              <w:t>tw</w:t>
            </w:r>
            <w:proofErr w:type="spellEnd"/>
            <w:r w:rsidRPr="00FE0694">
              <w:rPr>
                <w:rFonts w:ascii="Arial" w:hAnsi="Arial" w:cs="Arial"/>
                <w:sz w:val="22"/>
                <w:szCs w:val="22"/>
              </w:rPr>
              <w:t>] OR prescription*[</w:t>
            </w:r>
            <w:proofErr w:type="spellStart"/>
            <w:r w:rsidRPr="00FE0694">
              <w:rPr>
                <w:rFonts w:ascii="Arial" w:hAnsi="Arial" w:cs="Arial"/>
                <w:sz w:val="22"/>
                <w:szCs w:val="22"/>
              </w:rPr>
              <w:t>tw</w:t>
            </w:r>
            <w:proofErr w:type="spellEnd"/>
            <w:r w:rsidRPr="00FE0694">
              <w:rPr>
                <w:rFonts w:ascii="Arial" w:hAnsi="Arial" w:cs="Arial"/>
                <w:sz w:val="22"/>
                <w:szCs w:val="22"/>
              </w:rPr>
              <w:t>] OR medication*[</w:t>
            </w:r>
            <w:proofErr w:type="spellStart"/>
            <w:r w:rsidRPr="00FE0694">
              <w:rPr>
                <w:rFonts w:ascii="Arial" w:hAnsi="Arial" w:cs="Arial"/>
                <w:sz w:val="22"/>
                <w:szCs w:val="22"/>
              </w:rPr>
              <w:t>tw</w:t>
            </w:r>
            <w:proofErr w:type="spellEnd"/>
            <w:r w:rsidRPr="00FE0694">
              <w:rPr>
                <w:rFonts w:ascii="Arial" w:hAnsi="Arial" w:cs="Arial"/>
                <w:sz w:val="22"/>
                <w:szCs w:val="22"/>
              </w:rPr>
              <w:t>]) AND (pickup*[</w:t>
            </w:r>
            <w:proofErr w:type="spellStart"/>
            <w:r w:rsidRPr="00FE0694">
              <w:rPr>
                <w:rFonts w:ascii="Arial" w:hAnsi="Arial" w:cs="Arial"/>
                <w:sz w:val="22"/>
                <w:szCs w:val="22"/>
              </w:rPr>
              <w:t>tw</w:t>
            </w:r>
            <w:proofErr w:type="spellEnd"/>
            <w:r w:rsidRPr="00FE0694">
              <w:rPr>
                <w:rFonts w:ascii="Arial" w:hAnsi="Arial" w:cs="Arial"/>
                <w:sz w:val="22"/>
                <w:szCs w:val="22"/>
              </w:rPr>
              <w:t>] OR "pick up"[</w:t>
            </w:r>
            <w:proofErr w:type="spellStart"/>
            <w:r w:rsidRPr="00FE0694">
              <w:rPr>
                <w:rFonts w:ascii="Arial" w:hAnsi="Arial" w:cs="Arial"/>
                <w:sz w:val="22"/>
                <w:szCs w:val="22"/>
              </w:rPr>
              <w:t>tw</w:t>
            </w:r>
            <w:proofErr w:type="spellEnd"/>
            <w:r w:rsidRPr="00FE0694">
              <w:rPr>
                <w:rFonts w:ascii="Arial" w:hAnsi="Arial" w:cs="Arial"/>
                <w:sz w:val="22"/>
                <w:szCs w:val="22"/>
              </w:rPr>
              <w:t>])) OR "community health worker"[</w:t>
            </w:r>
            <w:proofErr w:type="spellStart"/>
            <w:r w:rsidRPr="00FE0694">
              <w:rPr>
                <w:rFonts w:ascii="Arial" w:hAnsi="Arial" w:cs="Arial"/>
                <w:sz w:val="22"/>
                <w:szCs w:val="22"/>
              </w:rPr>
              <w:t>tw</w:t>
            </w:r>
            <w:proofErr w:type="spellEnd"/>
            <w:r w:rsidRPr="00FE0694">
              <w:rPr>
                <w:rFonts w:ascii="Arial" w:hAnsi="Arial" w:cs="Arial"/>
                <w:sz w:val="22"/>
                <w:szCs w:val="22"/>
              </w:rPr>
              <w:t>] OR "community health workers"[</w:t>
            </w:r>
            <w:proofErr w:type="spellStart"/>
            <w:r w:rsidRPr="00FE0694">
              <w:rPr>
                <w:rFonts w:ascii="Arial" w:hAnsi="Arial" w:cs="Arial"/>
                <w:sz w:val="22"/>
                <w:szCs w:val="22"/>
              </w:rPr>
              <w:t>tw</w:t>
            </w:r>
            <w:proofErr w:type="spellEnd"/>
            <w:r w:rsidRPr="00FE0694">
              <w:rPr>
                <w:rFonts w:ascii="Arial" w:hAnsi="Arial" w:cs="Arial"/>
                <w:sz w:val="22"/>
                <w:szCs w:val="22"/>
              </w:rPr>
              <w:t>] OR "community health"[</w:t>
            </w:r>
            <w:proofErr w:type="spellStart"/>
            <w:r w:rsidRPr="00FE0694">
              <w:rPr>
                <w:rFonts w:ascii="Arial" w:hAnsi="Arial" w:cs="Arial"/>
                <w:sz w:val="22"/>
                <w:szCs w:val="22"/>
              </w:rPr>
              <w:t>tw</w:t>
            </w:r>
            <w:proofErr w:type="spellEnd"/>
            <w:r w:rsidRPr="00FE0694">
              <w:rPr>
                <w:rFonts w:ascii="Arial" w:hAnsi="Arial" w:cs="Arial"/>
                <w:sz w:val="22"/>
                <w:szCs w:val="22"/>
              </w:rPr>
              <w:t>] OR "health worker"[</w:t>
            </w:r>
            <w:proofErr w:type="spellStart"/>
            <w:r w:rsidRPr="00FE0694">
              <w:rPr>
                <w:rFonts w:ascii="Arial" w:hAnsi="Arial" w:cs="Arial"/>
                <w:sz w:val="22"/>
                <w:szCs w:val="22"/>
              </w:rPr>
              <w:t>tw</w:t>
            </w:r>
            <w:proofErr w:type="spellEnd"/>
            <w:r w:rsidRPr="00FE0694">
              <w:rPr>
                <w:rFonts w:ascii="Arial" w:hAnsi="Arial" w:cs="Arial"/>
                <w:sz w:val="22"/>
                <w:szCs w:val="22"/>
              </w:rPr>
              <w:t>] OR "health workers"[</w:t>
            </w:r>
            <w:proofErr w:type="spellStart"/>
            <w:r w:rsidRPr="00FE0694">
              <w:rPr>
                <w:rFonts w:ascii="Arial" w:hAnsi="Arial" w:cs="Arial"/>
                <w:sz w:val="22"/>
                <w:szCs w:val="22"/>
              </w:rPr>
              <w:t>tw</w:t>
            </w:r>
            <w:proofErr w:type="spellEnd"/>
            <w:r w:rsidRPr="00FE0694">
              <w:rPr>
                <w:rFonts w:ascii="Arial" w:hAnsi="Arial" w:cs="Arial"/>
                <w:sz w:val="22"/>
                <w:szCs w:val="22"/>
              </w:rPr>
              <w:t>] OR "community worker"[</w:t>
            </w:r>
            <w:proofErr w:type="spellStart"/>
            <w:r w:rsidRPr="00FE0694">
              <w:rPr>
                <w:rFonts w:ascii="Arial" w:hAnsi="Arial" w:cs="Arial"/>
                <w:sz w:val="22"/>
                <w:szCs w:val="22"/>
              </w:rPr>
              <w:t>tw</w:t>
            </w:r>
            <w:proofErr w:type="spellEnd"/>
            <w:r w:rsidRPr="00FE0694">
              <w:rPr>
                <w:rFonts w:ascii="Arial" w:hAnsi="Arial" w:cs="Arial"/>
                <w:sz w:val="22"/>
                <w:szCs w:val="22"/>
              </w:rPr>
              <w:t>] OR "community workers"[</w:t>
            </w:r>
            <w:proofErr w:type="spellStart"/>
            <w:r w:rsidRPr="00FE0694">
              <w:rPr>
                <w:rFonts w:ascii="Arial" w:hAnsi="Arial" w:cs="Arial"/>
                <w:sz w:val="22"/>
                <w:szCs w:val="22"/>
              </w:rPr>
              <w:t>tw</w:t>
            </w:r>
            <w:proofErr w:type="spellEnd"/>
            <w:r w:rsidRPr="00FE0694">
              <w:rPr>
                <w:rFonts w:ascii="Arial" w:hAnsi="Arial" w:cs="Arial"/>
                <w:sz w:val="22"/>
                <w:szCs w:val="22"/>
              </w:rPr>
              <w:t>] OR "community supported"[</w:t>
            </w:r>
            <w:proofErr w:type="spellStart"/>
            <w:r w:rsidRPr="00FE0694">
              <w:rPr>
                <w:rFonts w:ascii="Arial" w:hAnsi="Arial" w:cs="Arial"/>
                <w:sz w:val="22"/>
                <w:szCs w:val="22"/>
              </w:rPr>
              <w:t>tw</w:t>
            </w:r>
            <w:proofErr w:type="spellEnd"/>
            <w:r w:rsidRPr="00FE0694">
              <w:rPr>
                <w:rFonts w:ascii="Arial" w:hAnsi="Arial" w:cs="Arial"/>
                <w:sz w:val="22"/>
                <w:szCs w:val="22"/>
              </w:rPr>
              <w:t xml:space="preserve">] OR </w:t>
            </w:r>
            <w:r w:rsidRPr="00FE0694">
              <w:rPr>
                <w:rFonts w:ascii="Arial" w:hAnsi="Arial" w:cs="Arial"/>
                <w:sz w:val="22"/>
                <w:szCs w:val="22"/>
              </w:rPr>
              <w:lastRenderedPageBreak/>
              <w:t>decentralized[</w:t>
            </w:r>
            <w:proofErr w:type="spellStart"/>
            <w:r w:rsidRPr="00FE0694">
              <w:rPr>
                <w:rFonts w:ascii="Arial" w:hAnsi="Arial" w:cs="Arial"/>
                <w:sz w:val="22"/>
                <w:szCs w:val="22"/>
              </w:rPr>
              <w:t>tw</w:t>
            </w:r>
            <w:proofErr w:type="spellEnd"/>
            <w:r w:rsidRPr="00FE0694">
              <w:rPr>
                <w:rFonts w:ascii="Arial" w:hAnsi="Arial" w:cs="Arial"/>
                <w:sz w:val="22"/>
                <w:szCs w:val="22"/>
              </w:rPr>
              <w:t xml:space="preserve">] OR </w:t>
            </w:r>
            <w:proofErr w:type="spellStart"/>
            <w:r w:rsidRPr="00FE0694">
              <w:rPr>
                <w:rFonts w:ascii="Arial" w:hAnsi="Arial" w:cs="Arial"/>
                <w:sz w:val="22"/>
                <w:szCs w:val="22"/>
              </w:rPr>
              <w:t>decentralised</w:t>
            </w:r>
            <w:proofErr w:type="spellEnd"/>
            <w:r w:rsidRPr="00FE0694">
              <w:rPr>
                <w:rFonts w:ascii="Arial" w:hAnsi="Arial" w:cs="Arial"/>
                <w:sz w:val="22"/>
                <w:szCs w:val="22"/>
              </w:rPr>
              <w:t>[</w:t>
            </w:r>
            <w:proofErr w:type="spellStart"/>
            <w:r w:rsidRPr="00FE0694">
              <w:rPr>
                <w:rFonts w:ascii="Arial" w:hAnsi="Arial" w:cs="Arial"/>
                <w:sz w:val="22"/>
                <w:szCs w:val="22"/>
              </w:rPr>
              <w:t>tw</w:t>
            </w:r>
            <w:proofErr w:type="spellEnd"/>
            <w:r w:rsidRPr="00FE0694">
              <w:rPr>
                <w:rFonts w:ascii="Arial" w:hAnsi="Arial" w:cs="Arial"/>
                <w:sz w:val="22"/>
                <w:szCs w:val="22"/>
              </w:rPr>
              <w:t>] OR decentralization[</w:t>
            </w:r>
            <w:proofErr w:type="spellStart"/>
            <w:r w:rsidRPr="00FE0694">
              <w:rPr>
                <w:rFonts w:ascii="Arial" w:hAnsi="Arial" w:cs="Arial"/>
                <w:sz w:val="22"/>
                <w:szCs w:val="22"/>
              </w:rPr>
              <w:t>tw</w:t>
            </w:r>
            <w:proofErr w:type="spellEnd"/>
            <w:r w:rsidRPr="00FE0694">
              <w:rPr>
                <w:rFonts w:ascii="Arial" w:hAnsi="Arial" w:cs="Arial"/>
                <w:sz w:val="22"/>
                <w:szCs w:val="22"/>
              </w:rPr>
              <w:t xml:space="preserve">] OR </w:t>
            </w:r>
            <w:proofErr w:type="spellStart"/>
            <w:r w:rsidRPr="00FE0694">
              <w:rPr>
                <w:rFonts w:ascii="Arial" w:hAnsi="Arial" w:cs="Arial"/>
                <w:sz w:val="22"/>
                <w:szCs w:val="22"/>
              </w:rPr>
              <w:t>delegat</w:t>
            </w:r>
            <w:proofErr w:type="spellEnd"/>
            <w:r w:rsidRPr="00FE0694">
              <w:rPr>
                <w:rFonts w:ascii="Arial" w:hAnsi="Arial" w:cs="Arial"/>
                <w:sz w:val="22"/>
                <w:szCs w:val="22"/>
              </w:rPr>
              <w:t>*[</w:t>
            </w:r>
            <w:proofErr w:type="spellStart"/>
            <w:r w:rsidRPr="00FE0694">
              <w:rPr>
                <w:rFonts w:ascii="Arial" w:hAnsi="Arial" w:cs="Arial"/>
                <w:sz w:val="22"/>
                <w:szCs w:val="22"/>
              </w:rPr>
              <w:t>tw</w:t>
            </w:r>
            <w:proofErr w:type="spellEnd"/>
            <w:r w:rsidRPr="00FE0694">
              <w:rPr>
                <w:rFonts w:ascii="Arial" w:hAnsi="Arial" w:cs="Arial"/>
                <w:sz w:val="22"/>
                <w:szCs w:val="22"/>
              </w:rPr>
              <w:t>] OR differentiated[</w:t>
            </w:r>
            <w:proofErr w:type="spellStart"/>
            <w:r w:rsidRPr="00FE0694">
              <w:rPr>
                <w:rFonts w:ascii="Arial" w:hAnsi="Arial" w:cs="Arial"/>
                <w:sz w:val="22"/>
                <w:szCs w:val="22"/>
              </w:rPr>
              <w:t>tw</w:t>
            </w:r>
            <w:proofErr w:type="spellEnd"/>
            <w:r w:rsidRPr="00FE0694">
              <w:rPr>
                <w:rFonts w:ascii="Arial" w:hAnsi="Arial" w:cs="Arial"/>
                <w:sz w:val="22"/>
                <w:szCs w:val="22"/>
              </w:rPr>
              <w:t>] OR "down refer"[</w:t>
            </w:r>
            <w:proofErr w:type="spellStart"/>
            <w:r w:rsidRPr="00FE0694">
              <w:rPr>
                <w:rFonts w:ascii="Arial" w:hAnsi="Arial" w:cs="Arial"/>
                <w:sz w:val="22"/>
                <w:szCs w:val="22"/>
              </w:rPr>
              <w:t>tw</w:t>
            </w:r>
            <w:proofErr w:type="spellEnd"/>
            <w:r w:rsidRPr="00FE0694">
              <w:rPr>
                <w:rFonts w:ascii="Arial" w:hAnsi="Arial" w:cs="Arial"/>
                <w:sz w:val="22"/>
                <w:szCs w:val="22"/>
              </w:rPr>
              <w:t>] OR "down referral"[</w:t>
            </w:r>
            <w:proofErr w:type="spellStart"/>
            <w:r w:rsidRPr="00FE0694">
              <w:rPr>
                <w:rFonts w:ascii="Arial" w:hAnsi="Arial" w:cs="Arial"/>
                <w:sz w:val="22"/>
                <w:szCs w:val="22"/>
              </w:rPr>
              <w:t>tw</w:t>
            </w:r>
            <w:proofErr w:type="spellEnd"/>
            <w:r w:rsidRPr="00FE0694">
              <w:rPr>
                <w:rFonts w:ascii="Arial" w:hAnsi="Arial" w:cs="Arial"/>
                <w:sz w:val="22"/>
                <w:szCs w:val="22"/>
              </w:rPr>
              <w:t>] OR "down referrals"[</w:t>
            </w:r>
            <w:proofErr w:type="spellStart"/>
            <w:r w:rsidRPr="00FE0694">
              <w:rPr>
                <w:rFonts w:ascii="Arial" w:hAnsi="Arial" w:cs="Arial"/>
                <w:sz w:val="22"/>
                <w:szCs w:val="22"/>
              </w:rPr>
              <w:t>tw</w:t>
            </w:r>
            <w:proofErr w:type="spellEnd"/>
            <w:r w:rsidRPr="00FE0694">
              <w:rPr>
                <w:rFonts w:ascii="Arial" w:hAnsi="Arial" w:cs="Arial"/>
                <w:sz w:val="22"/>
                <w:szCs w:val="22"/>
              </w:rPr>
              <w:t>] OR "down referred"[</w:t>
            </w:r>
            <w:proofErr w:type="spellStart"/>
            <w:r w:rsidRPr="00FE0694">
              <w:rPr>
                <w:rFonts w:ascii="Arial" w:hAnsi="Arial" w:cs="Arial"/>
                <w:sz w:val="22"/>
                <w:szCs w:val="22"/>
              </w:rPr>
              <w:t>tw</w:t>
            </w:r>
            <w:proofErr w:type="spellEnd"/>
            <w:r w:rsidRPr="00FE0694">
              <w:rPr>
                <w:rFonts w:ascii="Arial" w:hAnsi="Arial" w:cs="Arial"/>
                <w:sz w:val="22"/>
                <w:szCs w:val="22"/>
              </w:rPr>
              <w:t>] OR "down referring"[</w:t>
            </w:r>
            <w:proofErr w:type="spellStart"/>
            <w:r w:rsidRPr="00FE0694">
              <w:rPr>
                <w:rFonts w:ascii="Arial" w:hAnsi="Arial" w:cs="Arial"/>
                <w:sz w:val="22"/>
                <w:szCs w:val="22"/>
              </w:rPr>
              <w:t>tw</w:t>
            </w:r>
            <w:proofErr w:type="spellEnd"/>
            <w:r w:rsidRPr="00FE0694">
              <w:rPr>
                <w:rFonts w:ascii="Arial" w:hAnsi="Arial" w:cs="Arial"/>
                <w:sz w:val="22"/>
                <w:szCs w:val="22"/>
              </w:rPr>
              <w:t>] OR "refill extension"[</w:t>
            </w:r>
            <w:proofErr w:type="spellStart"/>
            <w:r w:rsidRPr="00FE0694">
              <w:rPr>
                <w:rFonts w:ascii="Arial" w:hAnsi="Arial" w:cs="Arial"/>
                <w:sz w:val="22"/>
                <w:szCs w:val="22"/>
              </w:rPr>
              <w:t>tw</w:t>
            </w:r>
            <w:proofErr w:type="spellEnd"/>
            <w:r w:rsidRPr="00FE0694">
              <w:rPr>
                <w:rFonts w:ascii="Arial" w:hAnsi="Arial" w:cs="Arial"/>
                <w:sz w:val="22"/>
                <w:szCs w:val="22"/>
              </w:rPr>
              <w:t>] OR "extended refills"[</w:t>
            </w:r>
            <w:proofErr w:type="spellStart"/>
            <w:r w:rsidRPr="00FE0694">
              <w:rPr>
                <w:rFonts w:ascii="Arial" w:hAnsi="Arial" w:cs="Arial"/>
                <w:sz w:val="22"/>
                <w:szCs w:val="22"/>
              </w:rPr>
              <w:t>tw</w:t>
            </w:r>
            <w:proofErr w:type="spellEnd"/>
            <w:r w:rsidRPr="00FE0694">
              <w:rPr>
                <w:rFonts w:ascii="Arial" w:hAnsi="Arial" w:cs="Arial"/>
                <w:sz w:val="22"/>
                <w:szCs w:val="22"/>
              </w:rPr>
              <w:t>] OR "extending refills"[</w:t>
            </w:r>
            <w:proofErr w:type="spellStart"/>
            <w:r w:rsidRPr="00FE0694">
              <w:rPr>
                <w:rFonts w:ascii="Arial" w:hAnsi="Arial" w:cs="Arial"/>
                <w:sz w:val="22"/>
                <w:szCs w:val="22"/>
              </w:rPr>
              <w:t>tw</w:t>
            </w:r>
            <w:proofErr w:type="spellEnd"/>
            <w:r w:rsidRPr="00FE0694">
              <w:rPr>
                <w:rFonts w:ascii="Arial" w:hAnsi="Arial" w:cs="Arial"/>
                <w:sz w:val="22"/>
                <w:szCs w:val="22"/>
              </w:rPr>
              <w:t>] OR "expedited encounter"[</w:t>
            </w:r>
            <w:proofErr w:type="spellStart"/>
            <w:r w:rsidRPr="00FE0694">
              <w:rPr>
                <w:rFonts w:ascii="Arial" w:hAnsi="Arial" w:cs="Arial"/>
                <w:sz w:val="22"/>
                <w:szCs w:val="22"/>
              </w:rPr>
              <w:t>tw</w:t>
            </w:r>
            <w:proofErr w:type="spellEnd"/>
            <w:r w:rsidRPr="00FE0694">
              <w:rPr>
                <w:rFonts w:ascii="Arial" w:hAnsi="Arial" w:cs="Arial"/>
                <w:sz w:val="22"/>
                <w:szCs w:val="22"/>
              </w:rPr>
              <w:t>] OR "expedited encounters"[</w:t>
            </w:r>
            <w:proofErr w:type="spellStart"/>
            <w:r w:rsidRPr="00FE0694">
              <w:rPr>
                <w:rFonts w:ascii="Arial" w:hAnsi="Arial" w:cs="Arial"/>
                <w:sz w:val="22"/>
                <w:szCs w:val="22"/>
              </w:rPr>
              <w:t>tw</w:t>
            </w:r>
            <w:proofErr w:type="spellEnd"/>
            <w:r w:rsidRPr="00FE0694">
              <w:rPr>
                <w:rFonts w:ascii="Arial" w:hAnsi="Arial" w:cs="Arial"/>
                <w:sz w:val="22"/>
                <w:szCs w:val="22"/>
              </w:rPr>
              <w:t>] OR "treatment club"[</w:t>
            </w:r>
            <w:proofErr w:type="spellStart"/>
            <w:r w:rsidRPr="00FE0694">
              <w:rPr>
                <w:rFonts w:ascii="Arial" w:hAnsi="Arial" w:cs="Arial"/>
                <w:sz w:val="22"/>
                <w:szCs w:val="22"/>
              </w:rPr>
              <w:t>tw</w:t>
            </w:r>
            <w:proofErr w:type="spellEnd"/>
            <w:r w:rsidRPr="00FE0694">
              <w:rPr>
                <w:rFonts w:ascii="Arial" w:hAnsi="Arial" w:cs="Arial"/>
                <w:sz w:val="22"/>
                <w:szCs w:val="22"/>
              </w:rPr>
              <w:t>] OR "treatment clubs"[</w:t>
            </w:r>
            <w:proofErr w:type="spellStart"/>
            <w:r w:rsidRPr="00FE0694">
              <w:rPr>
                <w:rFonts w:ascii="Arial" w:hAnsi="Arial" w:cs="Arial"/>
                <w:sz w:val="22"/>
                <w:szCs w:val="22"/>
              </w:rPr>
              <w:t>tw</w:t>
            </w:r>
            <w:proofErr w:type="spellEnd"/>
            <w:r w:rsidRPr="00FE0694">
              <w:rPr>
                <w:rFonts w:ascii="Arial" w:hAnsi="Arial" w:cs="Arial"/>
                <w:sz w:val="22"/>
                <w:szCs w:val="22"/>
              </w:rPr>
              <w:t>] OR "facility based"[</w:t>
            </w:r>
            <w:proofErr w:type="spellStart"/>
            <w:r w:rsidRPr="00FE0694">
              <w:rPr>
                <w:rFonts w:ascii="Arial" w:hAnsi="Arial" w:cs="Arial"/>
                <w:sz w:val="22"/>
                <w:szCs w:val="22"/>
              </w:rPr>
              <w:t>tw</w:t>
            </w:r>
            <w:proofErr w:type="spellEnd"/>
            <w:r w:rsidRPr="00FE0694">
              <w:rPr>
                <w:rFonts w:ascii="Arial" w:hAnsi="Arial" w:cs="Arial"/>
                <w:sz w:val="22"/>
                <w:szCs w:val="22"/>
              </w:rPr>
              <w:t>] OR "distribution group"[</w:t>
            </w:r>
            <w:proofErr w:type="spellStart"/>
            <w:r w:rsidRPr="00FE0694">
              <w:rPr>
                <w:rFonts w:ascii="Arial" w:hAnsi="Arial" w:cs="Arial"/>
                <w:sz w:val="22"/>
                <w:szCs w:val="22"/>
              </w:rPr>
              <w:t>tw</w:t>
            </w:r>
            <w:proofErr w:type="spellEnd"/>
            <w:r w:rsidRPr="00FE0694">
              <w:rPr>
                <w:rFonts w:ascii="Arial" w:hAnsi="Arial" w:cs="Arial"/>
                <w:sz w:val="22"/>
                <w:szCs w:val="22"/>
              </w:rPr>
              <w:t>] OR "distribution groups"[</w:t>
            </w:r>
            <w:proofErr w:type="spellStart"/>
            <w:r w:rsidRPr="00FE0694">
              <w:rPr>
                <w:rFonts w:ascii="Arial" w:hAnsi="Arial" w:cs="Arial"/>
                <w:sz w:val="22"/>
                <w:szCs w:val="22"/>
              </w:rPr>
              <w:t>tw</w:t>
            </w:r>
            <w:proofErr w:type="spellEnd"/>
            <w:r w:rsidRPr="00FE0694">
              <w:rPr>
                <w:rFonts w:ascii="Arial" w:hAnsi="Arial" w:cs="Arial"/>
                <w:sz w:val="22"/>
                <w:szCs w:val="22"/>
              </w:rPr>
              <w:t>] OR "fast track"[</w:t>
            </w:r>
            <w:proofErr w:type="spellStart"/>
            <w:r w:rsidRPr="00FE0694">
              <w:rPr>
                <w:rFonts w:ascii="Arial" w:hAnsi="Arial" w:cs="Arial"/>
                <w:sz w:val="22"/>
                <w:szCs w:val="22"/>
              </w:rPr>
              <w:t>tw</w:t>
            </w:r>
            <w:proofErr w:type="spellEnd"/>
            <w:r w:rsidRPr="00FE0694">
              <w:rPr>
                <w:rFonts w:ascii="Arial" w:hAnsi="Arial" w:cs="Arial"/>
                <w:sz w:val="22"/>
                <w:szCs w:val="22"/>
              </w:rPr>
              <w:t>] OR "fast tracked"[</w:t>
            </w:r>
            <w:proofErr w:type="spellStart"/>
            <w:r w:rsidRPr="00FE0694">
              <w:rPr>
                <w:rFonts w:ascii="Arial" w:hAnsi="Arial" w:cs="Arial"/>
                <w:sz w:val="22"/>
                <w:szCs w:val="22"/>
              </w:rPr>
              <w:t>tw</w:t>
            </w:r>
            <w:proofErr w:type="spellEnd"/>
            <w:r w:rsidRPr="00FE0694">
              <w:rPr>
                <w:rFonts w:ascii="Arial" w:hAnsi="Arial" w:cs="Arial"/>
                <w:sz w:val="22"/>
                <w:szCs w:val="22"/>
              </w:rPr>
              <w:t>] OR "fast tracking"[</w:t>
            </w:r>
            <w:proofErr w:type="spellStart"/>
            <w:r w:rsidRPr="00FE0694">
              <w:rPr>
                <w:rFonts w:ascii="Arial" w:hAnsi="Arial" w:cs="Arial"/>
                <w:sz w:val="22"/>
                <w:szCs w:val="22"/>
              </w:rPr>
              <w:t>tw</w:t>
            </w:r>
            <w:proofErr w:type="spellEnd"/>
            <w:r w:rsidRPr="00FE0694">
              <w:rPr>
                <w:rFonts w:ascii="Arial" w:hAnsi="Arial" w:cs="Arial"/>
                <w:sz w:val="22"/>
                <w:szCs w:val="22"/>
              </w:rPr>
              <w:t>] OR "lay people"[</w:t>
            </w:r>
            <w:proofErr w:type="spellStart"/>
            <w:r w:rsidRPr="00FE0694">
              <w:rPr>
                <w:rFonts w:ascii="Arial" w:hAnsi="Arial" w:cs="Arial"/>
                <w:sz w:val="22"/>
                <w:szCs w:val="22"/>
              </w:rPr>
              <w:t>tw</w:t>
            </w:r>
            <w:proofErr w:type="spellEnd"/>
            <w:r w:rsidRPr="00FE0694">
              <w:rPr>
                <w:rFonts w:ascii="Arial" w:hAnsi="Arial" w:cs="Arial"/>
                <w:sz w:val="22"/>
                <w:szCs w:val="22"/>
              </w:rPr>
              <w:t>] OR "lay person"[</w:t>
            </w:r>
            <w:proofErr w:type="spellStart"/>
            <w:r w:rsidRPr="00FE0694">
              <w:rPr>
                <w:rFonts w:ascii="Arial" w:hAnsi="Arial" w:cs="Arial"/>
                <w:sz w:val="22"/>
                <w:szCs w:val="22"/>
              </w:rPr>
              <w:t>tw</w:t>
            </w:r>
            <w:proofErr w:type="spellEnd"/>
            <w:r w:rsidRPr="00FE0694">
              <w:rPr>
                <w:rFonts w:ascii="Arial" w:hAnsi="Arial" w:cs="Arial"/>
                <w:sz w:val="22"/>
                <w:szCs w:val="22"/>
              </w:rPr>
              <w:t>] OR "lay health"[</w:t>
            </w:r>
            <w:proofErr w:type="spellStart"/>
            <w:r w:rsidRPr="00FE0694">
              <w:rPr>
                <w:rFonts w:ascii="Arial" w:hAnsi="Arial" w:cs="Arial"/>
                <w:sz w:val="22"/>
                <w:szCs w:val="22"/>
              </w:rPr>
              <w:t>tw</w:t>
            </w:r>
            <w:proofErr w:type="spellEnd"/>
            <w:r w:rsidRPr="00FE0694">
              <w:rPr>
                <w:rFonts w:ascii="Arial" w:hAnsi="Arial" w:cs="Arial"/>
                <w:sz w:val="22"/>
                <w:szCs w:val="22"/>
              </w:rPr>
              <w:t>] OR "lay healthcare"[</w:t>
            </w:r>
            <w:proofErr w:type="spellStart"/>
            <w:r w:rsidRPr="00FE0694">
              <w:rPr>
                <w:rFonts w:ascii="Arial" w:hAnsi="Arial" w:cs="Arial"/>
                <w:sz w:val="22"/>
                <w:szCs w:val="22"/>
              </w:rPr>
              <w:t>tw</w:t>
            </w:r>
            <w:proofErr w:type="spellEnd"/>
            <w:r w:rsidRPr="00FE0694">
              <w:rPr>
                <w:rFonts w:ascii="Arial" w:hAnsi="Arial" w:cs="Arial"/>
                <w:sz w:val="22"/>
                <w:szCs w:val="22"/>
              </w:rPr>
              <w:t>] OR "lay counsellors"[</w:t>
            </w:r>
            <w:proofErr w:type="spellStart"/>
            <w:r w:rsidRPr="00FE0694">
              <w:rPr>
                <w:rFonts w:ascii="Arial" w:hAnsi="Arial" w:cs="Arial"/>
                <w:sz w:val="22"/>
                <w:szCs w:val="22"/>
              </w:rPr>
              <w:t>tw</w:t>
            </w:r>
            <w:proofErr w:type="spellEnd"/>
            <w:r w:rsidRPr="00FE0694">
              <w:rPr>
                <w:rFonts w:ascii="Arial" w:hAnsi="Arial" w:cs="Arial"/>
                <w:sz w:val="22"/>
                <w:szCs w:val="22"/>
              </w:rPr>
              <w:t>] OR "lay counselors"[</w:t>
            </w:r>
            <w:proofErr w:type="spellStart"/>
            <w:r w:rsidRPr="00FE0694">
              <w:rPr>
                <w:rFonts w:ascii="Arial" w:hAnsi="Arial" w:cs="Arial"/>
                <w:sz w:val="22"/>
                <w:szCs w:val="22"/>
              </w:rPr>
              <w:t>tw</w:t>
            </w:r>
            <w:proofErr w:type="spellEnd"/>
            <w:r w:rsidRPr="00FE0694">
              <w:rPr>
                <w:rFonts w:ascii="Arial" w:hAnsi="Arial" w:cs="Arial"/>
                <w:sz w:val="22"/>
                <w:szCs w:val="22"/>
              </w:rPr>
              <w:t>] OR "multi-month"[</w:t>
            </w:r>
            <w:proofErr w:type="spellStart"/>
            <w:r w:rsidRPr="00FE0694">
              <w:rPr>
                <w:rFonts w:ascii="Arial" w:hAnsi="Arial" w:cs="Arial"/>
                <w:sz w:val="22"/>
                <w:szCs w:val="22"/>
              </w:rPr>
              <w:t>tw</w:t>
            </w:r>
            <w:proofErr w:type="spellEnd"/>
            <w:r w:rsidRPr="00FE0694">
              <w:rPr>
                <w:rFonts w:ascii="Arial" w:hAnsi="Arial" w:cs="Arial"/>
                <w:sz w:val="22"/>
                <w:szCs w:val="22"/>
              </w:rPr>
              <w:t>] OR "multiple month"[</w:t>
            </w:r>
            <w:proofErr w:type="spellStart"/>
            <w:r w:rsidRPr="00FE0694">
              <w:rPr>
                <w:rFonts w:ascii="Arial" w:hAnsi="Arial" w:cs="Arial"/>
                <w:sz w:val="22"/>
                <w:szCs w:val="22"/>
              </w:rPr>
              <w:t>tw</w:t>
            </w:r>
            <w:proofErr w:type="spellEnd"/>
            <w:r w:rsidRPr="00FE0694">
              <w:rPr>
                <w:rFonts w:ascii="Arial" w:hAnsi="Arial" w:cs="Arial"/>
                <w:sz w:val="22"/>
                <w:szCs w:val="22"/>
              </w:rPr>
              <w:t>] OR "managed groups"[</w:t>
            </w:r>
            <w:proofErr w:type="spellStart"/>
            <w:r w:rsidRPr="00FE0694">
              <w:rPr>
                <w:rFonts w:ascii="Arial" w:hAnsi="Arial" w:cs="Arial"/>
                <w:sz w:val="22"/>
                <w:szCs w:val="22"/>
              </w:rPr>
              <w:t>tw</w:t>
            </w:r>
            <w:proofErr w:type="spellEnd"/>
            <w:r w:rsidRPr="00FE0694">
              <w:rPr>
                <w:rFonts w:ascii="Arial" w:hAnsi="Arial" w:cs="Arial"/>
                <w:sz w:val="22"/>
                <w:szCs w:val="22"/>
              </w:rPr>
              <w:t>] OR "managed group"[</w:t>
            </w:r>
            <w:proofErr w:type="spellStart"/>
            <w:r w:rsidRPr="00FE0694">
              <w:rPr>
                <w:rFonts w:ascii="Arial" w:hAnsi="Arial" w:cs="Arial"/>
                <w:sz w:val="22"/>
                <w:szCs w:val="22"/>
              </w:rPr>
              <w:t>tw</w:t>
            </w:r>
            <w:proofErr w:type="spellEnd"/>
            <w:r w:rsidRPr="00FE0694">
              <w:rPr>
                <w:rFonts w:ascii="Arial" w:hAnsi="Arial" w:cs="Arial"/>
                <w:sz w:val="22"/>
                <w:szCs w:val="22"/>
              </w:rPr>
              <w:t>] OR "nurse managed"[</w:t>
            </w:r>
            <w:proofErr w:type="spellStart"/>
            <w:r w:rsidRPr="00FE0694">
              <w:rPr>
                <w:rFonts w:ascii="Arial" w:hAnsi="Arial" w:cs="Arial"/>
                <w:sz w:val="22"/>
                <w:szCs w:val="22"/>
              </w:rPr>
              <w:t>tw</w:t>
            </w:r>
            <w:proofErr w:type="spellEnd"/>
            <w:r w:rsidRPr="00FE0694">
              <w:rPr>
                <w:rFonts w:ascii="Arial" w:hAnsi="Arial" w:cs="Arial"/>
                <w:sz w:val="22"/>
                <w:szCs w:val="22"/>
              </w:rPr>
              <w:t>] OR "nurse led"[</w:t>
            </w:r>
            <w:proofErr w:type="spellStart"/>
            <w:r w:rsidRPr="00FE0694">
              <w:rPr>
                <w:rFonts w:ascii="Arial" w:hAnsi="Arial" w:cs="Arial"/>
                <w:sz w:val="22"/>
                <w:szCs w:val="22"/>
              </w:rPr>
              <w:t>tw</w:t>
            </w:r>
            <w:proofErr w:type="spellEnd"/>
            <w:r w:rsidRPr="00FE0694">
              <w:rPr>
                <w:rFonts w:ascii="Arial" w:hAnsi="Arial" w:cs="Arial"/>
                <w:sz w:val="22"/>
                <w:szCs w:val="22"/>
              </w:rPr>
              <w:t>] OR "non specialist"[</w:t>
            </w:r>
            <w:proofErr w:type="spellStart"/>
            <w:r w:rsidRPr="00FE0694">
              <w:rPr>
                <w:rFonts w:ascii="Arial" w:hAnsi="Arial" w:cs="Arial"/>
                <w:sz w:val="22"/>
                <w:szCs w:val="22"/>
              </w:rPr>
              <w:t>tw</w:t>
            </w:r>
            <w:proofErr w:type="spellEnd"/>
            <w:r w:rsidRPr="00FE0694">
              <w:rPr>
                <w:rFonts w:ascii="Arial" w:hAnsi="Arial" w:cs="Arial"/>
                <w:sz w:val="22"/>
                <w:szCs w:val="22"/>
              </w:rPr>
              <w:t>] OR "non specialists"[</w:t>
            </w:r>
            <w:proofErr w:type="spellStart"/>
            <w:r w:rsidRPr="00FE0694">
              <w:rPr>
                <w:rFonts w:ascii="Arial" w:hAnsi="Arial" w:cs="Arial"/>
                <w:sz w:val="22"/>
                <w:szCs w:val="22"/>
              </w:rPr>
              <w:t>tw</w:t>
            </w:r>
            <w:proofErr w:type="spellEnd"/>
            <w:r w:rsidRPr="00FE0694">
              <w:rPr>
                <w:rFonts w:ascii="Arial" w:hAnsi="Arial" w:cs="Arial"/>
                <w:sz w:val="22"/>
                <w:szCs w:val="22"/>
              </w:rPr>
              <w:t>] OR "</w:t>
            </w:r>
            <w:proofErr w:type="spellStart"/>
            <w:r w:rsidRPr="00FE0694">
              <w:rPr>
                <w:rFonts w:ascii="Arial" w:hAnsi="Arial" w:cs="Arial"/>
                <w:sz w:val="22"/>
                <w:szCs w:val="22"/>
              </w:rPr>
              <w:t>optimised</w:t>
            </w:r>
            <w:proofErr w:type="spellEnd"/>
            <w:r w:rsidRPr="00FE0694">
              <w:rPr>
                <w:rFonts w:ascii="Arial" w:hAnsi="Arial" w:cs="Arial"/>
                <w:sz w:val="22"/>
                <w:szCs w:val="22"/>
              </w:rPr>
              <w:t xml:space="preserve"> care"[</w:t>
            </w:r>
            <w:proofErr w:type="spellStart"/>
            <w:r w:rsidRPr="00FE0694">
              <w:rPr>
                <w:rFonts w:ascii="Arial" w:hAnsi="Arial" w:cs="Arial"/>
                <w:sz w:val="22"/>
                <w:szCs w:val="22"/>
              </w:rPr>
              <w:t>tw</w:t>
            </w:r>
            <w:proofErr w:type="spellEnd"/>
            <w:r w:rsidRPr="00FE0694">
              <w:rPr>
                <w:rFonts w:ascii="Arial" w:hAnsi="Arial" w:cs="Arial"/>
                <w:sz w:val="22"/>
                <w:szCs w:val="22"/>
              </w:rPr>
              <w:t>] OR "optimized care"[</w:t>
            </w:r>
            <w:proofErr w:type="spellStart"/>
            <w:r w:rsidRPr="00FE0694">
              <w:rPr>
                <w:rFonts w:ascii="Arial" w:hAnsi="Arial" w:cs="Arial"/>
                <w:sz w:val="22"/>
                <w:szCs w:val="22"/>
              </w:rPr>
              <w:t>tw</w:t>
            </w:r>
            <w:proofErr w:type="spellEnd"/>
            <w:r w:rsidRPr="00FE0694">
              <w:rPr>
                <w:rFonts w:ascii="Arial" w:hAnsi="Arial" w:cs="Arial"/>
                <w:sz w:val="22"/>
                <w:szCs w:val="22"/>
              </w:rPr>
              <w:t>] OR "out of facility"[</w:t>
            </w:r>
            <w:proofErr w:type="spellStart"/>
            <w:r w:rsidRPr="00FE0694">
              <w:rPr>
                <w:rFonts w:ascii="Arial" w:hAnsi="Arial" w:cs="Arial"/>
                <w:sz w:val="22"/>
                <w:szCs w:val="22"/>
              </w:rPr>
              <w:t>tw</w:t>
            </w:r>
            <w:proofErr w:type="spellEnd"/>
            <w:r w:rsidRPr="00FE0694">
              <w:rPr>
                <w:rFonts w:ascii="Arial" w:hAnsi="Arial" w:cs="Arial"/>
                <w:sz w:val="22"/>
                <w:szCs w:val="22"/>
              </w:rPr>
              <w:t>] OR "outreach service"[</w:t>
            </w:r>
            <w:proofErr w:type="spellStart"/>
            <w:r w:rsidRPr="00FE0694">
              <w:rPr>
                <w:rFonts w:ascii="Arial" w:hAnsi="Arial" w:cs="Arial"/>
                <w:sz w:val="22"/>
                <w:szCs w:val="22"/>
              </w:rPr>
              <w:t>tw</w:t>
            </w:r>
            <w:proofErr w:type="spellEnd"/>
            <w:r w:rsidRPr="00FE0694">
              <w:rPr>
                <w:rFonts w:ascii="Arial" w:hAnsi="Arial" w:cs="Arial"/>
                <w:sz w:val="22"/>
                <w:szCs w:val="22"/>
              </w:rPr>
              <w:t>] OR "outreach services"[</w:t>
            </w:r>
            <w:proofErr w:type="spellStart"/>
            <w:r w:rsidRPr="00FE0694">
              <w:rPr>
                <w:rFonts w:ascii="Arial" w:hAnsi="Arial" w:cs="Arial"/>
                <w:sz w:val="22"/>
                <w:szCs w:val="22"/>
              </w:rPr>
              <w:t>tw</w:t>
            </w:r>
            <w:proofErr w:type="spellEnd"/>
            <w:r w:rsidRPr="00FE0694">
              <w:rPr>
                <w:rFonts w:ascii="Arial" w:hAnsi="Arial" w:cs="Arial"/>
                <w:sz w:val="22"/>
                <w:szCs w:val="22"/>
              </w:rPr>
              <w:t>] OR "home visit"[</w:t>
            </w:r>
            <w:proofErr w:type="spellStart"/>
            <w:r w:rsidRPr="00FE0694">
              <w:rPr>
                <w:rFonts w:ascii="Arial" w:hAnsi="Arial" w:cs="Arial"/>
                <w:sz w:val="22"/>
                <w:szCs w:val="22"/>
              </w:rPr>
              <w:t>tw</w:t>
            </w:r>
            <w:proofErr w:type="spellEnd"/>
            <w:r w:rsidRPr="00FE0694">
              <w:rPr>
                <w:rFonts w:ascii="Arial" w:hAnsi="Arial" w:cs="Arial"/>
                <w:sz w:val="22"/>
                <w:szCs w:val="22"/>
              </w:rPr>
              <w:t>] OR "home visits"[</w:t>
            </w:r>
            <w:proofErr w:type="spellStart"/>
            <w:r w:rsidRPr="00FE0694">
              <w:rPr>
                <w:rFonts w:ascii="Arial" w:hAnsi="Arial" w:cs="Arial"/>
                <w:sz w:val="22"/>
                <w:szCs w:val="22"/>
              </w:rPr>
              <w:t>tw</w:t>
            </w:r>
            <w:proofErr w:type="spellEnd"/>
            <w:r w:rsidRPr="00FE0694">
              <w:rPr>
                <w:rFonts w:ascii="Arial" w:hAnsi="Arial" w:cs="Arial"/>
                <w:sz w:val="22"/>
                <w:szCs w:val="22"/>
              </w:rPr>
              <w:t>] OR "home delivery"[</w:t>
            </w:r>
            <w:proofErr w:type="spellStart"/>
            <w:r w:rsidRPr="00FE0694">
              <w:rPr>
                <w:rFonts w:ascii="Arial" w:hAnsi="Arial" w:cs="Arial"/>
                <w:sz w:val="22"/>
                <w:szCs w:val="22"/>
              </w:rPr>
              <w:t>tw</w:t>
            </w:r>
            <w:proofErr w:type="spellEnd"/>
            <w:r w:rsidRPr="00FE0694">
              <w:rPr>
                <w:rFonts w:ascii="Arial" w:hAnsi="Arial" w:cs="Arial"/>
                <w:sz w:val="22"/>
                <w:szCs w:val="22"/>
              </w:rPr>
              <w:t>] OR "home deliveries"[</w:t>
            </w:r>
            <w:proofErr w:type="spellStart"/>
            <w:r w:rsidRPr="00FE0694">
              <w:rPr>
                <w:rFonts w:ascii="Arial" w:hAnsi="Arial" w:cs="Arial"/>
                <w:sz w:val="22"/>
                <w:szCs w:val="22"/>
              </w:rPr>
              <w:t>tw</w:t>
            </w:r>
            <w:proofErr w:type="spellEnd"/>
            <w:r w:rsidRPr="00FE0694">
              <w:rPr>
                <w:rFonts w:ascii="Arial" w:hAnsi="Arial" w:cs="Arial"/>
                <w:sz w:val="22"/>
                <w:szCs w:val="22"/>
              </w:rPr>
              <w:t>] OR "point-of-care system"[</w:t>
            </w:r>
            <w:proofErr w:type="spellStart"/>
            <w:r w:rsidRPr="00FE0694">
              <w:rPr>
                <w:rFonts w:ascii="Arial" w:hAnsi="Arial" w:cs="Arial"/>
                <w:sz w:val="22"/>
                <w:szCs w:val="22"/>
              </w:rPr>
              <w:t>tw</w:t>
            </w:r>
            <w:proofErr w:type="spellEnd"/>
            <w:r w:rsidRPr="00FE0694">
              <w:rPr>
                <w:rFonts w:ascii="Arial" w:hAnsi="Arial" w:cs="Arial"/>
                <w:sz w:val="22"/>
                <w:szCs w:val="22"/>
              </w:rPr>
              <w:t>] OR "point of care systems"[</w:t>
            </w:r>
            <w:proofErr w:type="spellStart"/>
            <w:r w:rsidRPr="00FE0694">
              <w:rPr>
                <w:rFonts w:ascii="Arial" w:hAnsi="Arial" w:cs="Arial"/>
                <w:sz w:val="22"/>
                <w:szCs w:val="22"/>
              </w:rPr>
              <w:t>tw</w:t>
            </w:r>
            <w:proofErr w:type="spellEnd"/>
            <w:r w:rsidRPr="00FE0694">
              <w:rPr>
                <w:rFonts w:ascii="Arial" w:hAnsi="Arial" w:cs="Arial"/>
                <w:sz w:val="22"/>
                <w:szCs w:val="22"/>
              </w:rPr>
              <w:t>] OR "refill program"[</w:t>
            </w:r>
            <w:proofErr w:type="spellStart"/>
            <w:r w:rsidRPr="00FE0694">
              <w:rPr>
                <w:rFonts w:ascii="Arial" w:hAnsi="Arial" w:cs="Arial"/>
                <w:sz w:val="22"/>
                <w:szCs w:val="22"/>
              </w:rPr>
              <w:t>tw</w:t>
            </w:r>
            <w:proofErr w:type="spellEnd"/>
            <w:r w:rsidRPr="00FE0694">
              <w:rPr>
                <w:rFonts w:ascii="Arial" w:hAnsi="Arial" w:cs="Arial"/>
                <w:sz w:val="22"/>
                <w:szCs w:val="22"/>
              </w:rPr>
              <w:t>] OR "refill programs"[</w:t>
            </w:r>
            <w:proofErr w:type="spellStart"/>
            <w:r w:rsidRPr="00FE0694">
              <w:rPr>
                <w:rFonts w:ascii="Arial" w:hAnsi="Arial" w:cs="Arial"/>
                <w:sz w:val="22"/>
                <w:szCs w:val="22"/>
              </w:rPr>
              <w:t>tw</w:t>
            </w:r>
            <w:proofErr w:type="spellEnd"/>
            <w:r w:rsidRPr="00FE0694">
              <w:rPr>
                <w:rFonts w:ascii="Arial" w:hAnsi="Arial" w:cs="Arial"/>
                <w:sz w:val="22"/>
                <w:szCs w:val="22"/>
              </w:rPr>
              <w:t>] OR "service delivery model"[</w:t>
            </w:r>
            <w:proofErr w:type="spellStart"/>
            <w:r w:rsidRPr="00FE0694">
              <w:rPr>
                <w:rFonts w:ascii="Arial" w:hAnsi="Arial" w:cs="Arial"/>
                <w:sz w:val="22"/>
                <w:szCs w:val="22"/>
              </w:rPr>
              <w:t>tw</w:t>
            </w:r>
            <w:proofErr w:type="spellEnd"/>
            <w:r w:rsidRPr="00FE0694">
              <w:rPr>
                <w:rFonts w:ascii="Arial" w:hAnsi="Arial" w:cs="Arial"/>
                <w:sz w:val="22"/>
                <w:szCs w:val="22"/>
              </w:rPr>
              <w:t>] OR "service delivery models"[</w:t>
            </w:r>
            <w:proofErr w:type="spellStart"/>
            <w:r w:rsidRPr="00FE0694">
              <w:rPr>
                <w:rFonts w:ascii="Arial" w:hAnsi="Arial" w:cs="Arial"/>
                <w:sz w:val="22"/>
                <w:szCs w:val="22"/>
              </w:rPr>
              <w:t>tw</w:t>
            </w:r>
            <w:proofErr w:type="spellEnd"/>
            <w:r w:rsidRPr="00FE0694">
              <w:rPr>
                <w:rFonts w:ascii="Arial" w:hAnsi="Arial" w:cs="Arial"/>
                <w:sz w:val="22"/>
                <w:szCs w:val="22"/>
              </w:rPr>
              <w:t>] OR "targeted adherence"[</w:t>
            </w:r>
            <w:proofErr w:type="spellStart"/>
            <w:r w:rsidRPr="00FE0694">
              <w:rPr>
                <w:rFonts w:ascii="Arial" w:hAnsi="Arial" w:cs="Arial"/>
                <w:sz w:val="22"/>
                <w:szCs w:val="22"/>
              </w:rPr>
              <w:t>tw</w:t>
            </w:r>
            <w:proofErr w:type="spellEnd"/>
            <w:r w:rsidRPr="00FE0694">
              <w:rPr>
                <w:rFonts w:ascii="Arial" w:hAnsi="Arial" w:cs="Arial"/>
                <w:sz w:val="22"/>
                <w:szCs w:val="22"/>
              </w:rPr>
              <w:t>] OR "stable client"[</w:t>
            </w:r>
            <w:proofErr w:type="spellStart"/>
            <w:r w:rsidRPr="00FE0694">
              <w:rPr>
                <w:rFonts w:ascii="Arial" w:hAnsi="Arial" w:cs="Arial"/>
                <w:sz w:val="22"/>
                <w:szCs w:val="22"/>
              </w:rPr>
              <w:t>tw</w:t>
            </w:r>
            <w:proofErr w:type="spellEnd"/>
            <w:r w:rsidRPr="00FE0694">
              <w:rPr>
                <w:rFonts w:ascii="Arial" w:hAnsi="Arial" w:cs="Arial"/>
                <w:sz w:val="22"/>
                <w:szCs w:val="22"/>
              </w:rPr>
              <w:t>] OR "stable clients"[</w:t>
            </w:r>
            <w:proofErr w:type="spellStart"/>
            <w:r w:rsidRPr="00FE0694">
              <w:rPr>
                <w:rFonts w:ascii="Arial" w:hAnsi="Arial" w:cs="Arial"/>
                <w:sz w:val="22"/>
                <w:szCs w:val="22"/>
              </w:rPr>
              <w:t>tw</w:t>
            </w:r>
            <w:proofErr w:type="spellEnd"/>
            <w:r w:rsidRPr="00FE0694">
              <w:rPr>
                <w:rFonts w:ascii="Arial" w:hAnsi="Arial" w:cs="Arial"/>
                <w:sz w:val="22"/>
                <w:szCs w:val="22"/>
              </w:rPr>
              <w:t>] OR streamline*[</w:t>
            </w:r>
            <w:proofErr w:type="spellStart"/>
            <w:r w:rsidRPr="00FE0694">
              <w:rPr>
                <w:rFonts w:ascii="Arial" w:hAnsi="Arial" w:cs="Arial"/>
                <w:sz w:val="22"/>
                <w:szCs w:val="22"/>
              </w:rPr>
              <w:t>tw</w:t>
            </w:r>
            <w:proofErr w:type="spellEnd"/>
            <w:r w:rsidRPr="00FE0694">
              <w:rPr>
                <w:rFonts w:ascii="Arial" w:hAnsi="Arial" w:cs="Arial"/>
                <w:sz w:val="22"/>
                <w:szCs w:val="22"/>
              </w:rPr>
              <w:t>] OR "support group"[</w:t>
            </w:r>
            <w:proofErr w:type="spellStart"/>
            <w:r w:rsidRPr="00FE0694">
              <w:rPr>
                <w:rFonts w:ascii="Arial" w:hAnsi="Arial" w:cs="Arial"/>
                <w:sz w:val="22"/>
                <w:szCs w:val="22"/>
              </w:rPr>
              <w:t>tw</w:t>
            </w:r>
            <w:proofErr w:type="spellEnd"/>
            <w:r w:rsidRPr="00FE0694">
              <w:rPr>
                <w:rFonts w:ascii="Arial" w:hAnsi="Arial" w:cs="Arial"/>
                <w:sz w:val="22"/>
                <w:szCs w:val="22"/>
              </w:rPr>
              <w:t>] OR "support groups"[</w:t>
            </w:r>
            <w:proofErr w:type="spellStart"/>
            <w:r w:rsidRPr="00FE0694">
              <w:rPr>
                <w:rFonts w:ascii="Arial" w:hAnsi="Arial" w:cs="Arial"/>
                <w:sz w:val="22"/>
                <w:szCs w:val="22"/>
              </w:rPr>
              <w:t>tw</w:t>
            </w:r>
            <w:proofErr w:type="spellEnd"/>
            <w:r w:rsidRPr="00FE0694">
              <w:rPr>
                <w:rFonts w:ascii="Arial" w:hAnsi="Arial" w:cs="Arial"/>
                <w:sz w:val="22"/>
                <w:szCs w:val="22"/>
              </w:rPr>
              <w:t>] OR "task shifting"[</w:t>
            </w:r>
            <w:proofErr w:type="spellStart"/>
            <w:r w:rsidRPr="00FE0694">
              <w:rPr>
                <w:rFonts w:ascii="Arial" w:hAnsi="Arial" w:cs="Arial"/>
                <w:sz w:val="22"/>
                <w:szCs w:val="22"/>
              </w:rPr>
              <w:t>tw</w:t>
            </w:r>
            <w:proofErr w:type="spellEnd"/>
            <w:r w:rsidRPr="00FE0694">
              <w:rPr>
                <w:rFonts w:ascii="Arial" w:hAnsi="Arial" w:cs="Arial"/>
                <w:sz w:val="22"/>
                <w:szCs w:val="22"/>
              </w:rPr>
              <w:t>] OR "task sharing"[</w:t>
            </w:r>
            <w:proofErr w:type="spellStart"/>
            <w:r w:rsidRPr="00FE0694">
              <w:rPr>
                <w:rFonts w:ascii="Arial" w:hAnsi="Arial" w:cs="Arial"/>
                <w:sz w:val="22"/>
                <w:szCs w:val="22"/>
              </w:rPr>
              <w:t>tw</w:t>
            </w:r>
            <w:proofErr w:type="spellEnd"/>
            <w:r w:rsidRPr="00FE0694">
              <w:rPr>
                <w:rFonts w:ascii="Arial" w:hAnsi="Arial" w:cs="Arial"/>
                <w:sz w:val="22"/>
                <w:szCs w:val="22"/>
              </w:rPr>
              <w:t>] OR "shift tasks"[</w:t>
            </w:r>
            <w:proofErr w:type="spellStart"/>
            <w:r w:rsidRPr="00FE0694">
              <w:rPr>
                <w:rFonts w:ascii="Arial" w:hAnsi="Arial" w:cs="Arial"/>
                <w:sz w:val="22"/>
                <w:szCs w:val="22"/>
              </w:rPr>
              <w:t>tw</w:t>
            </w:r>
            <w:proofErr w:type="spellEnd"/>
            <w:r w:rsidRPr="00FE0694">
              <w:rPr>
                <w:rFonts w:ascii="Arial" w:hAnsi="Arial" w:cs="Arial"/>
                <w:sz w:val="22"/>
                <w:szCs w:val="22"/>
              </w:rPr>
              <w:t>] OR "skill mix"[</w:t>
            </w:r>
            <w:proofErr w:type="spellStart"/>
            <w:r w:rsidRPr="00FE0694">
              <w:rPr>
                <w:rFonts w:ascii="Arial" w:hAnsi="Arial" w:cs="Arial"/>
                <w:sz w:val="22"/>
                <w:szCs w:val="22"/>
              </w:rPr>
              <w:t>tw</w:t>
            </w:r>
            <w:proofErr w:type="spellEnd"/>
            <w:r w:rsidRPr="00FE0694">
              <w:rPr>
                <w:rFonts w:ascii="Arial" w:hAnsi="Arial" w:cs="Arial"/>
                <w:sz w:val="22"/>
                <w:szCs w:val="22"/>
              </w:rPr>
              <w:t>] OR "ART delivery"[</w:t>
            </w:r>
            <w:proofErr w:type="spellStart"/>
            <w:r w:rsidRPr="00FE0694">
              <w:rPr>
                <w:rFonts w:ascii="Arial" w:hAnsi="Arial" w:cs="Arial"/>
                <w:sz w:val="22"/>
                <w:szCs w:val="22"/>
              </w:rPr>
              <w:t>tw</w:t>
            </w:r>
            <w:proofErr w:type="spellEnd"/>
            <w:r w:rsidRPr="00FE0694">
              <w:rPr>
                <w:rFonts w:ascii="Arial" w:hAnsi="Arial" w:cs="Arial"/>
                <w:sz w:val="22"/>
                <w:szCs w:val="22"/>
              </w:rPr>
              <w:t>] OR "patient-centered"[</w:t>
            </w:r>
            <w:proofErr w:type="spellStart"/>
            <w:r w:rsidRPr="00FE0694">
              <w:rPr>
                <w:rFonts w:ascii="Arial" w:hAnsi="Arial" w:cs="Arial"/>
                <w:sz w:val="22"/>
                <w:szCs w:val="22"/>
              </w:rPr>
              <w:t>tw</w:t>
            </w:r>
            <w:proofErr w:type="spellEnd"/>
            <w:r w:rsidRPr="00FE0694">
              <w:rPr>
                <w:rFonts w:ascii="Arial" w:hAnsi="Arial" w:cs="Arial"/>
                <w:sz w:val="22"/>
                <w:szCs w:val="22"/>
              </w:rPr>
              <w:t>] OR "tiered care"[</w:t>
            </w:r>
            <w:proofErr w:type="spellStart"/>
            <w:r w:rsidRPr="00FE0694">
              <w:rPr>
                <w:rFonts w:ascii="Arial" w:hAnsi="Arial" w:cs="Arial"/>
                <w:sz w:val="22"/>
                <w:szCs w:val="22"/>
              </w:rPr>
              <w:t>tw</w:t>
            </w:r>
            <w:proofErr w:type="spellEnd"/>
            <w:r w:rsidRPr="00FE0694">
              <w:rPr>
                <w:rFonts w:ascii="Arial" w:hAnsi="Arial" w:cs="Arial"/>
                <w:sz w:val="22"/>
                <w:szCs w:val="22"/>
              </w:rPr>
              <w:t>] OR "refills model"[</w:t>
            </w:r>
            <w:proofErr w:type="spellStart"/>
            <w:r w:rsidRPr="00FE0694">
              <w:rPr>
                <w:rFonts w:ascii="Arial" w:hAnsi="Arial" w:cs="Arial"/>
                <w:sz w:val="22"/>
                <w:szCs w:val="22"/>
              </w:rPr>
              <w:t>tw</w:t>
            </w:r>
            <w:proofErr w:type="spellEnd"/>
            <w:r w:rsidRPr="00FE0694">
              <w:rPr>
                <w:rFonts w:ascii="Arial" w:hAnsi="Arial" w:cs="Arial"/>
                <w:sz w:val="22"/>
                <w:szCs w:val="22"/>
              </w:rPr>
              <w:t>] OR "pharmacy refill"[</w:t>
            </w:r>
            <w:proofErr w:type="spellStart"/>
            <w:r w:rsidRPr="00FE0694">
              <w:rPr>
                <w:rFonts w:ascii="Arial" w:hAnsi="Arial" w:cs="Arial"/>
                <w:sz w:val="22"/>
                <w:szCs w:val="22"/>
              </w:rPr>
              <w:t>tw</w:t>
            </w:r>
            <w:proofErr w:type="spellEnd"/>
            <w:r w:rsidRPr="00FE0694">
              <w:rPr>
                <w:rFonts w:ascii="Arial" w:hAnsi="Arial" w:cs="Arial"/>
                <w:sz w:val="22"/>
                <w:szCs w:val="22"/>
              </w:rPr>
              <w:t>] OR "pharmacy refills"[</w:t>
            </w:r>
            <w:proofErr w:type="spellStart"/>
            <w:r w:rsidRPr="00FE0694">
              <w:rPr>
                <w:rFonts w:ascii="Arial" w:hAnsi="Arial" w:cs="Arial"/>
                <w:sz w:val="22"/>
                <w:szCs w:val="22"/>
              </w:rPr>
              <w:t>tw</w:t>
            </w:r>
            <w:proofErr w:type="spellEnd"/>
            <w:r w:rsidRPr="00FE0694">
              <w:rPr>
                <w:rFonts w:ascii="Arial" w:hAnsi="Arial" w:cs="Arial"/>
                <w:sz w:val="22"/>
                <w:szCs w:val="22"/>
              </w:rPr>
              <w:t>] OR "refill program"[</w:t>
            </w:r>
            <w:proofErr w:type="spellStart"/>
            <w:r w:rsidRPr="00FE0694">
              <w:rPr>
                <w:rFonts w:ascii="Arial" w:hAnsi="Arial" w:cs="Arial"/>
                <w:sz w:val="22"/>
                <w:szCs w:val="22"/>
              </w:rPr>
              <w:t>tw</w:t>
            </w:r>
            <w:proofErr w:type="spellEnd"/>
            <w:r w:rsidRPr="00FE0694">
              <w:rPr>
                <w:rFonts w:ascii="Arial" w:hAnsi="Arial" w:cs="Arial"/>
                <w:sz w:val="22"/>
                <w:szCs w:val="22"/>
              </w:rPr>
              <w:t>] OR "refill programs"[</w:t>
            </w:r>
            <w:proofErr w:type="spellStart"/>
            <w:r w:rsidRPr="00FE0694">
              <w:rPr>
                <w:rFonts w:ascii="Arial" w:hAnsi="Arial" w:cs="Arial"/>
                <w:sz w:val="22"/>
                <w:szCs w:val="22"/>
              </w:rPr>
              <w:t>tw</w:t>
            </w:r>
            <w:proofErr w:type="spellEnd"/>
            <w:r w:rsidRPr="00FE0694">
              <w:rPr>
                <w:rFonts w:ascii="Arial" w:hAnsi="Arial" w:cs="Arial"/>
                <w:sz w:val="22"/>
                <w:szCs w:val="22"/>
              </w:rPr>
              <w:t>] OR "public sector facilities"[</w:t>
            </w:r>
            <w:proofErr w:type="spellStart"/>
            <w:r w:rsidRPr="00FE0694">
              <w:rPr>
                <w:rFonts w:ascii="Arial" w:hAnsi="Arial" w:cs="Arial"/>
                <w:sz w:val="22"/>
                <w:szCs w:val="22"/>
              </w:rPr>
              <w:t>tw</w:t>
            </w:r>
            <w:proofErr w:type="spellEnd"/>
            <w:r w:rsidRPr="00FE0694">
              <w:rPr>
                <w:rFonts w:ascii="Arial" w:hAnsi="Arial" w:cs="Arial"/>
                <w:sz w:val="22"/>
                <w:szCs w:val="22"/>
              </w:rPr>
              <w:t>] OR "public sector facility"[</w:t>
            </w:r>
            <w:proofErr w:type="spellStart"/>
            <w:r w:rsidRPr="00FE0694">
              <w:rPr>
                <w:rFonts w:ascii="Arial" w:hAnsi="Arial" w:cs="Arial"/>
                <w:sz w:val="22"/>
                <w:szCs w:val="22"/>
              </w:rPr>
              <w:t>tw</w:t>
            </w:r>
            <w:proofErr w:type="spellEnd"/>
            <w:r w:rsidRPr="00FE0694">
              <w:rPr>
                <w:rFonts w:ascii="Arial" w:hAnsi="Arial" w:cs="Arial"/>
                <w:sz w:val="22"/>
                <w:szCs w:val="22"/>
              </w:rPr>
              <w:t>] OR "community care"[</w:t>
            </w:r>
            <w:proofErr w:type="spellStart"/>
            <w:r w:rsidRPr="00FE0694">
              <w:rPr>
                <w:rFonts w:ascii="Arial" w:hAnsi="Arial" w:cs="Arial"/>
                <w:sz w:val="22"/>
                <w:szCs w:val="22"/>
              </w:rPr>
              <w:t>tw</w:t>
            </w:r>
            <w:proofErr w:type="spellEnd"/>
            <w:r w:rsidRPr="00FE0694">
              <w:rPr>
                <w:rFonts w:ascii="Arial" w:hAnsi="Arial" w:cs="Arial"/>
                <w:sz w:val="22"/>
                <w:szCs w:val="22"/>
              </w:rPr>
              <w:t>] OR "community support"[</w:t>
            </w:r>
            <w:proofErr w:type="spellStart"/>
            <w:r w:rsidRPr="00FE0694">
              <w:rPr>
                <w:rFonts w:ascii="Arial" w:hAnsi="Arial" w:cs="Arial"/>
                <w:sz w:val="22"/>
                <w:szCs w:val="22"/>
              </w:rPr>
              <w:t>tw</w:t>
            </w:r>
            <w:proofErr w:type="spellEnd"/>
            <w:r w:rsidRPr="00FE0694">
              <w:rPr>
                <w:rFonts w:ascii="Arial" w:hAnsi="Arial" w:cs="Arial"/>
                <w:sz w:val="22"/>
                <w:szCs w:val="22"/>
              </w:rPr>
              <w:t>] OR "peer counseling"[</w:t>
            </w:r>
            <w:proofErr w:type="spellStart"/>
            <w:r w:rsidRPr="00FE0694">
              <w:rPr>
                <w:rFonts w:ascii="Arial" w:hAnsi="Arial" w:cs="Arial"/>
                <w:sz w:val="22"/>
                <w:szCs w:val="22"/>
              </w:rPr>
              <w:t>tw</w:t>
            </w:r>
            <w:proofErr w:type="spellEnd"/>
            <w:r w:rsidRPr="00FE0694">
              <w:rPr>
                <w:rFonts w:ascii="Arial" w:hAnsi="Arial" w:cs="Arial"/>
                <w:sz w:val="22"/>
                <w:szCs w:val="22"/>
              </w:rPr>
              <w:t>] OR "peer counselling"[</w:t>
            </w:r>
            <w:proofErr w:type="spellStart"/>
            <w:r w:rsidRPr="00FE0694">
              <w:rPr>
                <w:rFonts w:ascii="Arial" w:hAnsi="Arial" w:cs="Arial"/>
                <w:sz w:val="22"/>
                <w:szCs w:val="22"/>
              </w:rPr>
              <w:t>tw</w:t>
            </w:r>
            <w:proofErr w:type="spellEnd"/>
            <w:r w:rsidRPr="00FE0694">
              <w:rPr>
                <w:rFonts w:ascii="Arial" w:hAnsi="Arial" w:cs="Arial"/>
                <w:sz w:val="22"/>
                <w:szCs w:val="22"/>
              </w:rPr>
              <w:t>])</w:t>
            </w:r>
          </w:p>
        </w:tc>
      </w:tr>
      <w:tr w:rsidR="00E7443F" w:rsidRPr="00FE0694" w14:paraId="7BAAEB01"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68C57F20" w14:textId="168B021A" w:rsidR="00E7443F" w:rsidRPr="00FE0694" w:rsidRDefault="00E7443F" w:rsidP="00E7443F">
            <w:pPr>
              <w:jc w:val="center"/>
              <w:rPr>
                <w:rFonts w:ascii="Arial" w:hAnsi="Arial" w:cs="Arial"/>
                <w:sz w:val="22"/>
                <w:szCs w:val="22"/>
              </w:rPr>
            </w:pPr>
            <w:r w:rsidRPr="00FE0694">
              <w:rPr>
                <w:rFonts w:ascii="Arial" w:hAnsi="Arial" w:cs="Arial"/>
                <w:sz w:val="22"/>
                <w:szCs w:val="22"/>
              </w:rPr>
              <w:t>AND</w:t>
            </w:r>
          </w:p>
        </w:tc>
      </w:tr>
      <w:tr w:rsidR="00E7443F" w:rsidRPr="00FE0694" w14:paraId="77A48BD0"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1B24B840" w14:textId="77777777" w:rsidR="00E7443F" w:rsidRPr="00FE0694" w:rsidRDefault="00E7443F" w:rsidP="00483F5A">
            <w:pPr>
              <w:rPr>
                <w:rFonts w:ascii="Arial" w:hAnsi="Arial" w:cs="Arial"/>
                <w:b w:val="0"/>
                <w:sz w:val="22"/>
                <w:szCs w:val="22"/>
              </w:rPr>
            </w:pPr>
            <w:r w:rsidRPr="00FE0694">
              <w:rPr>
                <w:rFonts w:ascii="Arial" w:hAnsi="Arial" w:cs="Arial"/>
                <w:b w:val="0"/>
                <w:sz w:val="22"/>
                <w:szCs w:val="22"/>
              </w:rPr>
              <w:t>Cost terms</w:t>
            </w:r>
          </w:p>
        </w:tc>
        <w:tc>
          <w:tcPr>
            <w:tcW w:w="6678" w:type="dxa"/>
            <w:vAlign w:val="center"/>
          </w:tcPr>
          <w:p w14:paraId="6ABD34EE" w14:textId="2D5F384C"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("Costs and Cost Analysis"[Mesh] OR efficient[</w:t>
            </w:r>
            <w:proofErr w:type="spellStart"/>
            <w:r w:rsidRPr="00FE0694">
              <w:rPr>
                <w:rFonts w:ascii="Arial" w:hAnsi="Arial" w:cs="Arial"/>
                <w:sz w:val="22"/>
                <w:szCs w:val="22"/>
              </w:rPr>
              <w:t>tw</w:t>
            </w:r>
            <w:proofErr w:type="spellEnd"/>
            <w:r w:rsidRPr="00FE0694">
              <w:rPr>
                <w:rFonts w:ascii="Arial" w:hAnsi="Arial" w:cs="Arial"/>
                <w:sz w:val="22"/>
                <w:szCs w:val="22"/>
              </w:rPr>
              <w:t>] OR efficacy[</w:t>
            </w:r>
            <w:proofErr w:type="spellStart"/>
            <w:r w:rsidRPr="00FE0694">
              <w:rPr>
                <w:rFonts w:ascii="Arial" w:hAnsi="Arial" w:cs="Arial"/>
                <w:sz w:val="22"/>
                <w:szCs w:val="22"/>
              </w:rPr>
              <w:t>tw</w:t>
            </w:r>
            <w:proofErr w:type="spellEnd"/>
            <w:r w:rsidRPr="00FE0694">
              <w:rPr>
                <w:rFonts w:ascii="Arial" w:hAnsi="Arial" w:cs="Arial"/>
                <w:sz w:val="22"/>
                <w:szCs w:val="22"/>
              </w:rPr>
              <w:t>] OR financial*[</w:t>
            </w:r>
            <w:proofErr w:type="spellStart"/>
            <w:r w:rsidRPr="00FE0694">
              <w:rPr>
                <w:rFonts w:ascii="Arial" w:hAnsi="Arial" w:cs="Arial"/>
                <w:sz w:val="22"/>
                <w:szCs w:val="22"/>
              </w:rPr>
              <w:t>tw</w:t>
            </w:r>
            <w:proofErr w:type="spellEnd"/>
            <w:r w:rsidRPr="00FE0694">
              <w:rPr>
                <w:rFonts w:ascii="Arial" w:hAnsi="Arial" w:cs="Arial"/>
                <w:sz w:val="22"/>
                <w:szCs w:val="22"/>
              </w:rPr>
              <w:t>] OR economic*[</w:t>
            </w:r>
            <w:proofErr w:type="spellStart"/>
            <w:r w:rsidRPr="00FE0694">
              <w:rPr>
                <w:rFonts w:ascii="Arial" w:hAnsi="Arial" w:cs="Arial"/>
                <w:sz w:val="22"/>
                <w:szCs w:val="22"/>
              </w:rPr>
              <w:t>tw</w:t>
            </w:r>
            <w:proofErr w:type="spellEnd"/>
            <w:r w:rsidRPr="00FE0694">
              <w:rPr>
                <w:rFonts w:ascii="Arial" w:hAnsi="Arial" w:cs="Arial"/>
                <w:sz w:val="22"/>
                <w:szCs w:val="22"/>
              </w:rPr>
              <w:t>] OR economics[</w:t>
            </w:r>
            <w:proofErr w:type="spellStart"/>
            <w:r w:rsidRPr="00FE0694">
              <w:rPr>
                <w:rFonts w:ascii="Arial" w:hAnsi="Arial" w:cs="Arial"/>
                <w:sz w:val="22"/>
                <w:szCs w:val="22"/>
              </w:rPr>
              <w:t>sh</w:t>
            </w:r>
            <w:proofErr w:type="spellEnd"/>
            <w:r w:rsidRPr="00FE0694">
              <w:rPr>
                <w:rFonts w:ascii="Arial" w:hAnsi="Arial" w:cs="Arial"/>
                <w:sz w:val="22"/>
                <w:szCs w:val="22"/>
              </w:rPr>
              <w:t>] OR budget*[</w:t>
            </w:r>
            <w:proofErr w:type="spellStart"/>
            <w:r w:rsidRPr="00FE0694">
              <w:rPr>
                <w:rFonts w:ascii="Arial" w:hAnsi="Arial" w:cs="Arial"/>
                <w:sz w:val="22"/>
                <w:szCs w:val="22"/>
              </w:rPr>
              <w:t>tw</w:t>
            </w:r>
            <w:proofErr w:type="spellEnd"/>
            <w:r w:rsidRPr="00FE0694">
              <w:rPr>
                <w:rFonts w:ascii="Arial" w:hAnsi="Arial" w:cs="Arial"/>
                <w:sz w:val="22"/>
                <w:szCs w:val="22"/>
              </w:rPr>
              <w:t xml:space="preserve">] OR </w:t>
            </w:r>
            <w:proofErr w:type="spellStart"/>
            <w:r w:rsidRPr="00FE0694">
              <w:rPr>
                <w:rFonts w:ascii="Arial" w:hAnsi="Arial" w:cs="Arial"/>
                <w:sz w:val="22"/>
                <w:szCs w:val="22"/>
              </w:rPr>
              <w:t>affordab</w:t>
            </w:r>
            <w:proofErr w:type="spellEnd"/>
            <w:r w:rsidRPr="00FE0694">
              <w:rPr>
                <w:rFonts w:ascii="Arial" w:hAnsi="Arial" w:cs="Arial"/>
                <w:sz w:val="22"/>
                <w:szCs w:val="22"/>
              </w:rPr>
              <w:t>*[</w:t>
            </w:r>
            <w:proofErr w:type="spellStart"/>
            <w:r w:rsidRPr="00FE0694">
              <w:rPr>
                <w:rFonts w:ascii="Arial" w:hAnsi="Arial" w:cs="Arial"/>
                <w:sz w:val="22"/>
                <w:szCs w:val="22"/>
              </w:rPr>
              <w:t>tw</w:t>
            </w:r>
            <w:proofErr w:type="spellEnd"/>
            <w:r w:rsidRPr="00FE0694">
              <w:rPr>
                <w:rFonts w:ascii="Arial" w:hAnsi="Arial" w:cs="Arial"/>
                <w:sz w:val="22"/>
                <w:szCs w:val="22"/>
              </w:rPr>
              <w:t>] OR Cost[</w:t>
            </w:r>
            <w:proofErr w:type="spellStart"/>
            <w:r w:rsidRPr="00FE0694">
              <w:rPr>
                <w:rFonts w:ascii="Arial" w:hAnsi="Arial" w:cs="Arial"/>
                <w:sz w:val="22"/>
                <w:szCs w:val="22"/>
              </w:rPr>
              <w:t>tw</w:t>
            </w:r>
            <w:proofErr w:type="spellEnd"/>
            <w:r w:rsidRPr="00FE0694">
              <w:rPr>
                <w:rFonts w:ascii="Arial" w:hAnsi="Arial" w:cs="Arial"/>
                <w:sz w:val="22"/>
                <w:szCs w:val="22"/>
              </w:rPr>
              <w:t>] OR costs[</w:t>
            </w:r>
            <w:proofErr w:type="spellStart"/>
            <w:r w:rsidRPr="00FE0694">
              <w:rPr>
                <w:rFonts w:ascii="Arial" w:hAnsi="Arial" w:cs="Arial"/>
                <w:sz w:val="22"/>
                <w:szCs w:val="22"/>
              </w:rPr>
              <w:t>tw</w:t>
            </w:r>
            <w:proofErr w:type="spellEnd"/>
            <w:r w:rsidRPr="00FE0694">
              <w:rPr>
                <w:rFonts w:ascii="Arial" w:hAnsi="Arial" w:cs="Arial"/>
                <w:sz w:val="22"/>
                <w:szCs w:val="22"/>
              </w:rPr>
              <w:t>] OR costing[</w:t>
            </w:r>
            <w:proofErr w:type="spellStart"/>
            <w:r w:rsidRPr="00FE0694">
              <w:rPr>
                <w:rFonts w:ascii="Arial" w:hAnsi="Arial" w:cs="Arial"/>
                <w:sz w:val="22"/>
                <w:szCs w:val="22"/>
              </w:rPr>
              <w:t>tw</w:t>
            </w:r>
            <w:proofErr w:type="spellEnd"/>
            <w:r w:rsidRPr="00FE0694">
              <w:rPr>
                <w:rFonts w:ascii="Arial" w:hAnsi="Arial" w:cs="Arial"/>
                <w:sz w:val="22"/>
                <w:szCs w:val="22"/>
              </w:rPr>
              <w:t>] OR costly[</w:t>
            </w:r>
            <w:proofErr w:type="spellStart"/>
            <w:r w:rsidRPr="00FE0694">
              <w:rPr>
                <w:rFonts w:ascii="Arial" w:hAnsi="Arial" w:cs="Arial"/>
                <w:sz w:val="22"/>
                <w:szCs w:val="22"/>
              </w:rPr>
              <w:t>tw</w:t>
            </w:r>
            <w:proofErr w:type="spellEnd"/>
            <w:r w:rsidRPr="00FE0694">
              <w:rPr>
                <w:rFonts w:ascii="Arial" w:hAnsi="Arial" w:cs="Arial"/>
                <w:sz w:val="22"/>
                <w:szCs w:val="22"/>
              </w:rPr>
              <w:t>] OR expensive[</w:t>
            </w:r>
            <w:proofErr w:type="spellStart"/>
            <w:r w:rsidRPr="00FE0694">
              <w:rPr>
                <w:rFonts w:ascii="Arial" w:hAnsi="Arial" w:cs="Arial"/>
                <w:sz w:val="22"/>
                <w:szCs w:val="22"/>
              </w:rPr>
              <w:t>tw</w:t>
            </w:r>
            <w:proofErr w:type="spellEnd"/>
            <w:r w:rsidRPr="00FE0694">
              <w:rPr>
                <w:rFonts w:ascii="Arial" w:hAnsi="Arial" w:cs="Arial"/>
                <w:sz w:val="22"/>
                <w:szCs w:val="22"/>
              </w:rPr>
              <w:t>] OR inexpensive[</w:t>
            </w:r>
            <w:proofErr w:type="spellStart"/>
            <w:r w:rsidRPr="00FE0694">
              <w:rPr>
                <w:rFonts w:ascii="Arial" w:hAnsi="Arial" w:cs="Arial"/>
                <w:sz w:val="22"/>
                <w:szCs w:val="22"/>
              </w:rPr>
              <w:t>tw</w:t>
            </w:r>
            <w:proofErr w:type="spellEnd"/>
            <w:r w:rsidRPr="00FE0694">
              <w:rPr>
                <w:rFonts w:ascii="Arial" w:hAnsi="Arial" w:cs="Arial"/>
                <w:sz w:val="22"/>
                <w:szCs w:val="22"/>
              </w:rPr>
              <w:t>] OR expenditure*[</w:t>
            </w:r>
            <w:proofErr w:type="spellStart"/>
            <w:r w:rsidRPr="00FE0694">
              <w:rPr>
                <w:rFonts w:ascii="Arial" w:hAnsi="Arial" w:cs="Arial"/>
                <w:sz w:val="22"/>
                <w:szCs w:val="22"/>
              </w:rPr>
              <w:t>tw</w:t>
            </w:r>
            <w:proofErr w:type="spellEnd"/>
            <w:r w:rsidRPr="00FE0694">
              <w:rPr>
                <w:rFonts w:ascii="Arial" w:hAnsi="Arial" w:cs="Arial"/>
                <w:sz w:val="22"/>
                <w:szCs w:val="22"/>
              </w:rPr>
              <w:t>] OR spending[</w:t>
            </w:r>
            <w:proofErr w:type="spellStart"/>
            <w:r w:rsidRPr="00FE0694">
              <w:rPr>
                <w:rFonts w:ascii="Arial" w:hAnsi="Arial" w:cs="Arial"/>
                <w:sz w:val="22"/>
                <w:szCs w:val="22"/>
              </w:rPr>
              <w:t>tw</w:t>
            </w:r>
            <w:proofErr w:type="spellEnd"/>
            <w:r w:rsidRPr="00FE0694">
              <w:rPr>
                <w:rFonts w:ascii="Arial" w:hAnsi="Arial" w:cs="Arial"/>
                <w:sz w:val="22"/>
                <w:szCs w:val="22"/>
              </w:rPr>
              <w:t>] OR expense*[</w:t>
            </w:r>
            <w:proofErr w:type="spellStart"/>
            <w:r w:rsidRPr="00FE0694">
              <w:rPr>
                <w:rFonts w:ascii="Arial" w:hAnsi="Arial" w:cs="Arial"/>
                <w:sz w:val="22"/>
                <w:szCs w:val="22"/>
              </w:rPr>
              <w:t>tw</w:t>
            </w:r>
            <w:proofErr w:type="spellEnd"/>
            <w:r w:rsidRPr="00FE0694">
              <w:rPr>
                <w:rFonts w:ascii="Arial" w:hAnsi="Arial" w:cs="Arial"/>
                <w:sz w:val="22"/>
                <w:szCs w:val="22"/>
              </w:rPr>
              <w:t>] OR savings[</w:t>
            </w:r>
            <w:proofErr w:type="spellStart"/>
            <w:r w:rsidRPr="00FE0694">
              <w:rPr>
                <w:rFonts w:ascii="Arial" w:hAnsi="Arial" w:cs="Arial"/>
                <w:sz w:val="22"/>
                <w:szCs w:val="22"/>
              </w:rPr>
              <w:t>tw</w:t>
            </w:r>
            <w:proofErr w:type="spellEnd"/>
            <w:r w:rsidRPr="00FE0694">
              <w:rPr>
                <w:rFonts w:ascii="Arial" w:hAnsi="Arial" w:cs="Arial"/>
                <w:sz w:val="22"/>
                <w:szCs w:val="22"/>
              </w:rPr>
              <w:t>])</w:t>
            </w:r>
          </w:p>
        </w:tc>
      </w:tr>
      <w:tr w:rsidR="00E7443F" w:rsidRPr="00FE0694" w14:paraId="3C475261"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519AD76D" w14:textId="083F7272" w:rsidR="00E7443F" w:rsidRPr="00FE0694" w:rsidRDefault="00E7443F" w:rsidP="00E7443F">
            <w:pPr>
              <w:jc w:val="center"/>
              <w:rPr>
                <w:rFonts w:ascii="Arial" w:hAnsi="Arial" w:cs="Arial"/>
                <w:sz w:val="22"/>
                <w:szCs w:val="22"/>
              </w:rPr>
            </w:pPr>
            <w:r w:rsidRPr="00FE0694">
              <w:rPr>
                <w:rFonts w:ascii="Arial" w:hAnsi="Arial" w:cs="Arial"/>
                <w:sz w:val="22"/>
                <w:szCs w:val="22"/>
              </w:rPr>
              <w:t>AND</w:t>
            </w:r>
          </w:p>
        </w:tc>
      </w:tr>
      <w:tr w:rsidR="00E7443F" w:rsidRPr="00FE0694" w14:paraId="4CA2ED4A"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7E94A657" w14:textId="31DBBEB4" w:rsidR="00E7443F" w:rsidRPr="00FE0694" w:rsidRDefault="00E7443F" w:rsidP="00483F5A">
            <w:pPr>
              <w:rPr>
                <w:rFonts w:ascii="Arial" w:hAnsi="Arial" w:cs="Arial"/>
                <w:b w:val="0"/>
                <w:sz w:val="22"/>
                <w:szCs w:val="22"/>
              </w:rPr>
            </w:pPr>
            <w:r w:rsidRPr="00FE0694">
              <w:rPr>
                <w:rFonts w:ascii="Arial" w:hAnsi="Arial" w:cs="Arial"/>
                <w:b w:val="0"/>
                <w:sz w:val="22"/>
                <w:szCs w:val="22"/>
              </w:rPr>
              <w:t>Filter for sub-Saharan Africa</w:t>
            </w:r>
          </w:p>
        </w:tc>
        <w:tc>
          <w:tcPr>
            <w:tcW w:w="6678" w:type="dxa"/>
            <w:vAlign w:val="center"/>
          </w:tcPr>
          <w:p w14:paraId="27BE5A82" w14:textId="3EABEAF4"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(Angola[</w:t>
            </w:r>
            <w:proofErr w:type="spellStart"/>
            <w:r w:rsidRPr="00FE0694">
              <w:rPr>
                <w:rFonts w:ascii="Arial" w:hAnsi="Arial" w:cs="Arial"/>
                <w:sz w:val="22"/>
                <w:szCs w:val="22"/>
              </w:rPr>
              <w:t>tw</w:t>
            </w:r>
            <w:proofErr w:type="spellEnd"/>
            <w:r w:rsidRPr="00FE0694">
              <w:rPr>
                <w:rFonts w:ascii="Arial" w:hAnsi="Arial" w:cs="Arial"/>
                <w:sz w:val="22"/>
                <w:szCs w:val="22"/>
              </w:rPr>
              <w:t>] OR Benin[</w:t>
            </w:r>
            <w:proofErr w:type="spellStart"/>
            <w:r w:rsidRPr="00FE0694">
              <w:rPr>
                <w:rFonts w:ascii="Arial" w:hAnsi="Arial" w:cs="Arial"/>
                <w:sz w:val="22"/>
                <w:szCs w:val="22"/>
              </w:rPr>
              <w:t>tw</w:t>
            </w:r>
            <w:proofErr w:type="spellEnd"/>
            <w:r w:rsidRPr="00FE0694">
              <w:rPr>
                <w:rFonts w:ascii="Arial" w:hAnsi="Arial" w:cs="Arial"/>
                <w:sz w:val="22"/>
                <w:szCs w:val="22"/>
              </w:rPr>
              <w:t>] Burkina Faso[</w:t>
            </w:r>
            <w:proofErr w:type="spellStart"/>
            <w:r w:rsidRPr="00FE0694">
              <w:rPr>
                <w:rFonts w:ascii="Arial" w:hAnsi="Arial" w:cs="Arial"/>
                <w:sz w:val="22"/>
                <w:szCs w:val="22"/>
              </w:rPr>
              <w:t>tw</w:t>
            </w:r>
            <w:proofErr w:type="spellEnd"/>
            <w:r w:rsidRPr="00FE0694">
              <w:rPr>
                <w:rFonts w:ascii="Arial" w:hAnsi="Arial" w:cs="Arial"/>
                <w:sz w:val="22"/>
                <w:szCs w:val="22"/>
              </w:rPr>
              <w:t xml:space="preserve">] OR Burkina </w:t>
            </w:r>
            <w:proofErr w:type="spellStart"/>
            <w:r w:rsidRPr="00FE0694">
              <w:rPr>
                <w:rFonts w:ascii="Arial" w:hAnsi="Arial" w:cs="Arial"/>
                <w:sz w:val="22"/>
                <w:szCs w:val="22"/>
              </w:rPr>
              <w:t>Fasso</w:t>
            </w:r>
            <w:proofErr w:type="spellEnd"/>
            <w:r w:rsidRPr="00FE0694">
              <w:rPr>
                <w:rFonts w:ascii="Arial" w:hAnsi="Arial" w:cs="Arial"/>
                <w:sz w:val="22"/>
                <w:szCs w:val="22"/>
              </w:rPr>
              <w:t>[</w:t>
            </w:r>
            <w:proofErr w:type="spellStart"/>
            <w:r w:rsidRPr="00FE0694">
              <w:rPr>
                <w:rFonts w:ascii="Arial" w:hAnsi="Arial" w:cs="Arial"/>
                <w:sz w:val="22"/>
                <w:szCs w:val="22"/>
              </w:rPr>
              <w:t>tw</w:t>
            </w:r>
            <w:proofErr w:type="spellEnd"/>
            <w:r w:rsidRPr="00FE0694">
              <w:rPr>
                <w:rFonts w:ascii="Arial" w:hAnsi="Arial" w:cs="Arial"/>
                <w:sz w:val="22"/>
                <w:szCs w:val="22"/>
              </w:rPr>
              <w:t>] OR Burundi[</w:t>
            </w:r>
            <w:proofErr w:type="spellStart"/>
            <w:r w:rsidRPr="00FE0694">
              <w:rPr>
                <w:rFonts w:ascii="Arial" w:hAnsi="Arial" w:cs="Arial"/>
                <w:sz w:val="22"/>
                <w:szCs w:val="22"/>
              </w:rPr>
              <w:t>tw</w:t>
            </w:r>
            <w:proofErr w:type="spellEnd"/>
            <w:r w:rsidRPr="00FE0694">
              <w:rPr>
                <w:rFonts w:ascii="Arial" w:hAnsi="Arial" w:cs="Arial"/>
                <w:sz w:val="22"/>
                <w:szCs w:val="22"/>
              </w:rPr>
              <w:t xml:space="preserve">] OR </w:t>
            </w:r>
            <w:proofErr w:type="spellStart"/>
            <w:r w:rsidRPr="00FE0694">
              <w:rPr>
                <w:rFonts w:ascii="Arial" w:hAnsi="Arial" w:cs="Arial"/>
                <w:sz w:val="22"/>
                <w:szCs w:val="22"/>
              </w:rPr>
              <w:t>Urundi</w:t>
            </w:r>
            <w:proofErr w:type="spellEnd"/>
            <w:r w:rsidRPr="00FE0694">
              <w:rPr>
                <w:rFonts w:ascii="Arial" w:hAnsi="Arial" w:cs="Arial"/>
                <w:sz w:val="22"/>
                <w:szCs w:val="22"/>
              </w:rPr>
              <w:t>[</w:t>
            </w:r>
            <w:proofErr w:type="spellStart"/>
            <w:r w:rsidRPr="00FE0694">
              <w:rPr>
                <w:rFonts w:ascii="Arial" w:hAnsi="Arial" w:cs="Arial"/>
                <w:sz w:val="22"/>
                <w:szCs w:val="22"/>
              </w:rPr>
              <w:t>tw</w:t>
            </w:r>
            <w:proofErr w:type="spellEnd"/>
            <w:r w:rsidRPr="00FE0694">
              <w:rPr>
                <w:rFonts w:ascii="Arial" w:hAnsi="Arial" w:cs="Arial"/>
                <w:sz w:val="22"/>
                <w:szCs w:val="22"/>
              </w:rPr>
              <w:t>] OR Cameroon[</w:t>
            </w:r>
            <w:proofErr w:type="spellStart"/>
            <w:r w:rsidRPr="00FE0694">
              <w:rPr>
                <w:rFonts w:ascii="Arial" w:hAnsi="Arial" w:cs="Arial"/>
                <w:sz w:val="22"/>
                <w:szCs w:val="22"/>
              </w:rPr>
              <w:t>tw</w:t>
            </w:r>
            <w:proofErr w:type="spellEnd"/>
            <w:r w:rsidRPr="00FE0694">
              <w:rPr>
                <w:rFonts w:ascii="Arial" w:hAnsi="Arial" w:cs="Arial"/>
                <w:sz w:val="22"/>
                <w:szCs w:val="22"/>
              </w:rPr>
              <w:t>] OR Cameroons[</w:t>
            </w:r>
            <w:proofErr w:type="spellStart"/>
            <w:r w:rsidRPr="00FE0694">
              <w:rPr>
                <w:rFonts w:ascii="Arial" w:hAnsi="Arial" w:cs="Arial"/>
                <w:sz w:val="22"/>
                <w:szCs w:val="22"/>
              </w:rPr>
              <w:t>tw</w:t>
            </w:r>
            <w:proofErr w:type="spellEnd"/>
            <w:r w:rsidRPr="00FE0694">
              <w:rPr>
                <w:rFonts w:ascii="Arial" w:hAnsi="Arial" w:cs="Arial"/>
                <w:sz w:val="22"/>
                <w:szCs w:val="22"/>
              </w:rPr>
              <w:t>] OR Cameron[</w:t>
            </w:r>
            <w:proofErr w:type="spellStart"/>
            <w:r w:rsidRPr="00FE0694">
              <w:rPr>
                <w:rFonts w:ascii="Arial" w:hAnsi="Arial" w:cs="Arial"/>
                <w:sz w:val="22"/>
                <w:szCs w:val="22"/>
              </w:rPr>
              <w:t>tw</w:t>
            </w:r>
            <w:proofErr w:type="spellEnd"/>
            <w:r w:rsidRPr="00FE0694">
              <w:rPr>
                <w:rFonts w:ascii="Arial" w:hAnsi="Arial" w:cs="Arial"/>
                <w:sz w:val="22"/>
                <w:szCs w:val="22"/>
              </w:rPr>
              <w:t>] OR Cape Verde[</w:t>
            </w:r>
            <w:proofErr w:type="spellStart"/>
            <w:r w:rsidRPr="00FE0694">
              <w:rPr>
                <w:rFonts w:ascii="Arial" w:hAnsi="Arial" w:cs="Arial"/>
                <w:sz w:val="22"/>
                <w:szCs w:val="22"/>
              </w:rPr>
              <w:t>tw</w:t>
            </w:r>
            <w:proofErr w:type="spellEnd"/>
            <w:r w:rsidRPr="00FE0694">
              <w:rPr>
                <w:rFonts w:ascii="Arial" w:hAnsi="Arial" w:cs="Arial"/>
                <w:sz w:val="22"/>
                <w:szCs w:val="22"/>
              </w:rPr>
              <w:t>] OR Central African Republic[</w:t>
            </w:r>
            <w:proofErr w:type="spellStart"/>
            <w:r w:rsidRPr="00FE0694">
              <w:rPr>
                <w:rFonts w:ascii="Arial" w:hAnsi="Arial" w:cs="Arial"/>
                <w:sz w:val="22"/>
                <w:szCs w:val="22"/>
              </w:rPr>
              <w:t>tw</w:t>
            </w:r>
            <w:proofErr w:type="spellEnd"/>
            <w:r w:rsidRPr="00FE0694">
              <w:rPr>
                <w:rFonts w:ascii="Arial" w:hAnsi="Arial" w:cs="Arial"/>
                <w:sz w:val="22"/>
                <w:szCs w:val="22"/>
              </w:rPr>
              <w:t>] OR Chad[</w:t>
            </w:r>
            <w:proofErr w:type="spellStart"/>
            <w:r w:rsidRPr="00FE0694">
              <w:rPr>
                <w:rFonts w:ascii="Arial" w:hAnsi="Arial" w:cs="Arial"/>
                <w:sz w:val="22"/>
                <w:szCs w:val="22"/>
              </w:rPr>
              <w:t>tw</w:t>
            </w:r>
            <w:proofErr w:type="spellEnd"/>
            <w:r w:rsidRPr="00FE0694">
              <w:rPr>
                <w:rFonts w:ascii="Arial" w:hAnsi="Arial" w:cs="Arial"/>
                <w:sz w:val="22"/>
                <w:szCs w:val="22"/>
              </w:rPr>
              <w:t>] Comoros[</w:t>
            </w:r>
            <w:proofErr w:type="spellStart"/>
            <w:r w:rsidRPr="00FE0694">
              <w:rPr>
                <w:rFonts w:ascii="Arial" w:hAnsi="Arial" w:cs="Arial"/>
                <w:sz w:val="22"/>
                <w:szCs w:val="22"/>
              </w:rPr>
              <w:t>tw</w:t>
            </w:r>
            <w:proofErr w:type="spellEnd"/>
            <w:r w:rsidRPr="00FE0694">
              <w:rPr>
                <w:rFonts w:ascii="Arial" w:hAnsi="Arial" w:cs="Arial"/>
                <w:sz w:val="22"/>
                <w:szCs w:val="22"/>
              </w:rPr>
              <w:t>] OR Comoro Islands[</w:t>
            </w:r>
            <w:proofErr w:type="spellStart"/>
            <w:r w:rsidRPr="00FE0694">
              <w:rPr>
                <w:rFonts w:ascii="Arial" w:hAnsi="Arial" w:cs="Arial"/>
                <w:sz w:val="22"/>
                <w:szCs w:val="22"/>
              </w:rPr>
              <w:t>tw</w:t>
            </w:r>
            <w:proofErr w:type="spellEnd"/>
            <w:r w:rsidRPr="00FE0694">
              <w:rPr>
                <w:rFonts w:ascii="Arial" w:hAnsi="Arial" w:cs="Arial"/>
                <w:sz w:val="22"/>
                <w:szCs w:val="22"/>
              </w:rPr>
              <w:t xml:space="preserve">] OR </w:t>
            </w:r>
            <w:proofErr w:type="spellStart"/>
            <w:r w:rsidRPr="00FE0694">
              <w:rPr>
                <w:rFonts w:ascii="Arial" w:hAnsi="Arial" w:cs="Arial"/>
                <w:sz w:val="22"/>
                <w:szCs w:val="22"/>
              </w:rPr>
              <w:t>Comores</w:t>
            </w:r>
            <w:proofErr w:type="spellEnd"/>
            <w:r w:rsidRPr="00FE0694">
              <w:rPr>
                <w:rFonts w:ascii="Arial" w:hAnsi="Arial" w:cs="Arial"/>
                <w:sz w:val="22"/>
                <w:szCs w:val="22"/>
              </w:rPr>
              <w:t>[</w:t>
            </w:r>
            <w:proofErr w:type="spellStart"/>
            <w:r w:rsidRPr="00FE0694">
              <w:rPr>
                <w:rFonts w:ascii="Arial" w:hAnsi="Arial" w:cs="Arial"/>
                <w:sz w:val="22"/>
                <w:szCs w:val="22"/>
              </w:rPr>
              <w:t>tw</w:t>
            </w:r>
            <w:proofErr w:type="spellEnd"/>
            <w:r w:rsidRPr="00FE0694">
              <w:rPr>
                <w:rFonts w:ascii="Arial" w:hAnsi="Arial" w:cs="Arial"/>
                <w:sz w:val="22"/>
                <w:szCs w:val="22"/>
              </w:rPr>
              <w:t>] OR Mayotte[</w:t>
            </w:r>
            <w:proofErr w:type="spellStart"/>
            <w:r w:rsidRPr="00FE0694">
              <w:rPr>
                <w:rFonts w:ascii="Arial" w:hAnsi="Arial" w:cs="Arial"/>
                <w:sz w:val="22"/>
                <w:szCs w:val="22"/>
              </w:rPr>
              <w:t>tw</w:t>
            </w:r>
            <w:proofErr w:type="spellEnd"/>
            <w:r w:rsidRPr="00FE0694">
              <w:rPr>
                <w:rFonts w:ascii="Arial" w:hAnsi="Arial" w:cs="Arial"/>
                <w:sz w:val="22"/>
                <w:szCs w:val="22"/>
              </w:rPr>
              <w:t>] OR Congo[</w:t>
            </w:r>
            <w:proofErr w:type="spellStart"/>
            <w:r w:rsidRPr="00FE0694">
              <w:rPr>
                <w:rFonts w:ascii="Arial" w:hAnsi="Arial" w:cs="Arial"/>
                <w:sz w:val="22"/>
                <w:szCs w:val="22"/>
              </w:rPr>
              <w:t>tw</w:t>
            </w:r>
            <w:proofErr w:type="spellEnd"/>
            <w:r w:rsidRPr="00FE0694">
              <w:rPr>
                <w:rFonts w:ascii="Arial" w:hAnsi="Arial" w:cs="Arial"/>
                <w:sz w:val="22"/>
                <w:szCs w:val="22"/>
              </w:rPr>
              <w:t>] OR Zaire[</w:t>
            </w:r>
            <w:proofErr w:type="spellStart"/>
            <w:r w:rsidRPr="00FE0694">
              <w:rPr>
                <w:rFonts w:ascii="Arial" w:hAnsi="Arial" w:cs="Arial"/>
                <w:sz w:val="22"/>
                <w:szCs w:val="22"/>
              </w:rPr>
              <w:t>tw</w:t>
            </w:r>
            <w:proofErr w:type="spellEnd"/>
            <w:r w:rsidRPr="00FE0694">
              <w:rPr>
                <w:rFonts w:ascii="Arial" w:hAnsi="Arial" w:cs="Arial"/>
                <w:sz w:val="22"/>
                <w:szCs w:val="22"/>
              </w:rPr>
              <w:t>] OR Cote d'Ivoire[</w:t>
            </w:r>
            <w:proofErr w:type="spellStart"/>
            <w:r w:rsidRPr="00FE0694">
              <w:rPr>
                <w:rFonts w:ascii="Arial" w:hAnsi="Arial" w:cs="Arial"/>
                <w:sz w:val="22"/>
                <w:szCs w:val="22"/>
              </w:rPr>
              <w:t>tw</w:t>
            </w:r>
            <w:proofErr w:type="spellEnd"/>
            <w:r w:rsidRPr="00FE0694">
              <w:rPr>
                <w:rFonts w:ascii="Arial" w:hAnsi="Arial" w:cs="Arial"/>
                <w:sz w:val="22"/>
                <w:szCs w:val="22"/>
              </w:rPr>
              <w:t>] OR Ivory Coast[</w:t>
            </w:r>
            <w:proofErr w:type="spellStart"/>
            <w:r w:rsidRPr="00FE0694">
              <w:rPr>
                <w:rFonts w:ascii="Arial" w:hAnsi="Arial" w:cs="Arial"/>
                <w:sz w:val="22"/>
                <w:szCs w:val="22"/>
              </w:rPr>
              <w:t>tw</w:t>
            </w:r>
            <w:proofErr w:type="spellEnd"/>
            <w:r w:rsidRPr="00FE0694">
              <w:rPr>
                <w:rFonts w:ascii="Arial" w:hAnsi="Arial" w:cs="Arial"/>
                <w:sz w:val="22"/>
                <w:szCs w:val="22"/>
              </w:rPr>
              <w:t>] OR Djibouti[</w:t>
            </w:r>
            <w:proofErr w:type="spellStart"/>
            <w:r w:rsidRPr="00FE0694">
              <w:rPr>
                <w:rFonts w:ascii="Arial" w:hAnsi="Arial" w:cs="Arial"/>
                <w:sz w:val="22"/>
                <w:szCs w:val="22"/>
              </w:rPr>
              <w:t>tw</w:t>
            </w:r>
            <w:proofErr w:type="spellEnd"/>
            <w:r w:rsidRPr="00FE0694">
              <w:rPr>
                <w:rFonts w:ascii="Arial" w:hAnsi="Arial" w:cs="Arial"/>
                <w:sz w:val="22"/>
                <w:szCs w:val="22"/>
              </w:rPr>
              <w:t>] OR French Somaliland[</w:t>
            </w:r>
            <w:proofErr w:type="spellStart"/>
            <w:r w:rsidRPr="00FE0694">
              <w:rPr>
                <w:rFonts w:ascii="Arial" w:hAnsi="Arial" w:cs="Arial"/>
                <w:sz w:val="22"/>
                <w:szCs w:val="22"/>
              </w:rPr>
              <w:t>tw</w:t>
            </w:r>
            <w:proofErr w:type="spellEnd"/>
            <w:r w:rsidRPr="00FE0694">
              <w:rPr>
                <w:rFonts w:ascii="Arial" w:hAnsi="Arial" w:cs="Arial"/>
                <w:sz w:val="22"/>
                <w:szCs w:val="22"/>
              </w:rPr>
              <w:t>] OR Eritrea[</w:t>
            </w:r>
            <w:proofErr w:type="spellStart"/>
            <w:r w:rsidRPr="00FE0694">
              <w:rPr>
                <w:rFonts w:ascii="Arial" w:hAnsi="Arial" w:cs="Arial"/>
                <w:sz w:val="22"/>
                <w:szCs w:val="22"/>
              </w:rPr>
              <w:t>tw</w:t>
            </w:r>
            <w:proofErr w:type="spellEnd"/>
            <w:r w:rsidRPr="00FE0694">
              <w:rPr>
                <w:rFonts w:ascii="Arial" w:hAnsi="Arial" w:cs="Arial"/>
                <w:sz w:val="22"/>
                <w:szCs w:val="22"/>
              </w:rPr>
              <w:t>] OR Ethiopia[</w:t>
            </w:r>
            <w:proofErr w:type="spellStart"/>
            <w:r w:rsidRPr="00FE0694">
              <w:rPr>
                <w:rFonts w:ascii="Arial" w:hAnsi="Arial" w:cs="Arial"/>
                <w:sz w:val="22"/>
                <w:szCs w:val="22"/>
              </w:rPr>
              <w:t>tw</w:t>
            </w:r>
            <w:proofErr w:type="spellEnd"/>
            <w:r w:rsidRPr="00FE0694">
              <w:rPr>
                <w:rFonts w:ascii="Arial" w:hAnsi="Arial" w:cs="Arial"/>
                <w:sz w:val="22"/>
                <w:szCs w:val="22"/>
              </w:rPr>
              <w:t>] OR Gabon[</w:t>
            </w:r>
            <w:proofErr w:type="spellStart"/>
            <w:r w:rsidRPr="00FE0694">
              <w:rPr>
                <w:rFonts w:ascii="Arial" w:hAnsi="Arial" w:cs="Arial"/>
                <w:sz w:val="22"/>
                <w:szCs w:val="22"/>
              </w:rPr>
              <w:t>tw</w:t>
            </w:r>
            <w:proofErr w:type="spellEnd"/>
            <w:r w:rsidRPr="00FE0694">
              <w:rPr>
                <w:rFonts w:ascii="Arial" w:hAnsi="Arial" w:cs="Arial"/>
                <w:sz w:val="22"/>
                <w:szCs w:val="22"/>
              </w:rPr>
              <w:t>] OR Gabonese Republic[</w:t>
            </w:r>
            <w:proofErr w:type="spellStart"/>
            <w:r w:rsidRPr="00FE0694">
              <w:rPr>
                <w:rFonts w:ascii="Arial" w:hAnsi="Arial" w:cs="Arial"/>
                <w:sz w:val="22"/>
                <w:szCs w:val="22"/>
              </w:rPr>
              <w:t>tw</w:t>
            </w:r>
            <w:proofErr w:type="spellEnd"/>
            <w:r w:rsidRPr="00FE0694">
              <w:rPr>
                <w:rFonts w:ascii="Arial" w:hAnsi="Arial" w:cs="Arial"/>
                <w:sz w:val="22"/>
                <w:szCs w:val="22"/>
              </w:rPr>
              <w:t>] OR Gambia[</w:t>
            </w:r>
            <w:proofErr w:type="spellStart"/>
            <w:r w:rsidRPr="00FE0694">
              <w:rPr>
                <w:rFonts w:ascii="Arial" w:hAnsi="Arial" w:cs="Arial"/>
                <w:sz w:val="22"/>
                <w:szCs w:val="22"/>
              </w:rPr>
              <w:t>tw</w:t>
            </w:r>
            <w:proofErr w:type="spellEnd"/>
            <w:r w:rsidRPr="00FE0694">
              <w:rPr>
                <w:rFonts w:ascii="Arial" w:hAnsi="Arial" w:cs="Arial"/>
                <w:sz w:val="22"/>
                <w:szCs w:val="22"/>
              </w:rPr>
              <w:t>] OR Ghana[</w:t>
            </w:r>
            <w:proofErr w:type="spellStart"/>
            <w:r w:rsidRPr="00FE0694">
              <w:rPr>
                <w:rFonts w:ascii="Arial" w:hAnsi="Arial" w:cs="Arial"/>
                <w:sz w:val="22"/>
                <w:szCs w:val="22"/>
              </w:rPr>
              <w:t>tw</w:t>
            </w:r>
            <w:proofErr w:type="spellEnd"/>
            <w:r w:rsidRPr="00FE0694">
              <w:rPr>
                <w:rFonts w:ascii="Arial" w:hAnsi="Arial" w:cs="Arial"/>
                <w:sz w:val="22"/>
                <w:szCs w:val="22"/>
              </w:rPr>
              <w:t>] OR Gold Coast[</w:t>
            </w:r>
            <w:proofErr w:type="spellStart"/>
            <w:r w:rsidRPr="00FE0694">
              <w:rPr>
                <w:rFonts w:ascii="Arial" w:hAnsi="Arial" w:cs="Arial"/>
                <w:sz w:val="22"/>
                <w:szCs w:val="22"/>
              </w:rPr>
              <w:t>tw</w:t>
            </w:r>
            <w:proofErr w:type="spellEnd"/>
            <w:r w:rsidRPr="00FE0694">
              <w:rPr>
                <w:rFonts w:ascii="Arial" w:hAnsi="Arial" w:cs="Arial"/>
                <w:sz w:val="22"/>
                <w:szCs w:val="22"/>
              </w:rPr>
              <w:t>] Guinea[</w:t>
            </w:r>
            <w:proofErr w:type="spellStart"/>
            <w:r w:rsidRPr="00FE0694">
              <w:rPr>
                <w:rFonts w:ascii="Arial" w:hAnsi="Arial" w:cs="Arial"/>
                <w:sz w:val="22"/>
                <w:szCs w:val="22"/>
              </w:rPr>
              <w:t>tw</w:t>
            </w:r>
            <w:proofErr w:type="spellEnd"/>
            <w:r w:rsidRPr="00FE0694">
              <w:rPr>
                <w:rFonts w:ascii="Arial" w:hAnsi="Arial" w:cs="Arial"/>
                <w:sz w:val="22"/>
                <w:szCs w:val="22"/>
              </w:rPr>
              <w:t>] OR Guam[</w:t>
            </w:r>
            <w:proofErr w:type="spellStart"/>
            <w:r w:rsidRPr="00FE0694">
              <w:rPr>
                <w:rFonts w:ascii="Arial" w:hAnsi="Arial" w:cs="Arial"/>
                <w:sz w:val="22"/>
                <w:szCs w:val="22"/>
              </w:rPr>
              <w:t>tw</w:t>
            </w:r>
            <w:proofErr w:type="spellEnd"/>
            <w:r w:rsidRPr="00FE0694">
              <w:rPr>
                <w:rFonts w:ascii="Arial" w:hAnsi="Arial" w:cs="Arial"/>
                <w:sz w:val="22"/>
                <w:szCs w:val="22"/>
              </w:rPr>
              <w:t>] OR Guiana[</w:t>
            </w:r>
            <w:proofErr w:type="spellStart"/>
            <w:r w:rsidRPr="00FE0694">
              <w:rPr>
                <w:rFonts w:ascii="Arial" w:hAnsi="Arial" w:cs="Arial"/>
                <w:sz w:val="22"/>
                <w:szCs w:val="22"/>
              </w:rPr>
              <w:t>tw</w:t>
            </w:r>
            <w:proofErr w:type="spellEnd"/>
            <w:r w:rsidRPr="00FE0694">
              <w:rPr>
                <w:rFonts w:ascii="Arial" w:hAnsi="Arial" w:cs="Arial"/>
                <w:sz w:val="22"/>
                <w:szCs w:val="22"/>
              </w:rPr>
              <w:t>] OR Kenya[</w:t>
            </w:r>
            <w:proofErr w:type="spellStart"/>
            <w:r w:rsidRPr="00FE0694">
              <w:rPr>
                <w:rFonts w:ascii="Arial" w:hAnsi="Arial" w:cs="Arial"/>
                <w:sz w:val="22"/>
                <w:szCs w:val="22"/>
              </w:rPr>
              <w:t>tw</w:t>
            </w:r>
            <w:proofErr w:type="spellEnd"/>
            <w:r w:rsidRPr="00FE0694">
              <w:rPr>
                <w:rFonts w:ascii="Arial" w:hAnsi="Arial" w:cs="Arial"/>
                <w:sz w:val="22"/>
                <w:szCs w:val="22"/>
              </w:rPr>
              <w:t>] OR Lesotho[</w:t>
            </w:r>
            <w:proofErr w:type="spellStart"/>
            <w:r w:rsidRPr="00FE0694">
              <w:rPr>
                <w:rFonts w:ascii="Arial" w:hAnsi="Arial" w:cs="Arial"/>
                <w:sz w:val="22"/>
                <w:szCs w:val="22"/>
              </w:rPr>
              <w:t>tw</w:t>
            </w:r>
            <w:proofErr w:type="spellEnd"/>
            <w:r w:rsidRPr="00FE0694">
              <w:rPr>
                <w:rFonts w:ascii="Arial" w:hAnsi="Arial" w:cs="Arial"/>
                <w:sz w:val="22"/>
                <w:szCs w:val="22"/>
              </w:rPr>
              <w:t>] OR Basutoland[</w:t>
            </w:r>
            <w:proofErr w:type="spellStart"/>
            <w:r w:rsidRPr="00FE0694">
              <w:rPr>
                <w:rFonts w:ascii="Arial" w:hAnsi="Arial" w:cs="Arial"/>
                <w:sz w:val="22"/>
                <w:szCs w:val="22"/>
              </w:rPr>
              <w:t>tw</w:t>
            </w:r>
            <w:proofErr w:type="spellEnd"/>
            <w:r w:rsidRPr="00FE0694">
              <w:rPr>
                <w:rFonts w:ascii="Arial" w:hAnsi="Arial" w:cs="Arial"/>
                <w:sz w:val="22"/>
                <w:szCs w:val="22"/>
              </w:rPr>
              <w:t>] OR Liberia[</w:t>
            </w:r>
            <w:proofErr w:type="spellStart"/>
            <w:r w:rsidRPr="00FE0694">
              <w:rPr>
                <w:rFonts w:ascii="Arial" w:hAnsi="Arial" w:cs="Arial"/>
                <w:sz w:val="22"/>
                <w:szCs w:val="22"/>
              </w:rPr>
              <w:t>tw</w:t>
            </w:r>
            <w:proofErr w:type="spellEnd"/>
            <w:r w:rsidRPr="00FE0694">
              <w:rPr>
                <w:rFonts w:ascii="Arial" w:hAnsi="Arial" w:cs="Arial"/>
                <w:sz w:val="22"/>
                <w:szCs w:val="22"/>
              </w:rPr>
              <w:t>] OR Madagascar[</w:t>
            </w:r>
            <w:proofErr w:type="spellStart"/>
            <w:r w:rsidRPr="00FE0694">
              <w:rPr>
                <w:rFonts w:ascii="Arial" w:hAnsi="Arial" w:cs="Arial"/>
                <w:sz w:val="22"/>
                <w:szCs w:val="22"/>
              </w:rPr>
              <w:t>tw</w:t>
            </w:r>
            <w:proofErr w:type="spellEnd"/>
            <w:r w:rsidRPr="00FE0694">
              <w:rPr>
                <w:rFonts w:ascii="Arial" w:hAnsi="Arial" w:cs="Arial"/>
                <w:sz w:val="22"/>
                <w:szCs w:val="22"/>
              </w:rPr>
              <w:t>] OR Malagasy Republic[</w:t>
            </w:r>
            <w:proofErr w:type="spellStart"/>
            <w:r w:rsidRPr="00FE0694">
              <w:rPr>
                <w:rFonts w:ascii="Arial" w:hAnsi="Arial" w:cs="Arial"/>
                <w:sz w:val="22"/>
                <w:szCs w:val="22"/>
              </w:rPr>
              <w:t>tw</w:t>
            </w:r>
            <w:proofErr w:type="spellEnd"/>
            <w:r w:rsidRPr="00FE0694">
              <w:rPr>
                <w:rFonts w:ascii="Arial" w:hAnsi="Arial" w:cs="Arial"/>
                <w:sz w:val="22"/>
                <w:szCs w:val="22"/>
              </w:rPr>
              <w:t>] OR Malawi[</w:t>
            </w:r>
            <w:proofErr w:type="spellStart"/>
            <w:r w:rsidRPr="00FE0694">
              <w:rPr>
                <w:rFonts w:ascii="Arial" w:hAnsi="Arial" w:cs="Arial"/>
                <w:sz w:val="22"/>
                <w:szCs w:val="22"/>
              </w:rPr>
              <w:t>tw</w:t>
            </w:r>
            <w:proofErr w:type="spellEnd"/>
            <w:r w:rsidRPr="00FE0694">
              <w:rPr>
                <w:rFonts w:ascii="Arial" w:hAnsi="Arial" w:cs="Arial"/>
                <w:sz w:val="22"/>
                <w:szCs w:val="22"/>
              </w:rPr>
              <w:t>] OR Nyasaland[</w:t>
            </w:r>
            <w:proofErr w:type="spellStart"/>
            <w:r w:rsidRPr="00FE0694">
              <w:rPr>
                <w:rFonts w:ascii="Arial" w:hAnsi="Arial" w:cs="Arial"/>
                <w:sz w:val="22"/>
                <w:szCs w:val="22"/>
              </w:rPr>
              <w:t>tw</w:t>
            </w:r>
            <w:proofErr w:type="spellEnd"/>
            <w:r w:rsidRPr="00FE0694">
              <w:rPr>
                <w:rFonts w:ascii="Arial" w:hAnsi="Arial" w:cs="Arial"/>
                <w:sz w:val="22"/>
                <w:szCs w:val="22"/>
              </w:rPr>
              <w:t>] OR Mali[</w:t>
            </w:r>
            <w:proofErr w:type="spellStart"/>
            <w:r w:rsidRPr="00FE0694">
              <w:rPr>
                <w:rFonts w:ascii="Arial" w:hAnsi="Arial" w:cs="Arial"/>
                <w:sz w:val="22"/>
                <w:szCs w:val="22"/>
              </w:rPr>
              <w:t>tw</w:t>
            </w:r>
            <w:proofErr w:type="spellEnd"/>
            <w:r w:rsidRPr="00FE0694">
              <w:rPr>
                <w:rFonts w:ascii="Arial" w:hAnsi="Arial" w:cs="Arial"/>
                <w:sz w:val="22"/>
                <w:szCs w:val="22"/>
              </w:rPr>
              <w:t>] OR Mauritania[</w:t>
            </w:r>
            <w:proofErr w:type="spellStart"/>
            <w:r w:rsidRPr="00FE0694">
              <w:rPr>
                <w:rFonts w:ascii="Arial" w:hAnsi="Arial" w:cs="Arial"/>
                <w:sz w:val="22"/>
                <w:szCs w:val="22"/>
              </w:rPr>
              <w:t>tw</w:t>
            </w:r>
            <w:proofErr w:type="spellEnd"/>
            <w:r w:rsidRPr="00FE0694">
              <w:rPr>
                <w:rFonts w:ascii="Arial" w:hAnsi="Arial" w:cs="Arial"/>
                <w:sz w:val="22"/>
                <w:szCs w:val="22"/>
              </w:rPr>
              <w:t>] OR Mauritius[</w:t>
            </w:r>
            <w:proofErr w:type="spellStart"/>
            <w:r w:rsidRPr="00FE0694">
              <w:rPr>
                <w:rFonts w:ascii="Arial" w:hAnsi="Arial" w:cs="Arial"/>
                <w:sz w:val="22"/>
                <w:szCs w:val="22"/>
              </w:rPr>
              <w:t>tw</w:t>
            </w:r>
            <w:proofErr w:type="spellEnd"/>
            <w:r w:rsidRPr="00FE0694">
              <w:rPr>
                <w:rFonts w:ascii="Arial" w:hAnsi="Arial" w:cs="Arial"/>
                <w:sz w:val="22"/>
                <w:szCs w:val="22"/>
              </w:rPr>
              <w:t>] OR Mozambique[</w:t>
            </w:r>
            <w:proofErr w:type="spellStart"/>
            <w:r w:rsidRPr="00FE0694">
              <w:rPr>
                <w:rFonts w:ascii="Arial" w:hAnsi="Arial" w:cs="Arial"/>
                <w:sz w:val="22"/>
                <w:szCs w:val="22"/>
              </w:rPr>
              <w:t>tw</w:t>
            </w:r>
            <w:proofErr w:type="spellEnd"/>
            <w:r w:rsidRPr="00FE0694">
              <w:rPr>
                <w:rFonts w:ascii="Arial" w:hAnsi="Arial" w:cs="Arial"/>
                <w:sz w:val="22"/>
                <w:szCs w:val="22"/>
              </w:rPr>
              <w:t>] OR Namibia[</w:t>
            </w:r>
            <w:proofErr w:type="spellStart"/>
            <w:r w:rsidRPr="00FE0694">
              <w:rPr>
                <w:rFonts w:ascii="Arial" w:hAnsi="Arial" w:cs="Arial"/>
                <w:sz w:val="22"/>
                <w:szCs w:val="22"/>
              </w:rPr>
              <w:t>tw</w:t>
            </w:r>
            <w:proofErr w:type="spellEnd"/>
            <w:r w:rsidRPr="00FE0694">
              <w:rPr>
                <w:rFonts w:ascii="Arial" w:hAnsi="Arial" w:cs="Arial"/>
                <w:sz w:val="22"/>
                <w:szCs w:val="22"/>
              </w:rPr>
              <w:t>] OR Niger[</w:t>
            </w:r>
            <w:proofErr w:type="spellStart"/>
            <w:r w:rsidRPr="00FE0694">
              <w:rPr>
                <w:rFonts w:ascii="Arial" w:hAnsi="Arial" w:cs="Arial"/>
                <w:sz w:val="22"/>
                <w:szCs w:val="22"/>
              </w:rPr>
              <w:t>tw</w:t>
            </w:r>
            <w:proofErr w:type="spellEnd"/>
            <w:r w:rsidRPr="00FE0694">
              <w:rPr>
                <w:rFonts w:ascii="Arial" w:hAnsi="Arial" w:cs="Arial"/>
                <w:sz w:val="22"/>
                <w:szCs w:val="22"/>
              </w:rPr>
              <w:t xml:space="preserve">] </w:t>
            </w:r>
            <w:r w:rsidRPr="00FE0694">
              <w:rPr>
                <w:rFonts w:ascii="Arial" w:hAnsi="Arial" w:cs="Arial"/>
                <w:sz w:val="22"/>
                <w:szCs w:val="22"/>
              </w:rPr>
              <w:lastRenderedPageBreak/>
              <w:t>OR Nigeria[</w:t>
            </w:r>
            <w:proofErr w:type="spellStart"/>
            <w:r w:rsidRPr="00FE0694">
              <w:rPr>
                <w:rFonts w:ascii="Arial" w:hAnsi="Arial" w:cs="Arial"/>
                <w:sz w:val="22"/>
                <w:szCs w:val="22"/>
              </w:rPr>
              <w:t>tw</w:t>
            </w:r>
            <w:proofErr w:type="spellEnd"/>
            <w:r w:rsidRPr="00FE0694">
              <w:rPr>
                <w:rFonts w:ascii="Arial" w:hAnsi="Arial" w:cs="Arial"/>
                <w:sz w:val="22"/>
                <w:szCs w:val="22"/>
              </w:rPr>
              <w:t>] OR Rwanda[</w:t>
            </w:r>
            <w:proofErr w:type="spellStart"/>
            <w:r w:rsidRPr="00FE0694">
              <w:rPr>
                <w:rFonts w:ascii="Arial" w:hAnsi="Arial" w:cs="Arial"/>
                <w:sz w:val="22"/>
                <w:szCs w:val="22"/>
              </w:rPr>
              <w:t>tw</w:t>
            </w:r>
            <w:proofErr w:type="spellEnd"/>
            <w:r w:rsidRPr="00FE0694">
              <w:rPr>
                <w:rFonts w:ascii="Arial" w:hAnsi="Arial" w:cs="Arial"/>
                <w:sz w:val="22"/>
                <w:szCs w:val="22"/>
              </w:rPr>
              <w:t>] OR Ruanda[</w:t>
            </w:r>
            <w:proofErr w:type="spellStart"/>
            <w:r w:rsidRPr="00FE0694">
              <w:rPr>
                <w:rFonts w:ascii="Arial" w:hAnsi="Arial" w:cs="Arial"/>
                <w:sz w:val="22"/>
                <w:szCs w:val="22"/>
              </w:rPr>
              <w:t>tw</w:t>
            </w:r>
            <w:proofErr w:type="spellEnd"/>
            <w:r w:rsidRPr="00FE0694">
              <w:rPr>
                <w:rFonts w:ascii="Arial" w:hAnsi="Arial" w:cs="Arial"/>
                <w:sz w:val="22"/>
                <w:szCs w:val="22"/>
              </w:rPr>
              <w:t>] OR Senegal[</w:t>
            </w:r>
            <w:proofErr w:type="spellStart"/>
            <w:r w:rsidRPr="00FE0694">
              <w:rPr>
                <w:rFonts w:ascii="Arial" w:hAnsi="Arial" w:cs="Arial"/>
                <w:sz w:val="22"/>
                <w:szCs w:val="22"/>
              </w:rPr>
              <w:t>tw</w:t>
            </w:r>
            <w:proofErr w:type="spellEnd"/>
            <w:r w:rsidRPr="00FE0694">
              <w:rPr>
                <w:rFonts w:ascii="Arial" w:hAnsi="Arial" w:cs="Arial"/>
                <w:sz w:val="22"/>
                <w:szCs w:val="22"/>
              </w:rPr>
              <w:t>] OR Seychelles[</w:t>
            </w:r>
            <w:proofErr w:type="spellStart"/>
            <w:r w:rsidRPr="00FE0694">
              <w:rPr>
                <w:rFonts w:ascii="Arial" w:hAnsi="Arial" w:cs="Arial"/>
                <w:sz w:val="22"/>
                <w:szCs w:val="22"/>
              </w:rPr>
              <w:t>tw</w:t>
            </w:r>
            <w:proofErr w:type="spellEnd"/>
            <w:r w:rsidRPr="00FE0694">
              <w:rPr>
                <w:rFonts w:ascii="Arial" w:hAnsi="Arial" w:cs="Arial"/>
                <w:sz w:val="22"/>
                <w:szCs w:val="22"/>
              </w:rPr>
              <w:t>] OR Sierra Leone[</w:t>
            </w:r>
            <w:proofErr w:type="spellStart"/>
            <w:r w:rsidRPr="00FE0694">
              <w:rPr>
                <w:rFonts w:ascii="Arial" w:hAnsi="Arial" w:cs="Arial"/>
                <w:sz w:val="22"/>
                <w:szCs w:val="22"/>
              </w:rPr>
              <w:t>tw</w:t>
            </w:r>
            <w:proofErr w:type="spellEnd"/>
            <w:r w:rsidRPr="00FE0694">
              <w:rPr>
                <w:rFonts w:ascii="Arial" w:hAnsi="Arial" w:cs="Arial"/>
                <w:sz w:val="22"/>
                <w:szCs w:val="22"/>
              </w:rPr>
              <w:t>] OR Somalia[</w:t>
            </w:r>
            <w:proofErr w:type="spellStart"/>
            <w:r w:rsidRPr="00FE0694">
              <w:rPr>
                <w:rFonts w:ascii="Arial" w:hAnsi="Arial" w:cs="Arial"/>
                <w:sz w:val="22"/>
                <w:szCs w:val="22"/>
              </w:rPr>
              <w:t>tw</w:t>
            </w:r>
            <w:proofErr w:type="spellEnd"/>
            <w:r w:rsidRPr="00FE0694">
              <w:rPr>
                <w:rFonts w:ascii="Arial" w:hAnsi="Arial" w:cs="Arial"/>
                <w:sz w:val="22"/>
                <w:szCs w:val="22"/>
              </w:rPr>
              <w:t>] OR South Africa[</w:t>
            </w:r>
            <w:proofErr w:type="spellStart"/>
            <w:r w:rsidRPr="00FE0694">
              <w:rPr>
                <w:rFonts w:ascii="Arial" w:hAnsi="Arial" w:cs="Arial"/>
                <w:sz w:val="22"/>
                <w:szCs w:val="22"/>
              </w:rPr>
              <w:t>tw</w:t>
            </w:r>
            <w:proofErr w:type="spellEnd"/>
            <w:r w:rsidRPr="00FE0694">
              <w:rPr>
                <w:rFonts w:ascii="Arial" w:hAnsi="Arial" w:cs="Arial"/>
                <w:sz w:val="22"/>
                <w:szCs w:val="22"/>
              </w:rPr>
              <w:t>] OR Sudan[</w:t>
            </w:r>
            <w:proofErr w:type="spellStart"/>
            <w:r w:rsidRPr="00FE0694">
              <w:rPr>
                <w:rFonts w:ascii="Arial" w:hAnsi="Arial" w:cs="Arial"/>
                <w:sz w:val="22"/>
                <w:szCs w:val="22"/>
              </w:rPr>
              <w:t>tw</w:t>
            </w:r>
            <w:proofErr w:type="spellEnd"/>
            <w:r w:rsidRPr="00FE0694">
              <w:rPr>
                <w:rFonts w:ascii="Arial" w:hAnsi="Arial" w:cs="Arial"/>
                <w:sz w:val="22"/>
                <w:szCs w:val="22"/>
              </w:rPr>
              <w:t>] OR Suriname[</w:t>
            </w:r>
            <w:proofErr w:type="spellStart"/>
            <w:r w:rsidRPr="00FE0694">
              <w:rPr>
                <w:rFonts w:ascii="Arial" w:hAnsi="Arial" w:cs="Arial"/>
                <w:sz w:val="22"/>
                <w:szCs w:val="22"/>
              </w:rPr>
              <w:t>tw</w:t>
            </w:r>
            <w:proofErr w:type="spellEnd"/>
            <w:r w:rsidRPr="00FE0694">
              <w:rPr>
                <w:rFonts w:ascii="Arial" w:hAnsi="Arial" w:cs="Arial"/>
                <w:sz w:val="22"/>
                <w:szCs w:val="22"/>
              </w:rPr>
              <w:t>] OR Surinam[</w:t>
            </w:r>
            <w:proofErr w:type="spellStart"/>
            <w:r w:rsidRPr="00FE0694">
              <w:rPr>
                <w:rFonts w:ascii="Arial" w:hAnsi="Arial" w:cs="Arial"/>
                <w:sz w:val="22"/>
                <w:szCs w:val="22"/>
              </w:rPr>
              <w:t>tw</w:t>
            </w:r>
            <w:proofErr w:type="spellEnd"/>
            <w:r w:rsidRPr="00FE0694">
              <w:rPr>
                <w:rFonts w:ascii="Arial" w:hAnsi="Arial" w:cs="Arial"/>
                <w:sz w:val="22"/>
                <w:szCs w:val="22"/>
              </w:rPr>
              <w:t>] OR Swaziland[</w:t>
            </w:r>
            <w:proofErr w:type="spellStart"/>
            <w:r w:rsidRPr="00FE0694">
              <w:rPr>
                <w:rFonts w:ascii="Arial" w:hAnsi="Arial" w:cs="Arial"/>
                <w:sz w:val="22"/>
                <w:szCs w:val="22"/>
              </w:rPr>
              <w:t>tw</w:t>
            </w:r>
            <w:proofErr w:type="spellEnd"/>
            <w:r w:rsidRPr="00FE0694">
              <w:rPr>
                <w:rFonts w:ascii="Arial" w:hAnsi="Arial" w:cs="Arial"/>
                <w:sz w:val="22"/>
                <w:szCs w:val="22"/>
              </w:rPr>
              <w:t>] OR eSwatini[</w:t>
            </w:r>
            <w:proofErr w:type="spellStart"/>
            <w:r w:rsidRPr="00FE0694">
              <w:rPr>
                <w:rFonts w:ascii="Arial" w:hAnsi="Arial" w:cs="Arial"/>
                <w:sz w:val="22"/>
                <w:szCs w:val="22"/>
              </w:rPr>
              <w:t>tw</w:t>
            </w:r>
            <w:proofErr w:type="spellEnd"/>
            <w:r w:rsidRPr="00FE0694">
              <w:rPr>
                <w:rFonts w:ascii="Arial" w:hAnsi="Arial" w:cs="Arial"/>
                <w:sz w:val="22"/>
                <w:szCs w:val="22"/>
              </w:rPr>
              <w:t>] OR Tanzania[</w:t>
            </w:r>
            <w:proofErr w:type="spellStart"/>
            <w:r w:rsidRPr="00FE0694">
              <w:rPr>
                <w:rFonts w:ascii="Arial" w:hAnsi="Arial" w:cs="Arial"/>
                <w:sz w:val="22"/>
                <w:szCs w:val="22"/>
              </w:rPr>
              <w:t>tw</w:t>
            </w:r>
            <w:proofErr w:type="spellEnd"/>
            <w:r w:rsidRPr="00FE0694">
              <w:rPr>
                <w:rFonts w:ascii="Arial" w:hAnsi="Arial" w:cs="Arial"/>
                <w:sz w:val="22"/>
                <w:szCs w:val="22"/>
              </w:rPr>
              <w:t>] OR Togo[</w:t>
            </w:r>
            <w:proofErr w:type="spellStart"/>
            <w:r w:rsidRPr="00FE0694">
              <w:rPr>
                <w:rFonts w:ascii="Arial" w:hAnsi="Arial" w:cs="Arial"/>
                <w:sz w:val="22"/>
                <w:szCs w:val="22"/>
              </w:rPr>
              <w:t>tw</w:t>
            </w:r>
            <w:proofErr w:type="spellEnd"/>
            <w:r w:rsidRPr="00FE0694">
              <w:rPr>
                <w:rFonts w:ascii="Arial" w:hAnsi="Arial" w:cs="Arial"/>
                <w:sz w:val="22"/>
                <w:szCs w:val="22"/>
              </w:rPr>
              <w:t>] OR Togolese Republic[</w:t>
            </w:r>
            <w:proofErr w:type="spellStart"/>
            <w:r w:rsidRPr="00FE0694">
              <w:rPr>
                <w:rFonts w:ascii="Arial" w:hAnsi="Arial" w:cs="Arial"/>
                <w:sz w:val="22"/>
                <w:szCs w:val="22"/>
              </w:rPr>
              <w:t>tw</w:t>
            </w:r>
            <w:proofErr w:type="spellEnd"/>
            <w:r w:rsidRPr="00FE0694">
              <w:rPr>
                <w:rFonts w:ascii="Arial" w:hAnsi="Arial" w:cs="Arial"/>
                <w:sz w:val="22"/>
                <w:szCs w:val="22"/>
              </w:rPr>
              <w:t>] OR Uganda[</w:t>
            </w:r>
            <w:proofErr w:type="spellStart"/>
            <w:r w:rsidRPr="00FE0694">
              <w:rPr>
                <w:rFonts w:ascii="Arial" w:hAnsi="Arial" w:cs="Arial"/>
                <w:sz w:val="22"/>
                <w:szCs w:val="22"/>
              </w:rPr>
              <w:t>tw</w:t>
            </w:r>
            <w:proofErr w:type="spellEnd"/>
            <w:r w:rsidRPr="00FE0694">
              <w:rPr>
                <w:rFonts w:ascii="Arial" w:hAnsi="Arial" w:cs="Arial"/>
                <w:sz w:val="22"/>
                <w:szCs w:val="22"/>
              </w:rPr>
              <w:t>] OR Zambia[</w:t>
            </w:r>
            <w:proofErr w:type="spellStart"/>
            <w:r w:rsidRPr="00FE0694">
              <w:rPr>
                <w:rFonts w:ascii="Arial" w:hAnsi="Arial" w:cs="Arial"/>
                <w:sz w:val="22"/>
                <w:szCs w:val="22"/>
              </w:rPr>
              <w:t>tw</w:t>
            </w:r>
            <w:proofErr w:type="spellEnd"/>
            <w:r w:rsidRPr="00FE0694">
              <w:rPr>
                <w:rFonts w:ascii="Arial" w:hAnsi="Arial" w:cs="Arial"/>
                <w:sz w:val="22"/>
                <w:szCs w:val="22"/>
              </w:rPr>
              <w:t>] OR Zimbabwe[</w:t>
            </w:r>
            <w:proofErr w:type="spellStart"/>
            <w:r w:rsidRPr="00FE0694">
              <w:rPr>
                <w:rFonts w:ascii="Arial" w:hAnsi="Arial" w:cs="Arial"/>
                <w:sz w:val="22"/>
                <w:szCs w:val="22"/>
              </w:rPr>
              <w:t>tw</w:t>
            </w:r>
            <w:proofErr w:type="spellEnd"/>
            <w:r w:rsidRPr="00FE0694">
              <w:rPr>
                <w:rFonts w:ascii="Arial" w:hAnsi="Arial" w:cs="Arial"/>
                <w:sz w:val="22"/>
                <w:szCs w:val="22"/>
              </w:rPr>
              <w:t>] OR Rhodesia[</w:t>
            </w:r>
            <w:proofErr w:type="spellStart"/>
            <w:r w:rsidRPr="00FE0694">
              <w:rPr>
                <w:rFonts w:ascii="Arial" w:hAnsi="Arial" w:cs="Arial"/>
                <w:sz w:val="22"/>
                <w:szCs w:val="22"/>
              </w:rPr>
              <w:t>tw</w:t>
            </w:r>
            <w:proofErr w:type="spellEnd"/>
            <w:r w:rsidRPr="00FE0694">
              <w:rPr>
                <w:rFonts w:ascii="Arial" w:hAnsi="Arial" w:cs="Arial"/>
                <w:sz w:val="22"/>
                <w:szCs w:val="22"/>
              </w:rPr>
              <w:t>] OR ("</w:t>
            </w:r>
            <w:proofErr w:type="spellStart"/>
            <w:r w:rsidRPr="00FE0694">
              <w:rPr>
                <w:rFonts w:ascii="Arial" w:hAnsi="Arial" w:cs="Arial"/>
                <w:sz w:val="22"/>
                <w:szCs w:val="22"/>
              </w:rPr>
              <w:t>africa</w:t>
            </w:r>
            <w:proofErr w:type="spellEnd"/>
            <w:r w:rsidRPr="00FE0694">
              <w:rPr>
                <w:rFonts w:ascii="Arial" w:hAnsi="Arial" w:cs="Arial"/>
                <w:sz w:val="22"/>
                <w:szCs w:val="22"/>
              </w:rPr>
              <w:t xml:space="preserve"> south of the </w:t>
            </w:r>
            <w:proofErr w:type="spellStart"/>
            <w:r w:rsidRPr="00FE0694">
              <w:rPr>
                <w:rFonts w:ascii="Arial" w:hAnsi="Arial" w:cs="Arial"/>
                <w:sz w:val="22"/>
                <w:szCs w:val="22"/>
              </w:rPr>
              <w:t>sahara</w:t>
            </w:r>
            <w:proofErr w:type="spellEnd"/>
            <w:r w:rsidRPr="00FE0694">
              <w:rPr>
                <w:rFonts w:ascii="Arial" w:hAnsi="Arial" w:cs="Arial"/>
                <w:sz w:val="22"/>
                <w:szCs w:val="22"/>
              </w:rPr>
              <w:t>"[</w:t>
            </w:r>
            <w:proofErr w:type="spellStart"/>
            <w:r w:rsidRPr="00FE0694">
              <w:rPr>
                <w:rFonts w:ascii="Arial" w:hAnsi="Arial" w:cs="Arial"/>
                <w:sz w:val="22"/>
                <w:szCs w:val="22"/>
              </w:rPr>
              <w:t>MeSH</w:t>
            </w:r>
            <w:proofErr w:type="spellEnd"/>
            <w:r w:rsidRPr="00FE0694">
              <w:rPr>
                <w:rFonts w:ascii="Arial" w:hAnsi="Arial" w:cs="Arial"/>
                <w:sz w:val="22"/>
                <w:szCs w:val="22"/>
              </w:rPr>
              <w:t xml:space="preserve"> Terms] OR ("</w:t>
            </w:r>
            <w:proofErr w:type="spellStart"/>
            <w:r w:rsidRPr="00FE0694">
              <w:rPr>
                <w:rFonts w:ascii="Arial" w:hAnsi="Arial" w:cs="Arial"/>
                <w:sz w:val="22"/>
                <w:szCs w:val="22"/>
              </w:rPr>
              <w:t>africa</w:t>
            </w:r>
            <w:proofErr w:type="spellEnd"/>
            <w:r w:rsidRPr="00FE0694">
              <w:rPr>
                <w:rFonts w:ascii="Arial" w:hAnsi="Arial" w:cs="Arial"/>
                <w:sz w:val="22"/>
                <w:szCs w:val="22"/>
              </w:rPr>
              <w:t>"[All Fields] AND "south"[All Fields] AND "</w:t>
            </w:r>
            <w:proofErr w:type="spellStart"/>
            <w:r w:rsidRPr="00FE0694">
              <w:rPr>
                <w:rFonts w:ascii="Arial" w:hAnsi="Arial" w:cs="Arial"/>
                <w:sz w:val="22"/>
                <w:szCs w:val="22"/>
              </w:rPr>
              <w:t>sahara</w:t>
            </w:r>
            <w:proofErr w:type="spellEnd"/>
            <w:r w:rsidRPr="00FE0694">
              <w:rPr>
                <w:rFonts w:ascii="Arial" w:hAnsi="Arial" w:cs="Arial"/>
                <w:sz w:val="22"/>
                <w:szCs w:val="22"/>
              </w:rPr>
              <w:t>"[All Fields]) OR "</w:t>
            </w:r>
            <w:proofErr w:type="spellStart"/>
            <w:r w:rsidRPr="00FE0694">
              <w:rPr>
                <w:rFonts w:ascii="Arial" w:hAnsi="Arial" w:cs="Arial"/>
                <w:sz w:val="22"/>
                <w:szCs w:val="22"/>
              </w:rPr>
              <w:t>africa</w:t>
            </w:r>
            <w:proofErr w:type="spellEnd"/>
            <w:r w:rsidRPr="00FE0694">
              <w:rPr>
                <w:rFonts w:ascii="Arial" w:hAnsi="Arial" w:cs="Arial"/>
                <w:sz w:val="22"/>
                <w:szCs w:val="22"/>
              </w:rPr>
              <w:t xml:space="preserve"> south of the </w:t>
            </w:r>
            <w:proofErr w:type="spellStart"/>
            <w:r w:rsidRPr="00FE0694">
              <w:rPr>
                <w:rFonts w:ascii="Arial" w:hAnsi="Arial" w:cs="Arial"/>
                <w:sz w:val="22"/>
                <w:szCs w:val="22"/>
              </w:rPr>
              <w:t>sahara</w:t>
            </w:r>
            <w:proofErr w:type="spellEnd"/>
            <w:r w:rsidRPr="00FE0694">
              <w:rPr>
                <w:rFonts w:ascii="Arial" w:hAnsi="Arial" w:cs="Arial"/>
                <w:sz w:val="22"/>
                <w:szCs w:val="22"/>
              </w:rPr>
              <w:t>"[All Fields] OR ("sub"[All Fields] AND "</w:t>
            </w:r>
            <w:proofErr w:type="spellStart"/>
            <w:r w:rsidRPr="00FE0694">
              <w:rPr>
                <w:rFonts w:ascii="Arial" w:hAnsi="Arial" w:cs="Arial"/>
                <w:sz w:val="22"/>
                <w:szCs w:val="22"/>
              </w:rPr>
              <w:t>saharan</w:t>
            </w:r>
            <w:proofErr w:type="spellEnd"/>
            <w:r w:rsidRPr="00FE0694">
              <w:rPr>
                <w:rFonts w:ascii="Arial" w:hAnsi="Arial" w:cs="Arial"/>
                <w:sz w:val="22"/>
                <w:szCs w:val="22"/>
              </w:rPr>
              <w:t>"[All Fields] AND "</w:t>
            </w:r>
            <w:proofErr w:type="spellStart"/>
            <w:r w:rsidRPr="00FE0694">
              <w:rPr>
                <w:rFonts w:ascii="Arial" w:hAnsi="Arial" w:cs="Arial"/>
                <w:sz w:val="22"/>
                <w:szCs w:val="22"/>
              </w:rPr>
              <w:t>africa</w:t>
            </w:r>
            <w:proofErr w:type="spellEnd"/>
            <w:r w:rsidRPr="00FE0694">
              <w:rPr>
                <w:rFonts w:ascii="Arial" w:hAnsi="Arial" w:cs="Arial"/>
                <w:sz w:val="22"/>
                <w:szCs w:val="22"/>
              </w:rPr>
              <w:t xml:space="preserve">"[All Fields]) OR "sub Saharan </w:t>
            </w:r>
            <w:proofErr w:type="spellStart"/>
            <w:r w:rsidRPr="00FE0694">
              <w:rPr>
                <w:rFonts w:ascii="Arial" w:hAnsi="Arial" w:cs="Arial"/>
                <w:sz w:val="22"/>
                <w:szCs w:val="22"/>
              </w:rPr>
              <w:t>africa</w:t>
            </w:r>
            <w:proofErr w:type="spellEnd"/>
            <w:r w:rsidRPr="00FE0694">
              <w:rPr>
                <w:rFonts w:ascii="Arial" w:hAnsi="Arial" w:cs="Arial"/>
                <w:sz w:val="22"/>
                <w:szCs w:val="22"/>
              </w:rPr>
              <w:t>"[All Fields]))</w:t>
            </w:r>
          </w:p>
        </w:tc>
      </w:tr>
      <w:tr w:rsidR="00E7443F" w:rsidRPr="00FE0694" w14:paraId="6ED5BC2F"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6B63CDA9" w14:textId="03183956" w:rsidR="00E7443F" w:rsidRPr="00FE0694" w:rsidRDefault="00E7443F" w:rsidP="00E7443F">
            <w:pPr>
              <w:jc w:val="center"/>
              <w:rPr>
                <w:rFonts w:ascii="Arial" w:hAnsi="Arial" w:cs="Arial"/>
                <w:sz w:val="22"/>
                <w:szCs w:val="22"/>
              </w:rPr>
            </w:pPr>
            <w:r w:rsidRPr="00FE0694">
              <w:rPr>
                <w:rFonts w:ascii="Arial" w:hAnsi="Arial" w:cs="Arial"/>
                <w:sz w:val="22"/>
                <w:szCs w:val="22"/>
              </w:rPr>
              <w:t>AND</w:t>
            </w:r>
          </w:p>
        </w:tc>
      </w:tr>
      <w:tr w:rsidR="00E7443F" w:rsidRPr="00FE0694" w14:paraId="2A06D6E0"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1C8012B1" w14:textId="2C413AC8" w:rsidR="00E7443F" w:rsidRPr="00FE0694" w:rsidRDefault="00E7443F" w:rsidP="00483F5A">
            <w:pPr>
              <w:rPr>
                <w:rFonts w:ascii="Arial" w:hAnsi="Arial" w:cs="Arial"/>
                <w:b w:val="0"/>
                <w:sz w:val="22"/>
                <w:szCs w:val="22"/>
              </w:rPr>
            </w:pPr>
            <w:r w:rsidRPr="00FE0694">
              <w:rPr>
                <w:rFonts w:ascii="Arial" w:hAnsi="Arial" w:cs="Arial"/>
                <w:b w:val="0"/>
                <w:sz w:val="22"/>
                <w:szCs w:val="22"/>
              </w:rPr>
              <w:t>Filter for publication year</w:t>
            </w:r>
          </w:p>
        </w:tc>
        <w:tc>
          <w:tcPr>
            <w:tcW w:w="6678" w:type="dxa"/>
            <w:vAlign w:val="center"/>
          </w:tcPr>
          <w:p w14:paraId="7859D9D6" w14:textId="581616CA"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2005:2019[</w:t>
            </w:r>
            <w:proofErr w:type="spellStart"/>
            <w:r w:rsidRPr="00FE0694">
              <w:rPr>
                <w:rFonts w:ascii="Arial" w:hAnsi="Arial" w:cs="Arial"/>
                <w:sz w:val="22"/>
                <w:szCs w:val="22"/>
              </w:rPr>
              <w:t>pdat</w:t>
            </w:r>
            <w:proofErr w:type="spellEnd"/>
            <w:r w:rsidRPr="00FE0694">
              <w:rPr>
                <w:rFonts w:ascii="Arial" w:hAnsi="Arial" w:cs="Arial"/>
                <w:sz w:val="22"/>
                <w:szCs w:val="22"/>
              </w:rPr>
              <w:t>]</w:t>
            </w:r>
          </w:p>
        </w:tc>
      </w:tr>
    </w:tbl>
    <w:p w14:paraId="41542F35" w14:textId="2BE05B74" w:rsidR="00391E59" w:rsidRPr="00FE0694" w:rsidRDefault="00391E59">
      <w:pPr>
        <w:rPr>
          <w:bCs/>
        </w:rPr>
      </w:pPr>
    </w:p>
    <w:tbl>
      <w:tblPr>
        <w:tblStyle w:val="MediumShading1"/>
        <w:tblW w:w="0" w:type="auto"/>
        <w:tblLook w:val="0480" w:firstRow="0" w:lastRow="0" w:firstColumn="1" w:lastColumn="0" w:noHBand="0" w:noVBand="1"/>
      </w:tblPr>
      <w:tblGrid>
        <w:gridCol w:w="2178"/>
        <w:gridCol w:w="6678"/>
      </w:tblGrid>
      <w:tr w:rsidR="00E7443F" w:rsidRPr="00FE0694" w14:paraId="310153B6"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2D124582" w14:textId="3C4D9DC9" w:rsidR="00E7443F" w:rsidRPr="00FE0694" w:rsidRDefault="00E7443F" w:rsidP="00483F5A">
            <w:pPr>
              <w:rPr>
                <w:rFonts w:ascii="Arial" w:hAnsi="Arial" w:cs="Arial"/>
                <w:sz w:val="22"/>
                <w:szCs w:val="22"/>
              </w:rPr>
            </w:pPr>
            <w:r w:rsidRPr="00FE0694">
              <w:rPr>
                <w:rFonts w:ascii="Arial" w:hAnsi="Arial" w:cs="Arial"/>
                <w:sz w:val="22"/>
                <w:szCs w:val="22"/>
              </w:rPr>
              <w:t xml:space="preserve">Table S2. </w:t>
            </w:r>
            <w:proofErr w:type="spellStart"/>
            <w:r w:rsidRPr="00FE0694">
              <w:rPr>
                <w:rFonts w:ascii="Arial" w:hAnsi="Arial" w:cs="Arial"/>
                <w:sz w:val="22"/>
                <w:szCs w:val="22"/>
              </w:rPr>
              <w:t>Embase</w:t>
            </w:r>
            <w:proofErr w:type="spellEnd"/>
            <w:r w:rsidRPr="00FE0694">
              <w:rPr>
                <w:rFonts w:ascii="Arial" w:hAnsi="Arial" w:cs="Arial"/>
                <w:sz w:val="22"/>
                <w:szCs w:val="22"/>
              </w:rPr>
              <w:t xml:space="preserve"> search strategy.</w:t>
            </w:r>
          </w:p>
        </w:tc>
      </w:tr>
      <w:tr w:rsidR="00E7443F" w:rsidRPr="00FE0694" w14:paraId="26EBC042"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1AF52B89" w14:textId="77777777" w:rsidR="00E7443F" w:rsidRPr="00FE0694" w:rsidRDefault="00E7443F" w:rsidP="00483F5A">
            <w:pPr>
              <w:rPr>
                <w:rFonts w:ascii="Arial" w:hAnsi="Arial" w:cs="Arial"/>
                <w:b w:val="0"/>
                <w:sz w:val="22"/>
                <w:szCs w:val="22"/>
              </w:rPr>
            </w:pPr>
            <w:r w:rsidRPr="00FE0694">
              <w:rPr>
                <w:rFonts w:ascii="Arial" w:hAnsi="Arial" w:cs="Arial"/>
                <w:b w:val="0"/>
                <w:sz w:val="22"/>
                <w:szCs w:val="22"/>
              </w:rPr>
              <w:t>HIV/AIDS terms</w:t>
            </w:r>
          </w:p>
        </w:tc>
        <w:tc>
          <w:tcPr>
            <w:tcW w:w="6678" w:type="dxa"/>
            <w:vAlign w:val="center"/>
          </w:tcPr>
          <w:p w14:paraId="4A93E602" w14:textId="0064B413"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('anti human immunodeficiency virus agent'/exp OR 'human immunodeficiency virus infection'/exp/</w:t>
            </w:r>
            <w:proofErr w:type="spellStart"/>
            <w:r w:rsidRPr="00FE0694">
              <w:rPr>
                <w:rFonts w:ascii="Arial" w:hAnsi="Arial" w:cs="Arial"/>
                <w:sz w:val="22"/>
                <w:szCs w:val="22"/>
              </w:rPr>
              <w:t>dm_dt</w:t>
            </w:r>
            <w:proofErr w:type="spellEnd"/>
            <w:r w:rsidRPr="00FE0694">
              <w:rPr>
                <w:rFonts w:ascii="Arial" w:hAnsi="Arial" w:cs="Arial"/>
                <w:sz w:val="22"/>
                <w:szCs w:val="22"/>
              </w:rPr>
              <w:t xml:space="preserve"> OR 'antiretroviral therapy'/exp OR 'antiretroviral therapy':</w:t>
            </w:r>
            <w:proofErr w:type="spellStart"/>
            <w:r w:rsidRPr="00FE0694">
              <w:rPr>
                <w:rFonts w:ascii="Arial" w:hAnsi="Arial" w:cs="Arial"/>
                <w:sz w:val="22"/>
                <w:szCs w:val="22"/>
              </w:rPr>
              <w:t>ti,ab,kw</w:t>
            </w:r>
            <w:proofErr w:type="spellEnd"/>
            <w:r w:rsidRPr="00FE0694">
              <w:rPr>
                <w:rFonts w:ascii="Arial" w:hAnsi="Arial" w:cs="Arial"/>
                <w:sz w:val="22"/>
                <w:szCs w:val="22"/>
              </w:rPr>
              <w:t xml:space="preserve"> OR ‘</w:t>
            </w:r>
            <w:proofErr w:type="spellStart"/>
            <w:r w:rsidRPr="00FE0694">
              <w:rPr>
                <w:rFonts w:ascii="Arial" w:hAnsi="Arial" w:cs="Arial"/>
                <w:sz w:val="22"/>
                <w:szCs w:val="22"/>
              </w:rPr>
              <w:t>anti retroviral</w:t>
            </w:r>
            <w:proofErr w:type="spellEnd"/>
            <w:r w:rsidRPr="00FE0694">
              <w:rPr>
                <w:rFonts w:ascii="Arial" w:hAnsi="Arial" w:cs="Arial"/>
                <w:sz w:val="22"/>
                <w:szCs w:val="22"/>
              </w:rPr>
              <w:t xml:space="preserve"> therapy’:</w:t>
            </w:r>
            <w:proofErr w:type="spellStart"/>
            <w:r w:rsidRPr="00FE0694">
              <w:rPr>
                <w:rFonts w:ascii="Arial" w:hAnsi="Arial" w:cs="Arial"/>
                <w:sz w:val="22"/>
                <w:szCs w:val="22"/>
              </w:rPr>
              <w:t>ti,ab,kw</w:t>
            </w:r>
            <w:proofErr w:type="spellEnd"/>
            <w:r w:rsidRPr="00FE0694">
              <w:rPr>
                <w:rFonts w:ascii="Arial" w:hAnsi="Arial" w:cs="Arial"/>
                <w:sz w:val="22"/>
                <w:szCs w:val="22"/>
              </w:rPr>
              <w:t xml:space="preserve"> OR ‘antiretroviral treatment’:</w:t>
            </w:r>
            <w:proofErr w:type="spellStart"/>
            <w:r w:rsidRPr="00FE0694">
              <w:rPr>
                <w:rFonts w:ascii="Arial" w:hAnsi="Arial" w:cs="Arial"/>
                <w:sz w:val="22"/>
                <w:szCs w:val="22"/>
              </w:rPr>
              <w:t>ti,ab,kw</w:t>
            </w:r>
            <w:proofErr w:type="spellEnd"/>
            <w:r w:rsidRPr="00FE0694">
              <w:rPr>
                <w:rFonts w:ascii="Arial" w:hAnsi="Arial" w:cs="Arial"/>
                <w:sz w:val="22"/>
                <w:szCs w:val="22"/>
              </w:rPr>
              <w:t xml:space="preserve"> OR ‘</w:t>
            </w:r>
            <w:proofErr w:type="spellStart"/>
            <w:r w:rsidRPr="00FE0694">
              <w:rPr>
                <w:rFonts w:ascii="Arial" w:hAnsi="Arial" w:cs="Arial"/>
                <w:sz w:val="22"/>
                <w:szCs w:val="22"/>
              </w:rPr>
              <w:t>anti retroviral</w:t>
            </w:r>
            <w:proofErr w:type="spellEnd"/>
            <w:r w:rsidRPr="00FE0694">
              <w:rPr>
                <w:rFonts w:ascii="Arial" w:hAnsi="Arial" w:cs="Arial"/>
                <w:sz w:val="22"/>
                <w:szCs w:val="22"/>
              </w:rPr>
              <w:t xml:space="preserve"> treatment’:</w:t>
            </w:r>
            <w:proofErr w:type="spellStart"/>
            <w:r w:rsidRPr="00FE0694">
              <w:rPr>
                <w:rFonts w:ascii="Arial" w:hAnsi="Arial" w:cs="Arial"/>
                <w:sz w:val="22"/>
                <w:szCs w:val="22"/>
              </w:rPr>
              <w:t>ti,ab,kw</w:t>
            </w:r>
            <w:proofErr w:type="spellEnd"/>
            <w:r w:rsidRPr="00FE0694">
              <w:rPr>
                <w:rFonts w:ascii="Arial" w:hAnsi="Arial" w:cs="Arial"/>
                <w:sz w:val="22"/>
                <w:szCs w:val="22"/>
              </w:rPr>
              <w:t xml:space="preserve"> OR ((</w:t>
            </w:r>
            <w:proofErr w:type="spellStart"/>
            <w:r w:rsidRPr="00FE0694">
              <w:rPr>
                <w:rFonts w:ascii="Arial" w:hAnsi="Arial" w:cs="Arial"/>
                <w:sz w:val="22"/>
                <w:szCs w:val="22"/>
              </w:rPr>
              <w:t>art:ti,ab,kw</w:t>
            </w:r>
            <w:proofErr w:type="spellEnd"/>
            <w:r w:rsidRPr="00FE0694">
              <w:rPr>
                <w:rFonts w:ascii="Arial" w:hAnsi="Arial" w:cs="Arial"/>
                <w:sz w:val="22"/>
                <w:szCs w:val="22"/>
              </w:rPr>
              <w:t xml:space="preserve"> OR </w:t>
            </w:r>
            <w:proofErr w:type="spellStart"/>
            <w:r w:rsidRPr="00FE0694">
              <w:rPr>
                <w:rFonts w:ascii="Arial" w:hAnsi="Arial" w:cs="Arial"/>
                <w:sz w:val="22"/>
                <w:szCs w:val="22"/>
              </w:rPr>
              <w:t>antiretroviral:ti,ab,kw</w:t>
            </w:r>
            <w:proofErr w:type="spellEnd"/>
            <w:r w:rsidRPr="00FE0694">
              <w:rPr>
                <w:rFonts w:ascii="Arial" w:hAnsi="Arial" w:cs="Arial"/>
                <w:sz w:val="22"/>
                <w:szCs w:val="22"/>
              </w:rPr>
              <w:t xml:space="preserve"> OR ‘</w:t>
            </w:r>
            <w:proofErr w:type="spellStart"/>
            <w:r w:rsidRPr="00FE0694">
              <w:rPr>
                <w:rFonts w:ascii="Arial" w:hAnsi="Arial" w:cs="Arial"/>
                <w:sz w:val="22"/>
                <w:szCs w:val="22"/>
              </w:rPr>
              <w:t>anti retroviral</w:t>
            </w:r>
            <w:proofErr w:type="spellEnd"/>
            <w:r w:rsidRPr="00FE0694">
              <w:rPr>
                <w:rFonts w:ascii="Arial" w:hAnsi="Arial" w:cs="Arial"/>
                <w:sz w:val="22"/>
                <w:szCs w:val="22"/>
              </w:rPr>
              <w:t xml:space="preserve">’:ti,ab,kw) AND </w:t>
            </w:r>
            <w:proofErr w:type="spellStart"/>
            <w:r w:rsidRPr="00FE0694">
              <w:rPr>
                <w:rFonts w:ascii="Arial" w:hAnsi="Arial" w:cs="Arial"/>
                <w:sz w:val="22"/>
                <w:szCs w:val="22"/>
              </w:rPr>
              <w:t>hiv:ti</w:t>
            </w:r>
            <w:proofErr w:type="spellEnd"/>
            <w:r w:rsidRPr="00FE0694">
              <w:rPr>
                <w:rFonts w:ascii="Arial" w:hAnsi="Arial" w:cs="Arial"/>
                <w:sz w:val="22"/>
                <w:szCs w:val="22"/>
              </w:rPr>
              <w:t>))</w:t>
            </w:r>
          </w:p>
        </w:tc>
      </w:tr>
      <w:tr w:rsidR="00E7443F" w:rsidRPr="00FE0694" w14:paraId="294BE6AB"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3D3B5C2C" w14:textId="77777777" w:rsidR="00E7443F" w:rsidRPr="00FE0694" w:rsidRDefault="00E7443F" w:rsidP="00483F5A">
            <w:pPr>
              <w:jc w:val="center"/>
              <w:rPr>
                <w:rFonts w:ascii="Arial" w:hAnsi="Arial" w:cs="Arial"/>
                <w:sz w:val="22"/>
                <w:szCs w:val="22"/>
              </w:rPr>
            </w:pPr>
            <w:r w:rsidRPr="00FE0694">
              <w:rPr>
                <w:rFonts w:ascii="Arial" w:hAnsi="Arial" w:cs="Arial"/>
                <w:sz w:val="22"/>
                <w:szCs w:val="22"/>
              </w:rPr>
              <w:t>AND</w:t>
            </w:r>
          </w:p>
        </w:tc>
      </w:tr>
      <w:tr w:rsidR="00E7443F" w:rsidRPr="00FE0694" w14:paraId="280B60A6"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5FDCEA10" w14:textId="77777777" w:rsidR="00E7443F" w:rsidRPr="00FE0694" w:rsidRDefault="00E7443F" w:rsidP="00483F5A">
            <w:pPr>
              <w:rPr>
                <w:rFonts w:ascii="Arial" w:hAnsi="Arial" w:cs="Arial"/>
                <w:b w:val="0"/>
                <w:sz w:val="22"/>
                <w:szCs w:val="22"/>
              </w:rPr>
            </w:pPr>
            <w:r w:rsidRPr="00FE0694">
              <w:rPr>
                <w:rFonts w:ascii="Arial" w:hAnsi="Arial" w:cs="Arial"/>
                <w:b w:val="0"/>
                <w:sz w:val="22"/>
                <w:szCs w:val="22"/>
              </w:rPr>
              <w:t>Differentiated ART delivery terms</w:t>
            </w:r>
          </w:p>
        </w:tc>
        <w:tc>
          <w:tcPr>
            <w:tcW w:w="6678" w:type="dxa"/>
            <w:vAlign w:val="center"/>
          </w:tcPr>
          <w:p w14:paraId="390C4DA4" w14:textId="3EF85DF8"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('community health nursing'/exp OR 'community participation'/exp OR 'community care'/exp OR 'health auxiliary'/exp OR '</w:t>
            </w:r>
            <w:proofErr w:type="spellStart"/>
            <w:r w:rsidRPr="00FE0694">
              <w:rPr>
                <w:rFonts w:ascii="Arial" w:hAnsi="Arial" w:cs="Arial"/>
                <w:sz w:val="22"/>
                <w:szCs w:val="22"/>
              </w:rPr>
              <w:t>self help</w:t>
            </w:r>
            <w:proofErr w:type="spellEnd"/>
            <w:r w:rsidRPr="00FE0694">
              <w:rPr>
                <w:rFonts w:ascii="Arial" w:hAnsi="Arial" w:cs="Arial"/>
                <w:sz w:val="22"/>
                <w:szCs w:val="22"/>
              </w:rPr>
              <w:t>'/exp OR 'cooperation'/exp OR 'professional delegation'/exp OR “adherence club” OR “adherence clubs” OR “adherence group” OR “adherence groups” OR (</w:t>
            </w:r>
            <w:proofErr w:type="spellStart"/>
            <w:r w:rsidRPr="00FE0694">
              <w:rPr>
                <w:rFonts w:ascii="Arial" w:hAnsi="Arial" w:cs="Arial"/>
                <w:sz w:val="22"/>
                <w:szCs w:val="22"/>
              </w:rPr>
              <w:t>adherence:ti</w:t>
            </w:r>
            <w:proofErr w:type="spellEnd"/>
            <w:r w:rsidRPr="00FE0694">
              <w:rPr>
                <w:rFonts w:ascii="Arial" w:hAnsi="Arial" w:cs="Arial"/>
                <w:sz w:val="22"/>
                <w:szCs w:val="22"/>
              </w:rPr>
              <w:t xml:space="preserve"> AND (</w:t>
            </w:r>
            <w:proofErr w:type="spellStart"/>
            <w:r w:rsidRPr="00FE0694">
              <w:rPr>
                <w:rFonts w:ascii="Arial" w:hAnsi="Arial" w:cs="Arial"/>
                <w:sz w:val="22"/>
                <w:szCs w:val="22"/>
              </w:rPr>
              <w:t>club:ti</w:t>
            </w:r>
            <w:proofErr w:type="spellEnd"/>
            <w:r w:rsidRPr="00FE0694">
              <w:rPr>
                <w:rFonts w:ascii="Arial" w:hAnsi="Arial" w:cs="Arial"/>
                <w:sz w:val="22"/>
                <w:szCs w:val="22"/>
              </w:rPr>
              <w:t xml:space="preserve"> OR </w:t>
            </w:r>
            <w:proofErr w:type="spellStart"/>
            <w:r w:rsidRPr="00FE0694">
              <w:rPr>
                <w:rFonts w:ascii="Arial" w:hAnsi="Arial" w:cs="Arial"/>
                <w:sz w:val="22"/>
                <w:szCs w:val="22"/>
              </w:rPr>
              <w:t>clubs:ti</w:t>
            </w:r>
            <w:proofErr w:type="spellEnd"/>
            <w:r w:rsidRPr="00FE0694">
              <w:rPr>
                <w:rFonts w:ascii="Arial" w:hAnsi="Arial" w:cs="Arial"/>
                <w:sz w:val="22"/>
                <w:szCs w:val="22"/>
              </w:rPr>
              <w:t xml:space="preserve"> OR </w:t>
            </w:r>
            <w:proofErr w:type="spellStart"/>
            <w:r w:rsidRPr="00FE0694">
              <w:rPr>
                <w:rFonts w:ascii="Arial" w:hAnsi="Arial" w:cs="Arial"/>
                <w:sz w:val="22"/>
                <w:szCs w:val="22"/>
              </w:rPr>
              <w:t>group:ti</w:t>
            </w:r>
            <w:proofErr w:type="spellEnd"/>
            <w:r w:rsidRPr="00FE0694">
              <w:rPr>
                <w:rFonts w:ascii="Arial" w:hAnsi="Arial" w:cs="Arial"/>
                <w:sz w:val="22"/>
                <w:szCs w:val="22"/>
              </w:rPr>
              <w:t xml:space="preserve"> OR </w:t>
            </w:r>
            <w:proofErr w:type="spellStart"/>
            <w:r w:rsidRPr="00FE0694">
              <w:rPr>
                <w:rFonts w:ascii="Arial" w:hAnsi="Arial" w:cs="Arial"/>
                <w:sz w:val="22"/>
                <w:szCs w:val="22"/>
              </w:rPr>
              <w:t>groups:ti</w:t>
            </w:r>
            <w:proofErr w:type="spellEnd"/>
            <w:r w:rsidRPr="00FE0694">
              <w:rPr>
                <w:rFonts w:ascii="Arial" w:hAnsi="Arial" w:cs="Arial"/>
                <w:sz w:val="22"/>
                <w:szCs w:val="22"/>
              </w:rPr>
              <w:t xml:space="preserve">)) OR “alternative health care” OR “alternative healthcare” OR “alternative treatment system” OR “adherence support” OR “appointment scheduling” OR “appointment spacing” OR “visit scheduling” OR “visit spacing” OR “dispensing interval” OR "dispensing intervals" OR "visit interval" OR "visit intervals" OR "appointment interval" OR "appointment intervals" OR "appointment system" OR "appointment systems" OR "client centered" OR "client </w:t>
            </w:r>
            <w:proofErr w:type="spellStart"/>
            <w:r w:rsidRPr="00FE0694">
              <w:rPr>
                <w:rFonts w:ascii="Arial" w:hAnsi="Arial" w:cs="Arial"/>
                <w:sz w:val="22"/>
                <w:szCs w:val="22"/>
              </w:rPr>
              <w:t>centred</w:t>
            </w:r>
            <w:proofErr w:type="spellEnd"/>
            <w:r w:rsidRPr="00FE0694">
              <w:rPr>
                <w:rFonts w:ascii="Arial" w:hAnsi="Arial" w:cs="Arial"/>
                <w:sz w:val="22"/>
                <w:szCs w:val="22"/>
              </w:rPr>
              <w:t xml:space="preserve">" OR "patient centered" OR "patient </w:t>
            </w:r>
            <w:proofErr w:type="spellStart"/>
            <w:r w:rsidRPr="00FE0694">
              <w:rPr>
                <w:rFonts w:ascii="Arial" w:hAnsi="Arial" w:cs="Arial"/>
                <w:sz w:val="22"/>
                <w:szCs w:val="22"/>
              </w:rPr>
              <w:t>centred</w:t>
            </w:r>
            <w:proofErr w:type="spellEnd"/>
            <w:r w:rsidRPr="00FE0694">
              <w:rPr>
                <w:rFonts w:ascii="Arial" w:hAnsi="Arial" w:cs="Arial"/>
                <w:sz w:val="22"/>
                <w:szCs w:val="22"/>
              </w:rPr>
              <w:t xml:space="preserve">" OR "client managed" OR "patient managed" OR "return interval" OR "return intervals" OR ((club OR clubs) AND refill*) OR "home based" OR </w:t>
            </w:r>
            <w:proofErr w:type="spellStart"/>
            <w:r w:rsidRPr="00FE0694">
              <w:rPr>
                <w:rFonts w:ascii="Arial" w:hAnsi="Arial" w:cs="Arial"/>
                <w:sz w:val="22"/>
                <w:szCs w:val="22"/>
              </w:rPr>
              <w:t>community:ti</w:t>
            </w:r>
            <w:proofErr w:type="spellEnd"/>
            <w:r w:rsidRPr="00FE0694">
              <w:rPr>
                <w:rFonts w:ascii="Arial" w:hAnsi="Arial" w:cs="Arial"/>
                <w:sz w:val="22"/>
                <w:szCs w:val="22"/>
              </w:rPr>
              <w:t xml:space="preserve"> OR "community art" OR "ART group" OR "ART groups" OR "ART club" OR "ART clubs" OR (community AND ("therapy group" OR "therapy groups" OR "therapy support" OR "group therapy") AND (antiretroviral* OR "</w:t>
            </w:r>
            <w:proofErr w:type="spellStart"/>
            <w:r w:rsidRPr="00FE0694">
              <w:rPr>
                <w:rFonts w:ascii="Arial" w:hAnsi="Arial" w:cs="Arial"/>
                <w:sz w:val="22"/>
                <w:szCs w:val="22"/>
              </w:rPr>
              <w:t>anti retroviral</w:t>
            </w:r>
            <w:proofErr w:type="spellEnd"/>
            <w:r w:rsidRPr="00FE0694">
              <w:rPr>
                <w:rFonts w:ascii="Arial" w:hAnsi="Arial" w:cs="Arial"/>
                <w:sz w:val="22"/>
                <w:szCs w:val="22"/>
              </w:rPr>
              <w:t>" OR "art")) OR "community care" OR "community based" OR "group model" OR "group models" OR ((ART OR antiretroviral* OR "</w:t>
            </w:r>
            <w:proofErr w:type="spellStart"/>
            <w:r w:rsidRPr="00FE0694">
              <w:rPr>
                <w:rFonts w:ascii="Arial" w:hAnsi="Arial" w:cs="Arial"/>
                <w:sz w:val="22"/>
                <w:szCs w:val="22"/>
              </w:rPr>
              <w:t>anti retroviral</w:t>
            </w:r>
            <w:proofErr w:type="spellEnd"/>
            <w:r w:rsidRPr="00FE0694">
              <w:rPr>
                <w:rFonts w:ascii="Arial" w:hAnsi="Arial" w:cs="Arial"/>
                <w:sz w:val="22"/>
                <w:szCs w:val="22"/>
              </w:rPr>
              <w:t>") AND ("support group" OR "support groups")) OR "ART support" OR "antiretroviral therapy support" OR "</w:t>
            </w:r>
            <w:proofErr w:type="spellStart"/>
            <w:r w:rsidRPr="00FE0694">
              <w:rPr>
                <w:rFonts w:ascii="Arial" w:hAnsi="Arial" w:cs="Arial"/>
                <w:sz w:val="22"/>
                <w:szCs w:val="22"/>
              </w:rPr>
              <w:t>anti retroviral</w:t>
            </w:r>
            <w:proofErr w:type="spellEnd"/>
            <w:r w:rsidRPr="00FE0694">
              <w:rPr>
                <w:rFonts w:ascii="Arial" w:hAnsi="Arial" w:cs="Arial"/>
                <w:sz w:val="22"/>
                <w:szCs w:val="22"/>
              </w:rPr>
              <w:t xml:space="preserve"> therapy support" OR "company-level" OR "delivery model" OR "delivery models" OR "chronic care model" OR ("antiretroviral treatment services" AND "delivery") OR "distribution center" OR "distribution centers" OR (community AND (drug OR drugs OR prescription* OR </w:t>
            </w:r>
            <w:r w:rsidRPr="00FE0694">
              <w:rPr>
                <w:rFonts w:ascii="Arial" w:hAnsi="Arial" w:cs="Arial"/>
                <w:sz w:val="22"/>
                <w:szCs w:val="22"/>
              </w:rPr>
              <w:lastRenderedPageBreak/>
              <w:t xml:space="preserve">medication*) AND (pickup* OR "pick up")) OR "community health worker" OR "community health workers" OR "community health" OR "health worker" OR "health workers" OR "community worker" OR "community workers" OR "community supported" OR decentralized OR </w:t>
            </w:r>
            <w:proofErr w:type="spellStart"/>
            <w:r w:rsidRPr="00FE0694">
              <w:rPr>
                <w:rFonts w:ascii="Arial" w:hAnsi="Arial" w:cs="Arial"/>
                <w:sz w:val="22"/>
                <w:szCs w:val="22"/>
              </w:rPr>
              <w:t>decentralised</w:t>
            </w:r>
            <w:proofErr w:type="spellEnd"/>
            <w:r w:rsidRPr="00FE0694">
              <w:rPr>
                <w:rFonts w:ascii="Arial" w:hAnsi="Arial" w:cs="Arial"/>
                <w:sz w:val="22"/>
                <w:szCs w:val="22"/>
              </w:rPr>
              <w:t xml:space="preserve"> OR decentralization OR </w:t>
            </w:r>
            <w:proofErr w:type="spellStart"/>
            <w:r w:rsidRPr="00FE0694">
              <w:rPr>
                <w:rFonts w:ascii="Arial" w:hAnsi="Arial" w:cs="Arial"/>
                <w:sz w:val="22"/>
                <w:szCs w:val="22"/>
              </w:rPr>
              <w:t>delegat</w:t>
            </w:r>
            <w:proofErr w:type="spellEnd"/>
            <w:r w:rsidRPr="00FE0694">
              <w:rPr>
                <w:rFonts w:ascii="Arial" w:hAnsi="Arial" w:cs="Arial"/>
                <w:sz w:val="22"/>
                <w:szCs w:val="22"/>
              </w:rPr>
              <w:t>* OR differentiated OR "down refer" OR "down referral" OR "down referrals" OR "down referred" OR "down referring" OR "refill extension" OR "extended refills" OR "extending refills" OR "expedited encounter" OR "expedited encounters" OR "treatment club" OR "treatment clubs" OR "facility based" OR "distribution group" OR "distribution groups" OR "fast track" OR "fast tracked" OR "fast tracking" OR "lay people" OR "lay person" OR "lay health" OR "lay healthcare" OR "lay counsellors" OR "lay counselors" OR "multi-month" OR "multiple month" OR "managed groups" OR "managed group" OR "nurse managed" OR "nurse led" OR "non specialist" OR "non specialists" OR "</w:t>
            </w:r>
            <w:proofErr w:type="spellStart"/>
            <w:r w:rsidRPr="00FE0694">
              <w:rPr>
                <w:rFonts w:ascii="Arial" w:hAnsi="Arial" w:cs="Arial"/>
                <w:sz w:val="22"/>
                <w:szCs w:val="22"/>
              </w:rPr>
              <w:t>optimised</w:t>
            </w:r>
            <w:proofErr w:type="spellEnd"/>
            <w:r w:rsidRPr="00FE0694">
              <w:rPr>
                <w:rFonts w:ascii="Arial" w:hAnsi="Arial" w:cs="Arial"/>
                <w:sz w:val="22"/>
                <w:szCs w:val="22"/>
              </w:rPr>
              <w:t xml:space="preserve"> care" OR "optimized care" OR "out of facility" OR "outreach service" OR "outreach services" OR "home visit" OR "home visits" OR "home delivery" OR "home deliveries" OR "point-of-care system" OR "point of care systems" OR "refill program" OR "refill programs" OR "service delivery model" OR "service delivery models" OR "targeted adherence" OR "stable client" OR "stable clients" OR streamline* OR "support group" OR "support groups" OR "task shifting" OR "task sharing" OR "shift tasks" OR "skill mix" OR "ART delivery" OR "patient-centered" OR "tiered care" OR "refills model" OR "pharmacy refill" OR "pharmacy refills" OR "refill program" OR "refill programs" OR "public sector facilities" OR "public sector facility" OR "community care" OR "community support" OR "peer counseling" OR "peer counselling")</w:t>
            </w:r>
          </w:p>
        </w:tc>
      </w:tr>
      <w:tr w:rsidR="00E7443F" w:rsidRPr="00FE0694" w14:paraId="070C1C4F"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57879280" w14:textId="77777777" w:rsidR="00E7443F" w:rsidRPr="00FE0694" w:rsidRDefault="00E7443F" w:rsidP="00483F5A">
            <w:pPr>
              <w:jc w:val="center"/>
              <w:rPr>
                <w:rFonts w:ascii="Arial" w:hAnsi="Arial" w:cs="Arial"/>
                <w:sz w:val="22"/>
                <w:szCs w:val="22"/>
              </w:rPr>
            </w:pPr>
            <w:r w:rsidRPr="00FE0694">
              <w:rPr>
                <w:rFonts w:ascii="Arial" w:hAnsi="Arial" w:cs="Arial"/>
                <w:sz w:val="22"/>
                <w:szCs w:val="22"/>
              </w:rPr>
              <w:t>AND</w:t>
            </w:r>
          </w:p>
        </w:tc>
      </w:tr>
      <w:tr w:rsidR="00E7443F" w:rsidRPr="00FE0694" w14:paraId="50183A6B"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76A6B413" w14:textId="77777777" w:rsidR="00E7443F" w:rsidRPr="00FE0694" w:rsidRDefault="00E7443F" w:rsidP="00483F5A">
            <w:pPr>
              <w:rPr>
                <w:rFonts w:ascii="Arial" w:hAnsi="Arial" w:cs="Arial"/>
                <w:b w:val="0"/>
                <w:sz w:val="22"/>
                <w:szCs w:val="22"/>
              </w:rPr>
            </w:pPr>
            <w:r w:rsidRPr="00FE0694">
              <w:rPr>
                <w:rFonts w:ascii="Arial" w:hAnsi="Arial" w:cs="Arial"/>
                <w:b w:val="0"/>
                <w:sz w:val="22"/>
                <w:szCs w:val="22"/>
              </w:rPr>
              <w:t>Cost terms</w:t>
            </w:r>
          </w:p>
        </w:tc>
        <w:tc>
          <w:tcPr>
            <w:tcW w:w="6678" w:type="dxa"/>
            <w:vAlign w:val="center"/>
          </w:tcPr>
          <w:p w14:paraId="745731A3" w14:textId="1CA7DDB8"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('cost'/exp OR 'health economics'/exp OR efficient OR efficacy OR financial* OR economic* OR economics/</w:t>
            </w:r>
            <w:proofErr w:type="spellStart"/>
            <w:r w:rsidRPr="00FE0694">
              <w:rPr>
                <w:rFonts w:ascii="Arial" w:hAnsi="Arial" w:cs="Arial"/>
                <w:sz w:val="22"/>
                <w:szCs w:val="22"/>
              </w:rPr>
              <w:t>lnk</w:t>
            </w:r>
            <w:proofErr w:type="spellEnd"/>
            <w:r w:rsidRPr="00FE0694">
              <w:rPr>
                <w:rFonts w:ascii="Arial" w:hAnsi="Arial" w:cs="Arial"/>
                <w:sz w:val="22"/>
                <w:szCs w:val="22"/>
              </w:rPr>
              <w:t xml:space="preserve"> OR budget* OR </w:t>
            </w:r>
            <w:proofErr w:type="spellStart"/>
            <w:r w:rsidRPr="00FE0694">
              <w:rPr>
                <w:rFonts w:ascii="Arial" w:hAnsi="Arial" w:cs="Arial"/>
                <w:sz w:val="22"/>
                <w:szCs w:val="22"/>
              </w:rPr>
              <w:t>affordab</w:t>
            </w:r>
            <w:proofErr w:type="spellEnd"/>
            <w:r w:rsidRPr="00FE0694">
              <w:rPr>
                <w:rFonts w:ascii="Arial" w:hAnsi="Arial" w:cs="Arial"/>
                <w:sz w:val="22"/>
                <w:szCs w:val="22"/>
              </w:rPr>
              <w:t>* OR Cost OR costs OR costing OR costly OR expensive OR inexpensive OR expenditure* OR spending OR expense* OR savings)</w:t>
            </w:r>
          </w:p>
        </w:tc>
      </w:tr>
      <w:tr w:rsidR="00E7443F" w:rsidRPr="00FE0694" w14:paraId="48D349C2"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4C85EC9E" w14:textId="77777777" w:rsidR="00E7443F" w:rsidRPr="00FE0694" w:rsidRDefault="00E7443F" w:rsidP="00483F5A">
            <w:pPr>
              <w:jc w:val="center"/>
              <w:rPr>
                <w:rFonts w:ascii="Arial" w:hAnsi="Arial" w:cs="Arial"/>
                <w:sz w:val="22"/>
                <w:szCs w:val="22"/>
              </w:rPr>
            </w:pPr>
            <w:r w:rsidRPr="00FE0694">
              <w:rPr>
                <w:rFonts w:ascii="Arial" w:hAnsi="Arial" w:cs="Arial"/>
                <w:sz w:val="22"/>
                <w:szCs w:val="22"/>
              </w:rPr>
              <w:t>AND</w:t>
            </w:r>
          </w:p>
        </w:tc>
      </w:tr>
      <w:tr w:rsidR="00E7443F" w:rsidRPr="00FE0694" w14:paraId="350B756F"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6CC16194" w14:textId="77777777" w:rsidR="00E7443F" w:rsidRPr="00FE0694" w:rsidRDefault="00E7443F" w:rsidP="00483F5A">
            <w:pPr>
              <w:rPr>
                <w:rFonts w:ascii="Arial" w:hAnsi="Arial" w:cs="Arial"/>
                <w:b w:val="0"/>
                <w:sz w:val="22"/>
                <w:szCs w:val="22"/>
              </w:rPr>
            </w:pPr>
            <w:r w:rsidRPr="00FE0694">
              <w:rPr>
                <w:rFonts w:ascii="Arial" w:hAnsi="Arial" w:cs="Arial"/>
                <w:b w:val="0"/>
                <w:sz w:val="22"/>
                <w:szCs w:val="22"/>
              </w:rPr>
              <w:t>Filter for sub-Saharan Africa</w:t>
            </w:r>
          </w:p>
        </w:tc>
        <w:tc>
          <w:tcPr>
            <w:tcW w:w="6678" w:type="dxa"/>
            <w:vAlign w:val="center"/>
          </w:tcPr>
          <w:p w14:paraId="51C95D41" w14:textId="0316A687"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 xml:space="preserve">(Africa OR Angola OR Benin OR Botswana OR “Burkina Faso” OR “Burkina </w:t>
            </w:r>
            <w:proofErr w:type="spellStart"/>
            <w:r w:rsidRPr="00FE0694">
              <w:rPr>
                <w:rFonts w:ascii="Arial" w:hAnsi="Arial" w:cs="Arial"/>
                <w:sz w:val="22"/>
                <w:szCs w:val="22"/>
              </w:rPr>
              <w:t>Fasso</w:t>
            </w:r>
            <w:proofErr w:type="spellEnd"/>
            <w:r w:rsidRPr="00FE0694">
              <w:rPr>
                <w:rFonts w:ascii="Arial" w:hAnsi="Arial" w:cs="Arial"/>
                <w:sz w:val="22"/>
                <w:szCs w:val="22"/>
              </w:rPr>
              <w:t xml:space="preserve">” OR Burundi OR </w:t>
            </w:r>
            <w:proofErr w:type="spellStart"/>
            <w:r w:rsidRPr="00FE0694">
              <w:rPr>
                <w:rFonts w:ascii="Arial" w:hAnsi="Arial" w:cs="Arial"/>
                <w:sz w:val="22"/>
                <w:szCs w:val="22"/>
              </w:rPr>
              <w:t>Urundi</w:t>
            </w:r>
            <w:proofErr w:type="spellEnd"/>
            <w:r w:rsidRPr="00FE0694">
              <w:rPr>
                <w:rFonts w:ascii="Arial" w:hAnsi="Arial" w:cs="Arial"/>
                <w:sz w:val="22"/>
                <w:szCs w:val="22"/>
              </w:rPr>
              <w:t xml:space="preserve"> OR Cameroon OR Cameroons OR Cameron OR “Cape Verde” OR “Central African Republic” OR Chad OR Comoros OR “Comoro Islands” OR </w:t>
            </w:r>
            <w:proofErr w:type="spellStart"/>
            <w:r w:rsidRPr="00FE0694">
              <w:rPr>
                <w:rFonts w:ascii="Arial" w:hAnsi="Arial" w:cs="Arial"/>
                <w:sz w:val="22"/>
                <w:szCs w:val="22"/>
              </w:rPr>
              <w:t>Comores</w:t>
            </w:r>
            <w:proofErr w:type="spellEnd"/>
            <w:r w:rsidRPr="00FE0694">
              <w:rPr>
                <w:rFonts w:ascii="Arial" w:hAnsi="Arial" w:cs="Arial"/>
                <w:sz w:val="22"/>
                <w:szCs w:val="22"/>
              </w:rPr>
              <w:t xml:space="preserve"> OR Mayotte OR Congo OR “Cote </w:t>
            </w:r>
            <w:proofErr w:type="spellStart"/>
            <w:r w:rsidRPr="00FE0694">
              <w:rPr>
                <w:rFonts w:ascii="Arial" w:hAnsi="Arial" w:cs="Arial"/>
                <w:sz w:val="22"/>
                <w:szCs w:val="22"/>
              </w:rPr>
              <w:t>dIvoire</w:t>
            </w:r>
            <w:proofErr w:type="spellEnd"/>
            <w:r w:rsidRPr="00FE0694">
              <w:rPr>
                <w:rFonts w:ascii="Arial" w:hAnsi="Arial" w:cs="Arial"/>
                <w:sz w:val="22"/>
                <w:szCs w:val="22"/>
              </w:rPr>
              <w:t xml:space="preserve">” OR “Cote d Ivoire” OR “Ivory Coast” OR Djibouti OR “French Somaliland” OR Eritrea OR Ethiopia OR Gabon OR “Gabonese Republic” OR Gambia OR Ghana OR “Gold Coast” OR Kenya OR Lesotho OR Basutoland OR Liberia OR Madagascar OR “Malagasy Republic” OR Malawi OR Nyasaland OR Mali OR Mauritania OR Mozambique OR Namibia OR Niger OR Nigeria OR Rwanda OR Ruanda OR Senegal OR Seychelles OR “Sierra Leone” OR Somalia OR South Africa OR Sudan OR Suriname OR Surinam OR Swaziland OR eSwatini OR Uganda OR Zambia OR </w:t>
            </w:r>
            <w:r w:rsidRPr="00FE0694">
              <w:rPr>
                <w:rFonts w:ascii="Arial" w:hAnsi="Arial" w:cs="Arial"/>
                <w:sz w:val="22"/>
                <w:szCs w:val="22"/>
              </w:rPr>
              <w:lastRenderedPageBreak/>
              <w:t>Zimbabwe OR Rhodesia OR “sub-Saharan Africa” OR “sub Saharan Africa”)</w:t>
            </w:r>
          </w:p>
        </w:tc>
      </w:tr>
      <w:tr w:rsidR="00E7443F" w:rsidRPr="00FE0694" w14:paraId="3988BD57"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13A4EF9B" w14:textId="77777777" w:rsidR="00E7443F" w:rsidRPr="00FE0694" w:rsidRDefault="00E7443F" w:rsidP="00483F5A">
            <w:pPr>
              <w:jc w:val="center"/>
              <w:rPr>
                <w:rFonts w:ascii="Arial" w:hAnsi="Arial" w:cs="Arial"/>
                <w:sz w:val="22"/>
                <w:szCs w:val="22"/>
              </w:rPr>
            </w:pPr>
            <w:r w:rsidRPr="00FE0694">
              <w:rPr>
                <w:rFonts w:ascii="Arial" w:hAnsi="Arial" w:cs="Arial"/>
                <w:sz w:val="22"/>
                <w:szCs w:val="22"/>
              </w:rPr>
              <w:t>AND</w:t>
            </w:r>
          </w:p>
        </w:tc>
      </w:tr>
      <w:tr w:rsidR="00E7443F" w:rsidRPr="00FE0694" w14:paraId="066A9E34"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4DD476A4" w14:textId="77777777" w:rsidR="00E7443F" w:rsidRPr="00FE0694" w:rsidRDefault="00E7443F" w:rsidP="00483F5A">
            <w:pPr>
              <w:rPr>
                <w:rFonts w:ascii="Arial" w:hAnsi="Arial" w:cs="Arial"/>
                <w:b w:val="0"/>
                <w:sz w:val="22"/>
                <w:szCs w:val="22"/>
              </w:rPr>
            </w:pPr>
            <w:r w:rsidRPr="00FE0694">
              <w:rPr>
                <w:rFonts w:ascii="Arial" w:hAnsi="Arial" w:cs="Arial"/>
                <w:b w:val="0"/>
                <w:sz w:val="22"/>
                <w:szCs w:val="22"/>
              </w:rPr>
              <w:t>Filter for publication year</w:t>
            </w:r>
          </w:p>
        </w:tc>
        <w:tc>
          <w:tcPr>
            <w:tcW w:w="6678" w:type="dxa"/>
            <w:vAlign w:val="center"/>
          </w:tcPr>
          <w:p w14:paraId="6AD848B8" w14:textId="35A97C88"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[2005-2019]/</w:t>
            </w:r>
            <w:proofErr w:type="spellStart"/>
            <w:r w:rsidRPr="00FE0694">
              <w:rPr>
                <w:rFonts w:ascii="Arial" w:hAnsi="Arial" w:cs="Arial"/>
                <w:sz w:val="22"/>
                <w:szCs w:val="22"/>
              </w:rPr>
              <w:t>py</w:t>
            </w:r>
            <w:proofErr w:type="spellEnd"/>
          </w:p>
        </w:tc>
      </w:tr>
    </w:tbl>
    <w:p w14:paraId="59214E20" w14:textId="3FC5E61A" w:rsidR="00E7443F" w:rsidRPr="00FE0694" w:rsidRDefault="00E7443F">
      <w:pPr>
        <w:rPr>
          <w:bCs/>
        </w:rPr>
      </w:pPr>
    </w:p>
    <w:tbl>
      <w:tblPr>
        <w:tblStyle w:val="MediumShading1"/>
        <w:tblW w:w="0" w:type="auto"/>
        <w:tblLook w:val="0480" w:firstRow="0" w:lastRow="0" w:firstColumn="1" w:lastColumn="0" w:noHBand="0" w:noVBand="1"/>
      </w:tblPr>
      <w:tblGrid>
        <w:gridCol w:w="2178"/>
        <w:gridCol w:w="6678"/>
      </w:tblGrid>
      <w:tr w:rsidR="00E7443F" w:rsidRPr="00FE0694" w14:paraId="097A0412"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4E7F6CB4" w14:textId="78E4E435" w:rsidR="00E7443F" w:rsidRPr="00FE0694" w:rsidRDefault="00E7443F" w:rsidP="00483F5A">
            <w:pPr>
              <w:rPr>
                <w:rFonts w:ascii="Arial" w:hAnsi="Arial" w:cs="Arial"/>
                <w:sz w:val="22"/>
                <w:szCs w:val="22"/>
              </w:rPr>
            </w:pPr>
            <w:r w:rsidRPr="00FE0694">
              <w:rPr>
                <w:rFonts w:ascii="Arial" w:hAnsi="Arial" w:cs="Arial"/>
                <w:sz w:val="22"/>
                <w:szCs w:val="22"/>
              </w:rPr>
              <w:t xml:space="preserve">Table S3. </w:t>
            </w:r>
            <w:proofErr w:type="spellStart"/>
            <w:r w:rsidRPr="00FE0694">
              <w:rPr>
                <w:rFonts w:ascii="Arial" w:hAnsi="Arial" w:cs="Arial"/>
                <w:sz w:val="22"/>
                <w:szCs w:val="22"/>
              </w:rPr>
              <w:t>EconLit</w:t>
            </w:r>
            <w:proofErr w:type="spellEnd"/>
            <w:r w:rsidRPr="00FE0694">
              <w:rPr>
                <w:rFonts w:ascii="Arial" w:hAnsi="Arial" w:cs="Arial"/>
                <w:sz w:val="22"/>
                <w:szCs w:val="22"/>
              </w:rPr>
              <w:t xml:space="preserve"> search strategy.</w:t>
            </w:r>
          </w:p>
        </w:tc>
      </w:tr>
      <w:tr w:rsidR="00E7443F" w:rsidRPr="00FE0694" w14:paraId="47ABF18A"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28FACF60" w14:textId="77777777" w:rsidR="00E7443F" w:rsidRPr="00FE0694" w:rsidRDefault="00E7443F" w:rsidP="00483F5A">
            <w:pPr>
              <w:rPr>
                <w:rFonts w:ascii="Arial" w:hAnsi="Arial" w:cs="Arial"/>
                <w:b w:val="0"/>
                <w:sz w:val="22"/>
                <w:szCs w:val="22"/>
              </w:rPr>
            </w:pPr>
            <w:r w:rsidRPr="00FE0694">
              <w:rPr>
                <w:rFonts w:ascii="Arial" w:hAnsi="Arial" w:cs="Arial"/>
                <w:b w:val="0"/>
                <w:sz w:val="22"/>
                <w:szCs w:val="22"/>
              </w:rPr>
              <w:t>HIV/AIDS terms</w:t>
            </w:r>
          </w:p>
        </w:tc>
        <w:tc>
          <w:tcPr>
            <w:tcW w:w="6678" w:type="dxa"/>
            <w:vAlign w:val="center"/>
          </w:tcPr>
          <w:p w14:paraId="38F26F7D" w14:textId="34538111"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(antiretroviral OR “</w:t>
            </w:r>
            <w:proofErr w:type="spellStart"/>
            <w:r w:rsidRPr="00FE0694">
              <w:rPr>
                <w:rFonts w:ascii="Arial" w:hAnsi="Arial" w:cs="Arial"/>
                <w:sz w:val="22"/>
                <w:szCs w:val="22"/>
              </w:rPr>
              <w:t>anti retroviral</w:t>
            </w:r>
            <w:proofErr w:type="spellEnd"/>
            <w:r w:rsidRPr="00FE0694">
              <w:rPr>
                <w:rFonts w:ascii="Arial" w:hAnsi="Arial" w:cs="Arial"/>
                <w:sz w:val="22"/>
                <w:szCs w:val="22"/>
              </w:rPr>
              <w:t>” OR “</w:t>
            </w:r>
            <w:proofErr w:type="spellStart"/>
            <w:r w:rsidRPr="00FE0694">
              <w:rPr>
                <w:rFonts w:ascii="Arial" w:hAnsi="Arial" w:cs="Arial"/>
                <w:sz w:val="22"/>
                <w:szCs w:val="22"/>
              </w:rPr>
              <w:t>anti hiv</w:t>
            </w:r>
            <w:proofErr w:type="spellEnd"/>
            <w:r w:rsidRPr="00FE0694">
              <w:rPr>
                <w:rFonts w:ascii="Arial" w:hAnsi="Arial" w:cs="Arial"/>
                <w:sz w:val="22"/>
                <w:szCs w:val="22"/>
              </w:rPr>
              <w:t>” OR (</w:t>
            </w:r>
            <w:proofErr w:type="spellStart"/>
            <w:r w:rsidRPr="00FE0694">
              <w:rPr>
                <w:rFonts w:ascii="Arial" w:hAnsi="Arial" w:cs="Arial"/>
                <w:sz w:val="22"/>
                <w:szCs w:val="22"/>
              </w:rPr>
              <w:t>hiv</w:t>
            </w:r>
            <w:proofErr w:type="spellEnd"/>
            <w:r w:rsidRPr="00FE0694">
              <w:rPr>
                <w:rFonts w:ascii="Arial" w:hAnsi="Arial" w:cs="Arial"/>
                <w:sz w:val="22"/>
                <w:szCs w:val="22"/>
              </w:rPr>
              <w:t xml:space="preserve"> AND art))</w:t>
            </w:r>
          </w:p>
        </w:tc>
      </w:tr>
      <w:tr w:rsidR="00E7443F" w:rsidRPr="00FE0694" w14:paraId="78207190"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2A5E20E3" w14:textId="77777777" w:rsidR="00E7443F" w:rsidRPr="00FE0694" w:rsidRDefault="00E7443F" w:rsidP="00483F5A">
            <w:pPr>
              <w:jc w:val="center"/>
              <w:rPr>
                <w:rFonts w:ascii="Arial" w:hAnsi="Arial" w:cs="Arial"/>
                <w:sz w:val="22"/>
                <w:szCs w:val="22"/>
              </w:rPr>
            </w:pPr>
            <w:r w:rsidRPr="00FE0694">
              <w:rPr>
                <w:rFonts w:ascii="Arial" w:hAnsi="Arial" w:cs="Arial"/>
                <w:sz w:val="22"/>
                <w:szCs w:val="22"/>
              </w:rPr>
              <w:t>AND</w:t>
            </w:r>
          </w:p>
        </w:tc>
      </w:tr>
      <w:tr w:rsidR="00E7443F" w:rsidRPr="00FE0694" w14:paraId="231960A8"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0FB19DFF" w14:textId="77777777" w:rsidR="00E7443F" w:rsidRPr="00FE0694" w:rsidRDefault="00E7443F" w:rsidP="00483F5A">
            <w:pPr>
              <w:rPr>
                <w:rFonts w:ascii="Arial" w:hAnsi="Arial" w:cs="Arial"/>
                <w:b w:val="0"/>
                <w:sz w:val="22"/>
                <w:szCs w:val="22"/>
              </w:rPr>
            </w:pPr>
            <w:r w:rsidRPr="00FE0694">
              <w:rPr>
                <w:rFonts w:ascii="Arial" w:hAnsi="Arial" w:cs="Arial"/>
                <w:b w:val="0"/>
                <w:sz w:val="22"/>
                <w:szCs w:val="22"/>
              </w:rPr>
              <w:t>Differentiated ART delivery terms</w:t>
            </w:r>
          </w:p>
        </w:tc>
        <w:tc>
          <w:tcPr>
            <w:tcW w:w="6678" w:type="dxa"/>
            <w:vAlign w:val="center"/>
          </w:tcPr>
          <w:p w14:paraId="2C06FCB4" w14:textId="0CF24A12"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(“patient centered” OR “community health” OR “community participation” OR “community networks” OR “community network” OR “community care” OR “</w:t>
            </w:r>
            <w:proofErr w:type="spellStart"/>
            <w:r w:rsidRPr="00FE0694">
              <w:rPr>
                <w:rFonts w:ascii="Arial" w:hAnsi="Arial" w:cs="Arial"/>
                <w:sz w:val="22"/>
                <w:szCs w:val="22"/>
              </w:rPr>
              <w:t>self help</w:t>
            </w:r>
            <w:proofErr w:type="spellEnd"/>
            <w:r w:rsidRPr="00FE0694">
              <w:rPr>
                <w:rFonts w:ascii="Arial" w:hAnsi="Arial" w:cs="Arial"/>
                <w:sz w:val="22"/>
                <w:szCs w:val="22"/>
              </w:rPr>
              <w:t xml:space="preserve">” OR cooperative OR </w:t>
            </w:r>
            <w:proofErr w:type="spellStart"/>
            <w:r w:rsidRPr="00FE0694">
              <w:rPr>
                <w:rFonts w:ascii="Arial" w:hAnsi="Arial" w:cs="Arial"/>
                <w:sz w:val="22"/>
                <w:szCs w:val="22"/>
              </w:rPr>
              <w:t>delegat</w:t>
            </w:r>
            <w:proofErr w:type="spellEnd"/>
            <w:r w:rsidRPr="00FE0694">
              <w:rPr>
                <w:rFonts w:ascii="Arial" w:hAnsi="Arial" w:cs="Arial"/>
                <w:sz w:val="22"/>
                <w:szCs w:val="22"/>
              </w:rPr>
              <w:t xml:space="preserve">* OR “adherence club” OR “adherence clubs” OR “adherence group” OR “adherence groups” OR (adherence AND (club OR clubs OR group OR groups)) OR “alternative health care” OR “alternative healthcare” OR “alternative treatment system” OR “adherence support” OR “appointment scheduling” OR “appointment spacing” OR “visit scheduling” OR “visit spacing” OR “dispensing interval” OR "dispensing intervals" OR "visit interval" OR "visit intervals" OR "appointment interval" OR "appointment intervals" OR "appointment system" OR "appointment systems" OR "client centered" OR "client </w:t>
            </w:r>
            <w:proofErr w:type="spellStart"/>
            <w:r w:rsidRPr="00FE0694">
              <w:rPr>
                <w:rFonts w:ascii="Arial" w:hAnsi="Arial" w:cs="Arial"/>
                <w:sz w:val="22"/>
                <w:szCs w:val="22"/>
              </w:rPr>
              <w:t>centred</w:t>
            </w:r>
            <w:proofErr w:type="spellEnd"/>
            <w:r w:rsidRPr="00FE0694">
              <w:rPr>
                <w:rFonts w:ascii="Arial" w:hAnsi="Arial" w:cs="Arial"/>
                <w:sz w:val="22"/>
                <w:szCs w:val="22"/>
              </w:rPr>
              <w:t xml:space="preserve">" OR "patient centered" OR "patient </w:t>
            </w:r>
            <w:proofErr w:type="spellStart"/>
            <w:r w:rsidRPr="00FE0694">
              <w:rPr>
                <w:rFonts w:ascii="Arial" w:hAnsi="Arial" w:cs="Arial"/>
                <w:sz w:val="22"/>
                <w:szCs w:val="22"/>
              </w:rPr>
              <w:t>centred</w:t>
            </w:r>
            <w:proofErr w:type="spellEnd"/>
            <w:r w:rsidRPr="00FE0694">
              <w:rPr>
                <w:rFonts w:ascii="Arial" w:hAnsi="Arial" w:cs="Arial"/>
                <w:sz w:val="22"/>
                <w:szCs w:val="22"/>
              </w:rPr>
              <w:t>" OR "client managed" OR "patient managed" OR "return interval" OR "return intervals" OR ((club OR clubs) AND refill*) OR "home based" OR TI community OR "community art" OR "ART group" OR "ART groups" OR "ART club" OR "ART clubs" OR (community AND ("therapy group" OR "therapy groups" OR "therapy support" OR "group therapy") AND (antiretroviral* OR "</w:t>
            </w:r>
            <w:proofErr w:type="spellStart"/>
            <w:r w:rsidRPr="00FE0694">
              <w:rPr>
                <w:rFonts w:ascii="Arial" w:hAnsi="Arial" w:cs="Arial"/>
                <w:sz w:val="22"/>
                <w:szCs w:val="22"/>
              </w:rPr>
              <w:t>anti retroviral</w:t>
            </w:r>
            <w:proofErr w:type="spellEnd"/>
            <w:r w:rsidRPr="00FE0694">
              <w:rPr>
                <w:rFonts w:ascii="Arial" w:hAnsi="Arial" w:cs="Arial"/>
                <w:sz w:val="22"/>
                <w:szCs w:val="22"/>
              </w:rPr>
              <w:t>" OR "art")) OR "community care" OR "community based" OR "group model" OR "group models" OR ((ART OR antiretroviral* OR "</w:t>
            </w:r>
            <w:proofErr w:type="spellStart"/>
            <w:r w:rsidRPr="00FE0694">
              <w:rPr>
                <w:rFonts w:ascii="Arial" w:hAnsi="Arial" w:cs="Arial"/>
                <w:sz w:val="22"/>
                <w:szCs w:val="22"/>
              </w:rPr>
              <w:t>anti retroviral</w:t>
            </w:r>
            <w:proofErr w:type="spellEnd"/>
            <w:r w:rsidRPr="00FE0694">
              <w:rPr>
                <w:rFonts w:ascii="Arial" w:hAnsi="Arial" w:cs="Arial"/>
                <w:sz w:val="22"/>
                <w:szCs w:val="22"/>
              </w:rPr>
              <w:t>") AND ("support group" OR "support groups")) OR "ART support" OR "antiretroviral therapy support" OR "</w:t>
            </w:r>
            <w:proofErr w:type="spellStart"/>
            <w:r w:rsidRPr="00FE0694">
              <w:rPr>
                <w:rFonts w:ascii="Arial" w:hAnsi="Arial" w:cs="Arial"/>
                <w:sz w:val="22"/>
                <w:szCs w:val="22"/>
              </w:rPr>
              <w:t>anti retroviral</w:t>
            </w:r>
            <w:proofErr w:type="spellEnd"/>
            <w:r w:rsidRPr="00FE0694">
              <w:rPr>
                <w:rFonts w:ascii="Arial" w:hAnsi="Arial" w:cs="Arial"/>
                <w:sz w:val="22"/>
                <w:szCs w:val="22"/>
              </w:rPr>
              <w:t xml:space="preserve"> therapy support" OR "company-level" OR "delivery model" OR "delivery models" OR "chronic care model" OR ("antiretroviral treatment services" AND "delivery") OR "distribution center" OR "distribution centers" OR (community AND (drug OR drugs OR prescription* OR medication*) AND (pickup* OR "pick up")) OR "community health worker" OR "community health workers" OR "community health" OR "health worker" OR "health workers" OR "community worker" OR "community workers" OR "community supported" OR decentralized OR </w:t>
            </w:r>
            <w:proofErr w:type="spellStart"/>
            <w:r w:rsidRPr="00FE0694">
              <w:rPr>
                <w:rFonts w:ascii="Arial" w:hAnsi="Arial" w:cs="Arial"/>
                <w:sz w:val="22"/>
                <w:szCs w:val="22"/>
              </w:rPr>
              <w:t>decentralised</w:t>
            </w:r>
            <w:proofErr w:type="spellEnd"/>
            <w:r w:rsidRPr="00FE0694">
              <w:rPr>
                <w:rFonts w:ascii="Arial" w:hAnsi="Arial" w:cs="Arial"/>
                <w:sz w:val="22"/>
                <w:szCs w:val="22"/>
              </w:rPr>
              <w:t xml:space="preserve"> OR decentralization OR </w:t>
            </w:r>
            <w:proofErr w:type="spellStart"/>
            <w:r w:rsidRPr="00FE0694">
              <w:rPr>
                <w:rFonts w:ascii="Arial" w:hAnsi="Arial" w:cs="Arial"/>
                <w:sz w:val="22"/>
                <w:szCs w:val="22"/>
              </w:rPr>
              <w:t>delegat</w:t>
            </w:r>
            <w:proofErr w:type="spellEnd"/>
            <w:r w:rsidRPr="00FE0694">
              <w:rPr>
                <w:rFonts w:ascii="Arial" w:hAnsi="Arial" w:cs="Arial"/>
                <w:sz w:val="22"/>
                <w:szCs w:val="22"/>
              </w:rPr>
              <w:t xml:space="preserve">* OR differentiated OR "down refer" OR "down referral" OR "down referrals" OR "down referred" OR "down referring" OR "refill extension" OR "extended refills" OR "extending refills" OR "expedited encounter" OR "expedited encounters" OR "treatment club" OR "treatment clubs" OR "facility based" OR "distribution group" OR "distribution groups" OR "fast track" OR "fast tracked" OR "fast tracking" OR "lay people" OR "lay person" OR "lay health" OR "lay healthcare" OR "lay counsellors" OR "lay </w:t>
            </w:r>
            <w:r w:rsidRPr="00FE0694">
              <w:rPr>
                <w:rFonts w:ascii="Arial" w:hAnsi="Arial" w:cs="Arial"/>
                <w:sz w:val="22"/>
                <w:szCs w:val="22"/>
              </w:rPr>
              <w:lastRenderedPageBreak/>
              <w:t>counselors" OR "multi-month" OR "multiple month" OR "managed groups" OR "managed group" OR "nurse managed" OR "nurse led" OR "non specialist" OR "non specialists" OR "</w:t>
            </w:r>
            <w:proofErr w:type="spellStart"/>
            <w:r w:rsidRPr="00FE0694">
              <w:rPr>
                <w:rFonts w:ascii="Arial" w:hAnsi="Arial" w:cs="Arial"/>
                <w:sz w:val="22"/>
                <w:szCs w:val="22"/>
              </w:rPr>
              <w:t>optimised</w:t>
            </w:r>
            <w:proofErr w:type="spellEnd"/>
            <w:r w:rsidRPr="00FE0694">
              <w:rPr>
                <w:rFonts w:ascii="Arial" w:hAnsi="Arial" w:cs="Arial"/>
                <w:sz w:val="22"/>
                <w:szCs w:val="22"/>
              </w:rPr>
              <w:t xml:space="preserve"> care" OR "optimized care" OR "out of facility" OR "outreach service" OR "outreach services" OR "home visit" OR "home visits" OR "home delivery" OR "home deliveries" OR "point-of-care system" OR "point of care systems" OR "refill program" OR "refill programs" OR "service delivery model" OR "service delivery models" OR "targeted adherence" OR "stable client" OR "stable clients" OR streamline* OR "support group" OR "support groups" OR "task shifting" OR "task sharing" OR "shift tasks" OR "skill mix" OR "ART delivery" OR "patient-centered" OR "tiered care" OR "refills model" OR "pharmacy refill" OR "pharmacy refills" OR "refill program" OR "refill programs" OR "public sector facilities" OR "public sector facility" OR "community care" OR "community support" OR "peer counseling" OR "peer counselling")</w:t>
            </w:r>
          </w:p>
        </w:tc>
      </w:tr>
      <w:tr w:rsidR="00E7443F" w:rsidRPr="00FE0694" w14:paraId="70830437"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5A51003D" w14:textId="77777777" w:rsidR="00E7443F" w:rsidRPr="00FE0694" w:rsidRDefault="00E7443F" w:rsidP="00483F5A">
            <w:pPr>
              <w:jc w:val="center"/>
              <w:rPr>
                <w:rFonts w:ascii="Arial" w:hAnsi="Arial" w:cs="Arial"/>
                <w:sz w:val="22"/>
                <w:szCs w:val="22"/>
              </w:rPr>
            </w:pPr>
            <w:r w:rsidRPr="00FE0694">
              <w:rPr>
                <w:rFonts w:ascii="Arial" w:hAnsi="Arial" w:cs="Arial"/>
                <w:sz w:val="22"/>
                <w:szCs w:val="22"/>
              </w:rPr>
              <w:t>AND</w:t>
            </w:r>
          </w:p>
        </w:tc>
      </w:tr>
      <w:tr w:rsidR="00E7443F" w:rsidRPr="00FE0694" w14:paraId="4AED1260"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6D45ACEF" w14:textId="77777777" w:rsidR="00E7443F" w:rsidRPr="00FE0694" w:rsidRDefault="00E7443F" w:rsidP="00483F5A">
            <w:pPr>
              <w:rPr>
                <w:rFonts w:ascii="Arial" w:hAnsi="Arial" w:cs="Arial"/>
                <w:b w:val="0"/>
                <w:sz w:val="22"/>
                <w:szCs w:val="22"/>
              </w:rPr>
            </w:pPr>
            <w:r w:rsidRPr="00FE0694">
              <w:rPr>
                <w:rFonts w:ascii="Arial" w:hAnsi="Arial" w:cs="Arial"/>
                <w:b w:val="0"/>
                <w:sz w:val="22"/>
                <w:szCs w:val="22"/>
              </w:rPr>
              <w:t>Filter for sub-Saharan Africa</w:t>
            </w:r>
          </w:p>
        </w:tc>
        <w:tc>
          <w:tcPr>
            <w:tcW w:w="6678" w:type="dxa"/>
            <w:vAlign w:val="center"/>
          </w:tcPr>
          <w:p w14:paraId="25084FE0" w14:textId="4F66A3B4"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 xml:space="preserve">(Africa OR Angola OR Benin OR Botswana OR “Burkina Faso” OR “Burkina </w:t>
            </w:r>
            <w:proofErr w:type="spellStart"/>
            <w:r w:rsidRPr="00FE0694">
              <w:rPr>
                <w:rFonts w:ascii="Arial" w:hAnsi="Arial" w:cs="Arial"/>
                <w:sz w:val="22"/>
                <w:szCs w:val="22"/>
              </w:rPr>
              <w:t>Fasso</w:t>
            </w:r>
            <w:proofErr w:type="spellEnd"/>
            <w:r w:rsidRPr="00FE0694">
              <w:rPr>
                <w:rFonts w:ascii="Arial" w:hAnsi="Arial" w:cs="Arial"/>
                <w:sz w:val="22"/>
                <w:szCs w:val="22"/>
              </w:rPr>
              <w:t xml:space="preserve">” OR Burundi OR </w:t>
            </w:r>
            <w:proofErr w:type="spellStart"/>
            <w:r w:rsidRPr="00FE0694">
              <w:rPr>
                <w:rFonts w:ascii="Arial" w:hAnsi="Arial" w:cs="Arial"/>
                <w:sz w:val="22"/>
                <w:szCs w:val="22"/>
              </w:rPr>
              <w:t>Urundi</w:t>
            </w:r>
            <w:proofErr w:type="spellEnd"/>
            <w:r w:rsidRPr="00FE0694">
              <w:rPr>
                <w:rFonts w:ascii="Arial" w:hAnsi="Arial" w:cs="Arial"/>
                <w:sz w:val="22"/>
                <w:szCs w:val="22"/>
              </w:rPr>
              <w:t xml:space="preserve"> OR Cameroon OR Cameroons OR Cameron OR “Cape Verde” OR “Central African Republic” OR Chad OR Comoros OR “Comoro Islands” OR </w:t>
            </w:r>
            <w:proofErr w:type="spellStart"/>
            <w:r w:rsidRPr="00FE0694">
              <w:rPr>
                <w:rFonts w:ascii="Arial" w:hAnsi="Arial" w:cs="Arial"/>
                <w:sz w:val="22"/>
                <w:szCs w:val="22"/>
              </w:rPr>
              <w:t>Comores</w:t>
            </w:r>
            <w:proofErr w:type="spellEnd"/>
            <w:r w:rsidRPr="00FE0694">
              <w:rPr>
                <w:rFonts w:ascii="Arial" w:hAnsi="Arial" w:cs="Arial"/>
                <w:sz w:val="22"/>
                <w:szCs w:val="22"/>
              </w:rPr>
              <w:t xml:space="preserve"> OR Mayotte OR Congo OR “Cote </w:t>
            </w:r>
            <w:proofErr w:type="spellStart"/>
            <w:r w:rsidRPr="00FE0694">
              <w:rPr>
                <w:rFonts w:ascii="Arial" w:hAnsi="Arial" w:cs="Arial"/>
                <w:sz w:val="22"/>
                <w:szCs w:val="22"/>
              </w:rPr>
              <w:t>dIvoire</w:t>
            </w:r>
            <w:proofErr w:type="spellEnd"/>
            <w:r w:rsidRPr="00FE0694">
              <w:rPr>
                <w:rFonts w:ascii="Arial" w:hAnsi="Arial" w:cs="Arial"/>
                <w:sz w:val="22"/>
                <w:szCs w:val="22"/>
              </w:rPr>
              <w:t>” OR “Cote d Ivoire” OR “Ivory Coast” OR Djibouti OR “French Somaliland” OR Eritrea OR Ethiopia OR Gabon OR “Gabonese Republic” OR Gambia OR Ghana OR “Gold Coast” OR Kenya OR Lesotho OR Basutoland OR Liberia OR Madagascar OR “Malagasy Republic” OR Malawi OR Nyasaland OR Mali OR Mauritania OR Mozambique OR Namibia OR Niger OR Nigeria OR Rwanda OR Ruanda OR Senegal OR Seychelles OR “Sierra Leone” OR Somalia OR South Africa OR Sudan OR Suriname OR Surinam OR Swaziland OR eSwatini OR Uganda OR Zambia OR Zimbabwe OR Rhodesia OR “sub-Saharan Africa” OR “sub Saharan Africa”)</w:t>
            </w:r>
          </w:p>
        </w:tc>
      </w:tr>
      <w:tr w:rsidR="00E7443F" w:rsidRPr="00FE0694" w14:paraId="47E38655" w14:textId="77777777" w:rsidTr="00617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03E6CA17" w14:textId="2FA302F7" w:rsidR="00E7443F" w:rsidRPr="00FE0694" w:rsidRDefault="00E7443F" w:rsidP="00483F5A">
            <w:pPr>
              <w:jc w:val="center"/>
              <w:rPr>
                <w:rFonts w:ascii="Arial" w:hAnsi="Arial" w:cs="Arial"/>
                <w:sz w:val="22"/>
                <w:szCs w:val="22"/>
              </w:rPr>
            </w:pPr>
          </w:p>
        </w:tc>
      </w:tr>
      <w:tr w:rsidR="00E7443F" w:rsidRPr="00FE0694" w14:paraId="2E5606C8" w14:textId="77777777" w:rsidTr="00617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7EA54AA2" w14:textId="77777777" w:rsidR="00E7443F" w:rsidRPr="00FE0694" w:rsidRDefault="00E7443F" w:rsidP="00483F5A">
            <w:pPr>
              <w:rPr>
                <w:rFonts w:ascii="Arial" w:hAnsi="Arial" w:cs="Arial"/>
                <w:b w:val="0"/>
                <w:sz w:val="22"/>
                <w:szCs w:val="22"/>
              </w:rPr>
            </w:pPr>
            <w:r w:rsidRPr="00FE0694">
              <w:rPr>
                <w:rFonts w:ascii="Arial" w:hAnsi="Arial" w:cs="Arial"/>
                <w:b w:val="0"/>
                <w:sz w:val="22"/>
                <w:szCs w:val="22"/>
              </w:rPr>
              <w:t>Filter for publication year</w:t>
            </w:r>
          </w:p>
        </w:tc>
        <w:tc>
          <w:tcPr>
            <w:tcW w:w="6678" w:type="dxa"/>
            <w:vAlign w:val="center"/>
          </w:tcPr>
          <w:p w14:paraId="262D2E4D" w14:textId="55777694" w:rsidR="00E7443F" w:rsidRPr="00FE0694" w:rsidRDefault="00E7443F" w:rsidP="00483F5A">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FE0694">
              <w:rPr>
                <w:rFonts w:ascii="Arial" w:hAnsi="Arial" w:cs="Arial"/>
                <w:sz w:val="22"/>
                <w:szCs w:val="22"/>
              </w:rPr>
              <w:t>Limiters - Published Date: 20050101-20191231</w:t>
            </w:r>
          </w:p>
        </w:tc>
      </w:tr>
    </w:tbl>
    <w:p w14:paraId="73FB3C90" w14:textId="025D9AB1" w:rsidR="00121580" w:rsidRPr="00FE0694" w:rsidRDefault="00121580" w:rsidP="00E7443F">
      <w:pPr>
        <w:rPr>
          <w:bCs/>
        </w:rPr>
      </w:pPr>
    </w:p>
    <w:tbl>
      <w:tblPr>
        <w:tblStyle w:val="MediumShading1"/>
        <w:tblW w:w="0" w:type="auto"/>
        <w:tblLook w:val="0480" w:firstRow="0" w:lastRow="0" w:firstColumn="1" w:lastColumn="0" w:noHBand="0" w:noVBand="1"/>
      </w:tblPr>
      <w:tblGrid>
        <w:gridCol w:w="2178"/>
        <w:gridCol w:w="6678"/>
      </w:tblGrid>
      <w:tr w:rsidR="00125F11" w:rsidRPr="00FE0694" w14:paraId="5FA8A61C" w14:textId="77777777" w:rsidTr="001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7698D176" w14:textId="66B8D4ED" w:rsidR="00125F11" w:rsidRPr="00FE0694" w:rsidRDefault="00125F11" w:rsidP="001D7988">
            <w:pPr>
              <w:rPr>
                <w:rFonts w:ascii="Arial" w:hAnsi="Arial" w:cs="Arial"/>
                <w:sz w:val="22"/>
                <w:szCs w:val="22"/>
              </w:rPr>
            </w:pPr>
            <w:r w:rsidRPr="00FE0694">
              <w:rPr>
                <w:rFonts w:ascii="Arial" w:hAnsi="Arial" w:cs="Arial"/>
                <w:sz w:val="22"/>
                <w:szCs w:val="22"/>
              </w:rPr>
              <w:t>Table S</w:t>
            </w:r>
            <w:r>
              <w:rPr>
                <w:rFonts w:ascii="Arial" w:hAnsi="Arial" w:cs="Arial"/>
                <w:sz w:val="22"/>
                <w:szCs w:val="22"/>
              </w:rPr>
              <w:t>4</w:t>
            </w:r>
            <w:r w:rsidRPr="00FE0694">
              <w:rPr>
                <w:rFonts w:ascii="Arial" w:hAnsi="Arial" w:cs="Arial"/>
                <w:sz w:val="22"/>
                <w:szCs w:val="22"/>
              </w:rPr>
              <w:t xml:space="preserve">. </w:t>
            </w:r>
            <w:r>
              <w:rPr>
                <w:rFonts w:ascii="Arial" w:hAnsi="Arial" w:cs="Arial"/>
                <w:sz w:val="22"/>
                <w:szCs w:val="22"/>
              </w:rPr>
              <w:t xml:space="preserve">Global Health </w:t>
            </w:r>
            <w:r w:rsidRPr="00FE0694">
              <w:rPr>
                <w:rFonts w:ascii="Arial" w:hAnsi="Arial" w:cs="Arial"/>
                <w:sz w:val="22"/>
                <w:szCs w:val="22"/>
              </w:rPr>
              <w:t>search strategy.</w:t>
            </w:r>
          </w:p>
        </w:tc>
      </w:tr>
      <w:tr w:rsidR="00125F11" w:rsidRPr="00FE0694" w14:paraId="1174BD04" w14:textId="77777777" w:rsidTr="001D7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63F95EF4" w14:textId="77777777" w:rsidR="00125F11" w:rsidRPr="00FE0694" w:rsidRDefault="00125F11" w:rsidP="001D7988">
            <w:pPr>
              <w:rPr>
                <w:rFonts w:ascii="Arial" w:hAnsi="Arial" w:cs="Arial"/>
                <w:b w:val="0"/>
                <w:sz w:val="22"/>
                <w:szCs w:val="22"/>
              </w:rPr>
            </w:pPr>
            <w:r w:rsidRPr="00FE0694">
              <w:rPr>
                <w:rFonts w:ascii="Arial" w:hAnsi="Arial" w:cs="Arial"/>
                <w:b w:val="0"/>
                <w:sz w:val="22"/>
                <w:szCs w:val="22"/>
              </w:rPr>
              <w:t>HIV/AIDS terms</w:t>
            </w:r>
          </w:p>
        </w:tc>
        <w:tc>
          <w:tcPr>
            <w:tcW w:w="6678" w:type="dxa"/>
            <w:vAlign w:val="center"/>
          </w:tcPr>
          <w:p w14:paraId="70BCAE39" w14:textId="57D9FA77" w:rsidR="00125F11" w:rsidRPr="00FE0694" w:rsidRDefault="00125F11" w:rsidP="001D7988">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125F11">
              <w:rPr>
                <w:rFonts w:ascii="Arial" w:hAnsi="Arial" w:cs="Arial"/>
                <w:sz w:val="22"/>
                <w:szCs w:val="22"/>
              </w:rPr>
              <w:t>(“antiretroviral therapy” OR “antiretroviral treatment” OR ((art OR antiretroviral OR “</w:t>
            </w:r>
            <w:proofErr w:type="spellStart"/>
            <w:r w:rsidRPr="00125F11">
              <w:rPr>
                <w:rFonts w:ascii="Arial" w:hAnsi="Arial" w:cs="Arial"/>
                <w:sz w:val="22"/>
                <w:szCs w:val="22"/>
              </w:rPr>
              <w:t>anti retroviral</w:t>
            </w:r>
            <w:proofErr w:type="spellEnd"/>
            <w:r w:rsidRPr="00125F11">
              <w:rPr>
                <w:rFonts w:ascii="Arial" w:hAnsi="Arial" w:cs="Arial"/>
                <w:sz w:val="22"/>
                <w:szCs w:val="22"/>
              </w:rPr>
              <w:t>”)</w:t>
            </w:r>
          </w:p>
        </w:tc>
      </w:tr>
      <w:tr w:rsidR="00125F11" w:rsidRPr="00FE0694" w14:paraId="5178665F" w14:textId="77777777" w:rsidTr="001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4684031E" w14:textId="77777777" w:rsidR="00125F11" w:rsidRPr="00FE0694" w:rsidRDefault="00125F11" w:rsidP="001D7988">
            <w:pPr>
              <w:jc w:val="center"/>
              <w:rPr>
                <w:rFonts w:ascii="Arial" w:hAnsi="Arial" w:cs="Arial"/>
                <w:sz w:val="22"/>
                <w:szCs w:val="22"/>
              </w:rPr>
            </w:pPr>
            <w:r w:rsidRPr="00FE0694">
              <w:rPr>
                <w:rFonts w:ascii="Arial" w:hAnsi="Arial" w:cs="Arial"/>
                <w:sz w:val="22"/>
                <w:szCs w:val="22"/>
              </w:rPr>
              <w:t>AND</w:t>
            </w:r>
          </w:p>
        </w:tc>
      </w:tr>
      <w:tr w:rsidR="00125F11" w:rsidRPr="00FE0694" w14:paraId="5D56E8F2" w14:textId="77777777" w:rsidTr="001D7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12FC2780" w14:textId="77777777" w:rsidR="00125F11" w:rsidRPr="00FE0694" w:rsidRDefault="00125F11" w:rsidP="001D7988">
            <w:pPr>
              <w:rPr>
                <w:rFonts w:ascii="Arial" w:hAnsi="Arial" w:cs="Arial"/>
                <w:b w:val="0"/>
                <w:sz w:val="22"/>
                <w:szCs w:val="22"/>
              </w:rPr>
            </w:pPr>
            <w:r w:rsidRPr="00FE0694">
              <w:rPr>
                <w:rFonts w:ascii="Arial" w:hAnsi="Arial" w:cs="Arial"/>
                <w:b w:val="0"/>
                <w:sz w:val="22"/>
                <w:szCs w:val="22"/>
              </w:rPr>
              <w:t>Differentiated ART delivery terms</w:t>
            </w:r>
          </w:p>
        </w:tc>
        <w:tc>
          <w:tcPr>
            <w:tcW w:w="6678" w:type="dxa"/>
            <w:vAlign w:val="center"/>
          </w:tcPr>
          <w:p w14:paraId="6E841CEF" w14:textId="71B511CB" w:rsidR="00125F11" w:rsidRPr="00FE0694" w:rsidRDefault="00125F11" w:rsidP="001D7988">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125F11">
              <w:rPr>
                <w:rFonts w:ascii="Arial" w:hAnsi="Arial" w:cs="Arial"/>
                <w:sz w:val="22"/>
                <w:szCs w:val="22"/>
              </w:rPr>
              <w:t xml:space="preserve">("community involvement" OR "social participation" OR "community action" OR "community health" OR "community </w:t>
            </w:r>
            <w:proofErr w:type="spellStart"/>
            <w:r w:rsidRPr="00125F11">
              <w:rPr>
                <w:rFonts w:ascii="Arial" w:hAnsi="Arial" w:cs="Arial"/>
                <w:sz w:val="22"/>
                <w:szCs w:val="22"/>
              </w:rPr>
              <w:t>programmes</w:t>
            </w:r>
            <w:proofErr w:type="spellEnd"/>
            <w:r w:rsidRPr="00125F11">
              <w:rPr>
                <w:rFonts w:ascii="Arial" w:hAnsi="Arial" w:cs="Arial"/>
                <w:sz w:val="22"/>
                <w:szCs w:val="22"/>
              </w:rPr>
              <w:t>" OR “community program” OR "</w:t>
            </w:r>
            <w:proofErr w:type="spellStart"/>
            <w:r w:rsidRPr="00125F11">
              <w:rPr>
                <w:rFonts w:ascii="Arial" w:hAnsi="Arial" w:cs="Arial"/>
                <w:sz w:val="22"/>
                <w:szCs w:val="22"/>
              </w:rPr>
              <w:t>self help</w:t>
            </w:r>
            <w:proofErr w:type="spellEnd"/>
            <w:r w:rsidRPr="00125F11">
              <w:rPr>
                <w:rFonts w:ascii="Arial" w:hAnsi="Arial" w:cs="Arial"/>
                <w:sz w:val="22"/>
                <w:szCs w:val="22"/>
              </w:rPr>
              <w:t>" OR "</w:t>
            </w:r>
            <w:proofErr w:type="spellStart"/>
            <w:r w:rsidRPr="00125F11">
              <w:rPr>
                <w:rFonts w:ascii="Arial" w:hAnsi="Arial" w:cs="Arial"/>
                <w:sz w:val="22"/>
                <w:szCs w:val="22"/>
              </w:rPr>
              <w:t>self care</w:t>
            </w:r>
            <w:proofErr w:type="spellEnd"/>
            <w:r w:rsidRPr="00125F11">
              <w:rPr>
                <w:rFonts w:ascii="Arial" w:hAnsi="Arial" w:cs="Arial"/>
                <w:sz w:val="22"/>
                <w:szCs w:val="22"/>
              </w:rPr>
              <w:t xml:space="preserve">" OR "cooperation" OR “community participation” OR “adherence club” OR “adherence group” OR (title:(adherence) AND title:(club OR group)) OR “adherence support” OR “appointment scheduling” OR “appointment spacing” OR “visit scheduling” OR “visit spacing” OR “dispensing interval” OR "visit interval" OR "appointment interval" OR "appointment system" OR </w:t>
            </w:r>
            <w:r w:rsidRPr="00125F11">
              <w:rPr>
                <w:rFonts w:ascii="Arial" w:hAnsi="Arial" w:cs="Arial"/>
                <w:sz w:val="22"/>
                <w:szCs w:val="22"/>
              </w:rPr>
              <w:lastRenderedPageBreak/>
              <w:t xml:space="preserve">"client centered" OR "client </w:t>
            </w:r>
            <w:proofErr w:type="spellStart"/>
            <w:r w:rsidRPr="00125F11">
              <w:rPr>
                <w:rFonts w:ascii="Arial" w:hAnsi="Arial" w:cs="Arial"/>
                <w:sz w:val="22"/>
                <w:szCs w:val="22"/>
              </w:rPr>
              <w:t>centred</w:t>
            </w:r>
            <w:proofErr w:type="spellEnd"/>
            <w:r w:rsidRPr="00125F11">
              <w:rPr>
                <w:rFonts w:ascii="Arial" w:hAnsi="Arial" w:cs="Arial"/>
                <w:sz w:val="22"/>
                <w:szCs w:val="22"/>
              </w:rPr>
              <w:t xml:space="preserve">" OR "patient centered" OR "patient </w:t>
            </w:r>
            <w:proofErr w:type="spellStart"/>
            <w:r w:rsidRPr="00125F11">
              <w:rPr>
                <w:rFonts w:ascii="Arial" w:hAnsi="Arial" w:cs="Arial"/>
                <w:sz w:val="22"/>
                <w:szCs w:val="22"/>
              </w:rPr>
              <w:t>centred</w:t>
            </w:r>
            <w:proofErr w:type="spellEnd"/>
            <w:r w:rsidRPr="00125F11">
              <w:rPr>
                <w:rFonts w:ascii="Arial" w:hAnsi="Arial" w:cs="Arial"/>
                <w:sz w:val="22"/>
                <w:szCs w:val="22"/>
              </w:rPr>
              <w:t xml:space="preserve">" OR "client managed" OR "patient managed" OR "return interval" OR (club AND refill*) OR "home based" OR title:(community) OR "community art" OR "ART group" OR "ART club" OR “therapy group" OR "therapy support" OR "group therapy" OR "community care" OR "community based" OR "group model" OR "support group" OR "ART support" OR "company-level" OR "delivery model" OR "chronic care model" OR ("antiretroviral treatment services" AND "delivery") OR "distribution center" OR (community AND (pickup* OR "pick up")) OR "health worker" OR "community worker" OR "community supported" OR decentralized OR </w:t>
            </w:r>
            <w:proofErr w:type="spellStart"/>
            <w:r w:rsidRPr="00125F11">
              <w:rPr>
                <w:rFonts w:ascii="Arial" w:hAnsi="Arial" w:cs="Arial"/>
                <w:sz w:val="22"/>
                <w:szCs w:val="22"/>
              </w:rPr>
              <w:t>decentralised</w:t>
            </w:r>
            <w:proofErr w:type="spellEnd"/>
            <w:r w:rsidRPr="00125F11">
              <w:rPr>
                <w:rFonts w:ascii="Arial" w:hAnsi="Arial" w:cs="Arial"/>
                <w:sz w:val="22"/>
                <w:szCs w:val="22"/>
              </w:rPr>
              <w:t xml:space="preserve"> OR decentralization OR </w:t>
            </w:r>
            <w:proofErr w:type="spellStart"/>
            <w:r w:rsidRPr="00125F11">
              <w:rPr>
                <w:rFonts w:ascii="Arial" w:hAnsi="Arial" w:cs="Arial"/>
                <w:sz w:val="22"/>
                <w:szCs w:val="22"/>
              </w:rPr>
              <w:t>delegat</w:t>
            </w:r>
            <w:proofErr w:type="spellEnd"/>
            <w:r w:rsidRPr="00125F11">
              <w:rPr>
                <w:rFonts w:ascii="Arial" w:hAnsi="Arial" w:cs="Arial"/>
                <w:sz w:val="22"/>
                <w:szCs w:val="22"/>
              </w:rPr>
              <w:t>* OR differentiated OR "down refer" OR "refill extension" OR "extended refills" OR "extending refills" OR "expedited encounter" OR "treatment club" OR "facility based" OR "distribution group" OR "fast track" OR "lay people" OR "lay person" OR "lay health" OR "lay counsellors" OR "lay counselors" OR "multi-month" OR "multiple month" OR "managed group" OR "nurse managed" OR "nurse led" OR "non specialist" OR "</w:t>
            </w:r>
            <w:proofErr w:type="spellStart"/>
            <w:r w:rsidRPr="00125F11">
              <w:rPr>
                <w:rFonts w:ascii="Arial" w:hAnsi="Arial" w:cs="Arial"/>
                <w:sz w:val="22"/>
                <w:szCs w:val="22"/>
              </w:rPr>
              <w:t>optimised</w:t>
            </w:r>
            <w:proofErr w:type="spellEnd"/>
            <w:r w:rsidRPr="00125F11">
              <w:rPr>
                <w:rFonts w:ascii="Arial" w:hAnsi="Arial" w:cs="Arial"/>
                <w:sz w:val="22"/>
                <w:szCs w:val="22"/>
              </w:rPr>
              <w:t xml:space="preserve"> care" OR "optimized care" OR "out of facility" OR "outreach service" OR "home visit" OR "home delivery" OR "home deliveries" OR "point-of-care system" OR "refill program" OR "service delivery model" OR "targeted adherence" OR "stable client" OR streamline* OR "task shifting" OR "task sharing" OR "shift tasks" OR "skill mix" OR "ART delivery" OR "patient-centered" OR "tiered care" OR refill* OR "public sector" OR "community support" OR peer)</w:t>
            </w:r>
          </w:p>
        </w:tc>
      </w:tr>
      <w:tr w:rsidR="00125F11" w:rsidRPr="00FE0694" w14:paraId="5174678B" w14:textId="77777777" w:rsidTr="001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6A3369F2" w14:textId="77777777" w:rsidR="00125F11" w:rsidRPr="00FE0694" w:rsidRDefault="00125F11" w:rsidP="001D7988">
            <w:pPr>
              <w:jc w:val="center"/>
              <w:rPr>
                <w:rFonts w:ascii="Arial" w:hAnsi="Arial" w:cs="Arial"/>
                <w:sz w:val="22"/>
                <w:szCs w:val="22"/>
              </w:rPr>
            </w:pPr>
            <w:r w:rsidRPr="00FE0694">
              <w:rPr>
                <w:rFonts w:ascii="Arial" w:hAnsi="Arial" w:cs="Arial"/>
                <w:sz w:val="22"/>
                <w:szCs w:val="22"/>
              </w:rPr>
              <w:t>AND</w:t>
            </w:r>
          </w:p>
        </w:tc>
      </w:tr>
      <w:tr w:rsidR="00125F11" w:rsidRPr="00FE0694" w14:paraId="260A24EE" w14:textId="77777777" w:rsidTr="001D7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79B51848" w14:textId="369F8AE9" w:rsidR="00125F11" w:rsidRPr="00FE0694" w:rsidRDefault="00125F11" w:rsidP="001D7988">
            <w:pPr>
              <w:rPr>
                <w:rFonts w:ascii="Arial" w:hAnsi="Arial" w:cs="Arial"/>
                <w:b w:val="0"/>
                <w:sz w:val="22"/>
                <w:szCs w:val="22"/>
              </w:rPr>
            </w:pPr>
            <w:r>
              <w:rPr>
                <w:rFonts w:ascii="Arial" w:hAnsi="Arial" w:cs="Arial"/>
                <w:b w:val="0"/>
                <w:sz w:val="22"/>
                <w:szCs w:val="22"/>
              </w:rPr>
              <w:t>Cost terms</w:t>
            </w:r>
          </w:p>
        </w:tc>
        <w:tc>
          <w:tcPr>
            <w:tcW w:w="6678" w:type="dxa"/>
            <w:vAlign w:val="center"/>
          </w:tcPr>
          <w:p w14:paraId="33718BBA" w14:textId="7D1964F4" w:rsidR="00125F11" w:rsidRPr="00FE0694" w:rsidRDefault="00125F11" w:rsidP="001D7988">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125F11">
              <w:rPr>
                <w:rFonts w:ascii="Arial" w:hAnsi="Arial" w:cs="Arial"/>
                <w:sz w:val="22"/>
                <w:szCs w:val="22"/>
              </w:rPr>
              <w:t xml:space="preserve">(economic* OR cost OR efficient OR efficacy OR financial* OR budget* OR </w:t>
            </w:r>
            <w:proofErr w:type="spellStart"/>
            <w:r w:rsidRPr="00125F11">
              <w:rPr>
                <w:rFonts w:ascii="Arial" w:hAnsi="Arial" w:cs="Arial"/>
                <w:sz w:val="22"/>
                <w:szCs w:val="22"/>
              </w:rPr>
              <w:t>affordab</w:t>
            </w:r>
            <w:proofErr w:type="spellEnd"/>
            <w:r w:rsidRPr="00125F11">
              <w:rPr>
                <w:rFonts w:ascii="Arial" w:hAnsi="Arial" w:cs="Arial"/>
                <w:sz w:val="22"/>
                <w:szCs w:val="22"/>
              </w:rPr>
              <w:t>* OR costing OR costly OR expensive OR inexpensive OR expenditure* OR spending OR expense* OR savings)</w:t>
            </w:r>
          </w:p>
        </w:tc>
      </w:tr>
      <w:tr w:rsidR="00125F11" w:rsidRPr="00FE0694" w14:paraId="6353D0BE" w14:textId="77777777" w:rsidTr="001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vAlign w:val="center"/>
          </w:tcPr>
          <w:p w14:paraId="6E378770" w14:textId="09E81C00" w:rsidR="00125F11" w:rsidRPr="00FE0694" w:rsidRDefault="00125F11" w:rsidP="001D7988">
            <w:pPr>
              <w:jc w:val="center"/>
              <w:rPr>
                <w:rFonts w:ascii="Arial" w:hAnsi="Arial" w:cs="Arial"/>
                <w:sz w:val="22"/>
                <w:szCs w:val="22"/>
              </w:rPr>
            </w:pPr>
            <w:r>
              <w:rPr>
                <w:rFonts w:ascii="Arial" w:hAnsi="Arial" w:cs="Arial"/>
                <w:sz w:val="22"/>
                <w:szCs w:val="22"/>
              </w:rPr>
              <w:t>AND</w:t>
            </w:r>
          </w:p>
        </w:tc>
      </w:tr>
      <w:tr w:rsidR="00125F11" w:rsidRPr="00FE0694" w14:paraId="7D07C06D" w14:textId="77777777" w:rsidTr="001D7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217BE902" w14:textId="77777777" w:rsidR="00125F11" w:rsidRPr="00FE0694" w:rsidRDefault="00125F11" w:rsidP="001D7988">
            <w:pPr>
              <w:rPr>
                <w:rFonts w:ascii="Arial" w:hAnsi="Arial" w:cs="Arial"/>
                <w:b w:val="0"/>
                <w:sz w:val="22"/>
                <w:szCs w:val="22"/>
              </w:rPr>
            </w:pPr>
            <w:r w:rsidRPr="00FE0694">
              <w:rPr>
                <w:rFonts w:ascii="Arial" w:hAnsi="Arial" w:cs="Arial"/>
                <w:b w:val="0"/>
                <w:sz w:val="22"/>
                <w:szCs w:val="22"/>
              </w:rPr>
              <w:t>Filter for publication year</w:t>
            </w:r>
          </w:p>
        </w:tc>
        <w:tc>
          <w:tcPr>
            <w:tcW w:w="6678" w:type="dxa"/>
            <w:vAlign w:val="center"/>
          </w:tcPr>
          <w:p w14:paraId="29A6BF5B" w14:textId="735BC76E" w:rsidR="00125F11" w:rsidRPr="00FE0694" w:rsidRDefault="00125F11" w:rsidP="001D7988">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roofErr w:type="spellStart"/>
            <w:proofErr w:type="gramStart"/>
            <w:r w:rsidRPr="00125F11">
              <w:rPr>
                <w:rFonts w:ascii="Arial" w:hAnsi="Arial" w:cs="Arial"/>
                <w:sz w:val="22"/>
                <w:szCs w:val="22"/>
              </w:rPr>
              <w:t>yr</w:t>
            </w:r>
            <w:proofErr w:type="spellEnd"/>
            <w:r w:rsidRPr="00125F11">
              <w:rPr>
                <w:rFonts w:ascii="Arial" w:hAnsi="Arial" w:cs="Arial"/>
                <w:sz w:val="22"/>
                <w:szCs w:val="22"/>
              </w:rPr>
              <w:t>:[</w:t>
            </w:r>
            <w:proofErr w:type="gramEnd"/>
            <w:r w:rsidRPr="00125F11">
              <w:rPr>
                <w:rFonts w:ascii="Arial" w:hAnsi="Arial" w:cs="Arial"/>
                <w:sz w:val="22"/>
                <w:szCs w:val="22"/>
              </w:rPr>
              <w:t>2005 TO 2019]</w:t>
            </w:r>
          </w:p>
        </w:tc>
      </w:tr>
    </w:tbl>
    <w:p w14:paraId="5C04264E" w14:textId="77777777" w:rsidR="00121580" w:rsidRPr="00FE0694" w:rsidRDefault="00121580">
      <w:pPr>
        <w:rPr>
          <w:bCs/>
        </w:rPr>
      </w:pPr>
      <w:r w:rsidRPr="00FE0694">
        <w:rPr>
          <w:bCs/>
        </w:rPr>
        <w:br w:type="page"/>
      </w:r>
    </w:p>
    <w:p w14:paraId="0314C358" w14:textId="77777777" w:rsidR="00CC4A54" w:rsidRPr="00FE0694" w:rsidRDefault="00CC4A54" w:rsidP="00E7443F">
      <w:pPr>
        <w:rPr>
          <w:bCs/>
        </w:rPr>
      </w:pPr>
    </w:p>
    <w:p w14:paraId="6262C648" w14:textId="0CFD106F" w:rsidR="00E7443F" w:rsidRPr="00FE0694" w:rsidRDefault="00CC4A54" w:rsidP="00E7443F">
      <w:pPr>
        <w:rPr>
          <w:bCs/>
        </w:rPr>
      </w:pPr>
      <w:r w:rsidRPr="00FE0694">
        <w:rPr>
          <w:b/>
          <w:bCs/>
        </w:rPr>
        <w:t xml:space="preserve">Figure S1: </w:t>
      </w:r>
      <w:r w:rsidR="00AA6E8F" w:rsidRPr="00FE0694">
        <w:rPr>
          <w:b/>
          <w:bCs/>
        </w:rPr>
        <w:t xml:space="preserve">Annual per-patient cost </w:t>
      </w:r>
      <w:r w:rsidRPr="00FE0694">
        <w:rPr>
          <w:b/>
          <w:bCs/>
        </w:rPr>
        <w:t xml:space="preserve">of antiretroviral drugs (ARVs) reported by differentiated </w:t>
      </w:r>
      <w:r w:rsidR="007C74B4">
        <w:rPr>
          <w:b/>
          <w:bCs/>
        </w:rPr>
        <w:t xml:space="preserve">ART </w:t>
      </w:r>
      <w:r w:rsidRPr="00FE0694">
        <w:rPr>
          <w:b/>
          <w:bCs/>
        </w:rPr>
        <w:t>delivery models in nominal US dollars</w:t>
      </w:r>
      <w:r w:rsidRPr="00FE0694">
        <w:rPr>
          <w:bCs/>
        </w:rPr>
        <w:t>.</w:t>
      </w:r>
      <w:r w:rsidR="00DA04FA" w:rsidRPr="00FE0694">
        <w:rPr>
          <w:bCs/>
        </w:rPr>
        <w:t xml:space="preserve"> Costs are from the provider perspective.</w:t>
      </w:r>
      <w:r w:rsidR="00AC2A73" w:rsidRPr="00AC2A73">
        <w:rPr>
          <w:bCs/>
        </w:rPr>
        <w:t xml:space="preserve"> </w:t>
      </w:r>
      <w:r w:rsidR="00212A33" w:rsidRPr="00FE0694">
        <w:rPr>
          <w:bCs/>
          <w:noProof/>
        </w:rPr>
        <w:drawing>
          <wp:inline distT="0" distB="0" distL="0" distR="0" wp14:anchorId="0AC4AD5A" wp14:editId="6FC6C069">
            <wp:extent cx="5943600" cy="42454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t_art.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245428"/>
                    </a:xfrm>
                    <a:prstGeom prst="rect">
                      <a:avLst/>
                    </a:prstGeom>
                  </pic:spPr>
                </pic:pic>
              </a:graphicData>
            </a:graphic>
          </wp:inline>
        </w:drawing>
      </w:r>
    </w:p>
    <w:p w14:paraId="0896A97A" w14:textId="696E8A64" w:rsidR="00CC4A54" w:rsidRPr="00FE0694" w:rsidRDefault="00CC4A54" w:rsidP="00E7443F">
      <w:pPr>
        <w:rPr>
          <w:bCs/>
        </w:rPr>
      </w:pPr>
    </w:p>
    <w:p w14:paraId="50BFFB9D" w14:textId="2234B867" w:rsidR="00CC4A54" w:rsidRPr="00FE0694" w:rsidRDefault="00CC4A54" w:rsidP="00E7443F">
      <w:pPr>
        <w:rPr>
          <w:bCs/>
        </w:rPr>
      </w:pPr>
    </w:p>
    <w:p w14:paraId="6F5CADFA" w14:textId="7011841A" w:rsidR="00C60D6A" w:rsidRPr="00FE0694" w:rsidRDefault="00AA6E8F" w:rsidP="00C60D6A">
      <w:pPr>
        <w:rPr>
          <w:bCs/>
        </w:rPr>
      </w:pPr>
      <w:r w:rsidRPr="00FE0694">
        <w:rPr>
          <w:b/>
          <w:bCs/>
        </w:rPr>
        <w:br w:type="page"/>
      </w:r>
      <w:r w:rsidR="00C60D6A" w:rsidRPr="00FE0694">
        <w:rPr>
          <w:b/>
          <w:bCs/>
        </w:rPr>
        <w:lastRenderedPageBreak/>
        <w:t xml:space="preserve">Figure </w:t>
      </w:r>
      <w:r w:rsidR="00C60D6A">
        <w:rPr>
          <w:b/>
          <w:bCs/>
        </w:rPr>
        <w:t>S2</w:t>
      </w:r>
      <w:r w:rsidR="00C60D6A" w:rsidRPr="00FE0694">
        <w:rPr>
          <w:b/>
          <w:bCs/>
        </w:rPr>
        <w:t>:</w:t>
      </w:r>
      <w:r w:rsidR="00C60D6A" w:rsidRPr="00C60D6A">
        <w:rPr>
          <w:b/>
          <w:bCs/>
        </w:rPr>
        <w:t xml:space="preserve"> </w:t>
      </w:r>
      <w:r w:rsidR="00C60D6A" w:rsidRPr="00FE0694">
        <w:rPr>
          <w:b/>
          <w:bCs/>
        </w:rPr>
        <w:t xml:space="preserve">Annual non-ARV cost per patient of </w:t>
      </w:r>
      <w:r w:rsidR="00E5469B">
        <w:rPr>
          <w:b/>
          <w:bCs/>
        </w:rPr>
        <w:t>differentiated ART delivery</w:t>
      </w:r>
      <w:r w:rsidR="00C60D6A" w:rsidRPr="00FE0694">
        <w:rPr>
          <w:b/>
          <w:bCs/>
        </w:rPr>
        <w:t xml:space="preserve"> models identified in review (2018 USD).</w:t>
      </w:r>
      <w:r w:rsidR="00C60D6A" w:rsidRPr="00FE0694">
        <w:rPr>
          <w:bCs/>
        </w:rPr>
        <w:t xml:space="preserve"> Costs are from the provider perspective. </w:t>
      </w:r>
      <w:r w:rsidR="00211B3F">
        <w:rPr>
          <w:bCs/>
        </w:rPr>
        <w:t xml:space="preserve">Multiple estimates from the same model implemented in the same country but at different sites are averaged. </w:t>
      </w:r>
      <w:r w:rsidR="00C60D6A" w:rsidRPr="00FE0694">
        <w:rPr>
          <w:bCs/>
        </w:rPr>
        <w:t>TS = task shifting; HBC = home-based care; AC = adherence club; CDDP = community drug-distribution point; MMS = multi-month scripting; FTR = fast-track refills; CAG = community adherence group</w:t>
      </w:r>
    </w:p>
    <w:p w14:paraId="078C1B13" w14:textId="77777777" w:rsidR="00E5469B" w:rsidRDefault="00C60D6A" w:rsidP="00C60D6A">
      <w:pPr>
        <w:rPr>
          <w:b/>
          <w:bCs/>
        </w:rPr>
      </w:pPr>
      <w:r w:rsidRPr="00FE0694">
        <w:rPr>
          <w:b/>
          <w:bCs/>
          <w:noProof/>
        </w:rPr>
        <w:drawing>
          <wp:inline distT="0" distB="0" distL="0" distR="0" wp14:anchorId="3FFA72F4" wp14:editId="3AD190D5">
            <wp:extent cx="5943600" cy="4245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t_in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245428"/>
                    </a:xfrm>
                    <a:prstGeom prst="rect">
                      <a:avLst/>
                    </a:prstGeom>
                  </pic:spPr>
                </pic:pic>
              </a:graphicData>
            </a:graphic>
          </wp:inline>
        </w:drawing>
      </w:r>
    </w:p>
    <w:p w14:paraId="4F80D2F3" w14:textId="77777777" w:rsidR="00E5469B" w:rsidRDefault="00E5469B">
      <w:pPr>
        <w:rPr>
          <w:b/>
          <w:bCs/>
        </w:rPr>
      </w:pPr>
      <w:r>
        <w:rPr>
          <w:b/>
          <w:bCs/>
        </w:rPr>
        <w:br w:type="page"/>
      </w:r>
    </w:p>
    <w:p w14:paraId="59101431" w14:textId="7F6A55A8" w:rsidR="00E5469B" w:rsidRPr="00FE0694" w:rsidRDefault="00E5469B" w:rsidP="00E5469B">
      <w:pPr>
        <w:rPr>
          <w:bCs/>
        </w:rPr>
      </w:pPr>
      <w:r>
        <w:rPr>
          <w:b/>
          <w:bCs/>
        </w:rPr>
        <w:lastRenderedPageBreak/>
        <w:t xml:space="preserve">Figure S3: </w:t>
      </w:r>
      <w:r w:rsidRPr="00FE0694">
        <w:rPr>
          <w:b/>
          <w:bCs/>
        </w:rPr>
        <w:t xml:space="preserve">Annual non-ARV cost per patient of </w:t>
      </w:r>
      <w:r w:rsidR="002D488D">
        <w:rPr>
          <w:b/>
          <w:bCs/>
        </w:rPr>
        <w:t>standard of care</w:t>
      </w:r>
      <w:r w:rsidRPr="00FE0694">
        <w:rPr>
          <w:b/>
          <w:bCs/>
        </w:rPr>
        <w:t xml:space="preserve"> models identified in review (2018 USD).</w:t>
      </w:r>
      <w:r w:rsidRPr="00FE0694">
        <w:rPr>
          <w:bCs/>
        </w:rPr>
        <w:t xml:space="preserve"> Costs are from the provider perspective. </w:t>
      </w:r>
      <w:r w:rsidR="00211B3F">
        <w:rPr>
          <w:bCs/>
        </w:rPr>
        <w:t xml:space="preserve">Multiple estimates from the same model implemented in the same country but at different sites are averaged. </w:t>
      </w:r>
      <w:r w:rsidRPr="00FE0694">
        <w:rPr>
          <w:bCs/>
        </w:rPr>
        <w:t>TS = task shifting; HBC = home-based care; AC = adherence club; CDDP = community drug-distribution point; MMS = multi-month scripting; FTR = fast-track refills; CAG = community adherence group</w:t>
      </w:r>
    </w:p>
    <w:p w14:paraId="75A7044C" w14:textId="77777777" w:rsidR="00A35485" w:rsidRDefault="00A35485" w:rsidP="00C60D6A">
      <w:pPr>
        <w:rPr>
          <w:b/>
          <w:bCs/>
        </w:rPr>
      </w:pPr>
    </w:p>
    <w:p w14:paraId="682DCC10" w14:textId="47B0B29C" w:rsidR="00C60D6A" w:rsidRPr="00FE0694" w:rsidRDefault="00A35485" w:rsidP="00C60D6A">
      <w:pPr>
        <w:rPr>
          <w:b/>
          <w:bCs/>
        </w:rPr>
        <w:sectPr w:rsidR="00C60D6A" w:rsidRPr="00FE0694" w:rsidSect="00BA2149">
          <w:pgSz w:w="12240" w:h="15840"/>
          <w:pgMar w:top="1440" w:right="1440" w:bottom="1440" w:left="1440" w:header="720" w:footer="720" w:gutter="0"/>
          <w:lnNumType w:countBy="1" w:restart="continuous"/>
          <w:cols w:space="720"/>
          <w:docGrid w:linePitch="360"/>
        </w:sectPr>
      </w:pPr>
      <w:r>
        <w:rPr>
          <w:b/>
          <w:bCs/>
          <w:noProof/>
        </w:rPr>
        <w:drawing>
          <wp:inline distT="0" distB="0" distL="0" distR="0" wp14:anchorId="43C9B542" wp14:editId="659AA3AA">
            <wp:extent cx="5943600" cy="424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ot_comp.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245428"/>
                    </a:xfrm>
                    <a:prstGeom prst="rect">
                      <a:avLst/>
                    </a:prstGeom>
                  </pic:spPr>
                </pic:pic>
              </a:graphicData>
            </a:graphic>
          </wp:inline>
        </w:drawing>
      </w:r>
    </w:p>
    <w:p w14:paraId="6BF8E88E" w14:textId="60C0E09D" w:rsidR="007C74B4" w:rsidRDefault="007C74B4">
      <w:r w:rsidRPr="007C74B4">
        <w:rPr>
          <w:b/>
          <w:bCs/>
        </w:rPr>
        <w:lastRenderedPageBreak/>
        <w:t xml:space="preserve">Figure S4: </w:t>
      </w:r>
      <w:r w:rsidRPr="00FB33CA">
        <w:rPr>
          <w:b/>
          <w:bCs/>
        </w:rPr>
        <w:t>Annual per-patient incremental cost of differentiated ART delivery models.</w:t>
      </w:r>
      <w:r>
        <w:rPr>
          <w:b/>
          <w:bCs/>
        </w:rPr>
        <w:t xml:space="preserve"> </w:t>
      </w:r>
      <w:r>
        <w:t>Costs are from the provider perspective. Multiple estimates from the same model implemented in the same country but at different sites are averaged. TS = task shifting; HBC = home-based care; AC = adherence club; CDDP = community drug-distribution point; MMS = multi-month scripting; FTR = fast-track refills; CAG = community adherence group</w:t>
      </w:r>
    </w:p>
    <w:p w14:paraId="05407C9B" w14:textId="4FE94C52" w:rsidR="007C74B4" w:rsidRDefault="007C74B4"/>
    <w:p w14:paraId="4421BAE8" w14:textId="7B7C0674" w:rsidR="00A63671" w:rsidRPr="00FB33CA" w:rsidRDefault="00A63671">
      <w:r>
        <w:rPr>
          <w:noProof/>
        </w:rPr>
        <w:drawing>
          <wp:inline distT="0" distB="0" distL="0" distR="0" wp14:anchorId="6010936A" wp14:editId="66A3B14F">
            <wp:extent cx="5943600" cy="42454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ot_inc.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45428"/>
                    </a:xfrm>
                    <a:prstGeom prst="rect">
                      <a:avLst/>
                    </a:prstGeom>
                  </pic:spPr>
                </pic:pic>
              </a:graphicData>
            </a:graphic>
          </wp:inline>
        </w:drawing>
      </w:r>
    </w:p>
    <w:p w14:paraId="4E20B98C" w14:textId="5E206C64" w:rsidR="00AA6E8F" w:rsidRPr="00FE0694" w:rsidRDefault="00AA6E8F" w:rsidP="00E7443F">
      <w:pPr>
        <w:rPr>
          <w:bCs/>
        </w:rPr>
      </w:pPr>
    </w:p>
    <w:sectPr w:rsidR="00AA6E8F" w:rsidRPr="00FE0694" w:rsidSect="00345D8D">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0EA"/>
    <w:multiLevelType w:val="hybridMultilevel"/>
    <w:tmpl w:val="9A74E712"/>
    <w:lvl w:ilvl="0" w:tplc="92F8CD38">
      <w:start w:val="20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6A86"/>
    <w:multiLevelType w:val="hybridMultilevel"/>
    <w:tmpl w:val="DE70133E"/>
    <w:lvl w:ilvl="0" w:tplc="8CE4B220">
      <w:start w:val="1"/>
      <w:numFmt w:val="bullet"/>
      <w:lvlText w:val="•"/>
      <w:lvlJc w:val="left"/>
      <w:pPr>
        <w:tabs>
          <w:tab w:val="num" w:pos="720"/>
        </w:tabs>
        <w:ind w:left="720" w:hanging="360"/>
      </w:pPr>
      <w:rPr>
        <w:rFonts w:ascii="Arial" w:hAnsi="Arial" w:hint="default"/>
      </w:rPr>
    </w:lvl>
    <w:lvl w:ilvl="1" w:tplc="F6CE042C" w:tentative="1">
      <w:start w:val="1"/>
      <w:numFmt w:val="bullet"/>
      <w:lvlText w:val="•"/>
      <w:lvlJc w:val="left"/>
      <w:pPr>
        <w:tabs>
          <w:tab w:val="num" w:pos="1440"/>
        </w:tabs>
        <w:ind w:left="1440" w:hanging="360"/>
      </w:pPr>
      <w:rPr>
        <w:rFonts w:ascii="Arial" w:hAnsi="Arial" w:hint="default"/>
      </w:rPr>
    </w:lvl>
    <w:lvl w:ilvl="2" w:tplc="579EDE6E" w:tentative="1">
      <w:start w:val="1"/>
      <w:numFmt w:val="bullet"/>
      <w:lvlText w:val="•"/>
      <w:lvlJc w:val="left"/>
      <w:pPr>
        <w:tabs>
          <w:tab w:val="num" w:pos="2160"/>
        </w:tabs>
        <w:ind w:left="2160" w:hanging="360"/>
      </w:pPr>
      <w:rPr>
        <w:rFonts w:ascii="Arial" w:hAnsi="Arial" w:hint="default"/>
      </w:rPr>
    </w:lvl>
    <w:lvl w:ilvl="3" w:tplc="AD58AB72" w:tentative="1">
      <w:start w:val="1"/>
      <w:numFmt w:val="bullet"/>
      <w:lvlText w:val="•"/>
      <w:lvlJc w:val="left"/>
      <w:pPr>
        <w:tabs>
          <w:tab w:val="num" w:pos="2880"/>
        </w:tabs>
        <w:ind w:left="2880" w:hanging="360"/>
      </w:pPr>
      <w:rPr>
        <w:rFonts w:ascii="Arial" w:hAnsi="Arial" w:hint="default"/>
      </w:rPr>
    </w:lvl>
    <w:lvl w:ilvl="4" w:tplc="BDBEDD1C" w:tentative="1">
      <w:start w:val="1"/>
      <w:numFmt w:val="bullet"/>
      <w:lvlText w:val="•"/>
      <w:lvlJc w:val="left"/>
      <w:pPr>
        <w:tabs>
          <w:tab w:val="num" w:pos="3600"/>
        </w:tabs>
        <w:ind w:left="3600" w:hanging="360"/>
      </w:pPr>
      <w:rPr>
        <w:rFonts w:ascii="Arial" w:hAnsi="Arial" w:hint="default"/>
      </w:rPr>
    </w:lvl>
    <w:lvl w:ilvl="5" w:tplc="0EBA47EC" w:tentative="1">
      <w:start w:val="1"/>
      <w:numFmt w:val="bullet"/>
      <w:lvlText w:val="•"/>
      <w:lvlJc w:val="left"/>
      <w:pPr>
        <w:tabs>
          <w:tab w:val="num" w:pos="4320"/>
        </w:tabs>
        <w:ind w:left="4320" w:hanging="360"/>
      </w:pPr>
      <w:rPr>
        <w:rFonts w:ascii="Arial" w:hAnsi="Arial" w:hint="default"/>
      </w:rPr>
    </w:lvl>
    <w:lvl w:ilvl="6" w:tplc="AB44E16E" w:tentative="1">
      <w:start w:val="1"/>
      <w:numFmt w:val="bullet"/>
      <w:lvlText w:val="•"/>
      <w:lvlJc w:val="left"/>
      <w:pPr>
        <w:tabs>
          <w:tab w:val="num" w:pos="5040"/>
        </w:tabs>
        <w:ind w:left="5040" w:hanging="360"/>
      </w:pPr>
      <w:rPr>
        <w:rFonts w:ascii="Arial" w:hAnsi="Arial" w:hint="default"/>
      </w:rPr>
    </w:lvl>
    <w:lvl w:ilvl="7" w:tplc="D010888E" w:tentative="1">
      <w:start w:val="1"/>
      <w:numFmt w:val="bullet"/>
      <w:lvlText w:val="•"/>
      <w:lvlJc w:val="left"/>
      <w:pPr>
        <w:tabs>
          <w:tab w:val="num" w:pos="5760"/>
        </w:tabs>
        <w:ind w:left="5760" w:hanging="360"/>
      </w:pPr>
      <w:rPr>
        <w:rFonts w:ascii="Arial" w:hAnsi="Arial" w:hint="default"/>
      </w:rPr>
    </w:lvl>
    <w:lvl w:ilvl="8" w:tplc="549C7B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ED5AF4"/>
    <w:multiLevelType w:val="hybridMultilevel"/>
    <w:tmpl w:val="0B0296A8"/>
    <w:lvl w:ilvl="0" w:tplc="44DC2E0A">
      <w:start w:val="1"/>
      <w:numFmt w:val="bullet"/>
      <w:lvlText w:val="•"/>
      <w:lvlJc w:val="left"/>
      <w:pPr>
        <w:tabs>
          <w:tab w:val="num" w:pos="720"/>
        </w:tabs>
        <w:ind w:left="720" w:hanging="360"/>
      </w:pPr>
      <w:rPr>
        <w:rFonts w:ascii="Arial" w:hAnsi="Arial" w:hint="default"/>
      </w:rPr>
    </w:lvl>
    <w:lvl w:ilvl="1" w:tplc="AAD660D4" w:tentative="1">
      <w:start w:val="1"/>
      <w:numFmt w:val="bullet"/>
      <w:lvlText w:val="•"/>
      <w:lvlJc w:val="left"/>
      <w:pPr>
        <w:tabs>
          <w:tab w:val="num" w:pos="1440"/>
        </w:tabs>
        <w:ind w:left="1440" w:hanging="360"/>
      </w:pPr>
      <w:rPr>
        <w:rFonts w:ascii="Arial" w:hAnsi="Arial" w:hint="default"/>
      </w:rPr>
    </w:lvl>
    <w:lvl w:ilvl="2" w:tplc="17DE06CC" w:tentative="1">
      <w:start w:val="1"/>
      <w:numFmt w:val="bullet"/>
      <w:lvlText w:val="•"/>
      <w:lvlJc w:val="left"/>
      <w:pPr>
        <w:tabs>
          <w:tab w:val="num" w:pos="2160"/>
        </w:tabs>
        <w:ind w:left="2160" w:hanging="360"/>
      </w:pPr>
      <w:rPr>
        <w:rFonts w:ascii="Arial" w:hAnsi="Arial" w:hint="default"/>
      </w:rPr>
    </w:lvl>
    <w:lvl w:ilvl="3" w:tplc="3CC828EA" w:tentative="1">
      <w:start w:val="1"/>
      <w:numFmt w:val="bullet"/>
      <w:lvlText w:val="•"/>
      <w:lvlJc w:val="left"/>
      <w:pPr>
        <w:tabs>
          <w:tab w:val="num" w:pos="2880"/>
        </w:tabs>
        <w:ind w:left="2880" w:hanging="360"/>
      </w:pPr>
      <w:rPr>
        <w:rFonts w:ascii="Arial" w:hAnsi="Arial" w:hint="default"/>
      </w:rPr>
    </w:lvl>
    <w:lvl w:ilvl="4" w:tplc="2802359C" w:tentative="1">
      <w:start w:val="1"/>
      <w:numFmt w:val="bullet"/>
      <w:lvlText w:val="•"/>
      <w:lvlJc w:val="left"/>
      <w:pPr>
        <w:tabs>
          <w:tab w:val="num" w:pos="3600"/>
        </w:tabs>
        <w:ind w:left="3600" w:hanging="360"/>
      </w:pPr>
      <w:rPr>
        <w:rFonts w:ascii="Arial" w:hAnsi="Arial" w:hint="default"/>
      </w:rPr>
    </w:lvl>
    <w:lvl w:ilvl="5" w:tplc="1520CD7A" w:tentative="1">
      <w:start w:val="1"/>
      <w:numFmt w:val="bullet"/>
      <w:lvlText w:val="•"/>
      <w:lvlJc w:val="left"/>
      <w:pPr>
        <w:tabs>
          <w:tab w:val="num" w:pos="4320"/>
        </w:tabs>
        <w:ind w:left="4320" w:hanging="360"/>
      </w:pPr>
      <w:rPr>
        <w:rFonts w:ascii="Arial" w:hAnsi="Arial" w:hint="default"/>
      </w:rPr>
    </w:lvl>
    <w:lvl w:ilvl="6" w:tplc="6394B3BA" w:tentative="1">
      <w:start w:val="1"/>
      <w:numFmt w:val="bullet"/>
      <w:lvlText w:val="•"/>
      <w:lvlJc w:val="left"/>
      <w:pPr>
        <w:tabs>
          <w:tab w:val="num" w:pos="5040"/>
        </w:tabs>
        <w:ind w:left="5040" w:hanging="360"/>
      </w:pPr>
      <w:rPr>
        <w:rFonts w:ascii="Arial" w:hAnsi="Arial" w:hint="default"/>
      </w:rPr>
    </w:lvl>
    <w:lvl w:ilvl="7" w:tplc="9DE87EE2" w:tentative="1">
      <w:start w:val="1"/>
      <w:numFmt w:val="bullet"/>
      <w:lvlText w:val="•"/>
      <w:lvlJc w:val="left"/>
      <w:pPr>
        <w:tabs>
          <w:tab w:val="num" w:pos="5760"/>
        </w:tabs>
        <w:ind w:left="5760" w:hanging="360"/>
      </w:pPr>
      <w:rPr>
        <w:rFonts w:ascii="Arial" w:hAnsi="Arial" w:hint="default"/>
      </w:rPr>
    </w:lvl>
    <w:lvl w:ilvl="8" w:tplc="20CA4A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2C3FFF"/>
    <w:multiLevelType w:val="hybridMultilevel"/>
    <w:tmpl w:val="AC84B494"/>
    <w:lvl w:ilvl="0" w:tplc="2E5034BE">
      <w:start w:val="20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A31C5"/>
    <w:multiLevelType w:val="hybridMultilevel"/>
    <w:tmpl w:val="87FE83EE"/>
    <w:lvl w:ilvl="0" w:tplc="F7369564">
      <w:start w:val="201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74D80"/>
    <w:multiLevelType w:val="hybridMultilevel"/>
    <w:tmpl w:val="713C9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A37AC"/>
    <w:multiLevelType w:val="hybridMultilevel"/>
    <w:tmpl w:val="5044B17C"/>
    <w:lvl w:ilvl="0" w:tplc="4BECEF7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65465"/>
    <w:multiLevelType w:val="hybridMultilevel"/>
    <w:tmpl w:val="66BCA33C"/>
    <w:lvl w:ilvl="0" w:tplc="76B0D3C2">
      <w:start w:val="97"/>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5365A"/>
    <w:multiLevelType w:val="hybridMultilevel"/>
    <w:tmpl w:val="B5FABCA0"/>
    <w:lvl w:ilvl="0" w:tplc="C554DD76">
      <w:start w:val="1"/>
      <w:numFmt w:val="bullet"/>
      <w:lvlText w:val="•"/>
      <w:lvlJc w:val="left"/>
      <w:pPr>
        <w:tabs>
          <w:tab w:val="num" w:pos="720"/>
        </w:tabs>
        <w:ind w:left="720" w:hanging="360"/>
      </w:pPr>
      <w:rPr>
        <w:rFonts w:ascii="Arial" w:hAnsi="Arial" w:hint="default"/>
      </w:rPr>
    </w:lvl>
    <w:lvl w:ilvl="1" w:tplc="82428646" w:tentative="1">
      <w:start w:val="1"/>
      <w:numFmt w:val="bullet"/>
      <w:lvlText w:val="•"/>
      <w:lvlJc w:val="left"/>
      <w:pPr>
        <w:tabs>
          <w:tab w:val="num" w:pos="1440"/>
        </w:tabs>
        <w:ind w:left="1440" w:hanging="360"/>
      </w:pPr>
      <w:rPr>
        <w:rFonts w:ascii="Arial" w:hAnsi="Arial" w:hint="default"/>
      </w:rPr>
    </w:lvl>
    <w:lvl w:ilvl="2" w:tplc="ABFA258A" w:tentative="1">
      <w:start w:val="1"/>
      <w:numFmt w:val="bullet"/>
      <w:lvlText w:val="•"/>
      <w:lvlJc w:val="left"/>
      <w:pPr>
        <w:tabs>
          <w:tab w:val="num" w:pos="2160"/>
        </w:tabs>
        <w:ind w:left="2160" w:hanging="360"/>
      </w:pPr>
      <w:rPr>
        <w:rFonts w:ascii="Arial" w:hAnsi="Arial" w:hint="default"/>
      </w:rPr>
    </w:lvl>
    <w:lvl w:ilvl="3" w:tplc="9F10D690" w:tentative="1">
      <w:start w:val="1"/>
      <w:numFmt w:val="bullet"/>
      <w:lvlText w:val="•"/>
      <w:lvlJc w:val="left"/>
      <w:pPr>
        <w:tabs>
          <w:tab w:val="num" w:pos="2880"/>
        </w:tabs>
        <w:ind w:left="2880" w:hanging="360"/>
      </w:pPr>
      <w:rPr>
        <w:rFonts w:ascii="Arial" w:hAnsi="Arial" w:hint="default"/>
      </w:rPr>
    </w:lvl>
    <w:lvl w:ilvl="4" w:tplc="F31409EA" w:tentative="1">
      <w:start w:val="1"/>
      <w:numFmt w:val="bullet"/>
      <w:lvlText w:val="•"/>
      <w:lvlJc w:val="left"/>
      <w:pPr>
        <w:tabs>
          <w:tab w:val="num" w:pos="3600"/>
        </w:tabs>
        <w:ind w:left="3600" w:hanging="360"/>
      </w:pPr>
      <w:rPr>
        <w:rFonts w:ascii="Arial" w:hAnsi="Arial" w:hint="default"/>
      </w:rPr>
    </w:lvl>
    <w:lvl w:ilvl="5" w:tplc="A252CF48" w:tentative="1">
      <w:start w:val="1"/>
      <w:numFmt w:val="bullet"/>
      <w:lvlText w:val="•"/>
      <w:lvlJc w:val="left"/>
      <w:pPr>
        <w:tabs>
          <w:tab w:val="num" w:pos="4320"/>
        </w:tabs>
        <w:ind w:left="4320" w:hanging="360"/>
      </w:pPr>
      <w:rPr>
        <w:rFonts w:ascii="Arial" w:hAnsi="Arial" w:hint="default"/>
      </w:rPr>
    </w:lvl>
    <w:lvl w:ilvl="6" w:tplc="A3D250CA" w:tentative="1">
      <w:start w:val="1"/>
      <w:numFmt w:val="bullet"/>
      <w:lvlText w:val="•"/>
      <w:lvlJc w:val="left"/>
      <w:pPr>
        <w:tabs>
          <w:tab w:val="num" w:pos="5040"/>
        </w:tabs>
        <w:ind w:left="5040" w:hanging="360"/>
      </w:pPr>
      <w:rPr>
        <w:rFonts w:ascii="Arial" w:hAnsi="Arial" w:hint="default"/>
      </w:rPr>
    </w:lvl>
    <w:lvl w:ilvl="7" w:tplc="EFB200A2" w:tentative="1">
      <w:start w:val="1"/>
      <w:numFmt w:val="bullet"/>
      <w:lvlText w:val="•"/>
      <w:lvlJc w:val="left"/>
      <w:pPr>
        <w:tabs>
          <w:tab w:val="num" w:pos="5760"/>
        </w:tabs>
        <w:ind w:left="5760" w:hanging="360"/>
      </w:pPr>
      <w:rPr>
        <w:rFonts w:ascii="Arial" w:hAnsi="Arial" w:hint="default"/>
      </w:rPr>
    </w:lvl>
    <w:lvl w:ilvl="8" w:tplc="A9F6C6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C501EE"/>
    <w:multiLevelType w:val="hybridMultilevel"/>
    <w:tmpl w:val="4CEA04B0"/>
    <w:lvl w:ilvl="0" w:tplc="76B0D3C2">
      <w:start w:val="97"/>
      <w:numFmt w:val="bullet"/>
      <w:lvlText w:val=""/>
      <w:lvlJc w:val="left"/>
      <w:pPr>
        <w:ind w:left="1440" w:hanging="360"/>
      </w:pPr>
      <w:rPr>
        <w:rFonts w:ascii="Symbol" w:eastAsiaTheme="minorHAnsi" w:hAnsi="Symbol" w:cs="Aria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412485"/>
    <w:multiLevelType w:val="multilevel"/>
    <w:tmpl w:val="6398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941092"/>
    <w:multiLevelType w:val="hybridMultilevel"/>
    <w:tmpl w:val="A5C6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64E46"/>
    <w:multiLevelType w:val="hybridMultilevel"/>
    <w:tmpl w:val="1B9A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94BF4"/>
    <w:multiLevelType w:val="hybridMultilevel"/>
    <w:tmpl w:val="3AD8CF9A"/>
    <w:lvl w:ilvl="0" w:tplc="4DA40474">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C720B"/>
    <w:multiLevelType w:val="hybridMultilevel"/>
    <w:tmpl w:val="303497BC"/>
    <w:lvl w:ilvl="0" w:tplc="161C944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8"/>
  </w:num>
  <w:num w:numId="4">
    <w:abstractNumId w:val="1"/>
  </w:num>
  <w:num w:numId="5">
    <w:abstractNumId w:val="12"/>
  </w:num>
  <w:num w:numId="6">
    <w:abstractNumId w:val="11"/>
  </w:num>
  <w:num w:numId="7">
    <w:abstractNumId w:val="7"/>
  </w:num>
  <w:num w:numId="8">
    <w:abstractNumId w:val="9"/>
  </w:num>
  <w:num w:numId="9">
    <w:abstractNumId w:val="13"/>
  </w:num>
  <w:num w:numId="10">
    <w:abstractNumId w:val="5"/>
  </w:num>
  <w:num w:numId="11">
    <w:abstractNumId w:val="14"/>
  </w:num>
  <w:num w:numId="12">
    <w:abstractNumId w:val="6"/>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17"/>
    <w:rsid w:val="00000093"/>
    <w:rsid w:val="00000212"/>
    <w:rsid w:val="000013AD"/>
    <w:rsid w:val="00002AF9"/>
    <w:rsid w:val="00002F8C"/>
    <w:rsid w:val="00003A4A"/>
    <w:rsid w:val="000068D0"/>
    <w:rsid w:val="00007F7D"/>
    <w:rsid w:val="00016B15"/>
    <w:rsid w:val="0002140E"/>
    <w:rsid w:val="0002593A"/>
    <w:rsid w:val="00025978"/>
    <w:rsid w:val="00026F70"/>
    <w:rsid w:val="000328DE"/>
    <w:rsid w:val="0003373B"/>
    <w:rsid w:val="00034C1A"/>
    <w:rsid w:val="000354BE"/>
    <w:rsid w:val="00037417"/>
    <w:rsid w:val="000430E6"/>
    <w:rsid w:val="00043481"/>
    <w:rsid w:val="000445D2"/>
    <w:rsid w:val="00044F3F"/>
    <w:rsid w:val="00045057"/>
    <w:rsid w:val="00045303"/>
    <w:rsid w:val="0004643C"/>
    <w:rsid w:val="00046458"/>
    <w:rsid w:val="00046897"/>
    <w:rsid w:val="00046C56"/>
    <w:rsid w:val="00047258"/>
    <w:rsid w:val="00047966"/>
    <w:rsid w:val="00057866"/>
    <w:rsid w:val="00061060"/>
    <w:rsid w:val="000633CA"/>
    <w:rsid w:val="000635F7"/>
    <w:rsid w:val="00063695"/>
    <w:rsid w:val="00064D1D"/>
    <w:rsid w:val="00065436"/>
    <w:rsid w:val="00065E1F"/>
    <w:rsid w:val="00066A94"/>
    <w:rsid w:val="00070710"/>
    <w:rsid w:val="00072474"/>
    <w:rsid w:val="0007492A"/>
    <w:rsid w:val="00082F4D"/>
    <w:rsid w:val="00083DB6"/>
    <w:rsid w:val="0008691E"/>
    <w:rsid w:val="00086BE3"/>
    <w:rsid w:val="00086E32"/>
    <w:rsid w:val="00087D27"/>
    <w:rsid w:val="00090ACF"/>
    <w:rsid w:val="00090D24"/>
    <w:rsid w:val="000914C8"/>
    <w:rsid w:val="00091FE6"/>
    <w:rsid w:val="00094A54"/>
    <w:rsid w:val="00095054"/>
    <w:rsid w:val="00097F7E"/>
    <w:rsid w:val="000A3631"/>
    <w:rsid w:val="000A3CF7"/>
    <w:rsid w:val="000A3FBA"/>
    <w:rsid w:val="000A416D"/>
    <w:rsid w:val="000A4454"/>
    <w:rsid w:val="000A7155"/>
    <w:rsid w:val="000A7352"/>
    <w:rsid w:val="000B29F9"/>
    <w:rsid w:val="000B2F82"/>
    <w:rsid w:val="000B3E1E"/>
    <w:rsid w:val="000B3EBF"/>
    <w:rsid w:val="000B5471"/>
    <w:rsid w:val="000B6518"/>
    <w:rsid w:val="000B7087"/>
    <w:rsid w:val="000C0872"/>
    <w:rsid w:val="000C1988"/>
    <w:rsid w:val="000C1B60"/>
    <w:rsid w:val="000C3002"/>
    <w:rsid w:val="000C3E90"/>
    <w:rsid w:val="000C48BF"/>
    <w:rsid w:val="000C7376"/>
    <w:rsid w:val="000D2405"/>
    <w:rsid w:val="000D2ABF"/>
    <w:rsid w:val="000D30A5"/>
    <w:rsid w:val="000D3645"/>
    <w:rsid w:val="000D3AC1"/>
    <w:rsid w:val="000D48BF"/>
    <w:rsid w:val="000D4FEB"/>
    <w:rsid w:val="000E0812"/>
    <w:rsid w:val="000E12DB"/>
    <w:rsid w:val="000E1EC1"/>
    <w:rsid w:val="000E2C1F"/>
    <w:rsid w:val="000E45BC"/>
    <w:rsid w:val="000E4E38"/>
    <w:rsid w:val="000E510F"/>
    <w:rsid w:val="000E53CA"/>
    <w:rsid w:val="000E6404"/>
    <w:rsid w:val="000E6441"/>
    <w:rsid w:val="000F00BC"/>
    <w:rsid w:val="000F38B1"/>
    <w:rsid w:val="000F4A8E"/>
    <w:rsid w:val="000F5158"/>
    <w:rsid w:val="00102DCA"/>
    <w:rsid w:val="00107902"/>
    <w:rsid w:val="00111463"/>
    <w:rsid w:val="00111D3E"/>
    <w:rsid w:val="00112176"/>
    <w:rsid w:val="001125FF"/>
    <w:rsid w:val="00113BC5"/>
    <w:rsid w:val="001143F4"/>
    <w:rsid w:val="001161BF"/>
    <w:rsid w:val="0012075B"/>
    <w:rsid w:val="00120E3C"/>
    <w:rsid w:val="00121580"/>
    <w:rsid w:val="00123A19"/>
    <w:rsid w:val="00125F11"/>
    <w:rsid w:val="001273AF"/>
    <w:rsid w:val="001278FD"/>
    <w:rsid w:val="001302A3"/>
    <w:rsid w:val="00130CCD"/>
    <w:rsid w:val="00131E86"/>
    <w:rsid w:val="0013330A"/>
    <w:rsid w:val="00135F7E"/>
    <w:rsid w:val="00136CFE"/>
    <w:rsid w:val="0013709A"/>
    <w:rsid w:val="00144F7B"/>
    <w:rsid w:val="00146B79"/>
    <w:rsid w:val="00147AD8"/>
    <w:rsid w:val="0015031D"/>
    <w:rsid w:val="00150908"/>
    <w:rsid w:val="0015208A"/>
    <w:rsid w:val="00152318"/>
    <w:rsid w:val="0015620F"/>
    <w:rsid w:val="00161262"/>
    <w:rsid w:val="0016564B"/>
    <w:rsid w:val="001669B5"/>
    <w:rsid w:val="00170F8F"/>
    <w:rsid w:val="00173636"/>
    <w:rsid w:val="00173AD4"/>
    <w:rsid w:val="00173ED8"/>
    <w:rsid w:val="0017415F"/>
    <w:rsid w:val="001745A8"/>
    <w:rsid w:val="00176946"/>
    <w:rsid w:val="001830DF"/>
    <w:rsid w:val="0018402D"/>
    <w:rsid w:val="00184DA6"/>
    <w:rsid w:val="00186997"/>
    <w:rsid w:val="00191037"/>
    <w:rsid w:val="00193D61"/>
    <w:rsid w:val="00194383"/>
    <w:rsid w:val="00194A33"/>
    <w:rsid w:val="00194EEA"/>
    <w:rsid w:val="001977FE"/>
    <w:rsid w:val="001A0ED5"/>
    <w:rsid w:val="001A1D1D"/>
    <w:rsid w:val="001A2443"/>
    <w:rsid w:val="001A4D83"/>
    <w:rsid w:val="001A51FF"/>
    <w:rsid w:val="001A57B4"/>
    <w:rsid w:val="001A5A7B"/>
    <w:rsid w:val="001A7911"/>
    <w:rsid w:val="001A7A39"/>
    <w:rsid w:val="001B0B26"/>
    <w:rsid w:val="001B25DB"/>
    <w:rsid w:val="001B5D2F"/>
    <w:rsid w:val="001B6505"/>
    <w:rsid w:val="001B6A56"/>
    <w:rsid w:val="001B6E3D"/>
    <w:rsid w:val="001B7F5C"/>
    <w:rsid w:val="001C0855"/>
    <w:rsid w:val="001C0CDF"/>
    <w:rsid w:val="001C0DD6"/>
    <w:rsid w:val="001C3FD7"/>
    <w:rsid w:val="001C454D"/>
    <w:rsid w:val="001D1637"/>
    <w:rsid w:val="001D1799"/>
    <w:rsid w:val="001D7C16"/>
    <w:rsid w:val="001E00C4"/>
    <w:rsid w:val="001E31CC"/>
    <w:rsid w:val="001E60E1"/>
    <w:rsid w:val="001E6D35"/>
    <w:rsid w:val="001E7E87"/>
    <w:rsid w:val="001F0290"/>
    <w:rsid w:val="001F1E4E"/>
    <w:rsid w:val="001F276C"/>
    <w:rsid w:val="001F3D07"/>
    <w:rsid w:val="001F4892"/>
    <w:rsid w:val="001F5EDE"/>
    <w:rsid w:val="001F7CC5"/>
    <w:rsid w:val="001F7D5C"/>
    <w:rsid w:val="0020213C"/>
    <w:rsid w:val="002022B6"/>
    <w:rsid w:val="002026B7"/>
    <w:rsid w:val="00202979"/>
    <w:rsid w:val="00204634"/>
    <w:rsid w:val="002069C5"/>
    <w:rsid w:val="00207E9D"/>
    <w:rsid w:val="00210156"/>
    <w:rsid w:val="00210428"/>
    <w:rsid w:val="00211B3F"/>
    <w:rsid w:val="00212A33"/>
    <w:rsid w:val="00212CD0"/>
    <w:rsid w:val="00212CEE"/>
    <w:rsid w:val="00214557"/>
    <w:rsid w:val="00214EFA"/>
    <w:rsid w:val="00215014"/>
    <w:rsid w:val="002158E8"/>
    <w:rsid w:val="00216561"/>
    <w:rsid w:val="002215B8"/>
    <w:rsid w:val="00221F05"/>
    <w:rsid w:val="00221FAA"/>
    <w:rsid w:val="002225DD"/>
    <w:rsid w:val="00222AAB"/>
    <w:rsid w:val="00222E39"/>
    <w:rsid w:val="00226904"/>
    <w:rsid w:val="00231776"/>
    <w:rsid w:val="00232313"/>
    <w:rsid w:val="00232D28"/>
    <w:rsid w:val="002333E8"/>
    <w:rsid w:val="0023452E"/>
    <w:rsid w:val="0023492B"/>
    <w:rsid w:val="002368D0"/>
    <w:rsid w:val="00242338"/>
    <w:rsid w:val="00242B60"/>
    <w:rsid w:val="002442E7"/>
    <w:rsid w:val="00247508"/>
    <w:rsid w:val="00247861"/>
    <w:rsid w:val="002524E5"/>
    <w:rsid w:val="00255AE7"/>
    <w:rsid w:val="0026127C"/>
    <w:rsid w:val="00261AF0"/>
    <w:rsid w:val="00261CA5"/>
    <w:rsid w:val="002633E6"/>
    <w:rsid w:val="0026363E"/>
    <w:rsid w:val="002642E8"/>
    <w:rsid w:val="00266FD1"/>
    <w:rsid w:val="0026726C"/>
    <w:rsid w:val="002678FF"/>
    <w:rsid w:val="00267DFD"/>
    <w:rsid w:val="00270065"/>
    <w:rsid w:val="00272D59"/>
    <w:rsid w:val="00272FAB"/>
    <w:rsid w:val="00273CBC"/>
    <w:rsid w:val="0027440F"/>
    <w:rsid w:val="002759D7"/>
    <w:rsid w:val="00277FE6"/>
    <w:rsid w:val="00280502"/>
    <w:rsid w:val="00280EDF"/>
    <w:rsid w:val="002846AE"/>
    <w:rsid w:val="00292D5E"/>
    <w:rsid w:val="00293578"/>
    <w:rsid w:val="002946B7"/>
    <w:rsid w:val="00294745"/>
    <w:rsid w:val="002959CC"/>
    <w:rsid w:val="0029622F"/>
    <w:rsid w:val="002A05C9"/>
    <w:rsid w:val="002A1E11"/>
    <w:rsid w:val="002A2127"/>
    <w:rsid w:val="002A35F6"/>
    <w:rsid w:val="002A7E9D"/>
    <w:rsid w:val="002B0144"/>
    <w:rsid w:val="002B03AE"/>
    <w:rsid w:val="002B311B"/>
    <w:rsid w:val="002B35BD"/>
    <w:rsid w:val="002B4AEA"/>
    <w:rsid w:val="002B4CEA"/>
    <w:rsid w:val="002B5816"/>
    <w:rsid w:val="002C0CC4"/>
    <w:rsid w:val="002C0D89"/>
    <w:rsid w:val="002C36BC"/>
    <w:rsid w:val="002C52DC"/>
    <w:rsid w:val="002C5B23"/>
    <w:rsid w:val="002C6CF5"/>
    <w:rsid w:val="002C7774"/>
    <w:rsid w:val="002D145F"/>
    <w:rsid w:val="002D4424"/>
    <w:rsid w:val="002D488D"/>
    <w:rsid w:val="002E0C24"/>
    <w:rsid w:val="002E0E6B"/>
    <w:rsid w:val="002E2306"/>
    <w:rsid w:val="002E3002"/>
    <w:rsid w:val="002E3470"/>
    <w:rsid w:val="002E3B6B"/>
    <w:rsid w:val="002E6C60"/>
    <w:rsid w:val="002E775C"/>
    <w:rsid w:val="002F02C4"/>
    <w:rsid w:val="002F2192"/>
    <w:rsid w:val="002F5461"/>
    <w:rsid w:val="002F64CD"/>
    <w:rsid w:val="002F74FC"/>
    <w:rsid w:val="003022C6"/>
    <w:rsid w:val="0030681B"/>
    <w:rsid w:val="003103D2"/>
    <w:rsid w:val="003106EC"/>
    <w:rsid w:val="0031162C"/>
    <w:rsid w:val="003131FF"/>
    <w:rsid w:val="0031355E"/>
    <w:rsid w:val="003144BC"/>
    <w:rsid w:val="003150F8"/>
    <w:rsid w:val="003168AF"/>
    <w:rsid w:val="00316CE6"/>
    <w:rsid w:val="003207BD"/>
    <w:rsid w:val="00322CBF"/>
    <w:rsid w:val="00324C08"/>
    <w:rsid w:val="00325DB5"/>
    <w:rsid w:val="0032644D"/>
    <w:rsid w:val="00326AEC"/>
    <w:rsid w:val="00326F01"/>
    <w:rsid w:val="00333DC1"/>
    <w:rsid w:val="00334482"/>
    <w:rsid w:val="0033451F"/>
    <w:rsid w:val="0033457B"/>
    <w:rsid w:val="00334969"/>
    <w:rsid w:val="003417B6"/>
    <w:rsid w:val="003429B9"/>
    <w:rsid w:val="00342D62"/>
    <w:rsid w:val="003439EA"/>
    <w:rsid w:val="00345294"/>
    <w:rsid w:val="00345D8D"/>
    <w:rsid w:val="003476D9"/>
    <w:rsid w:val="003478CD"/>
    <w:rsid w:val="00350C09"/>
    <w:rsid w:val="00353DCC"/>
    <w:rsid w:val="00355A85"/>
    <w:rsid w:val="00357DE9"/>
    <w:rsid w:val="003642D6"/>
    <w:rsid w:val="00364534"/>
    <w:rsid w:val="003700E7"/>
    <w:rsid w:val="00370DFB"/>
    <w:rsid w:val="003723A2"/>
    <w:rsid w:val="00374E8D"/>
    <w:rsid w:val="003758DF"/>
    <w:rsid w:val="00376171"/>
    <w:rsid w:val="0037621D"/>
    <w:rsid w:val="003764F7"/>
    <w:rsid w:val="0038005F"/>
    <w:rsid w:val="003822DD"/>
    <w:rsid w:val="00383883"/>
    <w:rsid w:val="00384EEC"/>
    <w:rsid w:val="00385740"/>
    <w:rsid w:val="003861C7"/>
    <w:rsid w:val="0038642C"/>
    <w:rsid w:val="003870F7"/>
    <w:rsid w:val="00387CD0"/>
    <w:rsid w:val="00391E59"/>
    <w:rsid w:val="00392FB0"/>
    <w:rsid w:val="003965CB"/>
    <w:rsid w:val="00396A03"/>
    <w:rsid w:val="003A0607"/>
    <w:rsid w:val="003A174E"/>
    <w:rsid w:val="003A17AE"/>
    <w:rsid w:val="003A3D57"/>
    <w:rsid w:val="003A488F"/>
    <w:rsid w:val="003A49B6"/>
    <w:rsid w:val="003A6B6F"/>
    <w:rsid w:val="003B03AC"/>
    <w:rsid w:val="003B19F4"/>
    <w:rsid w:val="003B385C"/>
    <w:rsid w:val="003B3943"/>
    <w:rsid w:val="003B62EB"/>
    <w:rsid w:val="003B6EF3"/>
    <w:rsid w:val="003C21CE"/>
    <w:rsid w:val="003C2E0B"/>
    <w:rsid w:val="003C49E1"/>
    <w:rsid w:val="003C4A5E"/>
    <w:rsid w:val="003C5421"/>
    <w:rsid w:val="003C597C"/>
    <w:rsid w:val="003C7238"/>
    <w:rsid w:val="003D221A"/>
    <w:rsid w:val="003D4585"/>
    <w:rsid w:val="003D4F14"/>
    <w:rsid w:val="003E06B3"/>
    <w:rsid w:val="003E10FE"/>
    <w:rsid w:val="003E14AE"/>
    <w:rsid w:val="003E2051"/>
    <w:rsid w:val="003E3444"/>
    <w:rsid w:val="003E6820"/>
    <w:rsid w:val="003E7104"/>
    <w:rsid w:val="003E71E5"/>
    <w:rsid w:val="003E73B4"/>
    <w:rsid w:val="003E7ACB"/>
    <w:rsid w:val="003F1B35"/>
    <w:rsid w:val="003F20C6"/>
    <w:rsid w:val="003F22EB"/>
    <w:rsid w:val="00401A9C"/>
    <w:rsid w:val="00401F21"/>
    <w:rsid w:val="00402189"/>
    <w:rsid w:val="00402BBC"/>
    <w:rsid w:val="0041416A"/>
    <w:rsid w:val="00414220"/>
    <w:rsid w:val="00414261"/>
    <w:rsid w:val="00414743"/>
    <w:rsid w:val="004167A9"/>
    <w:rsid w:val="00420583"/>
    <w:rsid w:val="00420A16"/>
    <w:rsid w:val="004223FE"/>
    <w:rsid w:val="00422A3D"/>
    <w:rsid w:val="00423548"/>
    <w:rsid w:val="0042497C"/>
    <w:rsid w:val="004249AF"/>
    <w:rsid w:val="004256D6"/>
    <w:rsid w:val="00426645"/>
    <w:rsid w:val="00430DAB"/>
    <w:rsid w:val="004318D8"/>
    <w:rsid w:val="00431E81"/>
    <w:rsid w:val="00432A8F"/>
    <w:rsid w:val="00433EED"/>
    <w:rsid w:val="004356E8"/>
    <w:rsid w:val="00435950"/>
    <w:rsid w:val="00435DF9"/>
    <w:rsid w:val="004367F3"/>
    <w:rsid w:val="0043753B"/>
    <w:rsid w:val="00441D29"/>
    <w:rsid w:val="00446F2A"/>
    <w:rsid w:val="00450E45"/>
    <w:rsid w:val="00455982"/>
    <w:rsid w:val="00457591"/>
    <w:rsid w:val="00457CE3"/>
    <w:rsid w:val="0046447D"/>
    <w:rsid w:val="00464F6F"/>
    <w:rsid w:val="00465143"/>
    <w:rsid w:val="00466303"/>
    <w:rsid w:val="004663D4"/>
    <w:rsid w:val="00467F08"/>
    <w:rsid w:val="00475C2A"/>
    <w:rsid w:val="0047794D"/>
    <w:rsid w:val="00481DE6"/>
    <w:rsid w:val="004825EB"/>
    <w:rsid w:val="00482980"/>
    <w:rsid w:val="004838AC"/>
    <w:rsid w:val="00483F5A"/>
    <w:rsid w:val="004848E0"/>
    <w:rsid w:val="00484EAC"/>
    <w:rsid w:val="00484FF3"/>
    <w:rsid w:val="00487F8E"/>
    <w:rsid w:val="0049002D"/>
    <w:rsid w:val="00490F4D"/>
    <w:rsid w:val="00491467"/>
    <w:rsid w:val="0049222C"/>
    <w:rsid w:val="00495685"/>
    <w:rsid w:val="0049639E"/>
    <w:rsid w:val="00496B3C"/>
    <w:rsid w:val="004A0094"/>
    <w:rsid w:val="004A1C28"/>
    <w:rsid w:val="004A5DCA"/>
    <w:rsid w:val="004A5EBC"/>
    <w:rsid w:val="004A6882"/>
    <w:rsid w:val="004A709B"/>
    <w:rsid w:val="004B363D"/>
    <w:rsid w:val="004B468E"/>
    <w:rsid w:val="004B5F32"/>
    <w:rsid w:val="004B762A"/>
    <w:rsid w:val="004B7794"/>
    <w:rsid w:val="004C1E77"/>
    <w:rsid w:val="004C2465"/>
    <w:rsid w:val="004C39FA"/>
    <w:rsid w:val="004C437A"/>
    <w:rsid w:val="004C4E4E"/>
    <w:rsid w:val="004D176F"/>
    <w:rsid w:val="004D2914"/>
    <w:rsid w:val="004D3B55"/>
    <w:rsid w:val="004D67E0"/>
    <w:rsid w:val="004D73F2"/>
    <w:rsid w:val="004E178B"/>
    <w:rsid w:val="004E1B64"/>
    <w:rsid w:val="004E285B"/>
    <w:rsid w:val="004E3E00"/>
    <w:rsid w:val="004E41C4"/>
    <w:rsid w:val="004E4ACA"/>
    <w:rsid w:val="004E585B"/>
    <w:rsid w:val="004E5A8A"/>
    <w:rsid w:val="004E7B6E"/>
    <w:rsid w:val="004F36E2"/>
    <w:rsid w:val="004F7EDE"/>
    <w:rsid w:val="0050089E"/>
    <w:rsid w:val="0050153C"/>
    <w:rsid w:val="00501C01"/>
    <w:rsid w:val="005024AD"/>
    <w:rsid w:val="005027C5"/>
    <w:rsid w:val="00503151"/>
    <w:rsid w:val="00503295"/>
    <w:rsid w:val="00503A45"/>
    <w:rsid w:val="0050482B"/>
    <w:rsid w:val="00505EEA"/>
    <w:rsid w:val="00507600"/>
    <w:rsid w:val="00510378"/>
    <w:rsid w:val="00510703"/>
    <w:rsid w:val="00512B1F"/>
    <w:rsid w:val="00514100"/>
    <w:rsid w:val="00514E3B"/>
    <w:rsid w:val="005158AD"/>
    <w:rsid w:val="00520F91"/>
    <w:rsid w:val="00522262"/>
    <w:rsid w:val="00523416"/>
    <w:rsid w:val="00524558"/>
    <w:rsid w:val="00524C9B"/>
    <w:rsid w:val="005252E5"/>
    <w:rsid w:val="00534941"/>
    <w:rsid w:val="00540C11"/>
    <w:rsid w:val="005418FB"/>
    <w:rsid w:val="00543EE3"/>
    <w:rsid w:val="00546100"/>
    <w:rsid w:val="00546CBB"/>
    <w:rsid w:val="00547818"/>
    <w:rsid w:val="005518D5"/>
    <w:rsid w:val="00552D43"/>
    <w:rsid w:val="00553520"/>
    <w:rsid w:val="00553633"/>
    <w:rsid w:val="00554FF9"/>
    <w:rsid w:val="005555DC"/>
    <w:rsid w:val="00555DE2"/>
    <w:rsid w:val="005626CC"/>
    <w:rsid w:val="005643FC"/>
    <w:rsid w:val="00567B8C"/>
    <w:rsid w:val="00567F25"/>
    <w:rsid w:val="00572547"/>
    <w:rsid w:val="0057666E"/>
    <w:rsid w:val="00577422"/>
    <w:rsid w:val="005838DB"/>
    <w:rsid w:val="00583AA0"/>
    <w:rsid w:val="00584299"/>
    <w:rsid w:val="0058441A"/>
    <w:rsid w:val="005859E8"/>
    <w:rsid w:val="005940CF"/>
    <w:rsid w:val="00594936"/>
    <w:rsid w:val="00595E65"/>
    <w:rsid w:val="005A0090"/>
    <w:rsid w:val="005A0C9E"/>
    <w:rsid w:val="005A1EA4"/>
    <w:rsid w:val="005A2867"/>
    <w:rsid w:val="005A3120"/>
    <w:rsid w:val="005B165F"/>
    <w:rsid w:val="005B4474"/>
    <w:rsid w:val="005B4531"/>
    <w:rsid w:val="005B5523"/>
    <w:rsid w:val="005B6925"/>
    <w:rsid w:val="005C0778"/>
    <w:rsid w:val="005C0C0A"/>
    <w:rsid w:val="005C2B84"/>
    <w:rsid w:val="005C37D2"/>
    <w:rsid w:val="005C50D0"/>
    <w:rsid w:val="005C5138"/>
    <w:rsid w:val="005C7DE8"/>
    <w:rsid w:val="005D18E7"/>
    <w:rsid w:val="005D1DAD"/>
    <w:rsid w:val="005D31F2"/>
    <w:rsid w:val="005D4136"/>
    <w:rsid w:val="005D47DC"/>
    <w:rsid w:val="005D4A1C"/>
    <w:rsid w:val="005D6431"/>
    <w:rsid w:val="005D700F"/>
    <w:rsid w:val="005E2135"/>
    <w:rsid w:val="005E22E7"/>
    <w:rsid w:val="005E34C6"/>
    <w:rsid w:val="005E6AAA"/>
    <w:rsid w:val="005E735B"/>
    <w:rsid w:val="005F2405"/>
    <w:rsid w:val="005F3FA8"/>
    <w:rsid w:val="005F5B0B"/>
    <w:rsid w:val="005F6E78"/>
    <w:rsid w:val="006004F4"/>
    <w:rsid w:val="00611C5A"/>
    <w:rsid w:val="00615016"/>
    <w:rsid w:val="00615356"/>
    <w:rsid w:val="006154DB"/>
    <w:rsid w:val="0061733F"/>
    <w:rsid w:val="00617675"/>
    <w:rsid w:val="0061783A"/>
    <w:rsid w:val="006204E4"/>
    <w:rsid w:val="0062131D"/>
    <w:rsid w:val="0062186A"/>
    <w:rsid w:val="00622091"/>
    <w:rsid w:val="00622917"/>
    <w:rsid w:val="00622981"/>
    <w:rsid w:val="00622D9C"/>
    <w:rsid w:val="006235D7"/>
    <w:rsid w:val="006265BE"/>
    <w:rsid w:val="00626862"/>
    <w:rsid w:val="00626CB2"/>
    <w:rsid w:val="0062729F"/>
    <w:rsid w:val="00634BF6"/>
    <w:rsid w:val="00640655"/>
    <w:rsid w:val="0064091D"/>
    <w:rsid w:val="00641282"/>
    <w:rsid w:val="006427CD"/>
    <w:rsid w:val="006427D3"/>
    <w:rsid w:val="00643A3E"/>
    <w:rsid w:val="00643E09"/>
    <w:rsid w:val="00644347"/>
    <w:rsid w:val="0064473B"/>
    <w:rsid w:val="006478DF"/>
    <w:rsid w:val="00647EA5"/>
    <w:rsid w:val="00650152"/>
    <w:rsid w:val="00651B8F"/>
    <w:rsid w:val="006520E1"/>
    <w:rsid w:val="00663794"/>
    <w:rsid w:val="006645CE"/>
    <w:rsid w:val="00667798"/>
    <w:rsid w:val="0067097E"/>
    <w:rsid w:val="00670D62"/>
    <w:rsid w:val="0067131F"/>
    <w:rsid w:val="00671EA9"/>
    <w:rsid w:val="00674381"/>
    <w:rsid w:val="0067455D"/>
    <w:rsid w:val="00676C7D"/>
    <w:rsid w:val="00676FF1"/>
    <w:rsid w:val="006770BA"/>
    <w:rsid w:val="00680F73"/>
    <w:rsid w:val="00681A0D"/>
    <w:rsid w:val="00690817"/>
    <w:rsid w:val="00691207"/>
    <w:rsid w:val="00691727"/>
    <w:rsid w:val="00691EC2"/>
    <w:rsid w:val="0069220A"/>
    <w:rsid w:val="00692B39"/>
    <w:rsid w:val="00695468"/>
    <w:rsid w:val="0069597D"/>
    <w:rsid w:val="00696000"/>
    <w:rsid w:val="006972FB"/>
    <w:rsid w:val="006977CB"/>
    <w:rsid w:val="00697DC3"/>
    <w:rsid w:val="006A2890"/>
    <w:rsid w:val="006A43E5"/>
    <w:rsid w:val="006A62F1"/>
    <w:rsid w:val="006A6BEA"/>
    <w:rsid w:val="006A74D3"/>
    <w:rsid w:val="006A780C"/>
    <w:rsid w:val="006B1324"/>
    <w:rsid w:val="006B1AE5"/>
    <w:rsid w:val="006B2562"/>
    <w:rsid w:val="006B3035"/>
    <w:rsid w:val="006B62E1"/>
    <w:rsid w:val="006B79EA"/>
    <w:rsid w:val="006C0CB8"/>
    <w:rsid w:val="006C414B"/>
    <w:rsid w:val="006C71D3"/>
    <w:rsid w:val="006C72B1"/>
    <w:rsid w:val="006D7E16"/>
    <w:rsid w:val="006E33C5"/>
    <w:rsid w:val="006E56C5"/>
    <w:rsid w:val="006E7184"/>
    <w:rsid w:val="006F0629"/>
    <w:rsid w:val="006F32F1"/>
    <w:rsid w:val="006F3852"/>
    <w:rsid w:val="006F3B52"/>
    <w:rsid w:val="006F450A"/>
    <w:rsid w:val="00700F48"/>
    <w:rsid w:val="007010F2"/>
    <w:rsid w:val="0070121F"/>
    <w:rsid w:val="00704E81"/>
    <w:rsid w:val="0070541E"/>
    <w:rsid w:val="00706EDD"/>
    <w:rsid w:val="0070778A"/>
    <w:rsid w:val="00710925"/>
    <w:rsid w:val="007112D5"/>
    <w:rsid w:val="00714CC6"/>
    <w:rsid w:val="007155EB"/>
    <w:rsid w:val="00721098"/>
    <w:rsid w:val="007225B2"/>
    <w:rsid w:val="007263CC"/>
    <w:rsid w:val="0072657F"/>
    <w:rsid w:val="00730221"/>
    <w:rsid w:val="007320BD"/>
    <w:rsid w:val="007321DE"/>
    <w:rsid w:val="00732457"/>
    <w:rsid w:val="00733ADC"/>
    <w:rsid w:val="007343D7"/>
    <w:rsid w:val="00735D1B"/>
    <w:rsid w:val="00736221"/>
    <w:rsid w:val="00740F19"/>
    <w:rsid w:val="00741869"/>
    <w:rsid w:val="007428F3"/>
    <w:rsid w:val="00743AE3"/>
    <w:rsid w:val="0074417E"/>
    <w:rsid w:val="00744480"/>
    <w:rsid w:val="00745BB7"/>
    <w:rsid w:val="00745F3C"/>
    <w:rsid w:val="0074717E"/>
    <w:rsid w:val="007471A0"/>
    <w:rsid w:val="0075210B"/>
    <w:rsid w:val="007526B8"/>
    <w:rsid w:val="00753B8E"/>
    <w:rsid w:val="007540DB"/>
    <w:rsid w:val="00754B10"/>
    <w:rsid w:val="00754DC5"/>
    <w:rsid w:val="007576FD"/>
    <w:rsid w:val="007577D7"/>
    <w:rsid w:val="00761B7F"/>
    <w:rsid w:val="00764294"/>
    <w:rsid w:val="00764AE1"/>
    <w:rsid w:val="00764FC3"/>
    <w:rsid w:val="00771523"/>
    <w:rsid w:val="00773498"/>
    <w:rsid w:val="00773FC8"/>
    <w:rsid w:val="007743A6"/>
    <w:rsid w:val="00776C58"/>
    <w:rsid w:val="00780C21"/>
    <w:rsid w:val="00781DFB"/>
    <w:rsid w:val="00787CAC"/>
    <w:rsid w:val="00790F90"/>
    <w:rsid w:val="00795E35"/>
    <w:rsid w:val="00797B3F"/>
    <w:rsid w:val="007A33D6"/>
    <w:rsid w:val="007A4749"/>
    <w:rsid w:val="007A5500"/>
    <w:rsid w:val="007B07D2"/>
    <w:rsid w:val="007B0B9E"/>
    <w:rsid w:val="007B0BCE"/>
    <w:rsid w:val="007B2DCC"/>
    <w:rsid w:val="007B4CB3"/>
    <w:rsid w:val="007B602C"/>
    <w:rsid w:val="007B68C1"/>
    <w:rsid w:val="007B70D5"/>
    <w:rsid w:val="007B7996"/>
    <w:rsid w:val="007C115F"/>
    <w:rsid w:val="007C1235"/>
    <w:rsid w:val="007C1EC5"/>
    <w:rsid w:val="007C3D3A"/>
    <w:rsid w:val="007C3F97"/>
    <w:rsid w:val="007C5994"/>
    <w:rsid w:val="007C612D"/>
    <w:rsid w:val="007C6F3C"/>
    <w:rsid w:val="007C74B4"/>
    <w:rsid w:val="007D3C1E"/>
    <w:rsid w:val="007D5A2E"/>
    <w:rsid w:val="007D624A"/>
    <w:rsid w:val="007E080F"/>
    <w:rsid w:val="007E0F6C"/>
    <w:rsid w:val="007E166C"/>
    <w:rsid w:val="007E1B3C"/>
    <w:rsid w:val="007E2490"/>
    <w:rsid w:val="007F1B1E"/>
    <w:rsid w:val="007F24FF"/>
    <w:rsid w:val="007F38E5"/>
    <w:rsid w:val="007F3C8D"/>
    <w:rsid w:val="007F3CA9"/>
    <w:rsid w:val="007F4BFE"/>
    <w:rsid w:val="007F5286"/>
    <w:rsid w:val="007F645F"/>
    <w:rsid w:val="007F7262"/>
    <w:rsid w:val="00805B67"/>
    <w:rsid w:val="00806702"/>
    <w:rsid w:val="008112AF"/>
    <w:rsid w:val="008116DF"/>
    <w:rsid w:val="00812518"/>
    <w:rsid w:val="0081413E"/>
    <w:rsid w:val="00815A43"/>
    <w:rsid w:val="00815E16"/>
    <w:rsid w:val="008160A9"/>
    <w:rsid w:val="00816330"/>
    <w:rsid w:val="00820E78"/>
    <w:rsid w:val="00821764"/>
    <w:rsid w:val="00821FE5"/>
    <w:rsid w:val="008230CE"/>
    <w:rsid w:val="0082337C"/>
    <w:rsid w:val="00823D08"/>
    <w:rsid w:val="00827F1E"/>
    <w:rsid w:val="00830625"/>
    <w:rsid w:val="008311AA"/>
    <w:rsid w:val="00831AA9"/>
    <w:rsid w:val="0083219D"/>
    <w:rsid w:val="00832C2B"/>
    <w:rsid w:val="00832F0E"/>
    <w:rsid w:val="008354FD"/>
    <w:rsid w:val="00837900"/>
    <w:rsid w:val="0084011E"/>
    <w:rsid w:val="00840D7B"/>
    <w:rsid w:val="00844CCF"/>
    <w:rsid w:val="0084601F"/>
    <w:rsid w:val="00847C5C"/>
    <w:rsid w:val="008514F6"/>
    <w:rsid w:val="00853A64"/>
    <w:rsid w:val="0085471C"/>
    <w:rsid w:val="008561BE"/>
    <w:rsid w:val="008606B3"/>
    <w:rsid w:val="00863008"/>
    <w:rsid w:val="00865255"/>
    <w:rsid w:val="008700C7"/>
    <w:rsid w:val="0087021C"/>
    <w:rsid w:val="008709EC"/>
    <w:rsid w:val="008737F6"/>
    <w:rsid w:val="00876931"/>
    <w:rsid w:val="00877F02"/>
    <w:rsid w:val="00883CEE"/>
    <w:rsid w:val="00883FAF"/>
    <w:rsid w:val="00884390"/>
    <w:rsid w:val="00884A9B"/>
    <w:rsid w:val="008851EC"/>
    <w:rsid w:val="00887B1C"/>
    <w:rsid w:val="00892766"/>
    <w:rsid w:val="00896205"/>
    <w:rsid w:val="008A0549"/>
    <w:rsid w:val="008A0B58"/>
    <w:rsid w:val="008A17D9"/>
    <w:rsid w:val="008A2C2A"/>
    <w:rsid w:val="008A2CBF"/>
    <w:rsid w:val="008A40F8"/>
    <w:rsid w:val="008A43B1"/>
    <w:rsid w:val="008A578C"/>
    <w:rsid w:val="008B0644"/>
    <w:rsid w:val="008B1BF3"/>
    <w:rsid w:val="008B2A20"/>
    <w:rsid w:val="008B5A26"/>
    <w:rsid w:val="008B7AE1"/>
    <w:rsid w:val="008C40B3"/>
    <w:rsid w:val="008C7FE1"/>
    <w:rsid w:val="008D3266"/>
    <w:rsid w:val="008D3E59"/>
    <w:rsid w:val="008D4848"/>
    <w:rsid w:val="008D6357"/>
    <w:rsid w:val="008E012B"/>
    <w:rsid w:val="008E159B"/>
    <w:rsid w:val="008E243F"/>
    <w:rsid w:val="008E27EC"/>
    <w:rsid w:val="008E3A72"/>
    <w:rsid w:val="008E63F1"/>
    <w:rsid w:val="008E678C"/>
    <w:rsid w:val="008F3A13"/>
    <w:rsid w:val="008F42E2"/>
    <w:rsid w:val="008F5027"/>
    <w:rsid w:val="008F5D81"/>
    <w:rsid w:val="008F722B"/>
    <w:rsid w:val="00906446"/>
    <w:rsid w:val="009065C7"/>
    <w:rsid w:val="0091109D"/>
    <w:rsid w:val="00911DEA"/>
    <w:rsid w:val="00913AD3"/>
    <w:rsid w:val="00920AE3"/>
    <w:rsid w:val="00923955"/>
    <w:rsid w:val="00924373"/>
    <w:rsid w:val="00924613"/>
    <w:rsid w:val="009270B0"/>
    <w:rsid w:val="009318E3"/>
    <w:rsid w:val="00935168"/>
    <w:rsid w:val="00935C97"/>
    <w:rsid w:val="00936995"/>
    <w:rsid w:val="00936CBD"/>
    <w:rsid w:val="00937C71"/>
    <w:rsid w:val="0094034C"/>
    <w:rsid w:val="00940A95"/>
    <w:rsid w:val="009411F7"/>
    <w:rsid w:val="00941BDE"/>
    <w:rsid w:val="00941FE6"/>
    <w:rsid w:val="00947A77"/>
    <w:rsid w:val="00947E3F"/>
    <w:rsid w:val="00950B7C"/>
    <w:rsid w:val="00955400"/>
    <w:rsid w:val="00956091"/>
    <w:rsid w:val="009606C7"/>
    <w:rsid w:val="00961365"/>
    <w:rsid w:val="00963FC1"/>
    <w:rsid w:val="0097019D"/>
    <w:rsid w:val="009701DD"/>
    <w:rsid w:val="0097113F"/>
    <w:rsid w:val="0097499F"/>
    <w:rsid w:val="00977016"/>
    <w:rsid w:val="0098068B"/>
    <w:rsid w:val="00982A2B"/>
    <w:rsid w:val="0099468E"/>
    <w:rsid w:val="009A0250"/>
    <w:rsid w:val="009A125C"/>
    <w:rsid w:val="009A1398"/>
    <w:rsid w:val="009A1DC4"/>
    <w:rsid w:val="009A3740"/>
    <w:rsid w:val="009A4A11"/>
    <w:rsid w:val="009A617B"/>
    <w:rsid w:val="009A77AC"/>
    <w:rsid w:val="009B20ED"/>
    <w:rsid w:val="009B2A13"/>
    <w:rsid w:val="009B2ADA"/>
    <w:rsid w:val="009B3571"/>
    <w:rsid w:val="009B4ECE"/>
    <w:rsid w:val="009B541A"/>
    <w:rsid w:val="009B6BD0"/>
    <w:rsid w:val="009B74B7"/>
    <w:rsid w:val="009C04A0"/>
    <w:rsid w:val="009C217C"/>
    <w:rsid w:val="009C3A6D"/>
    <w:rsid w:val="009C4E8A"/>
    <w:rsid w:val="009D12FA"/>
    <w:rsid w:val="009D21A3"/>
    <w:rsid w:val="009D286B"/>
    <w:rsid w:val="009D2A54"/>
    <w:rsid w:val="009D2AAC"/>
    <w:rsid w:val="009D3FF8"/>
    <w:rsid w:val="009D4C1E"/>
    <w:rsid w:val="009D6DFF"/>
    <w:rsid w:val="009D701F"/>
    <w:rsid w:val="009E0735"/>
    <w:rsid w:val="009E0901"/>
    <w:rsid w:val="009E3723"/>
    <w:rsid w:val="009E38AE"/>
    <w:rsid w:val="009E4D96"/>
    <w:rsid w:val="009E5956"/>
    <w:rsid w:val="009E5C0C"/>
    <w:rsid w:val="009F2A2D"/>
    <w:rsid w:val="009F2D59"/>
    <w:rsid w:val="009F2E12"/>
    <w:rsid w:val="009F34C0"/>
    <w:rsid w:val="009F3A55"/>
    <w:rsid w:val="009F65C5"/>
    <w:rsid w:val="009F7241"/>
    <w:rsid w:val="00A01B8F"/>
    <w:rsid w:val="00A147E4"/>
    <w:rsid w:val="00A14F56"/>
    <w:rsid w:val="00A152A6"/>
    <w:rsid w:val="00A1792F"/>
    <w:rsid w:val="00A26D48"/>
    <w:rsid w:val="00A27955"/>
    <w:rsid w:val="00A30B3C"/>
    <w:rsid w:val="00A31138"/>
    <w:rsid w:val="00A31CBD"/>
    <w:rsid w:val="00A35485"/>
    <w:rsid w:val="00A35CD6"/>
    <w:rsid w:val="00A360DF"/>
    <w:rsid w:val="00A3794B"/>
    <w:rsid w:val="00A406F2"/>
    <w:rsid w:val="00A424E2"/>
    <w:rsid w:val="00A429BC"/>
    <w:rsid w:val="00A45026"/>
    <w:rsid w:val="00A51029"/>
    <w:rsid w:val="00A52C95"/>
    <w:rsid w:val="00A538A0"/>
    <w:rsid w:val="00A53B75"/>
    <w:rsid w:val="00A54988"/>
    <w:rsid w:val="00A60020"/>
    <w:rsid w:val="00A61252"/>
    <w:rsid w:val="00A63644"/>
    <w:rsid w:val="00A63671"/>
    <w:rsid w:val="00A67E8F"/>
    <w:rsid w:val="00A71EF5"/>
    <w:rsid w:val="00A7378C"/>
    <w:rsid w:val="00A73A78"/>
    <w:rsid w:val="00A7503B"/>
    <w:rsid w:val="00A80E7F"/>
    <w:rsid w:val="00A815E9"/>
    <w:rsid w:val="00A84EAD"/>
    <w:rsid w:val="00A8636A"/>
    <w:rsid w:val="00A86F01"/>
    <w:rsid w:val="00A93D3F"/>
    <w:rsid w:val="00A94CB0"/>
    <w:rsid w:val="00A95248"/>
    <w:rsid w:val="00A95EB2"/>
    <w:rsid w:val="00AA11BD"/>
    <w:rsid w:val="00AA1D99"/>
    <w:rsid w:val="00AA2604"/>
    <w:rsid w:val="00AA2841"/>
    <w:rsid w:val="00AA2963"/>
    <w:rsid w:val="00AA6E8F"/>
    <w:rsid w:val="00AB1394"/>
    <w:rsid w:val="00AB15B6"/>
    <w:rsid w:val="00AB2B9A"/>
    <w:rsid w:val="00AB3754"/>
    <w:rsid w:val="00AB404D"/>
    <w:rsid w:val="00AB56A9"/>
    <w:rsid w:val="00AB6355"/>
    <w:rsid w:val="00AB7280"/>
    <w:rsid w:val="00AC2A2D"/>
    <w:rsid w:val="00AC2A73"/>
    <w:rsid w:val="00AC3BC0"/>
    <w:rsid w:val="00AC4944"/>
    <w:rsid w:val="00AC6ABD"/>
    <w:rsid w:val="00AC7E60"/>
    <w:rsid w:val="00AD0928"/>
    <w:rsid w:val="00AD14AC"/>
    <w:rsid w:val="00AD156A"/>
    <w:rsid w:val="00AD1C60"/>
    <w:rsid w:val="00AD2E4A"/>
    <w:rsid w:val="00AD424B"/>
    <w:rsid w:val="00AD485D"/>
    <w:rsid w:val="00AD4A51"/>
    <w:rsid w:val="00AD6141"/>
    <w:rsid w:val="00AD6858"/>
    <w:rsid w:val="00AE1E03"/>
    <w:rsid w:val="00AE5685"/>
    <w:rsid w:val="00AE5A0B"/>
    <w:rsid w:val="00AF282F"/>
    <w:rsid w:val="00AF482B"/>
    <w:rsid w:val="00AF600B"/>
    <w:rsid w:val="00AF7D02"/>
    <w:rsid w:val="00B0158D"/>
    <w:rsid w:val="00B015FC"/>
    <w:rsid w:val="00B01E31"/>
    <w:rsid w:val="00B024B8"/>
    <w:rsid w:val="00B04592"/>
    <w:rsid w:val="00B047E6"/>
    <w:rsid w:val="00B121D3"/>
    <w:rsid w:val="00B13AAB"/>
    <w:rsid w:val="00B15368"/>
    <w:rsid w:val="00B15CF7"/>
    <w:rsid w:val="00B166E4"/>
    <w:rsid w:val="00B2121D"/>
    <w:rsid w:val="00B213B5"/>
    <w:rsid w:val="00B24961"/>
    <w:rsid w:val="00B2526A"/>
    <w:rsid w:val="00B27F27"/>
    <w:rsid w:val="00B347BD"/>
    <w:rsid w:val="00B35023"/>
    <w:rsid w:val="00B35EA7"/>
    <w:rsid w:val="00B37EF9"/>
    <w:rsid w:val="00B404C0"/>
    <w:rsid w:val="00B40C29"/>
    <w:rsid w:val="00B42FB0"/>
    <w:rsid w:val="00B4445D"/>
    <w:rsid w:val="00B44ADC"/>
    <w:rsid w:val="00B451BF"/>
    <w:rsid w:val="00B45653"/>
    <w:rsid w:val="00B50417"/>
    <w:rsid w:val="00B56EDB"/>
    <w:rsid w:val="00B61294"/>
    <w:rsid w:val="00B642A9"/>
    <w:rsid w:val="00B6584F"/>
    <w:rsid w:val="00B66BC6"/>
    <w:rsid w:val="00B678C1"/>
    <w:rsid w:val="00B7017B"/>
    <w:rsid w:val="00B71001"/>
    <w:rsid w:val="00B71AA2"/>
    <w:rsid w:val="00B73A69"/>
    <w:rsid w:val="00B7619A"/>
    <w:rsid w:val="00B76B17"/>
    <w:rsid w:val="00B807EE"/>
    <w:rsid w:val="00B80969"/>
    <w:rsid w:val="00B84560"/>
    <w:rsid w:val="00B87DDE"/>
    <w:rsid w:val="00B91FED"/>
    <w:rsid w:val="00B92FE2"/>
    <w:rsid w:val="00B93A95"/>
    <w:rsid w:val="00B943C1"/>
    <w:rsid w:val="00B952A6"/>
    <w:rsid w:val="00B953D3"/>
    <w:rsid w:val="00B9735F"/>
    <w:rsid w:val="00BA2149"/>
    <w:rsid w:val="00BA23B1"/>
    <w:rsid w:val="00BA4987"/>
    <w:rsid w:val="00BA5C17"/>
    <w:rsid w:val="00BA60E0"/>
    <w:rsid w:val="00BA7CC8"/>
    <w:rsid w:val="00BB162B"/>
    <w:rsid w:val="00BC3DA0"/>
    <w:rsid w:val="00BC45D4"/>
    <w:rsid w:val="00BC5D21"/>
    <w:rsid w:val="00BC5D7C"/>
    <w:rsid w:val="00BC5F86"/>
    <w:rsid w:val="00BC6F9F"/>
    <w:rsid w:val="00BD187A"/>
    <w:rsid w:val="00BD1FB4"/>
    <w:rsid w:val="00BD6827"/>
    <w:rsid w:val="00BD6F7E"/>
    <w:rsid w:val="00BD7231"/>
    <w:rsid w:val="00BD7E44"/>
    <w:rsid w:val="00BE179B"/>
    <w:rsid w:val="00BE267E"/>
    <w:rsid w:val="00BE69F2"/>
    <w:rsid w:val="00BF34F4"/>
    <w:rsid w:val="00BF4E5E"/>
    <w:rsid w:val="00BF57C0"/>
    <w:rsid w:val="00BF6D41"/>
    <w:rsid w:val="00BF70BE"/>
    <w:rsid w:val="00C0028F"/>
    <w:rsid w:val="00C00B80"/>
    <w:rsid w:val="00C00C0D"/>
    <w:rsid w:val="00C00DFC"/>
    <w:rsid w:val="00C03468"/>
    <w:rsid w:val="00C07E81"/>
    <w:rsid w:val="00C1010F"/>
    <w:rsid w:val="00C11023"/>
    <w:rsid w:val="00C17D3A"/>
    <w:rsid w:val="00C209E9"/>
    <w:rsid w:val="00C20B38"/>
    <w:rsid w:val="00C2215E"/>
    <w:rsid w:val="00C2270F"/>
    <w:rsid w:val="00C23EE0"/>
    <w:rsid w:val="00C24014"/>
    <w:rsid w:val="00C242D7"/>
    <w:rsid w:val="00C248D5"/>
    <w:rsid w:val="00C25826"/>
    <w:rsid w:val="00C26AC8"/>
    <w:rsid w:val="00C27BF6"/>
    <w:rsid w:val="00C317B1"/>
    <w:rsid w:val="00C321A7"/>
    <w:rsid w:val="00C32534"/>
    <w:rsid w:val="00C33D7E"/>
    <w:rsid w:val="00C35F3E"/>
    <w:rsid w:val="00C36074"/>
    <w:rsid w:val="00C36FBE"/>
    <w:rsid w:val="00C37D91"/>
    <w:rsid w:val="00C37F38"/>
    <w:rsid w:val="00C403F6"/>
    <w:rsid w:val="00C40DAC"/>
    <w:rsid w:val="00C41DF2"/>
    <w:rsid w:val="00C4400D"/>
    <w:rsid w:val="00C46C57"/>
    <w:rsid w:val="00C473A2"/>
    <w:rsid w:val="00C501C8"/>
    <w:rsid w:val="00C54434"/>
    <w:rsid w:val="00C57A7D"/>
    <w:rsid w:val="00C60D6A"/>
    <w:rsid w:val="00C60D7B"/>
    <w:rsid w:val="00C61EF9"/>
    <w:rsid w:val="00C6288B"/>
    <w:rsid w:val="00C6435D"/>
    <w:rsid w:val="00C64514"/>
    <w:rsid w:val="00C65593"/>
    <w:rsid w:val="00C6587A"/>
    <w:rsid w:val="00C6608C"/>
    <w:rsid w:val="00C66448"/>
    <w:rsid w:val="00C66918"/>
    <w:rsid w:val="00C716C2"/>
    <w:rsid w:val="00C72174"/>
    <w:rsid w:val="00C72BDD"/>
    <w:rsid w:val="00C736F3"/>
    <w:rsid w:val="00C74130"/>
    <w:rsid w:val="00C7431D"/>
    <w:rsid w:val="00C75A05"/>
    <w:rsid w:val="00C76D30"/>
    <w:rsid w:val="00C80379"/>
    <w:rsid w:val="00C80AAF"/>
    <w:rsid w:val="00C82B11"/>
    <w:rsid w:val="00C82BAA"/>
    <w:rsid w:val="00C84EE7"/>
    <w:rsid w:val="00C853AC"/>
    <w:rsid w:val="00C86B24"/>
    <w:rsid w:val="00C92A8A"/>
    <w:rsid w:val="00C92F16"/>
    <w:rsid w:val="00C93358"/>
    <w:rsid w:val="00C96052"/>
    <w:rsid w:val="00CA06D1"/>
    <w:rsid w:val="00CA1EFD"/>
    <w:rsid w:val="00CA3E20"/>
    <w:rsid w:val="00CA596F"/>
    <w:rsid w:val="00CA6E4F"/>
    <w:rsid w:val="00CA7324"/>
    <w:rsid w:val="00CB24D3"/>
    <w:rsid w:val="00CB2A93"/>
    <w:rsid w:val="00CB63FF"/>
    <w:rsid w:val="00CB7202"/>
    <w:rsid w:val="00CB73A6"/>
    <w:rsid w:val="00CB7F1E"/>
    <w:rsid w:val="00CC0F4F"/>
    <w:rsid w:val="00CC1238"/>
    <w:rsid w:val="00CC4553"/>
    <w:rsid w:val="00CC4659"/>
    <w:rsid w:val="00CC484B"/>
    <w:rsid w:val="00CC4A54"/>
    <w:rsid w:val="00CC5754"/>
    <w:rsid w:val="00CC5C13"/>
    <w:rsid w:val="00CC5EDF"/>
    <w:rsid w:val="00CC7963"/>
    <w:rsid w:val="00CD4A8F"/>
    <w:rsid w:val="00CD4AFB"/>
    <w:rsid w:val="00CD645C"/>
    <w:rsid w:val="00CD71A4"/>
    <w:rsid w:val="00CE0B6E"/>
    <w:rsid w:val="00CE1040"/>
    <w:rsid w:val="00CE1BE5"/>
    <w:rsid w:val="00CE2111"/>
    <w:rsid w:val="00CE2644"/>
    <w:rsid w:val="00CE2916"/>
    <w:rsid w:val="00CE7873"/>
    <w:rsid w:val="00CF0083"/>
    <w:rsid w:val="00CF0806"/>
    <w:rsid w:val="00CF2799"/>
    <w:rsid w:val="00CF3912"/>
    <w:rsid w:val="00D0090C"/>
    <w:rsid w:val="00D02A8C"/>
    <w:rsid w:val="00D02C69"/>
    <w:rsid w:val="00D02F13"/>
    <w:rsid w:val="00D03958"/>
    <w:rsid w:val="00D05940"/>
    <w:rsid w:val="00D05AFD"/>
    <w:rsid w:val="00D06375"/>
    <w:rsid w:val="00D074AF"/>
    <w:rsid w:val="00D11073"/>
    <w:rsid w:val="00D11371"/>
    <w:rsid w:val="00D12FC3"/>
    <w:rsid w:val="00D13929"/>
    <w:rsid w:val="00D13A5B"/>
    <w:rsid w:val="00D1451B"/>
    <w:rsid w:val="00D14CBF"/>
    <w:rsid w:val="00D152F8"/>
    <w:rsid w:val="00D153D9"/>
    <w:rsid w:val="00D204F1"/>
    <w:rsid w:val="00D210BB"/>
    <w:rsid w:val="00D21845"/>
    <w:rsid w:val="00D22074"/>
    <w:rsid w:val="00D316C9"/>
    <w:rsid w:val="00D33473"/>
    <w:rsid w:val="00D36AD9"/>
    <w:rsid w:val="00D371DE"/>
    <w:rsid w:val="00D37AD5"/>
    <w:rsid w:val="00D37AEB"/>
    <w:rsid w:val="00D4249E"/>
    <w:rsid w:val="00D53988"/>
    <w:rsid w:val="00D53C6C"/>
    <w:rsid w:val="00D546C1"/>
    <w:rsid w:val="00D5487A"/>
    <w:rsid w:val="00D55012"/>
    <w:rsid w:val="00D56D5A"/>
    <w:rsid w:val="00D56E42"/>
    <w:rsid w:val="00D60B3E"/>
    <w:rsid w:val="00D60C7A"/>
    <w:rsid w:val="00D64811"/>
    <w:rsid w:val="00D64F93"/>
    <w:rsid w:val="00D66EA5"/>
    <w:rsid w:val="00D67279"/>
    <w:rsid w:val="00D67897"/>
    <w:rsid w:val="00D70410"/>
    <w:rsid w:val="00D70E63"/>
    <w:rsid w:val="00D727AF"/>
    <w:rsid w:val="00D736EF"/>
    <w:rsid w:val="00D74E34"/>
    <w:rsid w:val="00D80B0D"/>
    <w:rsid w:val="00D82E18"/>
    <w:rsid w:val="00D830F8"/>
    <w:rsid w:val="00D8464A"/>
    <w:rsid w:val="00D84927"/>
    <w:rsid w:val="00D850A3"/>
    <w:rsid w:val="00D85371"/>
    <w:rsid w:val="00D85A25"/>
    <w:rsid w:val="00D86350"/>
    <w:rsid w:val="00D86A38"/>
    <w:rsid w:val="00D918D5"/>
    <w:rsid w:val="00D93443"/>
    <w:rsid w:val="00D93B4B"/>
    <w:rsid w:val="00D970B7"/>
    <w:rsid w:val="00DA049B"/>
    <w:rsid w:val="00DA04FA"/>
    <w:rsid w:val="00DA0850"/>
    <w:rsid w:val="00DA0933"/>
    <w:rsid w:val="00DA0A5E"/>
    <w:rsid w:val="00DA13F3"/>
    <w:rsid w:val="00DA5E93"/>
    <w:rsid w:val="00DB0D9B"/>
    <w:rsid w:val="00DB1B6A"/>
    <w:rsid w:val="00DB440B"/>
    <w:rsid w:val="00DB769E"/>
    <w:rsid w:val="00DC39DD"/>
    <w:rsid w:val="00DC418F"/>
    <w:rsid w:val="00DC448F"/>
    <w:rsid w:val="00DC558A"/>
    <w:rsid w:val="00DC685F"/>
    <w:rsid w:val="00DD0F9B"/>
    <w:rsid w:val="00DD1798"/>
    <w:rsid w:val="00DD259F"/>
    <w:rsid w:val="00DD32A0"/>
    <w:rsid w:val="00DD6FFE"/>
    <w:rsid w:val="00DE0D3C"/>
    <w:rsid w:val="00DE4B1C"/>
    <w:rsid w:val="00DE4C4A"/>
    <w:rsid w:val="00DE71B0"/>
    <w:rsid w:val="00DF2B56"/>
    <w:rsid w:val="00DF33AA"/>
    <w:rsid w:val="00DF42B7"/>
    <w:rsid w:val="00E03388"/>
    <w:rsid w:val="00E045D1"/>
    <w:rsid w:val="00E04B8A"/>
    <w:rsid w:val="00E06575"/>
    <w:rsid w:val="00E11AC8"/>
    <w:rsid w:val="00E120EE"/>
    <w:rsid w:val="00E1477A"/>
    <w:rsid w:val="00E14834"/>
    <w:rsid w:val="00E14BB8"/>
    <w:rsid w:val="00E16552"/>
    <w:rsid w:val="00E20533"/>
    <w:rsid w:val="00E207CE"/>
    <w:rsid w:val="00E24B59"/>
    <w:rsid w:val="00E25F62"/>
    <w:rsid w:val="00E2691D"/>
    <w:rsid w:val="00E30F25"/>
    <w:rsid w:val="00E32AD7"/>
    <w:rsid w:val="00E34E9A"/>
    <w:rsid w:val="00E35AC7"/>
    <w:rsid w:val="00E369F2"/>
    <w:rsid w:val="00E40648"/>
    <w:rsid w:val="00E4118E"/>
    <w:rsid w:val="00E42D49"/>
    <w:rsid w:val="00E42E12"/>
    <w:rsid w:val="00E44367"/>
    <w:rsid w:val="00E4626F"/>
    <w:rsid w:val="00E50A98"/>
    <w:rsid w:val="00E5136D"/>
    <w:rsid w:val="00E53221"/>
    <w:rsid w:val="00E5469B"/>
    <w:rsid w:val="00E5629C"/>
    <w:rsid w:val="00E576DF"/>
    <w:rsid w:val="00E6048B"/>
    <w:rsid w:val="00E636C2"/>
    <w:rsid w:val="00E639A1"/>
    <w:rsid w:val="00E652CF"/>
    <w:rsid w:val="00E70F03"/>
    <w:rsid w:val="00E72B1C"/>
    <w:rsid w:val="00E7443F"/>
    <w:rsid w:val="00E803B3"/>
    <w:rsid w:val="00E81453"/>
    <w:rsid w:val="00E820C8"/>
    <w:rsid w:val="00E8251E"/>
    <w:rsid w:val="00E839E6"/>
    <w:rsid w:val="00E84AC1"/>
    <w:rsid w:val="00E8624E"/>
    <w:rsid w:val="00E86502"/>
    <w:rsid w:val="00E8759F"/>
    <w:rsid w:val="00E901D9"/>
    <w:rsid w:val="00E90347"/>
    <w:rsid w:val="00E97013"/>
    <w:rsid w:val="00EA21B8"/>
    <w:rsid w:val="00EA523A"/>
    <w:rsid w:val="00EB2DFA"/>
    <w:rsid w:val="00EB3123"/>
    <w:rsid w:val="00EB3393"/>
    <w:rsid w:val="00EB3508"/>
    <w:rsid w:val="00EB3FDA"/>
    <w:rsid w:val="00EC1BDE"/>
    <w:rsid w:val="00EC2319"/>
    <w:rsid w:val="00EC53A8"/>
    <w:rsid w:val="00EC63BC"/>
    <w:rsid w:val="00EC63D5"/>
    <w:rsid w:val="00EC6F9B"/>
    <w:rsid w:val="00ED184B"/>
    <w:rsid w:val="00ED2F71"/>
    <w:rsid w:val="00ED44CB"/>
    <w:rsid w:val="00ED5D0E"/>
    <w:rsid w:val="00ED72A3"/>
    <w:rsid w:val="00ED734F"/>
    <w:rsid w:val="00ED7B60"/>
    <w:rsid w:val="00EE1DAC"/>
    <w:rsid w:val="00EE252A"/>
    <w:rsid w:val="00EE4202"/>
    <w:rsid w:val="00EE7D5E"/>
    <w:rsid w:val="00EF2AE5"/>
    <w:rsid w:val="00EF5BA8"/>
    <w:rsid w:val="00EF5EFA"/>
    <w:rsid w:val="00EF75BA"/>
    <w:rsid w:val="00F00D31"/>
    <w:rsid w:val="00F00FE9"/>
    <w:rsid w:val="00F01466"/>
    <w:rsid w:val="00F01ED2"/>
    <w:rsid w:val="00F02C7B"/>
    <w:rsid w:val="00F05943"/>
    <w:rsid w:val="00F1022C"/>
    <w:rsid w:val="00F10ABA"/>
    <w:rsid w:val="00F11A40"/>
    <w:rsid w:val="00F11FF9"/>
    <w:rsid w:val="00F1404C"/>
    <w:rsid w:val="00F1682A"/>
    <w:rsid w:val="00F16941"/>
    <w:rsid w:val="00F16E50"/>
    <w:rsid w:val="00F201B4"/>
    <w:rsid w:val="00F218FB"/>
    <w:rsid w:val="00F21C3A"/>
    <w:rsid w:val="00F22920"/>
    <w:rsid w:val="00F23660"/>
    <w:rsid w:val="00F24022"/>
    <w:rsid w:val="00F26F0D"/>
    <w:rsid w:val="00F27337"/>
    <w:rsid w:val="00F30E96"/>
    <w:rsid w:val="00F35AA8"/>
    <w:rsid w:val="00F35D17"/>
    <w:rsid w:val="00F36DDC"/>
    <w:rsid w:val="00F424E3"/>
    <w:rsid w:val="00F43BF0"/>
    <w:rsid w:val="00F446CE"/>
    <w:rsid w:val="00F44E88"/>
    <w:rsid w:val="00F462AD"/>
    <w:rsid w:val="00F4724B"/>
    <w:rsid w:val="00F472D6"/>
    <w:rsid w:val="00F47FD8"/>
    <w:rsid w:val="00F518F6"/>
    <w:rsid w:val="00F53E86"/>
    <w:rsid w:val="00F56F35"/>
    <w:rsid w:val="00F57924"/>
    <w:rsid w:val="00F60829"/>
    <w:rsid w:val="00F62430"/>
    <w:rsid w:val="00F636F5"/>
    <w:rsid w:val="00F63792"/>
    <w:rsid w:val="00F65A51"/>
    <w:rsid w:val="00F66C4A"/>
    <w:rsid w:val="00F6712A"/>
    <w:rsid w:val="00F674CC"/>
    <w:rsid w:val="00F728D7"/>
    <w:rsid w:val="00F72A66"/>
    <w:rsid w:val="00F7541D"/>
    <w:rsid w:val="00F76E50"/>
    <w:rsid w:val="00F774F0"/>
    <w:rsid w:val="00F82A5B"/>
    <w:rsid w:val="00F82BF2"/>
    <w:rsid w:val="00F83883"/>
    <w:rsid w:val="00F84D99"/>
    <w:rsid w:val="00F87312"/>
    <w:rsid w:val="00F87EE9"/>
    <w:rsid w:val="00F909B8"/>
    <w:rsid w:val="00F91AA7"/>
    <w:rsid w:val="00F9280B"/>
    <w:rsid w:val="00F93398"/>
    <w:rsid w:val="00FA07AF"/>
    <w:rsid w:val="00FA0A61"/>
    <w:rsid w:val="00FA1C9B"/>
    <w:rsid w:val="00FA3461"/>
    <w:rsid w:val="00FA4F7C"/>
    <w:rsid w:val="00FA7719"/>
    <w:rsid w:val="00FB08B2"/>
    <w:rsid w:val="00FB3147"/>
    <w:rsid w:val="00FB33CA"/>
    <w:rsid w:val="00FC0418"/>
    <w:rsid w:val="00FC43DE"/>
    <w:rsid w:val="00FC5CE0"/>
    <w:rsid w:val="00FC6B46"/>
    <w:rsid w:val="00FC73A2"/>
    <w:rsid w:val="00FD07B9"/>
    <w:rsid w:val="00FD1057"/>
    <w:rsid w:val="00FD121F"/>
    <w:rsid w:val="00FD2E64"/>
    <w:rsid w:val="00FD3CA3"/>
    <w:rsid w:val="00FD5055"/>
    <w:rsid w:val="00FE0694"/>
    <w:rsid w:val="00FE3AF8"/>
    <w:rsid w:val="00FE6C1F"/>
    <w:rsid w:val="00FE7195"/>
    <w:rsid w:val="00FE76FF"/>
    <w:rsid w:val="00FF04AD"/>
    <w:rsid w:val="00FF0729"/>
    <w:rsid w:val="00FF247D"/>
    <w:rsid w:val="00FF46E9"/>
    <w:rsid w:val="00FF632F"/>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1AF0"/>
  <w15:chartTrackingRefBased/>
  <w15:docId w15:val="{BDEA371F-1BEF-B145-BA4B-BC47760A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914"/>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961365"/>
    <w:rPr>
      <w:color w:val="0563C1" w:themeColor="hyperlink"/>
      <w:u w:val="single"/>
    </w:rPr>
  </w:style>
  <w:style w:type="character" w:styleId="LineNumber">
    <w:name w:val="line number"/>
    <w:basedOn w:val="DefaultParagraphFont"/>
    <w:uiPriority w:val="99"/>
    <w:semiHidden/>
    <w:unhideWhenUsed/>
    <w:rsid w:val="00345D8D"/>
  </w:style>
  <w:style w:type="paragraph" w:styleId="ListParagraph">
    <w:name w:val="List Paragraph"/>
    <w:basedOn w:val="Normal"/>
    <w:uiPriority w:val="34"/>
    <w:qFormat/>
    <w:rsid w:val="00696000"/>
    <w:pPr>
      <w:ind w:left="720"/>
      <w:contextualSpacing/>
    </w:pPr>
    <w:rPr>
      <w:rFonts w:ascii="Times New Roman" w:hAnsi="Times New Roman" w:cs="Times New Roman"/>
      <w:sz w:val="24"/>
      <w:szCs w:val="24"/>
    </w:rPr>
  </w:style>
  <w:style w:type="table" w:styleId="TableGrid">
    <w:name w:val="Table Grid"/>
    <w:basedOn w:val="TableNormal"/>
    <w:uiPriority w:val="39"/>
    <w:rsid w:val="00846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8460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llowedHyperlink">
    <w:name w:val="FollowedHyperlink"/>
    <w:basedOn w:val="DefaultParagraphFont"/>
    <w:uiPriority w:val="99"/>
    <w:semiHidden/>
    <w:unhideWhenUsed/>
    <w:rsid w:val="00552D43"/>
    <w:rPr>
      <w:color w:val="954F72" w:themeColor="followedHyperlink"/>
      <w:u w:val="single"/>
    </w:rPr>
  </w:style>
  <w:style w:type="character" w:customStyle="1" w:styleId="UnresolvedMention1">
    <w:name w:val="Unresolved Mention1"/>
    <w:basedOn w:val="DefaultParagraphFont"/>
    <w:uiPriority w:val="99"/>
    <w:rsid w:val="000A3631"/>
    <w:rPr>
      <w:color w:val="605E5C"/>
      <w:shd w:val="clear" w:color="auto" w:fill="E1DFDD"/>
    </w:rPr>
  </w:style>
  <w:style w:type="character" w:styleId="CommentReference">
    <w:name w:val="annotation reference"/>
    <w:basedOn w:val="DefaultParagraphFont"/>
    <w:uiPriority w:val="99"/>
    <w:unhideWhenUsed/>
    <w:rsid w:val="003861C7"/>
    <w:rPr>
      <w:sz w:val="16"/>
      <w:szCs w:val="16"/>
    </w:rPr>
  </w:style>
  <w:style w:type="paragraph" w:styleId="CommentText">
    <w:name w:val="annotation text"/>
    <w:basedOn w:val="Normal"/>
    <w:link w:val="CommentTextChar"/>
    <w:uiPriority w:val="99"/>
    <w:unhideWhenUsed/>
    <w:rsid w:val="003861C7"/>
    <w:rPr>
      <w:sz w:val="20"/>
      <w:szCs w:val="20"/>
    </w:rPr>
  </w:style>
  <w:style w:type="character" w:customStyle="1" w:styleId="CommentTextChar">
    <w:name w:val="Comment Text Char"/>
    <w:basedOn w:val="DefaultParagraphFont"/>
    <w:link w:val="CommentText"/>
    <w:uiPriority w:val="99"/>
    <w:rsid w:val="003861C7"/>
    <w:rPr>
      <w:sz w:val="20"/>
      <w:szCs w:val="20"/>
    </w:rPr>
  </w:style>
  <w:style w:type="paragraph" w:styleId="CommentSubject">
    <w:name w:val="annotation subject"/>
    <w:basedOn w:val="CommentText"/>
    <w:next w:val="CommentText"/>
    <w:link w:val="CommentSubjectChar"/>
    <w:uiPriority w:val="99"/>
    <w:semiHidden/>
    <w:unhideWhenUsed/>
    <w:rsid w:val="003861C7"/>
    <w:rPr>
      <w:b/>
      <w:bCs/>
    </w:rPr>
  </w:style>
  <w:style w:type="character" w:customStyle="1" w:styleId="CommentSubjectChar">
    <w:name w:val="Comment Subject Char"/>
    <w:basedOn w:val="CommentTextChar"/>
    <w:link w:val="CommentSubject"/>
    <w:uiPriority w:val="99"/>
    <w:semiHidden/>
    <w:rsid w:val="003861C7"/>
    <w:rPr>
      <w:b/>
      <w:bCs/>
      <w:sz w:val="20"/>
      <w:szCs w:val="20"/>
    </w:rPr>
  </w:style>
  <w:style w:type="paragraph" w:styleId="BalloonText">
    <w:name w:val="Balloon Text"/>
    <w:basedOn w:val="Normal"/>
    <w:link w:val="BalloonTextChar"/>
    <w:uiPriority w:val="99"/>
    <w:semiHidden/>
    <w:unhideWhenUsed/>
    <w:rsid w:val="003861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1C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561BE"/>
    <w:rPr>
      <w:color w:val="605E5C"/>
      <w:shd w:val="clear" w:color="auto" w:fill="E1DFDD"/>
    </w:rPr>
  </w:style>
  <w:style w:type="table" w:styleId="MediumShading1">
    <w:name w:val="Medium Shading 1"/>
    <w:basedOn w:val="TableNormal"/>
    <w:uiPriority w:val="63"/>
    <w:rsid w:val="00E7443F"/>
    <w:rPr>
      <w:rFonts w:asciiTheme="minorHAnsi" w:eastAsiaTheme="minorEastAsia" w:hAnsiTheme="minorHAnsi" w:cstheme="minorBidi"/>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evision">
    <w:name w:val="Revision"/>
    <w:hidden/>
    <w:uiPriority w:val="99"/>
    <w:semiHidden/>
    <w:rsid w:val="00C473A2"/>
  </w:style>
  <w:style w:type="table" w:styleId="ListTable2">
    <w:name w:val="List Table 2"/>
    <w:basedOn w:val="TableNormal"/>
    <w:uiPriority w:val="47"/>
    <w:rsid w:val="008B5A26"/>
    <w:rPr>
      <w:rFonts w:asciiTheme="minorHAnsi" w:hAnsiTheme="minorHAnsi" w:cstheme="minorBidi"/>
      <w:sz w:val="24"/>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0139">
      <w:bodyDiv w:val="1"/>
      <w:marLeft w:val="0"/>
      <w:marRight w:val="0"/>
      <w:marTop w:val="0"/>
      <w:marBottom w:val="0"/>
      <w:divBdr>
        <w:top w:val="none" w:sz="0" w:space="0" w:color="auto"/>
        <w:left w:val="none" w:sz="0" w:space="0" w:color="auto"/>
        <w:bottom w:val="none" w:sz="0" w:space="0" w:color="auto"/>
        <w:right w:val="none" w:sz="0" w:space="0" w:color="auto"/>
      </w:divBdr>
    </w:div>
    <w:div w:id="256208366">
      <w:bodyDiv w:val="1"/>
      <w:marLeft w:val="0"/>
      <w:marRight w:val="0"/>
      <w:marTop w:val="0"/>
      <w:marBottom w:val="0"/>
      <w:divBdr>
        <w:top w:val="none" w:sz="0" w:space="0" w:color="auto"/>
        <w:left w:val="none" w:sz="0" w:space="0" w:color="auto"/>
        <w:bottom w:val="none" w:sz="0" w:space="0" w:color="auto"/>
        <w:right w:val="none" w:sz="0" w:space="0" w:color="auto"/>
      </w:divBdr>
    </w:div>
    <w:div w:id="309789388">
      <w:bodyDiv w:val="1"/>
      <w:marLeft w:val="0"/>
      <w:marRight w:val="0"/>
      <w:marTop w:val="0"/>
      <w:marBottom w:val="0"/>
      <w:divBdr>
        <w:top w:val="none" w:sz="0" w:space="0" w:color="auto"/>
        <w:left w:val="none" w:sz="0" w:space="0" w:color="auto"/>
        <w:bottom w:val="none" w:sz="0" w:space="0" w:color="auto"/>
        <w:right w:val="none" w:sz="0" w:space="0" w:color="auto"/>
      </w:divBdr>
      <w:divsChild>
        <w:div w:id="197163347">
          <w:marLeft w:val="360"/>
          <w:marRight w:val="0"/>
          <w:marTop w:val="200"/>
          <w:marBottom w:val="0"/>
          <w:divBdr>
            <w:top w:val="none" w:sz="0" w:space="0" w:color="auto"/>
            <w:left w:val="none" w:sz="0" w:space="0" w:color="auto"/>
            <w:bottom w:val="none" w:sz="0" w:space="0" w:color="auto"/>
            <w:right w:val="none" w:sz="0" w:space="0" w:color="auto"/>
          </w:divBdr>
        </w:div>
        <w:div w:id="557940307">
          <w:marLeft w:val="360"/>
          <w:marRight w:val="0"/>
          <w:marTop w:val="200"/>
          <w:marBottom w:val="0"/>
          <w:divBdr>
            <w:top w:val="none" w:sz="0" w:space="0" w:color="auto"/>
            <w:left w:val="none" w:sz="0" w:space="0" w:color="auto"/>
            <w:bottom w:val="none" w:sz="0" w:space="0" w:color="auto"/>
            <w:right w:val="none" w:sz="0" w:space="0" w:color="auto"/>
          </w:divBdr>
        </w:div>
        <w:div w:id="1060135603">
          <w:marLeft w:val="360"/>
          <w:marRight w:val="0"/>
          <w:marTop w:val="200"/>
          <w:marBottom w:val="0"/>
          <w:divBdr>
            <w:top w:val="none" w:sz="0" w:space="0" w:color="auto"/>
            <w:left w:val="none" w:sz="0" w:space="0" w:color="auto"/>
            <w:bottom w:val="none" w:sz="0" w:space="0" w:color="auto"/>
            <w:right w:val="none" w:sz="0" w:space="0" w:color="auto"/>
          </w:divBdr>
        </w:div>
        <w:div w:id="2077781610">
          <w:marLeft w:val="360"/>
          <w:marRight w:val="0"/>
          <w:marTop w:val="200"/>
          <w:marBottom w:val="0"/>
          <w:divBdr>
            <w:top w:val="none" w:sz="0" w:space="0" w:color="auto"/>
            <w:left w:val="none" w:sz="0" w:space="0" w:color="auto"/>
            <w:bottom w:val="none" w:sz="0" w:space="0" w:color="auto"/>
            <w:right w:val="none" w:sz="0" w:space="0" w:color="auto"/>
          </w:divBdr>
        </w:div>
      </w:divsChild>
    </w:div>
    <w:div w:id="407386060">
      <w:bodyDiv w:val="1"/>
      <w:marLeft w:val="0"/>
      <w:marRight w:val="0"/>
      <w:marTop w:val="0"/>
      <w:marBottom w:val="0"/>
      <w:divBdr>
        <w:top w:val="none" w:sz="0" w:space="0" w:color="auto"/>
        <w:left w:val="none" w:sz="0" w:space="0" w:color="auto"/>
        <w:bottom w:val="none" w:sz="0" w:space="0" w:color="auto"/>
        <w:right w:val="none" w:sz="0" w:space="0" w:color="auto"/>
      </w:divBdr>
    </w:div>
    <w:div w:id="481237421">
      <w:bodyDiv w:val="1"/>
      <w:marLeft w:val="0"/>
      <w:marRight w:val="0"/>
      <w:marTop w:val="0"/>
      <w:marBottom w:val="0"/>
      <w:divBdr>
        <w:top w:val="none" w:sz="0" w:space="0" w:color="auto"/>
        <w:left w:val="none" w:sz="0" w:space="0" w:color="auto"/>
        <w:bottom w:val="none" w:sz="0" w:space="0" w:color="auto"/>
        <w:right w:val="none" w:sz="0" w:space="0" w:color="auto"/>
      </w:divBdr>
    </w:div>
    <w:div w:id="541942805">
      <w:bodyDiv w:val="1"/>
      <w:marLeft w:val="0"/>
      <w:marRight w:val="0"/>
      <w:marTop w:val="0"/>
      <w:marBottom w:val="0"/>
      <w:divBdr>
        <w:top w:val="none" w:sz="0" w:space="0" w:color="auto"/>
        <w:left w:val="none" w:sz="0" w:space="0" w:color="auto"/>
        <w:bottom w:val="none" w:sz="0" w:space="0" w:color="auto"/>
        <w:right w:val="none" w:sz="0" w:space="0" w:color="auto"/>
      </w:divBdr>
    </w:div>
    <w:div w:id="682899894">
      <w:bodyDiv w:val="1"/>
      <w:marLeft w:val="0"/>
      <w:marRight w:val="0"/>
      <w:marTop w:val="0"/>
      <w:marBottom w:val="0"/>
      <w:divBdr>
        <w:top w:val="none" w:sz="0" w:space="0" w:color="auto"/>
        <w:left w:val="none" w:sz="0" w:space="0" w:color="auto"/>
        <w:bottom w:val="none" w:sz="0" w:space="0" w:color="auto"/>
        <w:right w:val="none" w:sz="0" w:space="0" w:color="auto"/>
      </w:divBdr>
      <w:divsChild>
        <w:div w:id="1176461837">
          <w:marLeft w:val="360"/>
          <w:marRight w:val="0"/>
          <w:marTop w:val="200"/>
          <w:marBottom w:val="0"/>
          <w:divBdr>
            <w:top w:val="none" w:sz="0" w:space="0" w:color="auto"/>
            <w:left w:val="none" w:sz="0" w:space="0" w:color="auto"/>
            <w:bottom w:val="none" w:sz="0" w:space="0" w:color="auto"/>
            <w:right w:val="none" w:sz="0" w:space="0" w:color="auto"/>
          </w:divBdr>
        </w:div>
      </w:divsChild>
    </w:div>
    <w:div w:id="691684023">
      <w:bodyDiv w:val="1"/>
      <w:marLeft w:val="0"/>
      <w:marRight w:val="0"/>
      <w:marTop w:val="0"/>
      <w:marBottom w:val="0"/>
      <w:divBdr>
        <w:top w:val="none" w:sz="0" w:space="0" w:color="auto"/>
        <w:left w:val="none" w:sz="0" w:space="0" w:color="auto"/>
        <w:bottom w:val="none" w:sz="0" w:space="0" w:color="auto"/>
        <w:right w:val="none" w:sz="0" w:space="0" w:color="auto"/>
      </w:divBdr>
    </w:div>
    <w:div w:id="771168093">
      <w:bodyDiv w:val="1"/>
      <w:marLeft w:val="0"/>
      <w:marRight w:val="0"/>
      <w:marTop w:val="0"/>
      <w:marBottom w:val="0"/>
      <w:divBdr>
        <w:top w:val="none" w:sz="0" w:space="0" w:color="auto"/>
        <w:left w:val="none" w:sz="0" w:space="0" w:color="auto"/>
        <w:bottom w:val="none" w:sz="0" w:space="0" w:color="auto"/>
        <w:right w:val="none" w:sz="0" w:space="0" w:color="auto"/>
      </w:divBdr>
    </w:div>
    <w:div w:id="888804329">
      <w:bodyDiv w:val="1"/>
      <w:marLeft w:val="0"/>
      <w:marRight w:val="0"/>
      <w:marTop w:val="0"/>
      <w:marBottom w:val="0"/>
      <w:divBdr>
        <w:top w:val="none" w:sz="0" w:space="0" w:color="auto"/>
        <w:left w:val="none" w:sz="0" w:space="0" w:color="auto"/>
        <w:bottom w:val="none" w:sz="0" w:space="0" w:color="auto"/>
        <w:right w:val="none" w:sz="0" w:space="0" w:color="auto"/>
      </w:divBdr>
    </w:div>
    <w:div w:id="975643877">
      <w:bodyDiv w:val="1"/>
      <w:marLeft w:val="0"/>
      <w:marRight w:val="0"/>
      <w:marTop w:val="0"/>
      <w:marBottom w:val="0"/>
      <w:divBdr>
        <w:top w:val="none" w:sz="0" w:space="0" w:color="auto"/>
        <w:left w:val="none" w:sz="0" w:space="0" w:color="auto"/>
        <w:bottom w:val="none" w:sz="0" w:space="0" w:color="auto"/>
        <w:right w:val="none" w:sz="0" w:space="0" w:color="auto"/>
      </w:divBdr>
      <w:divsChild>
        <w:div w:id="949167001">
          <w:marLeft w:val="0"/>
          <w:marRight w:val="0"/>
          <w:marTop w:val="0"/>
          <w:marBottom w:val="0"/>
          <w:divBdr>
            <w:top w:val="none" w:sz="0" w:space="0" w:color="auto"/>
            <w:left w:val="none" w:sz="0" w:space="0" w:color="auto"/>
            <w:bottom w:val="none" w:sz="0" w:space="0" w:color="auto"/>
            <w:right w:val="none" w:sz="0" w:space="0" w:color="auto"/>
          </w:divBdr>
          <w:divsChild>
            <w:div w:id="1727607062">
              <w:marLeft w:val="0"/>
              <w:marRight w:val="0"/>
              <w:marTop w:val="0"/>
              <w:marBottom w:val="0"/>
              <w:divBdr>
                <w:top w:val="none" w:sz="0" w:space="0" w:color="auto"/>
                <w:left w:val="none" w:sz="0" w:space="0" w:color="auto"/>
                <w:bottom w:val="none" w:sz="0" w:space="0" w:color="auto"/>
                <w:right w:val="none" w:sz="0" w:space="0" w:color="auto"/>
              </w:divBdr>
              <w:divsChild>
                <w:div w:id="1798641922">
                  <w:marLeft w:val="0"/>
                  <w:marRight w:val="0"/>
                  <w:marTop w:val="0"/>
                  <w:marBottom w:val="0"/>
                  <w:divBdr>
                    <w:top w:val="none" w:sz="0" w:space="0" w:color="auto"/>
                    <w:left w:val="none" w:sz="0" w:space="0" w:color="auto"/>
                    <w:bottom w:val="none" w:sz="0" w:space="0" w:color="auto"/>
                    <w:right w:val="none" w:sz="0" w:space="0" w:color="auto"/>
                  </w:divBdr>
                  <w:divsChild>
                    <w:div w:id="14954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91374">
      <w:bodyDiv w:val="1"/>
      <w:marLeft w:val="0"/>
      <w:marRight w:val="0"/>
      <w:marTop w:val="0"/>
      <w:marBottom w:val="0"/>
      <w:divBdr>
        <w:top w:val="none" w:sz="0" w:space="0" w:color="auto"/>
        <w:left w:val="none" w:sz="0" w:space="0" w:color="auto"/>
        <w:bottom w:val="none" w:sz="0" w:space="0" w:color="auto"/>
        <w:right w:val="none" w:sz="0" w:space="0" w:color="auto"/>
      </w:divBdr>
    </w:div>
    <w:div w:id="1173226448">
      <w:bodyDiv w:val="1"/>
      <w:marLeft w:val="0"/>
      <w:marRight w:val="0"/>
      <w:marTop w:val="0"/>
      <w:marBottom w:val="0"/>
      <w:divBdr>
        <w:top w:val="none" w:sz="0" w:space="0" w:color="auto"/>
        <w:left w:val="none" w:sz="0" w:space="0" w:color="auto"/>
        <w:bottom w:val="none" w:sz="0" w:space="0" w:color="auto"/>
        <w:right w:val="none" w:sz="0" w:space="0" w:color="auto"/>
      </w:divBdr>
    </w:div>
    <w:div w:id="1258976098">
      <w:bodyDiv w:val="1"/>
      <w:marLeft w:val="0"/>
      <w:marRight w:val="0"/>
      <w:marTop w:val="0"/>
      <w:marBottom w:val="0"/>
      <w:divBdr>
        <w:top w:val="none" w:sz="0" w:space="0" w:color="auto"/>
        <w:left w:val="none" w:sz="0" w:space="0" w:color="auto"/>
        <w:bottom w:val="none" w:sz="0" w:space="0" w:color="auto"/>
        <w:right w:val="none" w:sz="0" w:space="0" w:color="auto"/>
      </w:divBdr>
    </w:div>
    <w:div w:id="1288974603">
      <w:bodyDiv w:val="1"/>
      <w:marLeft w:val="0"/>
      <w:marRight w:val="0"/>
      <w:marTop w:val="0"/>
      <w:marBottom w:val="0"/>
      <w:divBdr>
        <w:top w:val="none" w:sz="0" w:space="0" w:color="auto"/>
        <w:left w:val="none" w:sz="0" w:space="0" w:color="auto"/>
        <w:bottom w:val="none" w:sz="0" w:space="0" w:color="auto"/>
        <w:right w:val="none" w:sz="0" w:space="0" w:color="auto"/>
      </w:divBdr>
    </w:div>
    <w:div w:id="1317371363">
      <w:bodyDiv w:val="1"/>
      <w:marLeft w:val="0"/>
      <w:marRight w:val="0"/>
      <w:marTop w:val="0"/>
      <w:marBottom w:val="0"/>
      <w:divBdr>
        <w:top w:val="none" w:sz="0" w:space="0" w:color="auto"/>
        <w:left w:val="none" w:sz="0" w:space="0" w:color="auto"/>
        <w:bottom w:val="none" w:sz="0" w:space="0" w:color="auto"/>
        <w:right w:val="none" w:sz="0" w:space="0" w:color="auto"/>
      </w:divBdr>
    </w:div>
    <w:div w:id="1350378410">
      <w:bodyDiv w:val="1"/>
      <w:marLeft w:val="0"/>
      <w:marRight w:val="0"/>
      <w:marTop w:val="0"/>
      <w:marBottom w:val="0"/>
      <w:divBdr>
        <w:top w:val="none" w:sz="0" w:space="0" w:color="auto"/>
        <w:left w:val="none" w:sz="0" w:space="0" w:color="auto"/>
        <w:bottom w:val="none" w:sz="0" w:space="0" w:color="auto"/>
        <w:right w:val="none" w:sz="0" w:space="0" w:color="auto"/>
      </w:divBdr>
      <w:divsChild>
        <w:div w:id="24718952">
          <w:marLeft w:val="0"/>
          <w:marRight w:val="0"/>
          <w:marTop w:val="0"/>
          <w:marBottom w:val="0"/>
          <w:divBdr>
            <w:top w:val="none" w:sz="0" w:space="0" w:color="auto"/>
            <w:left w:val="none" w:sz="0" w:space="0" w:color="auto"/>
            <w:bottom w:val="none" w:sz="0" w:space="0" w:color="auto"/>
            <w:right w:val="none" w:sz="0" w:space="0" w:color="auto"/>
          </w:divBdr>
          <w:divsChild>
            <w:div w:id="501627938">
              <w:marLeft w:val="0"/>
              <w:marRight w:val="0"/>
              <w:marTop w:val="0"/>
              <w:marBottom w:val="0"/>
              <w:divBdr>
                <w:top w:val="none" w:sz="0" w:space="0" w:color="auto"/>
                <w:left w:val="none" w:sz="0" w:space="0" w:color="auto"/>
                <w:bottom w:val="none" w:sz="0" w:space="0" w:color="auto"/>
                <w:right w:val="none" w:sz="0" w:space="0" w:color="auto"/>
              </w:divBdr>
            </w:div>
            <w:div w:id="1019115743">
              <w:marLeft w:val="0"/>
              <w:marRight w:val="0"/>
              <w:marTop w:val="0"/>
              <w:marBottom w:val="0"/>
              <w:divBdr>
                <w:top w:val="none" w:sz="0" w:space="0" w:color="auto"/>
                <w:left w:val="none" w:sz="0" w:space="0" w:color="auto"/>
                <w:bottom w:val="none" w:sz="0" w:space="0" w:color="auto"/>
                <w:right w:val="none" w:sz="0" w:space="0" w:color="auto"/>
              </w:divBdr>
              <w:divsChild>
                <w:div w:id="212353927">
                  <w:marLeft w:val="0"/>
                  <w:marRight w:val="0"/>
                  <w:marTop w:val="0"/>
                  <w:marBottom w:val="0"/>
                  <w:divBdr>
                    <w:top w:val="none" w:sz="0" w:space="0" w:color="auto"/>
                    <w:left w:val="none" w:sz="0" w:space="0" w:color="auto"/>
                    <w:bottom w:val="none" w:sz="0" w:space="0" w:color="auto"/>
                    <w:right w:val="none" w:sz="0" w:space="0" w:color="auto"/>
                  </w:divBdr>
                </w:div>
              </w:divsChild>
            </w:div>
            <w:div w:id="1903833346">
              <w:marLeft w:val="0"/>
              <w:marRight w:val="0"/>
              <w:marTop w:val="0"/>
              <w:marBottom w:val="0"/>
              <w:divBdr>
                <w:top w:val="none" w:sz="0" w:space="0" w:color="auto"/>
                <w:left w:val="none" w:sz="0" w:space="0" w:color="auto"/>
                <w:bottom w:val="none" w:sz="0" w:space="0" w:color="auto"/>
                <w:right w:val="none" w:sz="0" w:space="0" w:color="auto"/>
              </w:divBdr>
              <w:divsChild>
                <w:div w:id="10094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117">
          <w:marLeft w:val="0"/>
          <w:marRight w:val="0"/>
          <w:marTop w:val="0"/>
          <w:marBottom w:val="0"/>
          <w:divBdr>
            <w:top w:val="none" w:sz="0" w:space="0" w:color="auto"/>
            <w:left w:val="none" w:sz="0" w:space="0" w:color="auto"/>
            <w:bottom w:val="none" w:sz="0" w:space="0" w:color="auto"/>
            <w:right w:val="none" w:sz="0" w:space="0" w:color="auto"/>
          </w:divBdr>
        </w:div>
      </w:divsChild>
    </w:div>
    <w:div w:id="1397243893">
      <w:bodyDiv w:val="1"/>
      <w:marLeft w:val="0"/>
      <w:marRight w:val="0"/>
      <w:marTop w:val="0"/>
      <w:marBottom w:val="0"/>
      <w:divBdr>
        <w:top w:val="none" w:sz="0" w:space="0" w:color="auto"/>
        <w:left w:val="none" w:sz="0" w:space="0" w:color="auto"/>
        <w:bottom w:val="none" w:sz="0" w:space="0" w:color="auto"/>
        <w:right w:val="none" w:sz="0" w:space="0" w:color="auto"/>
      </w:divBdr>
    </w:div>
    <w:div w:id="1663849523">
      <w:bodyDiv w:val="1"/>
      <w:marLeft w:val="0"/>
      <w:marRight w:val="0"/>
      <w:marTop w:val="0"/>
      <w:marBottom w:val="0"/>
      <w:divBdr>
        <w:top w:val="none" w:sz="0" w:space="0" w:color="auto"/>
        <w:left w:val="none" w:sz="0" w:space="0" w:color="auto"/>
        <w:bottom w:val="none" w:sz="0" w:space="0" w:color="auto"/>
        <w:right w:val="none" w:sz="0" w:space="0" w:color="auto"/>
      </w:divBdr>
    </w:div>
    <w:div w:id="1692074005">
      <w:bodyDiv w:val="1"/>
      <w:marLeft w:val="0"/>
      <w:marRight w:val="0"/>
      <w:marTop w:val="0"/>
      <w:marBottom w:val="0"/>
      <w:divBdr>
        <w:top w:val="none" w:sz="0" w:space="0" w:color="auto"/>
        <w:left w:val="none" w:sz="0" w:space="0" w:color="auto"/>
        <w:bottom w:val="none" w:sz="0" w:space="0" w:color="auto"/>
        <w:right w:val="none" w:sz="0" w:space="0" w:color="auto"/>
      </w:divBdr>
    </w:div>
    <w:div w:id="1736121295">
      <w:bodyDiv w:val="1"/>
      <w:marLeft w:val="0"/>
      <w:marRight w:val="0"/>
      <w:marTop w:val="0"/>
      <w:marBottom w:val="0"/>
      <w:divBdr>
        <w:top w:val="none" w:sz="0" w:space="0" w:color="auto"/>
        <w:left w:val="none" w:sz="0" w:space="0" w:color="auto"/>
        <w:bottom w:val="none" w:sz="0" w:space="0" w:color="auto"/>
        <w:right w:val="none" w:sz="0" w:space="0" w:color="auto"/>
      </w:divBdr>
      <w:divsChild>
        <w:div w:id="17004695">
          <w:marLeft w:val="360"/>
          <w:marRight w:val="0"/>
          <w:marTop w:val="200"/>
          <w:marBottom w:val="0"/>
          <w:divBdr>
            <w:top w:val="none" w:sz="0" w:space="0" w:color="auto"/>
            <w:left w:val="none" w:sz="0" w:space="0" w:color="auto"/>
            <w:bottom w:val="none" w:sz="0" w:space="0" w:color="auto"/>
            <w:right w:val="none" w:sz="0" w:space="0" w:color="auto"/>
          </w:divBdr>
        </w:div>
        <w:div w:id="1346253643">
          <w:marLeft w:val="360"/>
          <w:marRight w:val="0"/>
          <w:marTop w:val="200"/>
          <w:marBottom w:val="0"/>
          <w:divBdr>
            <w:top w:val="none" w:sz="0" w:space="0" w:color="auto"/>
            <w:left w:val="none" w:sz="0" w:space="0" w:color="auto"/>
            <w:bottom w:val="none" w:sz="0" w:space="0" w:color="auto"/>
            <w:right w:val="none" w:sz="0" w:space="0" w:color="auto"/>
          </w:divBdr>
        </w:div>
      </w:divsChild>
    </w:div>
    <w:div w:id="1819835448">
      <w:bodyDiv w:val="1"/>
      <w:marLeft w:val="0"/>
      <w:marRight w:val="0"/>
      <w:marTop w:val="0"/>
      <w:marBottom w:val="0"/>
      <w:divBdr>
        <w:top w:val="none" w:sz="0" w:space="0" w:color="auto"/>
        <w:left w:val="none" w:sz="0" w:space="0" w:color="auto"/>
        <w:bottom w:val="none" w:sz="0" w:space="0" w:color="auto"/>
        <w:right w:val="none" w:sz="0" w:space="0" w:color="auto"/>
      </w:divBdr>
    </w:div>
    <w:div w:id="1827091722">
      <w:bodyDiv w:val="1"/>
      <w:marLeft w:val="0"/>
      <w:marRight w:val="0"/>
      <w:marTop w:val="0"/>
      <w:marBottom w:val="0"/>
      <w:divBdr>
        <w:top w:val="none" w:sz="0" w:space="0" w:color="auto"/>
        <w:left w:val="none" w:sz="0" w:space="0" w:color="auto"/>
        <w:bottom w:val="none" w:sz="0" w:space="0" w:color="auto"/>
        <w:right w:val="none" w:sz="0" w:space="0" w:color="auto"/>
      </w:divBdr>
    </w:div>
    <w:div w:id="1839953378">
      <w:bodyDiv w:val="1"/>
      <w:marLeft w:val="0"/>
      <w:marRight w:val="0"/>
      <w:marTop w:val="0"/>
      <w:marBottom w:val="0"/>
      <w:divBdr>
        <w:top w:val="none" w:sz="0" w:space="0" w:color="auto"/>
        <w:left w:val="none" w:sz="0" w:space="0" w:color="auto"/>
        <w:bottom w:val="none" w:sz="0" w:space="0" w:color="auto"/>
        <w:right w:val="none" w:sz="0" w:space="0" w:color="auto"/>
      </w:divBdr>
    </w:div>
    <w:div w:id="1970553396">
      <w:bodyDiv w:val="1"/>
      <w:marLeft w:val="0"/>
      <w:marRight w:val="0"/>
      <w:marTop w:val="0"/>
      <w:marBottom w:val="0"/>
      <w:divBdr>
        <w:top w:val="none" w:sz="0" w:space="0" w:color="auto"/>
        <w:left w:val="none" w:sz="0" w:space="0" w:color="auto"/>
        <w:bottom w:val="none" w:sz="0" w:space="0" w:color="auto"/>
        <w:right w:val="none" w:sz="0" w:space="0" w:color="auto"/>
      </w:divBdr>
      <w:divsChild>
        <w:div w:id="14960520">
          <w:marLeft w:val="360"/>
          <w:marRight w:val="0"/>
          <w:marTop w:val="200"/>
          <w:marBottom w:val="0"/>
          <w:divBdr>
            <w:top w:val="none" w:sz="0" w:space="0" w:color="auto"/>
            <w:left w:val="none" w:sz="0" w:space="0" w:color="auto"/>
            <w:bottom w:val="none" w:sz="0" w:space="0" w:color="auto"/>
            <w:right w:val="none" w:sz="0" w:space="0" w:color="auto"/>
          </w:divBdr>
        </w:div>
        <w:div w:id="426774835">
          <w:marLeft w:val="360"/>
          <w:marRight w:val="0"/>
          <w:marTop w:val="200"/>
          <w:marBottom w:val="0"/>
          <w:divBdr>
            <w:top w:val="none" w:sz="0" w:space="0" w:color="auto"/>
            <w:left w:val="none" w:sz="0" w:space="0" w:color="auto"/>
            <w:bottom w:val="none" w:sz="0" w:space="0" w:color="auto"/>
            <w:right w:val="none" w:sz="0" w:space="0" w:color="auto"/>
          </w:divBdr>
        </w:div>
        <w:div w:id="1603954925">
          <w:marLeft w:val="360"/>
          <w:marRight w:val="0"/>
          <w:marTop w:val="200"/>
          <w:marBottom w:val="0"/>
          <w:divBdr>
            <w:top w:val="none" w:sz="0" w:space="0" w:color="auto"/>
            <w:left w:val="none" w:sz="0" w:space="0" w:color="auto"/>
            <w:bottom w:val="none" w:sz="0" w:space="0" w:color="auto"/>
            <w:right w:val="none" w:sz="0" w:space="0" w:color="auto"/>
          </w:divBdr>
        </w:div>
        <w:div w:id="2013875008">
          <w:marLeft w:val="360"/>
          <w:marRight w:val="0"/>
          <w:marTop w:val="200"/>
          <w:marBottom w:val="0"/>
          <w:divBdr>
            <w:top w:val="none" w:sz="0" w:space="0" w:color="auto"/>
            <w:left w:val="none" w:sz="0" w:space="0" w:color="auto"/>
            <w:bottom w:val="none" w:sz="0" w:space="0" w:color="auto"/>
            <w:right w:val="none" w:sz="0" w:space="0" w:color="auto"/>
          </w:divBdr>
        </w:div>
      </w:divsChild>
    </w:div>
    <w:div w:id="2022929862">
      <w:bodyDiv w:val="1"/>
      <w:marLeft w:val="0"/>
      <w:marRight w:val="0"/>
      <w:marTop w:val="0"/>
      <w:marBottom w:val="0"/>
      <w:divBdr>
        <w:top w:val="none" w:sz="0" w:space="0" w:color="auto"/>
        <w:left w:val="none" w:sz="0" w:space="0" w:color="auto"/>
        <w:bottom w:val="none" w:sz="0" w:space="0" w:color="auto"/>
        <w:right w:val="none" w:sz="0" w:space="0" w:color="auto"/>
      </w:divBdr>
    </w:div>
    <w:div w:id="2038922743">
      <w:bodyDiv w:val="1"/>
      <w:marLeft w:val="0"/>
      <w:marRight w:val="0"/>
      <w:marTop w:val="0"/>
      <w:marBottom w:val="0"/>
      <w:divBdr>
        <w:top w:val="none" w:sz="0" w:space="0" w:color="auto"/>
        <w:left w:val="none" w:sz="0" w:space="0" w:color="auto"/>
        <w:bottom w:val="none" w:sz="0" w:space="0" w:color="auto"/>
        <w:right w:val="none" w:sz="0" w:space="0" w:color="auto"/>
      </w:divBdr>
    </w:div>
    <w:div w:id="2077851513">
      <w:bodyDiv w:val="1"/>
      <w:marLeft w:val="0"/>
      <w:marRight w:val="0"/>
      <w:marTop w:val="0"/>
      <w:marBottom w:val="0"/>
      <w:divBdr>
        <w:top w:val="none" w:sz="0" w:space="0" w:color="auto"/>
        <w:left w:val="none" w:sz="0" w:space="0" w:color="auto"/>
        <w:bottom w:val="none" w:sz="0" w:space="0" w:color="auto"/>
        <w:right w:val="none" w:sz="0" w:space="0" w:color="auto"/>
      </w:divBdr>
      <w:divsChild>
        <w:div w:id="721826382">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2448D-610B-D44B-9E0C-FDBCD186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UW SOM</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Gottlieb</dc:creator>
  <cp:keywords/>
  <dc:description/>
  <cp:lastModifiedBy>Allen Roberts</cp:lastModifiedBy>
  <cp:revision>2</cp:revision>
  <dcterms:created xsi:type="dcterms:W3CDTF">2019-08-09T00:05:00Z</dcterms:created>
  <dcterms:modified xsi:type="dcterms:W3CDTF">2019-08-09T00:05:00Z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0d329eb1-a061-3199-9bca-6cab24ad35e3</vt:lpwstr>
  </property>
  <property fmtid="{D5CDD505-2E9C-101B-9397-08002B2CF9AE}" pid="4" name="Mendeley Citation Style_1">
    <vt:lpwstr>http://www.zotero.org/styles/jama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http://www.zotero.org/styles/jama</vt:lpwstr>
  </property>
  <property fmtid="{D5CDD505-2E9C-101B-9397-08002B2CF9AE}" pid="18" name="Mendeley Recent Style Name 6_1">
    <vt:lpwstr>JAMA (The Journal of the American Medical Association)</vt:lpwstr>
  </property>
  <property fmtid="{D5CDD505-2E9C-101B-9397-08002B2CF9AE}" pid="19" name="Mendeley Recent Style Id 7_1">
    <vt:lpwstr>http://www.zotero.org/styles/journal-of-the-international-aids-society</vt:lpwstr>
  </property>
  <property fmtid="{D5CDD505-2E9C-101B-9397-08002B2CF9AE}" pid="20" name="Mendeley Recent Style Name 7_1">
    <vt:lpwstr>Journal of the International AIDS Society</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