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2ABF" w14:textId="13C58031" w:rsidR="005C4A28" w:rsidRDefault="005C4A28">
      <w:bookmarkStart w:id="0" w:name="_GoBack"/>
      <w:bookmarkEnd w:id="0"/>
      <w:r>
        <w:t>Supplementary Materials</w:t>
      </w:r>
    </w:p>
    <w:p w14:paraId="2ACE51F3" w14:textId="77777777" w:rsidR="00F42402" w:rsidRPr="00921AC0" w:rsidRDefault="00F42402" w:rsidP="00F42402">
      <w:pPr>
        <w:suppressLineNumbers/>
        <w:spacing w:after="0" w:line="480" w:lineRule="auto"/>
        <w:jc w:val="center"/>
        <w:rPr>
          <w:rFonts w:cstheme="minorHAnsi"/>
          <w:b/>
        </w:rPr>
      </w:pPr>
      <w:r w:rsidRPr="00921AC0">
        <w:rPr>
          <w:rFonts w:cstheme="minorHAnsi"/>
          <w:b/>
        </w:rPr>
        <w:t>Prediction of Serum HIV-1 Neutralization Titers After Passive Administration of VRC01</w:t>
      </w:r>
    </w:p>
    <w:p w14:paraId="6E3C9D31" w14:textId="0685D2F9" w:rsidR="005C4A28" w:rsidRDefault="00F42402" w:rsidP="00A52D85">
      <w:pPr>
        <w:jc w:val="center"/>
      </w:pPr>
      <w:r>
        <w:rPr>
          <w:rFonts w:cstheme="minorHAnsi"/>
          <w:b/>
        </w:rPr>
        <w:t xml:space="preserve">by Huang et al. </w:t>
      </w:r>
    </w:p>
    <w:p w14:paraId="4859136A" w14:textId="56FB3CEC" w:rsidR="0031544C" w:rsidRPr="003301BC" w:rsidRDefault="00E04A39">
      <w:pPr>
        <w:rPr>
          <w:b/>
        </w:rPr>
      </w:pPr>
      <w:r w:rsidRPr="003301BC">
        <w:rPr>
          <w:b/>
        </w:rPr>
        <w:t xml:space="preserve">Table S1: </w:t>
      </w:r>
      <w:r w:rsidR="00390658" w:rsidRPr="003301BC">
        <w:rPr>
          <w:b/>
        </w:rPr>
        <w:t>N</w:t>
      </w:r>
      <w:r w:rsidR="0031544C" w:rsidRPr="003301BC">
        <w:rPr>
          <w:b/>
        </w:rPr>
        <w:t xml:space="preserve">eutralization </w:t>
      </w:r>
      <w:r w:rsidR="00390658" w:rsidRPr="003301BC">
        <w:rPr>
          <w:b/>
        </w:rPr>
        <w:t xml:space="preserve">titers </w:t>
      </w:r>
      <w:r w:rsidR="00D7607C" w:rsidRPr="003301BC">
        <w:rPr>
          <w:b/>
        </w:rPr>
        <w:t xml:space="preserve">of the VRC01 clinical lot </w:t>
      </w:r>
      <w:r w:rsidR="00E100C9" w:rsidRPr="003301BC">
        <w:rPr>
          <w:b/>
        </w:rPr>
        <w:t xml:space="preserve">against </w:t>
      </w:r>
      <w:r w:rsidR="0031544C" w:rsidRPr="003301BC">
        <w:rPr>
          <w:b/>
        </w:rPr>
        <w:t xml:space="preserve">the </w:t>
      </w:r>
      <w:r w:rsidR="00734FB7" w:rsidRPr="003301BC">
        <w:rPr>
          <w:b/>
        </w:rPr>
        <w:t xml:space="preserve">2 </w:t>
      </w:r>
      <w:r w:rsidR="00390658" w:rsidRPr="003301BC">
        <w:rPr>
          <w:b/>
        </w:rPr>
        <w:t xml:space="preserve">tier </w:t>
      </w:r>
      <w:r w:rsidR="00734FB7" w:rsidRPr="003301BC">
        <w:rPr>
          <w:b/>
        </w:rPr>
        <w:t>1</w:t>
      </w:r>
      <w:r w:rsidR="00040874" w:rsidRPr="003301BC">
        <w:rPr>
          <w:b/>
        </w:rPr>
        <w:t xml:space="preserve"> </w:t>
      </w:r>
      <w:r w:rsidR="00E100C9" w:rsidRPr="003301BC">
        <w:rPr>
          <w:b/>
        </w:rPr>
        <w:t>Env-</w:t>
      </w:r>
      <w:proofErr w:type="spellStart"/>
      <w:r w:rsidR="00E100C9" w:rsidRPr="003301BC">
        <w:rPr>
          <w:b/>
        </w:rPr>
        <w:t>pseudotyped</w:t>
      </w:r>
      <w:proofErr w:type="spellEnd"/>
      <w:r w:rsidR="00E100C9" w:rsidRPr="003301BC">
        <w:rPr>
          <w:b/>
        </w:rPr>
        <w:t xml:space="preserve"> </w:t>
      </w:r>
      <w:r w:rsidR="00040874" w:rsidRPr="003301BC">
        <w:rPr>
          <w:b/>
        </w:rPr>
        <w:t>viruses (MN.3 and MW965.26)</w:t>
      </w:r>
      <w:r w:rsidR="00734FB7" w:rsidRPr="003301BC">
        <w:rPr>
          <w:b/>
        </w:rPr>
        <w:t xml:space="preserve">, and </w:t>
      </w:r>
      <w:r w:rsidR="00390658" w:rsidRPr="003301BC">
        <w:rPr>
          <w:b/>
        </w:rPr>
        <w:t xml:space="preserve">the </w:t>
      </w:r>
      <w:r w:rsidR="0031544C" w:rsidRPr="003301BC">
        <w:rPr>
          <w:b/>
        </w:rPr>
        <w:t xml:space="preserve">11 </w:t>
      </w:r>
      <w:r w:rsidR="00390658" w:rsidRPr="003301BC">
        <w:rPr>
          <w:b/>
        </w:rPr>
        <w:t xml:space="preserve">tier </w:t>
      </w:r>
      <w:r w:rsidR="00040874" w:rsidRPr="003301BC">
        <w:rPr>
          <w:b/>
        </w:rPr>
        <w:t xml:space="preserve">2 </w:t>
      </w:r>
      <w:r w:rsidR="00E100C9" w:rsidRPr="003301BC">
        <w:rPr>
          <w:b/>
        </w:rPr>
        <w:t>Env-</w:t>
      </w:r>
      <w:proofErr w:type="spellStart"/>
      <w:r w:rsidR="00E100C9" w:rsidRPr="003301BC">
        <w:rPr>
          <w:b/>
        </w:rPr>
        <w:t>pseudotyped</w:t>
      </w:r>
      <w:proofErr w:type="spellEnd"/>
      <w:r w:rsidR="00E100C9" w:rsidRPr="003301BC">
        <w:rPr>
          <w:b/>
        </w:rPr>
        <w:t xml:space="preserve"> </w:t>
      </w:r>
      <w:r w:rsidR="0031544C" w:rsidRPr="003301BC">
        <w:rPr>
          <w:b/>
        </w:rPr>
        <w:t>global panel viruses</w:t>
      </w:r>
      <w:r w:rsidR="00E100C9" w:rsidRPr="003301BC">
        <w:rPr>
          <w:b/>
          <w:bCs/>
        </w:rPr>
        <w:fldChar w:fldCharType="begin">
          <w:fldData xml:space="preserve">PEVuZE5vdGU+PENpdGU+PEF1dGhvcj5kZUNhbXA8L0F1dGhvcj48WWVhcj4yMDE0PC9ZZWFyPjxS
ZWNOdW0+NzwvUmVjTnVtPjxEaXNwbGF5VGV4dD48c3R5bGUgZmFjZT0ic3VwZXJzY3JpcHQiPjE8
L3N0eWxlPjwvRGlzcGxheVRleHQ+PHJlY29yZD48cmVjLW51bWJlcj43PC9yZWMtbnVtYmVyPjxm
b3JlaWduLWtleXM+PGtleSBhcHA9IkVOIiBkYi1pZD0icmZ3c2YwYWQ4d3N0YXVlYXMyY3ZmOWZo
ZHQyd3hhZXQwenMwIiB0aW1lc3RhbXA9IjE1NTQ5MDU0MjEiPjc8L2tleT48L2ZvcmVpZ24ta2V5
cz48cmVmLXR5cGUgbmFtZT0iSm91cm5hbCBBcnRpY2xlIj4xNzwvcmVmLXR5cGU+PGNvbnRyaWJ1
dG9ycz48YXV0aG9ycz48YXV0aG9yPmRlQ2FtcCwgQS48L2F1dGhvcj48YXV0aG9yPkhyYWJlciwg
UC48L2F1dGhvcj48YXV0aG9yPkJhaWxlciwgUi4gVC48L2F1dGhvcj48YXV0aG9yPlNlYW1hbiwg
TS4gUy48L2F1dGhvcj48YXV0aG9yPk9jaHNlbmJhdWVyLCBDLjwvYXV0aG9yPjxhdXRob3I+S2Fw
cGVzLCBKLjwvYXV0aG9yPjxhdXRob3I+R290dGFyZG8sIFIuPC9hdXRob3I+PGF1dGhvcj5FZGxl
ZnNlbiwgUC48L2F1dGhvcj48YXV0aG9yPlNlbGYsIFMuPC9hdXRob3I+PGF1dGhvcj5UYW5nLCBI
LjwvYXV0aG9yPjxhdXRob3I+R3JlZW5lLCBLLjwvYXV0aG9yPjxhdXRob3I+R2FvLCBILjwvYXV0
aG9yPjxhdXRob3I+RGFuaWVsbCwgWC48L2F1dGhvcj48YXV0aG9yPlNhcnpvdHRpLUtlbHNvZSwg
TS48L2F1dGhvcj48YXV0aG9yPkdvcm55LCBNLiBLLjwvYXV0aG9yPjxhdXRob3I+Wm9sbGEtUGF6
bmVyLCBTLjwvYXV0aG9yPjxhdXRob3I+TGFCcmFuY2hlLCBDLiBDLjwvYXV0aG9yPjxhdXRob3I+
TWFzY29sYSwgSi4gUi48L2F1dGhvcj48YXV0aG9yPktvcmJlciwgQi4gVC48L2F1dGhvcj48YXV0
aG9yPk1vbnRlZmlvcmksIEQuIEMuPC9hdXRob3I+PC9hdXRob3JzPjwvY29udHJpYnV0b3JzPjxh
dXRoLWFkZHJlc3M+RnJlZCBIdXRjaGluc29uIENhbmNlciBSZXNlYXJjaCBDZW50ZXIsIFNlYXR0
bGUsIFdhc2hpbmd0b24sIFVTQS48L2F1dGgtYWRkcmVzcz48dGl0bGVzPjx0aXRsZT5HbG9iYWwg
cGFuZWwgb2YgSElWLTEgRW52IHJlZmVyZW5jZSBzdHJhaW5zIGZvciBzdGFuZGFyZGl6ZWQgYXNz
ZXNzbWVudHMgb2YgdmFjY2luZS1lbGljaXRlZCBuZXV0cmFsaXppbmcgYW50aWJvZGllczwvdGl0
bGU+PHNlY29uZGFyeS10aXRsZT5KIFZpcm9sPC9zZWNvbmRhcnktdGl0bGU+PC90aXRsZXM+PHBl
cmlvZGljYWw+PGZ1bGwtdGl0bGU+SiBWaXJvbDwvZnVsbC10aXRsZT48L3BlcmlvZGljYWw+PHBh
Z2VzPjI0ODktNTA3PC9wYWdlcz48dm9sdW1lPjg4PC92b2x1bWU+PG51bWJlcj41PC9udW1iZXI+
PGVkaXRpb24+MjAxMy8xMi8yMDwvZWRpdGlvbj48a2V5d29yZHM+PGtleXdvcmQ+QUlEUyBWYWNj
aW5lcy8qaW1tdW5vbG9neS8qc3RhbmRhcmRzPC9rZXl3b3JkPjxrZXl3b3JkPkFtaW5vIEFjaWQg
U2VxdWVuY2U8L2tleXdvcmQ+PGtleXdvcmQ+QW50aWJvZGllcywgTmV1dHJhbGl6aW5nLyppbW11
bm9sb2d5PC9rZXl3b3JkPjxrZXl3b3JkPkFudGlib2R5IFNwZWNpZmljaXR5L2ltbXVub2xvZ3k8
L2tleXdvcmQ+PGtleXdvcmQ+Q2VsbCBMaW5lPC9rZXl3b3JkPjxrZXl3b3JkPkNsdXN0ZXIgQW5h
bHlzaXM8L2tleXdvcmQ+PGtleXdvcmQ+Q3Jvc3MgUmVhY3Rpb25zL2ltbXVub2xvZ3k8L2tleXdv
cmQ+PGtleXdvcmQ+RXBpdG9wZXMvaW1tdW5vbG9neTwva2V5d29yZD48a2V5d29yZD5ISVYgQW50
aWJvZGllcy8qaW1tdW5vbG9neTwva2V5d29yZD48a2V5d29yZD5ISVYtMS9jbGFzc2lmaWNhdGlv
bi9nZW5ldGljcy8qaW1tdW5vbG9neTwva2V5d29yZD48a2V5d29yZD5IdW1hbnM8L2tleXdvcmQ+
PGtleXdvcmQ+TW9sZWN1bGFyIFNlcXVlbmNlIERhdGE8L2tleXdvcmQ+PGtleXdvcmQ+TmV1dHJh
bGl6YXRpb24gVGVzdHMvc3RhbmRhcmRzPC9rZXl3b3JkPjxrZXl3b3JkPlBoeWxvZ2VueTwva2V5
d29yZD48a2V5d29yZD5SZWNlcHRvcnMsIEhJVjwva2V5d29yZD48a2V5d29yZD5SZXByb2R1Y2li
aWxpdHkgb2YgUmVzdWx0czwva2V5d29yZD48a2V5d29yZD5TZXF1ZW5jZSBBbGlnbm1lbnQ8L2tl
eXdvcmQ+PGtleXdvcmQ+VmlyYWwgVHJvcGlzbTwva2V5d29yZD48a2V5d29yZD5lbnYgR2VuZSBQ
cm9kdWN0cywgSHVtYW4gSW1tdW5vZGVmaWNpZW5jeSBWaXJ1cy9jaGVtaXN0cnkvZ2VuZXRpY3Mv
KmltbXVub2xvZ3k8L2tleXdvcmQ+PC9rZXl3b3Jkcz48ZGF0ZXM+PHllYXI+MjAxNDwveWVhcj48
cHViLWRhdGVzPjxkYXRlPk1hcjwvZGF0ZT48L3B1Yi1kYXRlcz48L2RhdGVzPjxpc2JuPjEwOTgt
NTUxNCAoRWxlY3Ryb25pYykmI3hEOzAwMjItNTM4WCAoTGlua2luZyk8L2lzYm4+PGFjY2Vzc2lv
bi1udW0+MjQzNTI0NDM8L2FjY2Vzc2lvbi1udW0+PHVybHM+PHJlbGF0ZWQtdXJscz48dXJsPmh0
dHBzOi8vd3d3Lm5jYmkubmxtLm5paC5nb3YvcHVibWVkLzI0MzUyNDQzPC91cmw+PC9yZWxhdGVk
LXVybHM+PC91cmxzPjxjdXN0b20yPlBNQzM5NTgwOTA8L2N1c3RvbTI+PGVsZWN0cm9uaWMtcmVz
b3VyY2UtbnVtPjEwLjExMjgvSlZJLjAyODUzLTEzPC9lbGVjdHJvbmljLXJlc291cmNlLW51bT48
L3JlY29yZD48L0NpdGU+PC9FbmROb3RlPgB=
</w:fldData>
        </w:fldChar>
      </w:r>
      <w:r w:rsidR="00F42402">
        <w:rPr>
          <w:b/>
          <w:bCs/>
        </w:rPr>
        <w:instrText xml:space="preserve"> ADDIN EN.CITE </w:instrText>
      </w:r>
      <w:r w:rsidR="00F42402">
        <w:rPr>
          <w:b/>
          <w:bCs/>
        </w:rPr>
        <w:fldChar w:fldCharType="begin">
          <w:fldData xml:space="preserve">PEVuZE5vdGU+PENpdGU+PEF1dGhvcj5kZUNhbXA8L0F1dGhvcj48WWVhcj4yMDE0PC9ZZWFyPjxS
ZWNOdW0+NzwvUmVjTnVtPjxEaXNwbGF5VGV4dD48c3R5bGUgZmFjZT0ic3VwZXJzY3JpcHQiPjE8
L3N0eWxlPjwvRGlzcGxheVRleHQ+PHJlY29yZD48cmVjLW51bWJlcj43PC9yZWMtbnVtYmVyPjxm
b3JlaWduLWtleXM+PGtleSBhcHA9IkVOIiBkYi1pZD0icmZ3c2YwYWQ4d3N0YXVlYXMyY3ZmOWZo
ZHQyd3hhZXQwenMwIiB0aW1lc3RhbXA9IjE1NTQ5MDU0MjEiPjc8L2tleT48L2ZvcmVpZ24ta2V5
cz48cmVmLXR5cGUgbmFtZT0iSm91cm5hbCBBcnRpY2xlIj4xNzwvcmVmLXR5cGU+PGNvbnRyaWJ1
dG9ycz48YXV0aG9ycz48YXV0aG9yPmRlQ2FtcCwgQS48L2F1dGhvcj48YXV0aG9yPkhyYWJlciwg
UC48L2F1dGhvcj48YXV0aG9yPkJhaWxlciwgUi4gVC48L2F1dGhvcj48YXV0aG9yPlNlYW1hbiwg
TS4gUy48L2F1dGhvcj48YXV0aG9yPk9jaHNlbmJhdWVyLCBDLjwvYXV0aG9yPjxhdXRob3I+S2Fw
cGVzLCBKLjwvYXV0aG9yPjxhdXRob3I+R290dGFyZG8sIFIuPC9hdXRob3I+PGF1dGhvcj5FZGxl
ZnNlbiwgUC48L2F1dGhvcj48YXV0aG9yPlNlbGYsIFMuPC9hdXRob3I+PGF1dGhvcj5UYW5nLCBI
LjwvYXV0aG9yPjxhdXRob3I+R3JlZW5lLCBLLjwvYXV0aG9yPjxhdXRob3I+R2FvLCBILjwvYXV0
aG9yPjxhdXRob3I+RGFuaWVsbCwgWC48L2F1dGhvcj48YXV0aG9yPlNhcnpvdHRpLUtlbHNvZSwg
TS48L2F1dGhvcj48YXV0aG9yPkdvcm55LCBNLiBLLjwvYXV0aG9yPjxhdXRob3I+Wm9sbGEtUGF6
bmVyLCBTLjwvYXV0aG9yPjxhdXRob3I+TGFCcmFuY2hlLCBDLiBDLjwvYXV0aG9yPjxhdXRob3I+
TWFzY29sYSwgSi4gUi48L2F1dGhvcj48YXV0aG9yPktvcmJlciwgQi4gVC48L2F1dGhvcj48YXV0
aG9yPk1vbnRlZmlvcmksIEQuIEMuPC9hdXRob3I+PC9hdXRob3JzPjwvY29udHJpYnV0b3JzPjxh
dXRoLWFkZHJlc3M+RnJlZCBIdXRjaGluc29uIENhbmNlciBSZXNlYXJjaCBDZW50ZXIsIFNlYXR0
bGUsIFdhc2hpbmd0b24sIFVTQS48L2F1dGgtYWRkcmVzcz48dGl0bGVzPjx0aXRsZT5HbG9iYWwg
cGFuZWwgb2YgSElWLTEgRW52IHJlZmVyZW5jZSBzdHJhaW5zIGZvciBzdGFuZGFyZGl6ZWQgYXNz
ZXNzbWVudHMgb2YgdmFjY2luZS1lbGljaXRlZCBuZXV0cmFsaXppbmcgYW50aWJvZGllczwvdGl0
bGU+PHNlY29uZGFyeS10aXRsZT5KIFZpcm9sPC9zZWNvbmRhcnktdGl0bGU+PC90aXRsZXM+PHBl
cmlvZGljYWw+PGZ1bGwtdGl0bGU+SiBWaXJvbDwvZnVsbC10aXRsZT48L3BlcmlvZGljYWw+PHBh
Z2VzPjI0ODktNTA3PC9wYWdlcz48dm9sdW1lPjg4PC92b2x1bWU+PG51bWJlcj41PC9udW1iZXI+
PGVkaXRpb24+MjAxMy8xMi8yMDwvZWRpdGlvbj48a2V5d29yZHM+PGtleXdvcmQ+QUlEUyBWYWNj
aW5lcy8qaW1tdW5vbG9neS8qc3RhbmRhcmRzPC9rZXl3b3JkPjxrZXl3b3JkPkFtaW5vIEFjaWQg
U2VxdWVuY2U8L2tleXdvcmQ+PGtleXdvcmQ+QW50aWJvZGllcywgTmV1dHJhbGl6aW5nLyppbW11
bm9sb2d5PC9rZXl3b3JkPjxrZXl3b3JkPkFudGlib2R5IFNwZWNpZmljaXR5L2ltbXVub2xvZ3k8
L2tleXdvcmQ+PGtleXdvcmQ+Q2VsbCBMaW5lPC9rZXl3b3JkPjxrZXl3b3JkPkNsdXN0ZXIgQW5h
bHlzaXM8L2tleXdvcmQ+PGtleXdvcmQ+Q3Jvc3MgUmVhY3Rpb25zL2ltbXVub2xvZ3k8L2tleXdv
cmQ+PGtleXdvcmQ+RXBpdG9wZXMvaW1tdW5vbG9neTwva2V5d29yZD48a2V5d29yZD5ISVYgQW50
aWJvZGllcy8qaW1tdW5vbG9neTwva2V5d29yZD48a2V5d29yZD5ISVYtMS9jbGFzc2lmaWNhdGlv
bi9nZW5ldGljcy8qaW1tdW5vbG9neTwva2V5d29yZD48a2V5d29yZD5IdW1hbnM8L2tleXdvcmQ+
PGtleXdvcmQ+TW9sZWN1bGFyIFNlcXVlbmNlIERhdGE8L2tleXdvcmQ+PGtleXdvcmQ+TmV1dHJh
bGl6YXRpb24gVGVzdHMvc3RhbmRhcmRzPC9rZXl3b3JkPjxrZXl3b3JkPlBoeWxvZ2VueTwva2V5
d29yZD48a2V5d29yZD5SZWNlcHRvcnMsIEhJVjwva2V5d29yZD48a2V5d29yZD5SZXByb2R1Y2li
aWxpdHkgb2YgUmVzdWx0czwva2V5d29yZD48a2V5d29yZD5TZXF1ZW5jZSBBbGlnbm1lbnQ8L2tl
eXdvcmQ+PGtleXdvcmQ+VmlyYWwgVHJvcGlzbTwva2V5d29yZD48a2V5d29yZD5lbnYgR2VuZSBQ
cm9kdWN0cywgSHVtYW4gSW1tdW5vZGVmaWNpZW5jeSBWaXJ1cy9jaGVtaXN0cnkvZ2VuZXRpY3Mv
KmltbXVub2xvZ3k8L2tleXdvcmQ+PC9rZXl3b3Jkcz48ZGF0ZXM+PHllYXI+MjAxNDwveWVhcj48
cHViLWRhdGVzPjxkYXRlPk1hcjwvZGF0ZT48L3B1Yi1kYXRlcz48L2RhdGVzPjxpc2JuPjEwOTgt
NTUxNCAoRWxlY3Ryb25pYykmI3hEOzAwMjItNTM4WCAoTGlua2luZyk8L2lzYm4+PGFjY2Vzc2lv
bi1udW0+MjQzNTI0NDM8L2FjY2Vzc2lvbi1udW0+PHVybHM+PHJlbGF0ZWQtdXJscz48dXJsPmh0
dHBzOi8vd3d3Lm5jYmkubmxtLm5paC5nb3YvcHVibWVkLzI0MzUyNDQzPC91cmw+PC9yZWxhdGVk
LXVybHM+PC91cmxzPjxjdXN0b20yPlBNQzM5NTgwOTA8L2N1c3RvbTI+PGVsZWN0cm9uaWMtcmVz
b3VyY2UtbnVtPjEwLjExMjgvSlZJLjAyODUzLTEzPC9lbGVjdHJvbmljLXJlc291cmNlLW51bT48
L3JlY29yZD48L0NpdGU+PC9FbmROb3RlPgB=
</w:fldData>
        </w:fldChar>
      </w:r>
      <w:r w:rsidR="00F42402">
        <w:rPr>
          <w:b/>
          <w:bCs/>
        </w:rPr>
        <w:instrText xml:space="preserve"> ADDIN EN.CITE.DATA </w:instrText>
      </w:r>
      <w:r w:rsidR="00F42402">
        <w:rPr>
          <w:b/>
          <w:bCs/>
        </w:rPr>
      </w:r>
      <w:r w:rsidR="00F42402">
        <w:rPr>
          <w:b/>
          <w:bCs/>
        </w:rPr>
        <w:fldChar w:fldCharType="end"/>
      </w:r>
      <w:r w:rsidR="00E100C9" w:rsidRPr="003301BC">
        <w:rPr>
          <w:b/>
          <w:bCs/>
        </w:rPr>
      </w:r>
      <w:r w:rsidR="00E100C9" w:rsidRPr="003301BC">
        <w:rPr>
          <w:b/>
          <w:bCs/>
        </w:rPr>
        <w:fldChar w:fldCharType="separate"/>
      </w:r>
      <w:r w:rsidR="00F42402" w:rsidRPr="00F42402">
        <w:rPr>
          <w:b/>
          <w:bCs/>
          <w:noProof/>
          <w:vertAlign w:val="superscript"/>
        </w:rPr>
        <w:t>1</w:t>
      </w:r>
      <w:r w:rsidR="00E100C9" w:rsidRPr="003301BC">
        <w:rPr>
          <w:b/>
          <w:bCs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1"/>
        <w:gridCol w:w="1194"/>
        <w:gridCol w:w="1255"/>
        <w:gridCol w:w="1255"/>
        <w:gridCol w:w="2626"/>
        <w:gridCol w:w="2199"/>
      </w:tblGrid>
      <w:tr w:rsidR="00040874" w:rsidRPr="0031544C" w14:paraId="739D8B75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A9B42" w14:textId="77777777" w:rsidR="00040874" w:rsidRPr="0031544C" w:rsidRDefault="00040874" w:rsidP="00734FB7">
            <w:pPr>
              <w:spacing w:after="0" w:line="240" w:lineRule="auto"/>
              <w:jc w:val="center"/>
            </w:pP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2ECF8" w14:textId="77777777" w:rsidR="00040874" w:rsidRPr="0031544C" w:rsidRDefault="00040874" w:rsidP="00734FB7">
            <w:pPr>
              <w:spacing w:after="0" w:line="240" w:lineRule="auto"/>
              <w:jc w:val="center"/>
            </w:pPr>
            <w:r w:rsidRPr="0031544C">
              <w:rPr>
                <w:b/>
                <w:bCs/>
              </w:rPr>
              <w:t>Virus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DB9D690" w14:textId="77777777" w:rsidR="00040874" w:rsidRPr="0031544C" w:rsidRDefault="00040874" w:rsidP="00734FB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Tier 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91E84" w14:textId="77777777" w:rsidR="00040874" w:rsidRPr="0031544C" w:rsidRDefault="00040874" w:rsidP="00734FB7">
            <w:pPr>
              <w:spacing w:after="0" w:line="240" w:lineRule="auto"/>
              <w:jc w:val="center"/>
            </w:pPr>
            <w:r w:rsidRPr="0031544C">
              <w:rPr>
                <w:b/>
                <w:bCs/>
              </w:rPr>
              <w:t>Clade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47D60" w14:textId="77777777" w:rsidR="00040874" w:rsidRPr="0031544C" w:rsidRDefault="00040874" w:rsidP="00734FB7">
            <w:pPr>
              <w:spacing w:after="0" w:line="240" w:lineRule="auto"/>
              <w:jc w:val="center"/>
            </w:pPr>
            <w:r w:rsidRPr="0031544C">
              <w:rPr>
                <w:b/>
                <w:bCs/>
              </w:rPr>
              <w:t>IC</w:t>
            </w:r>
            <w:proofErr w:type="gramStart"/>
            <w:r w:rsidRPr="0031544C">
              <w:rPr>
                <w:b/>
                <w:bCs/>
              </w:rPr>
              <w:t>50  (</w:t>
            </w:r>
            <w:proofErr w:type="gramEnd"/>
            <w:r w:rsidRPr="0031544C">
              <w:rPr>
                <w:b/>
                <w:bCs/>
              </w:rPr>
              <w:t>mcg/mL)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610ABA64" w14:textId="77777777" w:rsidR="00040874" w:rsidRPr="0031544C" w:rsidRDefault="00040874" w:rsidP="00734FB7">
            <w:pPr>
              <w:spacing w:after="0" w:line="240" w:lineRule="auto"/>
              <w:jc w:val="center"/>
              <w:rPr>
                <w:b/>
                <w:bCs/>
              </w:rPr>
            </w:pPr>
            <w:r w:rsidRPr="0031544C">
              <w:rPr>
                <w:b/>
                <w:bCs/>
              </w:rPr>
              <w:t>IC</w:t>
            </w:r>
            <w:proofErr w:type="gramStart"/>
            <w:r>
              <w:rPr>
                <w:b/>
                <w:bCs/>
              </w:rPr>
              <w:t>8</w:t>
            </w:r>
            <w:r w:rsidRPr="0031544C">
              <w:rPr>
                <w:b/>
                <w:bCs/>
              </w:rPr>
              <w:t>0  (</w:t>
            </w:r>
            <w:proofErr w:type="gramEnd"/>
            <w:r w:rsidRPr="0031544C">
              <w:rPr>
                <w:b/>
                <w:bCs/>
              </w:rPr>
              <w:t>mcg/mL)</w:t>
            </w:r>
          </w:p>
        </w:tc>
      </w:tr>
      <w:tr w:rsidR="00040874" w:rsidRPr="0031544C" w14:paraId="4DCFB749" w14:textId="77777777" w:rsidTr="00040874">
        <w:trPr>
          <w:trHeight w:val="372"/>
        </w:trPr>
        <w:tc>
          <w:tcPr>
            <w:tcW w:w="4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FBEE61" w14:textId="77777777" w:rsidR="00040874" w:rsidRPr="0031544C" w:rsidRDefault="00040874" w:rsidP="00734FB7">
            <w:pPr>
              <w:spacing w:after="0" w:line="240" w:lineRule="auto"/>
              <w:jc w:val="center"/>
            </w:pPr>
            <w:r w:rsidRPr="0031544C">
              <w:t>1</w:t>
            </w:r>
          </w:p>
        </w:tc>
        <w:tc>
          <w:tcPr>
            <w:tcW w:w="63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F4E836" w14:textId="77777777" w:rsidR="00040874" w:rsidRPr="0031544C" w:rsidRDefault="00040874" w:rsidP="00734FB7">
            <w:pPr>
              <w:spacing w:after="0" w:line="240" w:lineRule="auto"/>
              <w:jc w:val="center"/>
            </w:pPr>
            <w:r>
              <w:t>MN.3</w:t>
            </w:r>
          </w:p>
        </w:tc>
        <w:tc>
          <w:tcPr>
            <w:tcW w:w="6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27D4BE5" w14:textId="77777777" w:rsidR="00040874" w:rsidRDefault="00040874" w:rsidP="00734F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D52F5D" w14:textId="77777777" w:rsidR="00040874" w:rsidRPr="0031544C" w:rsidRDefault="00040874" w:rsidP="00734F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4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86CBD7" w14:textId="77777777" w:rsidR="00040874" w:rsidRPr="0031544C" w:rsidRDefault="00040874" w:rsidP="00734FB7">
            <w:pPr>
              <w:spacing w:after="0" w:line="240" w:lineRule="auto"/>
              <w:jc w:val="center"/>
            </w:pPr>
            <w:r>
              <w:t>0.04</w:t>
            </w:r>
          </w:p>
        </w:tc>
        <w:tc>
          <w:tcPr>
            <w:tcW w:w="117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3A46EBC5" w14:textId="77777777" w:rsidR="00040874" w:rsidRPr="0031544C" w:rsidRDefault="00040874" w:rsidP="00734FB7">
            <w:pPr>
              <w:spacing w:after="0" w:line="240" w:lineRule="auto"/>
              <w:jc w:val="center"/>
            </w:pPr>
            <w:r>
              <w:t>0.12</w:t>
            </w:r>
          </w:p>
        </w:tc>
      </w:tr>
      <w:tr w:rsidR="00040874" w:rsidRPr="0031544C" w14:paraId="5C380885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759BD" w14:textId="77777777" w:rsidR="00040874" w:rsidRPr="0031544C" w:rsidRDefault="00040874" w:rsidP="00734FB7">
            <w:pPr>
              <w:spacing w:after="0" w:line="240" w:lineRule="auto"/>
              <w:jc w:val="center"/>
            </w:pPr>
            <w:r w:rsidRPr="0031544C">
              <w:t>2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FA88EA" w14:textId="77777777" w:rsidR="00040874" w:rsidRPr="0031544C" w:rsidRDefault="00040874" w:rsidP="00734FB7">
            <w:pPr>
              <w:spacing w:after="0" w:line="240" w:lineRule="auto"/>
              <w:jc w:val="center"/>
            </w:pPr>
            <w:r w:rsidRPr="006B7739">
              <w:rPr>
                <w:rFonts w:eastAsia="Arial Unicode MS" w:cstheme="minorHAnsi"/>
              </w:rPr>
              <w:t>MW965.26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3E63705E" w14:textId="77777777" w:rsidR="00040874" w:rsidRDefault="00040874" w:rsidP="00734FB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DAADA1" w14:textId="77777777" w:rsidR="00040874" w:rsidRPr="0031544C" w:rsidRDefault="00040874" w:rsidP="00734F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43A70B" w14:textId="77777777" w:rsidR="00040874" w:rsidRPr="0031544C" w:rsidRDefault="00040874" w:rsidP="00734FB7">
            <w:pPr>
              <w:spacing w:after="0" w:line="240" w:lineRule="auto"/>
              <w:jc w:val="center"/>
            </w:pPr>
            <w:r>
              <w:t>0.10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1D6C3B9F" w14:textId="77777777" w:rsidR="00040874" w:rsidRPr="0031544C" w:rsidRDefault="00040874" w:rsidP="00734FB7">
            <w:pPr>
              <w:spacing w:after="0" w:line="240" w:lineRule="auto"/>
              <w:jc w:val="center"/>
            </w:pPr>
            <w:r>
              <w:t>0.26</w:t>
            </w:r>
          </w:p>
        </w:tc>
      </w:tr>
      <w:tr w:rsidR="00040874" w:rsidRPr="0031544C" w14:paraId="2495DC05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BB446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3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2FD918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X2278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0A82457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870767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B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33E68B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0.24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02201A19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0.68</w:t>
            </w:r>
          </w:p>
        </w:tc>
      </w:tr>
      <w:tr w:rsidR="00040874" w:rsidRPr="0031544C" w14:paraId="33379962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6625E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4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98839E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X1632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8FE2B93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DA84E3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G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28D42E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0.24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4C60A8C6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1.55</w:t>
            </w:r>
          </w:p>
        </w:tc>
      </w:tr>
      <w:tr w:rsidR="00040874" w:rsidRPr="0031544C" w14:paraId="17889CDA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41C31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5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BA6A99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X398F1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19877E0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3BB5CC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A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BA42C1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0.56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669FB250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1.65</w:t>
            </w:r>
          </w:p>
        </w:tc>
      </w:tr>
      <w:tr w:rsidR="00040874" w:rsidRPr="0031544C" w14:paraId="48CEFC9E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61F59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6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1D9676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X246.F3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12213E5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6208BE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AC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61E9E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0.56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370152B7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1.63</w:t>
            </w:r>
          </w:p>
        </w:tc>
      </w:tr>
      <w:tr w:rsidR="00040874" w:rsidRPr="0031544C" w14:paraId="00BD9AC7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BE047A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7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BE964F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CNE55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D99344F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788BD8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CRF01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99D2CE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0.57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383913E9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2.54</w:t>
            </w:r>
          </w:p>
        </w:tc>
      </w:tr>
      <w:tr w:rsidR="00040874" w:rsidRPr="0031544C" w14:paraId="7AD1CF77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78290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8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887F9E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CE0217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F94A34D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49A5D4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6B7C39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0.76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7E89781C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2.08</w:t>
            </w:r>
          </w:p>
        </w:tc>
      </w:tr>
      <w:tr w:rsidR="00040874" w:rsidRPr="0031544C" w14:paraId="6E3E591C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110DD3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9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4C52C2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TRO.11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E0FC706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531641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B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9BD17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1.02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4327F066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2.55</w:t>
            </w:r>
          </w:p>
        </w:tc>
      </w:tr>
      <w:tr w:rsidR="00040874" w:rsidRPr="0031544C" w14:paraId="5E9CF8B7" w14:textId="77777777" w:rsidTr="00040874">
        <w:trPr>
          <w:trHeight w:val="372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D8221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10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A608AC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PVO.4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4EA7A2C6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1C5C2D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B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08E073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1.04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0E9754CD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3.17</w:t>
            </w:r>
          </w:p>
        </w:tc>
      </w:tr>
      <w:tr w:rsidR="00040874" w:rsidRPr="0031544C" w14:paraId="3D85E158" w14:textId="77777777" w:rsidTr="00040874">
        <w:trPr>
          <w:trHeight w:val="18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E5FD1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11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AEBEE0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X25710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DD6B11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616742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C32107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1.1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79D6B90B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3.13</w:t>
            </w:r>
          </w:p>
        </w:tc>
      </w:tr>
      <w:tr w:rsidR="00040874" w:rsidRPr="0031544C" w14:paraId="7F2A096F" w14:textId="77777777" w:rsidTr="00040874">
        <w:trPr>
          <w:trHeight w:val="18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22BAAB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6019D2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CNE8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8CB761E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7F14CC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CRF01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4D9CEB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1.26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2A89AFCD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4.27</w:t>
            </w:r>
          </w:p>
        </w:tc>
      </w:tr>
      <w:tr w:rsidR="00040874" w:rsidRPr="0031544C" w14:paraId="34D0158E" w14:textId="77777777" w:rsidTr="00040874">
        <w:trPr>
          <w:trHeight w:val="18"/>
        </w:trPr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8EFD9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6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D60982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CH119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37AA79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93D3AC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CRF07</w:t>
            </w:r>
          </w:p>
        </w:tc>
        <w:tc>
          <w:tcPr>
            <w:tcW w:w="14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C6719" w14:textId="77777777" w:rsidR="00040874" w:rsidRPr="0031544C" w:rsidRDefault="00040874" w:rsidP="00976C42">
            <w:pPr>
              <w:spacing w:after="0" w:line="240" w:lineRule="auto"/>
              <w:jc w:val="center"/>
            </w:pPr>
            <w:r w:rsidRPr="0031544C">
              <w:t>1.45</w:t>
            </w:r>
          </w:p>
        </w:tc>
        <w:tc>
          <w:tcPr>
            <w:tcW w:w="1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077BD612" w14:textId="77777777" w:rsidR="00040874" w:rsidRPr="0031544C" w:rsidRDefault="00040874" w:rsidP="00976C42">
            <w:pPr>
              <w:spacing w:after="0" w:line="240" w:lineRule="auto"/>
              <w:jc w:val="center"/>
            </w:pPr>
            <w:r>
              <w:t>4.45</w:t>
            </w:r>
          </w:p>
        </w:tc>
      </w:tr>
    </w:tbl>
    <w:p w14:paraId="2DD7B816" w14:textId="70746B20" w:rsidR="0031544C" w:rsidRDefault="0031544C"/>
    <w:p w14:paraId="28FE2F40" w14:textId="3BEBC82A" w:rsidR="00B75465" w:rsidRDefault="00B75465" w:rsidP="00B75465">
      <w:r w:rsidRPr="003301BC">
        <w:rPr>
          <w:b/>
        </w:rPr>
        <w:t>Table S2: Frequency of undetectable (i.e., negative response) and detectable (i.e., positive) serum concentration and serum neutralization ID</w:t>
      </w:r>
      <w:r w:rsidRPr="003301BC">
        <w:rPr>
          <w:b/>
          <w:vertAlign w:val="subscript"/>
        </w:rPr>
        <w:t>50</w:t>
      </w:r>
      <w:r w:rsidRPr="003301BC">
        <w:rPr>
          <w:b/>
        </w:rPr>
        <w:t xml:space="preserve"> and ID</w:t>
      </w:r>
      <w:r w:rsidRPr="003301BC">
        <w:rPr>
          <w:b/>
          <w:vertAlign w:val="subscript"/>
        </w:rPr>
        <w:t>80</w:t>
      </w:r>
      <w:r w:rsidRPr="003301BC">
        <w:rPr>
          <w:b/>
        </w:rPr>
        <w:t xml:space="preserve"> titers </w:t>
      </w:r>
      <w:r w:rsidR="003301BC" w:rsidRPr="003301BC">
        <w:rPr>
          <w:b/>
        </w:rPr>
        <w:t xml:space="preserve">against </w:t>
      </w:r>
      <w:r w:rsidR="003301BC" w:rsidRPr="003301BC">
        <w:rPr>
          <w:rFonts w:cstheme="minorHAnsi"/>
          <w:b/>
        </w:rPr>
        <w:t>MN.3, MW965.26, and PVO.4 Env-</w:t>
      </w:r>
      <w:proofErr w:type="spellStart"/>
      <w:r w:rsidR="003301BC" w:rsidRPr="003301BC">
        <w:rPr>
          <w:rFonts w:cstheme="minorHAnsi"/>
          <w:b/>
        </w:rPr>
        <w:t>pseudotyped</w:t>
      </w:r>
      <w:proofErr w:type="spellEnd"/>
      <w:r w:rsidR="003301BC" w:rsidRPr="003301BC">
        <w:rPr>
          <w:rFonts w:cstheme="minorHAnsi"/>
          <w:b/>
        </w:rPr>
        <w:t xml:space="preserve"> viruses</w:t>
      </w:r>
      <w:r w:rsidR="003301BC" w:rsidRPr="003301BC">
        <w:rPr>
          <w:b/>
        </w:rPr>
        <w:t xml:space="preserve"> </w:t>
      </w:r>
      <w:r w:rsidRPr="003301BC">
        <w:rPr>
          <w:b/>
        </w:rPr>
        <w:t xml:space="preserve">among the </w:t>
      </w:r>
      <w:r w:rsidR="003301BC" w:rsidRPr="003301BC">
        <w:rPr>
          <w:b/>
        </w:rPr>
        <w:t>1079</w:t>
      </w:r>
      <w:r w:rsidRPr="003301BC">
        <w:rPr>
          <w:b/>
        </w:rPr>
        <w:t xml:space="preserve"> serum samples</w:t>
      </w:r>
      <w:r w:rsidR="003301BC" w:rsidRPr="003301BC">
        <w:rPr>
          <w:b/>
        </w:rPr>
        <w:t>.</w:t>
      </w:r>
      <w:r w:rsidR="003301BC">
        <w:t xml:space="preserve"> </w:t>
      </w:r>
    </w:p>
    <w:p w14:paraId="3D3EB04C" w14:textId="4AAC7D8F" w:rsidR="00B75465" w:rsidRDefault="00B75465">
      <w:r>
        <w:rPr>
          <w:noProof/>
        </w:rPr>
        <w:lastRenderedPageBreak/>
        <w:drawing>
          <wp:inline distT="0" distB="0" distL="0" distR="0" wp14:anchorId="50207027" wp14:editId="7D3739AC">
            <wp:extent cx="5943600" cy="371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9BD60" w14:textId="091A49AC" w:rsidR="00B75465" w:rsidRDefault="00B75465">
      <w:r>
        <w:rPr>
          <w:noProof/>
        </w:rPr>
        <w:drawing>
          <wp:inline distT="0" distB="0" distL="0" distR="0" wp14:anchorId="508912F7" wp14:editId="52420F0E">
            <wp:extent cx="5943600" cy="3437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F31E" w14:textId="2B5B108B" w:rsidR="0031544C" w:rsidRPr="00820001" w:rsidRDefault="0031544C" w:rsidP="0031544C">
      <w:pPr>
        <w:rPr>
          <w:b/>
        </w:rPr>
      </w:pPr>
      <w:r w:rsidRPr="00820001">
        <w:rPr>
          <w:b/>
        </w:rPr>
        <w:t>Table S</w:t>
      </w:r>
      <w:r w:rsidR="00B75465" w:rsidRPr="00820001">
        <w:rPr>
          <w:b/>
        </w:rPr>
        <w:t>3</w:t>
      </w:r>
      <w:r w:rsidRPr="00820001">
        <w:rPr>
          <w:b/>
        </w:rPr>
        <w:t xml:space="preserve">: Frequency of undetectable </w:t>
      </w:r>
      <w:r w:rsidR="001C30AC" w:rsidRPr="00820001">
        <w:rPr>
          <w:b/>
        </w:rPr>
        <w:t xml:space="preserve">(i.e., negative response) </w:t>
      </w:r>
      <w:r w:rsidRPr="00820001">
        <w:rPr>
          <w:b/>
        </w:rPr>
        <w:t xml:space="preserve">and detectable </w:t>
      </w:r>
      <w:r w:rsidR="001C30AC" w:rsidRPr="00820001">
        <w:rPr>
          <w:b/>
        </w:rPr>
        <w:t xml:space="preserve">(i.e., positive) </w:t>
      </w:r>
      <w:r w:rsidRPr="00820001">
        <w:rPr>
          <w:b/>
        </w:rPr>
        <w:t>serum concentration and serum neutralization ID</w:t>
      </w:r>
      <w:r w:rsidRPr="00820001">
        <w:rPr>
          <w:b/>
          <w:vertAlign w:val="subscript"/>
        </w:rPr>
        <w:t>50</w:t>
      </w:r>
      <w:r w:rsidRPr="00820001">
        <w:rPr>
          <w:b/>
        </w:rPr>
        <w:t xml:space="preserve"> and ID</w:t>
      </w:r>
      <w:r w:rsidRPr="00820001">
        <w:rPr>
          <w:b/>
          <w:vertAlign w:val="subscript"/>
        </w:rPr>
        <w:t>80</w:t>
      </w:r>
      <w:r w:rsidRPr="00820001">
        <w:rPr>
          <w:b/>
        </w:rPr>
        <w:t xml:space="preserve"> titers among </w:t>
      </w:r>
      <w:r w:rsidR="00E100C9" w:rsidRPr="00820001">
        <w:rPr>
          <w:b/>
        </w:rPr>
        <w:t xml:space="preserve">the </w:t>
      </w:r>
      <w:r w:rsidRPr="00820001">
        <w:rPr>
          <w:b/>
        </w:rPr>
        <w:t xml:space="preserve">30 serum samples </w:t>
      </w:r>
      <w:r w:rsidR="00E100C9" w:rsidRPr="00820001">
        <w:rPr>
          <w:b/>
        </w:rPr>
        <w:t>for which TZM-bl assays were run against the</w:t>
      </w:r>
      <w:r w:rsidRPr="00820001">
        <w:rPr>
          <w:b/>
        </w:rPr>
        <w:t xml:space="preserve"> global panel of 1</w:t>
      </w:r>
      <w:r w:rsidR="00265EE1" w:rsidRPr="00820001">
        <w:rPr>
          <w:b/>
        </w:rPr>
        <w:t>1</w:t>
      </w:r>
      <w:r w:rsidRPr="00820001">
        <w:rPr>
          <w:b/>
        </w:rPr>
        <w:t xml:space="preserve"> </w:t>
      </w:r>
      <w:r w:rsidR="00E100C9" w:rsidRPr="00820001">
        <w:rPr>
          <w:b/>
        </w:rPr>
        <w:t>Env-</w:t>
      </w:r>
      <w:proofErr w:type="spellStart"/>
      <w:r w:rsidR="00E100C9" w:rsidRPr="00820001">
        <w:rPr>
          <w:b/>
        </w:rPr>
        <w:t>pseudotyped</w:t>
      </w:r>
      <w:proofErr w:type="spellEnd"/>
      <w:r w:rsidR="00E100C9" w:rsidRPr="00820001">
        <w:rPr>
          <w:b/>
        </w:rPr>
        <w:t xml:space="preserve"> </w:t>
      </w:r>
      <w:r w:rsidRPr="00820001">
        <w:rPr>
          <w:b/>
        </w:rPr>
        <w:t xml:space="preserve">viruses.  </w:t>
      </w:r>
    </w:p>
    <w:p w14:paraId="5D24988B" w14:textId="77777777" w:rsidR="0031544C" w:rsidRDefault="0031544C"/>
    <w:p w14:paraId="5FFCF3BF" w14:textId="77777777" w:rsidR="00E04A39" w:rsidRDefault="00E04A3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EFF7B52" wp14:editId="2A2AF9BE">
            <wp:extent cx="5943600" cy="4013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A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DBBB8BA" wp14:editId="35AA9515">
            <wp:extent cx="5943600" cy="3867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A39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C26147A" wp14:editId="0BEC81F6">
            <wp:extent cx="5943600" cy="1558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A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4274BD" wp14:editId="0F853D3F">
            <wp:extent cx="5943600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FCBC5" w14:textId="77777777" w:rsidR="00827852" w:rsidRDefault="00827852"/>
    <w:p w14:paraId="1D0BEA5A" w14:textId="36AE5462" w:rsidR="003E0A70" w:rsidRPr="006D481A" w:rsidRDefault="00820001" w:rsidP="003E0A70">
      <w:pPr>
        <w:rPr>
          <w:b/>
        </w:rPr>
      </w:pPr>
      <w:r>
        <w:rPr>
          <w:b/>
        </w:rPr>
        <w:br w:type="page"/>
      </w:r>
      <w:r w:rsidR="003E0A70">
        <w:rPr>
          <w:b/>
        </w:rPr>
        <w:lastRenderedPageBreak/>
        <w:t xml:space="preserve">Figure </w:t>
      </w:r>
      <w:r w:rsidR="003E0A70" w:rsidRPr="007B3514">
        <w:rPr>
          <w:b/>
        </w:rPr>
        <w:t>S</w:t>
      </w:r>
      <w:r w:rsidR="006D481A">
        <w:rPr>
          <w:b/>
        </w:rPr>
        <w:t>1</w:t>
      </w:r>
      <w:r w:rsidR="003E0A70" w:rsidRPr="007B3514">
        <w:rPr>
          <w:b/>
        </w:rPr>
        <w:t>: Summaries of</w:t>
      </w:r>
      <w:r w:rsidR="003E0A70">
        <w:t xml:space="preserve"> </w:t>
      </w:r>
      <w:r w:rsidR="003E0A70">
        <w:rPr>
          <w:b/>
        </w:rPr>
        <w:t xml:space="preserve">fold difference, relative fold difference, and </w:t>
      </w:r>
      <w:r w:rsidR="00002547">
        <w:rPr>
          <w:b/>
        </w:rPr>
        <w:t xml:space="preserve">relative </w:t>
      </w:r>
      <w:r w:rsidR="003E0A70">
        <w:rPr>
          <w:b/>
        </w:rPr>
        <w:t>mean squared prediction error of predicted vs. observed ID</w:t>
      </w:r>
      <w:r w:rsidR="003E0A70" w:rsidRPr="004F6908">
        <w:rPr>
          <w:b/>
          <w:vertAlign w:val="subscript"/>
        </w:rPr>
        <w:t>50</w:t>
      </w:r>
      <w:r w:rsidR="003E0A70">
        <w:rPr>
          <w:b/>
        </w:rPr>
        <w:t xml:space="preserve"> and ID</w:t>
      </w:r>
      <w:r w:rsidR="003E0A70" w:rsidRPr="004F6908">
        <w:rPr>
          <w:b/>
          <w:vertAlign w:val="subscript"/>
        </w:rPr>
        <w:t>80</w:t>
      </w:r>
      <w:r w:rsidR="003E0A70">
        <w:rPr>
          <w:b/>
        </w:rPr>
        <w:t xml:space="preserve"> titers </w:t>
      </w:r>
      <w:r w:rsidR="003E0A70" w:rsidRPr="00147892">
        <w:rPr>
          <w:b/>
        </w:rPr>
        <w:t xml:space="preserve">against </w:t>
      </w:r>
      <w:r w:rsidR="003E0A70">
        <w:rPr>
          <w:b/>
        </w:rPr>
        <w:t>the 11 global panel Env-</w:t>
      </w:r>
      <w:proofErr w:type="spellStart"/>
      <w:r w:rsidR="003E0A70">
        <w:rPr>
          <w:b/>
        </w:rPr>
        <w:t>pseudotyped</w:t>
      </w:r>
      <w:proofErr w:type="spellEnd"/>
      <w:r w:rsidR="003E0A70">
        <w:rPr>
          <w:b/>
        </w:rPr>
        <w:t xml:space="preserve"> viruses based on prediction Approaches 1 &amp; 2. </w:t>
      </w:r>
      <w:r w:rsidR="003E0A70" w:rsidRPr="00AB1511">
        <w:t xml:space="preserve">The fold difference is calculated as </w:t>
      </w:r>
      <w:r w:rsidR="003E0A70">
        <w:t xml:space="preserve">the ratio of </w:t>
      </w:r>
      <w:r w:rsidR="003E0A70" w:rsidRPr="00AB1511">
        <w:t xml:space="preserve">predicted over observed titers; the relative fold difference is calculated as the difference of the </w:t>
      </w:r>
      <w:r w:rsidR="003E0A70">
        <w:t xml:space="preserve">log-transformed </w:t>
      </w:r>
      <w:r w:rsidR="003E0A70" w:rsidRPr="00AB1511">
        <w:t xml:space="preserve">predicted and observed titers over the </w:t>
      </w:r>
      <w:r w:rsidR="003E0A70">
        <w:t xml:space="preserve">log-transformed </w:t>
      </w:r>
      <w:r w:rsidR="003E0A70" w:rsidRPr="00AB1511">
        <w:t>observed titers</w:t>
      </w:r>
      <w:r w:rsidR="003E0A70">
        <w:t xml:space="preserve">; the </w:t>
      </w:r>
      <w:r w:rsidR="00002547">
        <w:t xml:space="preserve">relative </w:t>
      </w:r>
      <w:r w:rsidR="003E0A70" w:rsidRPr="00AB1511">
        <w:t>mean prediction error is calculated as the average of the squared difference between the predicted and observed</w:t>
      </w:r>
      <w:r w:rsidR="003E0A70">
        <w:t xml:space="preserve"> titers </w:t>
      </w:r>
      <w:r w:rsidR="003E0A70" w:rsidRPr="00AB1511">
        <w:t>based on log-transformed</w:t>
      </w:r>
      <w:r w:rsidR="003E0A70">
        <w:t xml:space="preserve"> titers</w:t>
      </w:r>
      <w:r w:rsidR="00002547">
        <w:t xml:space="preserve"> relative to Approach 1</w:t>
      </w:r>
      <w:r w:rsidR="003E0A70">
        <w:t xml:space="preserve">. </w:t>
      </w:r>
      <w:r w:rsidR="003E0A70" w:rsidRPr="00AB1511">
        <w:t xml:space="preserve">  </w:t>
      </w:r>
    </w:p>
    <w:p w14:paraId="6D2A4F17" w14:textId="77777777" w:rsidR="003E0A70" w:rsidRDefault="003E0A70" w:rsidP="003E0A70">
      <w:pPr>
        <w:autoSpaceDE w:val="0"/>
        <w:autoSpaceDN w:val="0"/>
        <w:adjustRightInd w:val="0"/>
        <w:spacing w:after="0"/>
        <w:rPr>
          <w:b/>
        </w:rPr>
      </w:pPr>
    </w:p>
    <w:p w14:paraId="6CF4F63E" w14:textId="507E73CF" w:rsidR="003E0A70" w:rsidRDefault="0002118A">
      <w:r>
        <w:rPr>
          <w:noProof/>
        </w:rPr>
        <w:drawing>
          <wp:inline distT="0" distB="0" distL="0" distR="0" wp14:anchorId="1E2DB720" wp14:editId="3EE6B2FE">
            <wp:extent cx="5943600" cy="39681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A1BE" w14:textId="77777777" w:rsidR="003E0A70" w:rsidRDefault="003E0A70"/>
    <w:p w14:paraId="45F2372A" w14:textId="77777777" w:rsidR="00820001" w:rsidRDefault="00820001">
      <w:r>
        <w:br w:type="page"/>
      </w:r>
    </w:p>
    <w:p w14:paraId="051132C5" w14:textId="7F5D18D9" w:rsidR="000F4CC2" w:rsidRPr="006D481A" w:rsidRDefault="00314B21">
      <w:pPr>
        <w:rPr>
          <w:rFonts w:cstheme="minorHAnsi"/>
        </w:rPr>
      </w:pPr>
      <w:r>
        <w:lastRenderedPageBreak/>
        <w:t>Figure S</w:t>
      </w:r>
      <w:r w:rsidR="00602A8F">
        <w:t>2</w:t>
      </w:r>
      <w:r>
        <w:t xml:space="preserve">: </w:t>
      </w:r>
      <w:r w:rsidR="0025632D" w:rsidRPr="00147892">
        <w:rPr>
          <w:b/>
        </w:rPr>
        <w:t>Observed vs. predicted serum neutralization ID</w:t>
      </w:r>
      <w:r w:rsidR="0025632D" w:rsidRPr="001C30AC">
        <w:rPr>
          <w:b/>
          <w:vertAlign w:val="subscript"/>
        </w:rPr>
        <w:t>50</w:t>
      </w:r>
      <w:r w:rsidR="0025632D" w:rsidRPr="00147892">
        <w:rPr>
          <w:b/>
        </w:rPr>
        <w:t xml:space="preserve"> </w:t>
      </w:r>
      <w:r w:rsidR="000F4CC2">
        <w:rPr>
          <w:b/>
        </w:rPr>
        <w:t xml:space="preserve">(Panel A) </w:t>
      </w:r>
      <w:r w:rsidR="0025632D" w:rsidRPr="00147892">
        <w:rPr>
          <w:b/>
        </w:rPr>
        <w:t>and ID</w:t>
      </w:r>
      <w:r w:rsidR="0025632D" w:rsidRPr="001C30AC">
        <w:rPr>
          <w:b/>
          <w:vertAlign w:val="subscript"/>
        </w:rPr>
        <w:t>80</w:t>
      </w:r>
      <w:r w:rsidR="0025632D" w:rsidRPr="00147892">
        <w:rPr>
          <w:b/>
        </w:rPr>
        <w:t xml:space="preserve"> </w:t>
      </w:r>
      <w:r w:rsidR="000F4CC2">
        <w:rPr>
          <w:b/>
        </w:rPr>
        <w:t xml:space="preserve">(Panel B) </w:t>
      </w:r>
      <w:r w:rsidR="0025632D" w:rsidRPr="00147892">
        <w:rPr>
          <w:b/>
        </w:rPr>
        <w:t xml:space="preserve">titers against </w:t>
      </w:r>
      <w:r w:rsidR="0025632D">
        <w:rPr>
          <w:b/>
        </w:rPr>
        <w:t xml:space="preserve">11 tier 2 </w:t>
      </w:r>
      <w:r w:rsidR="00895951">
        <w:rPr>
          <w:b/>
        </w:rPr>
        <w:t>Env-</w:t>
      </w:r>
      <w:proofErr w:type="spellStart"/>
      <w:r w:rsidR="00895951">
        <w:rPr>
          <w:b/>
        </w:rPr>
        <w:t>pseudotyped</w:t>
      </w:r>
      <w:proofErr w:type="spellEnd"/>
      <w:r w:rsidR="00895951">
        <w:rPr>
          <w:b/>
        </w:rPr>
        <w:t xml:space="preserve"> </w:t>
      </w:r>
      <w:r w:rsidR="000F4CC2">
        <w:rPr>
          <w:b/>
        </w:rPr>
        <w:t xml:space="preserve">viruses </w:t>
      </w:r>
      <w:r w:rsidR="00895951">
        <w:rPr>
          <w:b/>
        </w:rPr>
        <w:t xml:space="preserve">as obtained </w:t>
      </w:r>
      <w:r w:rsidR="0025632D" w:rsidRPr="00147892">
        <w:rPr>
          <w:rFonts w:cstheme="minorHAnsi"/>
          <w:b/>
        </w:rPr>
        <w:t>using Approaches 1</w:t>
      </w:r>
      <w:r w:rsidR="000F4CC2">
        <w:rPr>
          <w:rFonts w:cstheme="minorHAnsi"/>
          <w:b/>
        </w:rPr>
        <w:t xml:space="preserve"> and 2</w:t>
      </w:r>
      <w:r w:rsidR="0025632D" w:rsidRPr="00147892">
        <w:rPr>
          <w:rFonts w:cstheme="minorHAnsi"/>
          <w:b/>
        </w:rPr>
        <w:t>.</w:t>
      </w:r>
      <w:r w:rsidR="0025632D" w:rsidRPr="00147892">
        <w:rPr>
          <w:rFonts w:cstheme="minorHAnsi"/>
        </w:rPr>
        <w:t xml:space="preserve"> Data were generated for HVTN104 participants </w:t>
      </w:r>
      <w:r w:rsidR="000F4CC2">
        <w:rPr>
          <w:rFonts w:cstheme="minorHAnsi"/>
        </w:rPr>
        <w:t>who received 10 mg/</w:t>
      </w:r>
      <w:r w:rsidR="00895951">
        <w:rPr>
          <w:rFonts w:cstheme="minorHAnsi"/>
        </w:rPr>
        <w:t>k</w:t>
      </w:r>
      <w:r w:rsidR="000F4CC2">
        <w:rPr>
          <w:rFonts w:cstheme="minorHAnsi"/>
        </w:rPr>
        <w:t>g (Group 4) or 30 mg/kg (Group 5) IV of VRC01</w:t>
      </w:r>
      <w:r w:rsidR="00F42402">
        <w:rPr>
          <w:rFonts w:cstheme="minorHAnsi"/>
        </w:rPr>
        <w:t>.</w:t>
      </w:r>
      <w:r w:rsidR="00895951">
        <w:rPr>
          <w:rFonts w:cstheme="minorHAnsi"/>
        </w:rPr>
        <w:fldChar w:fldCharType="begin">
          <w:fldData xml:space="preserve">PEVuZE5vdGU+PENpdGU+PEF1dGhvcj5IdWFuZzwvQXV0aG9yPjxZZWFyPjIwMTc8L1llYXI+PFJl
Y051bT41PC9SZWNOdW0+PERpc3BsYXlUZXh0PjxzdHlsZSBmYWNlPSJzdXBlcnNjcmlwdCI+Miwz
PC9zdHlsZT48L0Rpc3BsYXlUZXh0PjxyZWNvcmQ+PHJlYy1udW1iZXI+NTwvcmVjLW51bWJlcj48
Zm9yZWlnbi1rZXlzPjxrZXkgYXBwPSJFTiIgZGItaWQ9InJmd3NmMGFkOHdzdGF1ZWFzMmN2Zjlm
aGR0Mnd4YWV0MHpzMCIgdGltZXN0YW1wPSIxNTU0OTA1MzU4Ij41PC9rZXk+PC9mb3JlaWduLWtl
eXM+PHJlZi10eXBlIG5hbWU9IkpvdXJuYWwgQXJ0aWNsZSI+MTc8L3JlZi10eXBlPjxjb250cmli
dXRvcnM+PGF1dGhvcnM+PGF1dGhvcj5IdWFuZywgWS48L2F1dGhvcj48YXV0aG9yPlpoYW5nLCBM
LjwvYXV0aG9yPjxhdXRob3I+TGVkZ2Vyd29vZCwgSi48L2F1dGhvcj48YXV0aG9yPkdydW5lbmJl
cmcsIE4uPC9hdXRob3I+PGF1dGhvcj5CYWlsZXIsIFIuPC9hdXRob3I+PGF1dGhvcj5Jc2FhY3Ms
IEEuPC9hdXRob3I+PGF1dGhvcj5TZWF0b24sIEsuPC9hdXRob3I+PGF1dGhvcj5NYXllciwgSy4g
SC48L2F1dGhvcj48YXV0aG9yPkNhcHBhcmVsbGksIEUuPC9hdXRob3I+PGF1dGhvcj5Db3JleSwg
TC48L2F1dGhvcj48YXV0aG9yPkdpbGJlcnQsIFAuIEIuPC9hdXRob3I+PC9hdXRob3JzPjwvY29u
dHJpYnV0b3JzPjxhdXRoLWFkZHJlc3M+YSBWYWNjaW5lIGFuZCBJbmZlY3Rpb3VzIERpc2Vhc2Ug
RGl2aXNpb24sIFB1YmxpYyBIZWFsdGggRGl2aXNpb24gLCBGcmVkIEh1dGNoaW5zb24gQ2FuY2Vy
IFJlc2VhcmNoIENlbnRlciAsIFNlYXR0bGUgLCBXQSAsIFVTQS4mI3hEO2IgRGVwYXJ0bWVudCBv
ZiBHbG9iYWwgSGVhbHRoICwgVW5pdmVyc2l0eSBvZiBXYXNoaW5ndG9uICwgU2VhdHRsZSAsIFdB
ICwgVVNBLiYjeEQ7YyBWYWNjaW5lIEFuZCBJbmZlY3Rpb3VzIERpc2Vhc2UgRGl2aXNpb24gLCBG
cmVkIEh1dGNoaW5zb24gQ2FuY2VyIFJlc2VhcmNoIENlbnRlciAsIFNlYXR0bGUgLCBXQSAsIFVT
QS4mI3hEO2QgVmFjY2luZSBSZXNlYXJjaCBDZW50ZXIsIE5hdGlvbmFsIEluc3RpdHV0ZSBvZiBB
bGxlcmd5IGFuZCBJbmZlY3Rpb3VzIERpc2Vhc2VzICwgQmV0aGVzZGEgLCBNRCAsIFVTQS4mI3hE
O2UgVmFjY2luZSBSZXNlYXJjaCBDZW50ZXIsIE5hdGlvbmFsIEluc3RpdHV0ZSBvZiBBbGxlcmd5
IGFuZCBJbmZlY3Rpb3VzIERpc2Vhc2VzICwgQmV0aGVzZGEgLCBNRCAsIFVTQS4mI3hEO2YgRHVr
ZSBIdW1hbiBWYWNjaW5lIEluc3RpdHV0ZSwgRHVrZSBVbml2ZXJzaXR5IE1lZGljYWwgQ2VudGVy
ICwgRHVyaGFtICwgTkMgLCBVU0EuJiN4RDtnIFRoZSBGZW53YXkgSW5zdGl0dXRlICwgQm9zdG9u
ICwgTUEgLCBVU0EuJiN4RDtoIFVuaXZlcnNpdHkgb2YgQ2FsaWZvcm5pYSAsIFNhbiBEaWVnbyAs
IENBICwgVVNBLiYjeEQ7aSBEZXBhcnRtZW50IG9mIEJpb3N0YXRpc3RpY3MgLCBVbml2ZXJzaXR5
IG9mIFdhc2hpbmd0b24gLCBTZWF0dGxlICwgV0EgLCBVU0EuPC9hdXRoLWFkZHJlc3M+PHRpdGxl
cz48dGl0bGU+UG9wdWxhdGlvbiBwaGFybWFjb2tpbmV0aWNzIGFuYWx5c2lzIG9mIFZSQzAxLCBh
biBISVYtMSBicm9hZGx5IG5ldXRyYWxpemluZyBtb25vY2xvbmFsIGFudGlib2R5LCBpbiBoZWFs
dGh5IGFkdWx0czwvdGl0bGU+PHNlY29uZGFyeS10aXRsZT5NQWJzPC9zZWNvbmRhcnktdGl0bGU+
PC90aXRsZXM+PHBlcmlvZGljYWw+PGZ1bGwtdGl0bGU+TUFiczwvZnVsbC10aXRsZT48L3Blcmlv
ZGljYWw+PHBhZ2VzPjc5Mi04MDA8L3BhZ2VzPjx2b2x1bWU+OTwvdm9sdW1lPjxudW1iZXI+NTwv
bnVtYmVyPjxlZGl0aW9uPjIwMTcvMDQvMDQ8L2VkaXRpb24+PGtleXdvcmRzPjxrZXl3b3JkPkFk
b2xlc2NlbnQ8L2tleXdvcmQ+PGtleXdvcmQ+QWR1bHQ8L2tleXdvcmQ+PGtleXdvcmQ+QW50aWJv
ZGllcywgTW9ub2Nsb25hbC9hZG1pbmlzdHJhdGlvbiAmYW1wOyBkb3NhZ2UvKnBoYXJtYWNva2lu
ZXRpY3M8L2tleXdvcmQ+PGtleXdvcmQ+QW50aWJvZGllcywgTmV1dHJhbGl6aW5nLyphZG1pbmlz
dHJhdGlvbiAmYW1wOyBkb3NhZ2U8L2tleXdvcmQ+PGtleXdvcmQ+RG9zZS1SZXNwb25zZSBSZWxh
dGlvbnNoaXAsIERydWc8L2tleXdvcmQ+PGtleXdvcmQ+RmVtYWxlPC9rZXl3b3JkPjxrZXl3b3Jk
PkhJViBBbnRpYm9kaWVzLyphZG1pbmlzdHJhdGlvbiAmYW1wOyBkb3NhZ2U8L2tleXdvcmQ+PGtl
eXdvcmQ+Kmhpdi0xPC9rZXl3b3JkPjxrZXl3b3JkPkh1bWFuczwva2V5d29yZD48a2V5d29yZD5N
YWxlPC9rZXl3b3JkPjxrZXl3b3JkPk1pZGRsZSBBZ2VkPC9rZXl3b3JkPjxrZXl3b3JkPipNb2Rl
bHMsIEJpb2xvZ2ljYWw8L2tleXdvcmQ+PGtleXdvcmQ+KkJvZHkgd2VpZ2h0PC9rZXl3b3JkPjxr
ZXl3b3JkPipWUkMwMSBzZXJ1bSBjb25jZW50cmF0aW9uPC9rZXl3b3JkPjxrZXl3b3JkPiptdWx0
aXBsZS1kb3NlPC9rZXl3b3JkPjxrZXl3b3JkPip0aW1lLWNvbmNlbnRyYXRpb24gY3VydmU8L2tl
eXdvcmQ+PGtleXdvcmQ+KnR3by1jb21wYXJ0bWVudDwva2V5d29yZD48L2tleXdvcmRzPjxkYXRl
cz48eWVhcj4yMDE3PC95ZWFyPjxwdWItZGF0ZXM+PGRhdGU+SnVsPC9kYXRlPjwvcHViLWRhdGVz
PjwvZGF0ZXM+PGlzYm4+MTk0Mi0wODcwIChFbGVjdHJvbmljKSYjeEQ7MTk0Mi0wODYyIChMaW5r
aW5nKTwvaXNibj48YWNjZXNzaW9uLW51bT4yODM2ODc0MzwvYWNjZXNzaW9uLW51bT48dXJscz48
cmVsYXRlZC11cmxzPjx1cmw+aHR0cHM6Ly93d3cubmNiaS5ubG0ubmloLmdvdi9wdWJtZWQvMjgz
Njg3NDM8L3VybD48L3JlbGF0ZWQtdXJscz48L3VybHM+PGN1c3RvbTI+UE1DNTUyNDE1NTwvY3Vz
dG9tMj48ZWxlY3Ryb25pYy1yZXNvdXJjZS1udW0+MTAuMTA4MC8xOTQyMDg2Mi4yMDE3LjEzMTE0
MzU8L2VsZWN0cm9uaWMtcmVzb3VyY2UtbnVtPjwvcmVjb3JkPjwvQ2l0ZT48Q2l0ZT48QXV0aG9y
Pk1heWVyPC9BdXRob3I+PFllYXI+MjAxNzwvWWVhcj48UmVjTnVtPjY8L1JlY051bT48cmVjb3Jk
PjxyZWMtbnVtYmVyPjY8L3JlYy1udW1iZXI+PGZvcmVpZ24ta2V5cz48a2V5IGFwcD0iRU4iIGRi
LWlkPSJyZndzZjBhZDh3c3RhdWVhczJjdmY5ZmhkdDJ3eGFldDB6czAiIHRpbWVzdGFtcD0iMTU1
NDkwNTM4OCI+Njwva2V5PjwvZm9yZWlnbi1rZXlzPjxyZWYtdHlwZSBuYW1lPSJKb3VybmFsIEFy
dGljbGUiPjE3PC9yZWYtdHlwZT48Y29udHJpYnV0b3JzPjxhdXRob3JzPjxhdXRob3I+TWF5ZXIs
IEsuIEguPC9hdXRob3I+PGF1dGhvcj5TZWF0b24sIEsuIEUuPC9hdXRob3I+PGF1dGhvcj5IdWFu
ZywgWS48L2F1dGhvcj48YXV0aG9yPkdydW5lbmJlcmcsIE4uPC9hdXRob3I+PGF1dGhvcj5Jc2Fh
Y3MsIEEuPC9hdXRob3I+PGF1dGhvcj5BbGxlbiwgTS48L2F1dGhvcj48YXV0aG9yPkxlZGdlcndv
b2QsIEouIEUuPC9hdXRob3I+PGF1dGhvcj5GcmFuaywgSS48L2F1dGhvcj48YXV0aG9yPlNvYmll
c3pjenlrLCBNLiBFLjwvYXV0aG9yPjxhdXRob3I+QmFkZW4sIEwuIFIuPC9hdXRob3I+PGF1dGhv
cj5Sb2RyaWd1ZXosIEIuPC9hdXRob3I+PGF1dGhvcj5WYW4gVGlldSwgSC48L2F1dGhvcj48YXV0
aG9yPlRvbWFyYXMsIEcuIEQuPC9hdXRob3I+PGF1dGhvcj5EZWFsLCBBLjwvYXV0aG9yPjxhdXRo
b3I+R29vZG1hbiwgRC48L2F1dGhvcj48YXV0aG9yPkJhaWxlciwgUi4gVC48L2F1dGhvcj48YXV0
aG9yPkZlcnJhcmksIEcuPC9hdXRob3I+PGF1dGhvcj5KZW5zZW4sIFIuPC9hdXRob3I+PGF1dGhv
cj5IdXJhbCwgSi48L2F1dGhvcj48YXV0aG9yPkdyYWhhbSwgQi4gUy48L2F1dGhvcj48YXV0aG9y
Pk1hc2NvbGEsIEouIFIuPC9hdXRob3I+PGF1dGhvcj5Db3JleSwgTC48L2F1dGhvcj48YXV0aG9y
Pk1vbnRlZmlvcmksIEQuIEMuPC9hdXRob3I+PGF1dGhvcj5IdnRuIFByb3RvY29sIFRlYW08L2F1
dGhvcj48YXV0aG9yPmFuZCB0aGUsIE5pYWlkIEguIEkuIFYuIFZhY2NpbmUgVHJpYWxzIE5ldHdv
cms8L2F1dGhvcj48L2F1dGhvcnM+PC9jb250cmlidXRvcnM+PGF1dGgtYWRkcmVzcz5GZW53YXkg
SGVhbHRoLCBCZXRoIElzcmFlbCBEZWFjb25lc3MgTWVkaWNhbCBDZW50ZXIsIEhhcnZhcmQgTWVk
aWNhbCBTY2hvb2wsIEJvc3RvbiwgTWFzc2FjaHVzZXR0cywgVW5pdGVkIFN0YXRlcyBvZiBBbWVy
aWNhLiYjeEQ7RHVrZSBIdW1hbiBWYWNjaW5lIEluc3RpdHV0ZSwgRHVrZSBVbml2ZXJzaXR5IE1l
ZGljYWwgQ2VudGVyLCBEdXJoYW0sIE5vcnRoIENhcm9saW5hLCBVbml0ZWQgU3RhdGVzIG9mIEFt
ZXJpY2EuJiN4RDtWYWNjaW5lIGFuZCBJbmZlY3Rpb3VzIERpc2Vhc2UgRGl2aXNpb24sIEZyZWQg
SHV0Y2hpbnNvbiBDYW5jZXIgUmVzZWFyY2ggQ2VudGVyLCBTZWF0dGxlLCBXYXNoaW5ndG9uLCBV
bml0ZWQgU3RhdGVzIG9mIEFtZXJpY2EuJiN4RDtEaXZpc2lvbiBvZiBBSURTLCBOSUFJRCwgQmV0
aGVzZGEsIE1hcnlsYW5kLCBVbml0ZWQgU3RhdGVzIG9mIEFtZXJpY2EuJiN4RDtWYWNjaW5lIFJl
c2VhcmNoIENlbnRlciwgTklBSUQsIE5JSCwgQmV0aGVzZGEsIE1hcnlsYW5kLCBVbml0ZWQgU3Rh
dGVzIG9mIEFtZXJpY2EuJiN4RDtQZXJlbG1hbiBTY2hvb2wgb2YgTWVkaWNpbmUsIFVuaXZlcnNp
dHkgb2YgUGVubnN5bHZhbmlhLCBQaGlsYWRlbHBoaWEsIFBlbm5zeWx2YW5pYSwgVW5pdGVkIFN0
YXRlcyBvZiBBbWVyaWNhLiYjeEQ7Q29sbGVnZSBvZiBQaHlzaWNpYW5zIGFuZCBTdXJnZW9ucywg
Q29sdW1iaWEgVW5pdmVyc2l0eSBNZWRpY2FsIENlbnRlciwgTmV3IFlvcmssIE5ldyBZb3JrLCBV
bml0ZWQgU3RhdGVzIG9mIEFtZXJpY2EuJiN4RDtCcmlnaGFtIGFuZCBXb21lbiZhcG9zO3MgSG9z
cGl0YWwsIEhhcnZhcmQgTWVkaWNhbCBTY2hvb2wsIEJvc3RvbiwgTWFzc2FjaHVzZXR0cywgVW5p
dGVkIFN0YXRlcyBvZiBBbWVyaWNhLiYjeEQ7Q2FzZSBXZXN0ZXJuIFVuaXZlcnNpdHksIENsZXZl
bGFuZCwgT2hpbywgVW5pdGVkIFN0YXRlcyBvZiBBbWVyaWNhLiYjeEQ7TmV3IFlvcmsgQmxvb2Qg
Q2VudGVyLCBOZXcgWW9yaywgTmV3IFlvcmssIFVuaXRlZCBTdGF0ZXMgb2YgQW1lcmljYS4mI3hE
O0RlcGFydG1lbnQgb2YgU3VyZ2VyeSwgRHVrZSBVbml2ZXJzaXR5IE1lZGljYWwgQ2VudGVyLCBE
dXJoYW0sIE5vcnRoIENhcm9saW5hLCBVbml0ZWQgU3RhdGVzIG9mIEFtZXJpY2EuPC9hdXRoLWFk
ZHJlc3M+PHRpdGxlcz48dGl0bGU+U2FmZXR5LCBwaGFybWFjb2tpbmV0aWNzLCBhbmQgaW1tdW5v
bG9naWNhbCBhY3Rpdml0aWVzIG9mIG11bHRpcGxlIGludHJhdmVub3VzIG9yIHN1YmN1dGFuZW91
cyBkb3NlcyBvZiBhbiBhbnRpLUhJViBtb25vY2xvbmFsIGFudGlib2R5LCBWUkMwMSwgYWRtaW5p
c3RlcmVkIHRvIEhJVi11bmluZmVjdGVkIGFkdWx0czogUmVzdWx0cyBvZiBhIHBoYXNlIDEgcmFu
ZG9taXplZCB0cmlhbDwvdGl0bGU+PHNlY29uZGFyeS10aXRsZT5QTG9TIE1lZDwvc2Vjb25kYXJ5
LXRpdGxlPjwvdGl0bGVzPjxwZXJpb2RpY2FsPjxmdWxsLXRpdGxlPlBMb1MgTWVkPC9mdWxsLXRp
dGxlPjwvcGVyaW9kaWNhbD48cGFnZXM+ZTEwMDI0MzU8L3BhZ2VzPjx2b2x1bWU+MTQ8L3ZvbHVt
ZT48bnVtYmVyPjExPC9udW1iZXI+PGVkaXRpb24+MjAxNy8xMS8xNTwvZWRpdGlvbj48a2V5d29y
ZHM+PGtleXdvcmQ+QWRvbGVzY2VudDwva2V5d29yZD48a2V5d29yZD5BZHVsdDwva2V5d29yZD48
a2V5d29yZD5BbnRpYm9kaWVzLCBNb25vY2xvbmFsLyphZG1pbmlzdHJhdGlvbiAmYW1wOyBkb3Nh
Z2UvYWR2ZXJzZSBlZmZlY3RzPC9rZXl3b3JkPjxrZXl3b3JkPkFudGlib2RpZXMsIE5ldXRyYWxp
emluZy9ibG9vZC8qaW1tdW5vbG9neTwva2V5d29yZD48a2V5d29yZD5Eb3NlLVJlc3BvbnNlIFJl
bGF0aW9uc2hpcCwgRHJ1Zzwva2V5d29yZD48a2V5d29yZD5EcnVnIEFkbWluaXN0cmF0aW9uIFNj
aGVkdWxlPC9rZXl3b3JkPjxrZXl3b3JkPkZlbWFsZTwva2V5d29yZD48a2V5d29yZD5ISVYgQW50
aWJvZGllcy9ibG9vZC8qaW1tdW5vbG9neTwva2V5d29yZD48a2V5d29yZD5ISVYgSW5mZWN0aW9u
cy9ibG9vZC8qZHJ1ZyB0aGVyYXB5LyppbW11bm9sb2d5PC9rZXl3b3JkPjxrZXl3b3JkPkhJVi0x
L2RydWcgZWZmZWN0cy9pbW11bm9sb2d5PC9rZXl3b3JkPjxrZXl3b3JkPkh1bWFuczwva2V5d29y
ZD48a2V5d29yZD5JbmplY3Rpb25zLCBJbnRyYXZlbm91czwva2V5d29yZD48a2V5d29yZD5Jbmpl
Y3Rpb25zLCBTdWJjdXRhbmVvdXM8L2tleXdvcmQ+PGtleXdvcmQ+TWFsZTwva2V5d29yZD48a2V5
d29yZD5NaWRkbGUgQWdlZDwva2V5d29yZD48a2V5d29yZD5TaW5nbGUtQmxpbmQgTWV0aG9kPC9r
ZXl3b3JkPjxrZXl3b3JkPllvdW5nIEFkdWx0PC9rZXl3b3JkPjwva2V5d29yZHM+PGRhdGVzPjx5
ZWFyPjIwMTc8L3llYXI+PHB1Yi1kYXRlcz48ZGF0ZT5Ob3Y8L2RhdGU+PC9wdWItZGF0ZXM+PC9k
YXRlcz48aXNibj4xNTQ5LTE2NzYgKEVsZWN0cm9uaWMpJiN4RDsxNTQ5LTEyNzcgKExpbmtpbmcp
PC9pc2JuPjxhY2Nlc3Npb24tbnVtPjI5MTM2MDM3PC9hY2Nlc3Npb24tbnVtPjx1cmxzPjxyZWxh
dGVkLXVybHM+PHVybD5odHRwczovL3d3dy5uY2JpLm5sbS5uaWguZ292L3B1Ym1lZC8yOTEzNjAz
NzwvdXJsPjwvcmVsYXRlZC11cmxzPjwvdXJscz48Y3VzdG9tMj5QTUM1Njg1NDc2PC9jdXN0b20y
PjxlbGVjdHJvbmljLXJlc291cmNlLW51bT4xMC4xMzcxL2pvdXJuYWwucG1lZC4xMDAyNDM1PC9l
bGVjdHJvbmljLXJlc291cmNlLW51bT48L3JlY29yZD48L0NpdGU+PC9FbmROb3RlPgB=
</w:fldData>
        </w:fldChar>
      </w:r>
      <w:r w:rsidR="00F42402">
        <w:rPr>
          <w:rFonts w:cstheme="minorHAnsi"/>
        </w:rPr>
        <w:instrText xml:space="preserve"> ADDIN EN.CITE </w:instrText>
      </w:r>
      <w:r w:rsidR="00F42402">
        <w:rPr>
          <w:rFonts w:cstheme="minorHAnsi"/>
        </w:rPr>
        <w:fldChar w:fldCharType="begin">
          <w:fldData xml:space="preserve">PEVuZE5vdGU+PENpdGU+PEF1dGhvcj5IdWFuZzwvQXV0aG9yPjxZZWFyPjIwMTc8L1llYXI+PFJl
Y051bT41PC9SZWNOdW0+PERpc3BsYXlUZXh0PjxzdHlsZSBmYWNlPSJzdXBlcnNjcmlwdCI+Miwz
PC9zdHlsZT48L0Rpc3BsYXlUZXh0PjxyZWNvcmQ+PHJlYy1udW1iZXI+NTwvcmVjLW51bWJlcj48
Zm9yZWlnbi1rZXlzPjxrZXkgYXBwPSJFTiIgZGItaWQ9InJmd3NmMGFkOHdzdGF1ZWFzMmN2Zjlm
aGR0Mnd4YWV0MHpzMCIgdGltZXN0YW1wPSIxNTU0OTA1MzU4Ij41PC9rZXk+PC9mb3JlaWduLWtl
eXM+PHJlZi10eXBlIG5hbWU9IkpvdXJuYWwgQXJ0aWNsZSI+MTc8L3JlZi10eXBlPjxjb250cmli
dXRvcnM+PGF1dGhvcnM+PGF1dGhvcj5IdWFuZywgWS48L2F1dGhvcj48YXV0aG9yPlpoYW5nLCBM
LjwvYXV0aG9yPjxhdXRob3I+TGVkZ2Vyd29vZCwgSi48L2F1dGhvcj48YXV0aG9yPkdydW5lbmJl
cmcsIE4uPC9hdXRob3I+PGF1dGhvcj5CYWlsZXIsIFIuPC9hdXRob3I+PGF1dGhvcj5Jc2FhY3Ms
IEEuPC9hdXRob3I+PGF1dGhvcj5TZWF0b24sIEsuPC9hdXRob3I+PGF1dGhvcj5NYXllciwgSy4g
SC48L2F1dGhvcj48YXV0aG9yPkNhcHBhcmVsbGksIEUuPC9hdXRob3I+PGF1dGhvcj5Db3JleSwg
TC48L2F1dGhvcj48YXV0aG9yPkdpbGJlcnQsIFAuIEIuPC9hdXRob3I+PC9hdXRob3JzPjwvY29u
dHJpYnV0b3JzPjxhdXRoLWFkZHJlc3M+YSBWYWNjaW5lIGFuZCBJbmZlY3Rpb3VzIERpc2Vhc2Ug
RGl2aXNpb24sIFB1YmxpYyBIZWFsdGggRGl2aXNpb24gLCBGcmVkIEh1dGNoaW5zb24gQ2FuY2Vy
IFJlc2VhcmNoIENlbnRlciAsIFNlYXR0bGUgLCBXQSAsIFVTQS4mI3hEO2IgRGVwYXJ0bWVudCBv
ZiBHbG9iYWwgSGVhbHRoICwgVW5pdmVyc2l0eSBvZiBXYXNoaW5ndG9uICwgU2VhdHRsZSAsIFdB
ICwgVVNBLiYjeEQ7YyBWYWNjaW5lIEFuZCBJbmZlY3Rpb3VzIERpc2Vhc2UgRGl2aXNpb24gLCBG
cmVkIEh1dGNoaW5zb24gQ2FuY2VyIFJlc2VhcmNoIENlbnRlciAsIFNlYXR0bGUgLCBXQSAsIFVT
QS4mI3hEO2QgVmFjY2luZSBSZXNlYXJjaCBDZW50ZXIsIE5hdGlvbmFsIEluc3RpdHV0ZSBvZiBB
bGxlcmd5IGFuZCBJbmZlY3Rpb3VzIERpc2Vhc2VzICwgQmV0aGVzZGEgLCBNRCAsIFVTQS4mI3hE
O2UgVmFjY2luZSBSZXNlYXJjaCBDZW50ZXIsIE5hdGlvbmFsIEluc3RpdHV0ZSBvZiBBbGxlcmd5
IGFuZCBJbmZlY3Rpb3VzIERpc2Vhc2VzICwgQmV0aGVzZGEgLCBNRCAsIFVTQS4mI3hEO2YgRHVr
ZSBIdW1hbiBWYWNjaW5lIEluc3RpdHV0ZSwgRHVrZSBVbml2ZXJzaXR5IE1lZGljYWwgQ2VudGVy
ICwgRHVyaGFtICwgTkMgLCBVU0EuJiN4RDtnIFRoZSBGZW53YXkgSW5zdGl0dXRlICwgQm9zdG9u
ICwgTUEgLCBVU0EuJiN4RDtoIFVuaXZlcnNpdHkgb2YgQ2FsaWZvcm5pYSAsIFNhbiBEaWVnbyAs
IENBICwgVVNBLiYjeEQ7aSBEZXBhcnRtZW50IG9mIEJpb3N0YXRpc3RpY3MgLCBVbml2ZXJzaXR5
IG9mIFdhc2hpbmd0b24gLCBTZWF0dGxlICwgV0EgLCBVU0EuPC9hdXRoLWFkZHJlc3M+PHRpdGxl
cz48dGl0bGU+UG9wdWxhdGlvbiBwaGFybWFjb2tpbmV0aWNzIGFuYWx5c2lzIG9mIFZSQzAxLCBh
biBISVYtMSBicm9hZGx5IG5ldXRyYWxpemluZyBtb25vY2xvbmFsIGFudGlib2R5LCBpbiBoZWFs
dGh5IGFkdWx0czwvdGl0bGU+PHNlY29uZGFyeS10aXRsZT5NQWJzPC9zZWNvbmRhcnktdGl0bGU+
PC90aXRsZXM+PHBlcmlvZGljYWw+PGZ1bGwtdGl0bGU+TUFiczwvZnVsbC10aXRsZT48L3Blcmlv
ZGljYWw+PHBhZ2VzPjc5Mi04MDA8L3BhZ2VzPjx2b2x1bWU+OTwvdm9sdW1lPjxudW1iZXI+NTwv
bnVtYmVyPjxlZGl0aW9uPjIwMTcvMDQvMDQ8L2VkaXRpb24+PGtleXdvcmRzPjxrZXl3b3JkPkFk
b2xlc2NlbnQ8L2tleXdvcmQ+PGtleXdvcmQ+QWR1bHQ8L2tleXdvcmQ+PGtleXdvcmQ+QW50aWJv
ZGllcywgTW9ub2Nsb25hbC9hZG1pbmlzdHJhdGlvbiAmYW1wOyBkb3NhZ2UvKnBoYXJtYWNva2lu
ZXRpY3M8L2tleXdvcmQ+PGtleXdvcmQ+QW50aWJvZGllcywgTmV1dHJhbGl6aW5nLyphZG1pbmlz
dHJhdGlvbiAmYW1wOyBkb3NhZ2U8L2tleXdvcmQ+PGtleXdvcmQ+RG9zZS1SZXNwb25zZSBSZWxh
dGlvbnNoaXAsIERydWc8L2tleXdvcmQ+PGtleXdvcmQ+RmVtYWxlPC9rZXl3b3JkPjxrZXl3b3Jk
PkhJViBBbnRpYm9kaWVzLyphZG1pbmlzdHJhdGlvbiAmYW1wOyBkb3NhZ2U8L2tleXdvcmQ+PGtl
eXdvcmQ+Kmhpdi0xPC9rZXl3b3JkPjxrZXl3b3JkPkh1bWFuczwva2V5d29yZD48a2V5d29yZD5N
YWxlPC9rZXl3b3JkPjxrZXl3b3JkPk1pZGRsZSBBZ2VkPC9rZXl3b3JkPjxrZXl3b3JkPipNb2Rl
bHMsIEJpb2xvZ2ljYWw8L2tleXdvcmQ+PGtleXdvcmQ+KkJvZHkgd2VpZ2h0PC9rZXl3b3JkPjxr
ZXl3b3JkPipWUkMwMSBzZXJ1bSBjb25jZW50cmF0aW9uPC9rZXl3b3JkPjxrZXl3b3JkPiptdWx0
aXBsZS1kb3NlPC9rZXl3b3JkPjxrZXl3b3JkPip0aW1lLWNvbmNlbnRyYXRpb24gY3VydmU8L2tl
eXdvcmQ+PGtleXdvcmQ+KnR3by1jb21wYXJ0bWVudDwva2V5d29yZD48L2tleXdvcmRzPjxkYXRl
cz48eWVhcj4yMDE3PC95ZWFyPjxwdWItZGF0ZXM+PGRhdGU+SnVsPC9kYXRlPjwvcHViLWRhdGVz
PjwvZGF0ZXM+PGlzYm4+MTk0Mi0wODcwIChFbGVjdHJvbmljKSYjeEQ7MTk0Mi0wODYyIChMaW5r
aW5nKTwvaXNibj48YWNjZXNzaW9uLW51bT4yODM2ODc0MzwvYWNjZXNzaW9uLW51bT48dXJscz48
cmVsYXRlZC11cmxzPjx1cmw+aHR0cHM6Ly93d3cubmNiaS5ubG0ubmloLmdvdi9wdWJtZWQvMjgz
Njg3NDM8L3VybD48L3JlbGF0ZWQtdXJscz48L3VybHM+PGN1c3RvbTI+UE1DNTUyNDE1NTwvY3Vz
dG9tMj48ZWxlY3Ryb25pYy1yZXNvdXJjZS1udW0+MTAuMTA4MC8xOTQyMDg2Mi4yMDE3LjEzMTE0
MzU8L2VsZWN0cm9uaWMtcmVzb3VyY2UtbnVtPjwvcmVjb3JkPjwvQ2l0ZT48Q2l0ZT48QXV0aG9y
Pk1heWVyPC9BdXRob3I+PFllYXI+MjAxNzwvWWVhcj48UmVjTnVtPjY8L1JlY051bT48cmVjb3Jk
PjxyZWMtbnVtYmVyPjY8L3JlYy1udW1iZXI+PGZvcmVpZ24ta2V5cz48a2V5IGFwcD0iRU4iIGRi
LWlkPSJyZndzZjBhZDh3c3RhdWVhczJjdmY5ZmhkdDJ3eGFldDB6czAiIHRpbWVzdGFtcD0iMTU1
NDkwNTM4OCI+Njwva2V5PjwvZm9yZWlnbi1rZXlzPjxyZWYtdHlwZSBuYW1lPSJKb3VybmFsIEFy
dGljbGUiPjE3PC9yZWYtdHlwZT48Y29udHJpYnV0b3JzPjxhdXRob3JzPjxhdXRob3I+TWF5ZXIs
IEsuIEguPC9hdXRob3I+PGF1dGhvcj5TZWF0b24sIEsuIEUuPC9hdXRob3I+PGF1dGhvcj5IdWFu
ZywgWS48L2F1dGhvcj48YXV0aG9yPkdydW5lbmJlcmcsIE4uPC9hdXRob3I+PGF1dGhvcj5Jc2Fh
Y3MsIEEuPC9hdXRob3I+PGF1dGhvcj5BbGxlbiwgTS48L2F1dGhvcj48YXV0aG9yPkxlZGdlcndv
b2QsIEouIEUuPC9hdXRob3I+PGF1dGhvcj5GcmFuaywgSS48L2F1dGhvcj48YXV0aG9yPlNvYmll
c3pjenlrLCBNLiBFLjwvYXV0aG9yPjxhdXRob3I+QmFkZW4sIEwuIFIuPC9hdXRob3I+PGF1dGhv
cj5Sb2RyaWd1ZXosIEIuPC9hdXRob3I+PGF1dGhvcj5WYW4gVGlldSwgSC48L2F1dGhvcj48YXV0
aG9yPlRvbWFyYXMsIEcuIEQuPC9hdXRob3I+PGF1dGhvcj5EZWFsLCBBLjwvYXV0aG9yPjxhdXRo
b3I+R29vZG1hbiwgRC48L2F1dGhvcj48YXV0aG9yPkJhaWxlciwgUi4gVC48L2F1dGhvcj48YXV0
aG9yPkZlcnJhcmksIEcuPC9hdXRob3I+PGF1dGhvcj5KZW5zZW4sIFIuPC9hdXRob3I+PGF1dGhv
cj5IdXJhbCwgSi48L2F1dGhvcj48YXV0aG9yPkdyYWhhbSwgQi4gUy48L2F1dGhvcj48YXV0aG9y
Pk1hc2NvbGEsIEouIFIuPC9hdXRob3I+PGF1dGhvcj5Db3JleSwgTC48L2F1dGhvcj48YXV0aG9y
Pk1vbnRlZmlvcmksIEQuIEMuPC9hdXRob3I+PGF1dGhvcj5IdnRuIFByb3RvY29sIFRlYW08L2F1
dGhvcj48YXV0aG9yPmFuZCB0aGUsIE5pYWlkIEguIEkuIFYuIFZhY2NpbmUgVHJpYWxzIE5ldHdv
cms8L2F1dGhvcj48L2F1dGhvcnM+PC9jb250cmlidXRvcnM+PGF1dGgtYWRkcmVzcz5GZW53YXkg
SGVhbHRoLCBCZXRoIElzcmFlbCBEZWFjb25lc3MgTWVkaWNhbCBDZW50ZXIsIEhhcnZhcmQgTWVk
aWNhbCBTY2hvb2wsIEJvc3RvbiwgTWFzc2FjaHVzZXR0cywgVW5pdGVkIFN0YXRlcyBvZiBBbWVy
aWNhLiYjeEQ7RHVrZSBIdW1hbiBWYWNjaW5lIEluc3RpdHV0ZSwgRHVrZSBVbml2ZXJzaXR5IE1l
ZGljYWwgQ2VudGVyLCBEdXJoYW0sIE5vcnRoIENhcm9saW5hLCBVbml0ZWQgU3RhdGVzIG9mIEFt
ZXJpY2EuJiN4RDtWYWNjaW5lIGFuZCBJbmZlY3Rpb3VzIERpc2Vhc2UgRGl2aXNpb24sIEZyZWQg
SHV0Y2hpbnNvbiBDYW5jZXIgUmVzZWFyY2ggQ2VudGVyLCBTZWF0dGxlLCBXYXNoaW5ndG9uLCBV
bml0ZWQgU3RhdGVzIG9mIEFtZXJpY2EuJiN4RDtEaXZpc2lvbiBvZiBBSURTLCBOSUFJRCwgQmV0
aGVzZGEsIE1hcnlsYW5kLCBVbml0ZWQgU3RhdGVzIG9mIEFtZXJpY2EuJiN4RDtWYWNjaW5lIFJl
c2VhcmNoIENlbnRlciwgTklBSUQsIE5JSCwgQmV0aGVzZGEsIE1hcnlsYW5kLCBVbml0ZWQgU3Rh
dGVzIG9mIEFtZXJpY2EuJiN4RDtQZXJlbG1hbiBTY2hvb2wgb2YgTWVkaWNpbmUsIFVuaXZlcnNp
dHkgb2YgUGVubnN5bHZhbmlhLCBQaGlsYWRlbHBoaWEsIFBlbm5zeWx2YW5pYSwgVW5pdGVkIFN0
YXRlcyBvZiBBbWVyaWNhLiYjeEQ7Q29sbGVnZSBvZiBQaHlzaWNpYW5zIGFuZCBTdXJnZW9ucywg
Q29sdW1iaWEgVW5pdmVyc2l0eSBNZWRpY2FsIENlbnRlciwgTmV3IFlvcmssIE5ldyBZb3JrLCBV
bml0ZWQgU3RhdGVzIG9mIEFtZXJpY2EuJiN4RDtCcmlnaGFtIGFuZCBXb21lbiZhcG9zO3MgSG9z
cGl0YWwsIEhhcnZhcmQgTWVkaWNhbCBTY2hvb2wsIEJvc3RvbiwgTWFzc2FjaHVzZXR0cywgVW5p
dGVkIFN0YXRlcyBvZiBBbWVyaWNhLiYjeEQ7Q2FzZSBXZXN0ZXJuIFVuaXZlcnNpdHksIENsZXZl
bGFuZCwgT2hpbywgVW5pdGVkIFN0YXRlcyBvZiBBbWVyaWNhLiYjeEQ7TmV3IFlvcmsgQmxvb2Qg
Q2VudGVyLCBOZXcgWW9yaywgTmV3IFlvcmssIFVuaXRlZCBTdGF0ZXMgb2YgQW1lcmljYS4mI3hE
O0RlcGFydG1lbnQgb2YgU3VyZ2VyeSwgRHVrZSBVbml2ZXJzaXR5IE1lZGljYWwgQ2VudGVyLCBE
dXJoYW0sIE5vcnRoIENhcm9saW5hLCBVbml0ZWQgU3RhdGVzIG9mIEFtZXJpY2EuPC9hdXRoLWFk
ZHJlc3M+PHRpdGxlcz48dGl0bGU+U2FmZXR5LCBwaGFybWFjb2tpbmV0aWNzLCBhbmQgaW1tdW5v
bG9naWNhbCBhY3Rpdml0aWVzIG9mIG11bHRpcGxlIGludHJhdmVub3VzIG9yIHN1YmN1dGFuZW91
cyBkb3NlcyBvZiBhbiBhbnRpLUhJViBtb25vY2xvbmFsIGFudGlib2R5LCBWUkMwMSwgYWRtaW5p
c3RlcmVkIHRvIEhJVi11bmluZmVjdGVkIGFkdWx0czogUmVzdWx0cyBvZiBhIHBoYXNlIDEgcmFu
ZG9taXplZCB0cmlhbDwvdGl0bGU+PHNlY29uZGFyeS10aXRsZT5QTG9TIE1lZDwvc2Vjb25kYXJ5
LXRpdGxlPjwvdGl0bGVzPjxwZXJpb2RpY2FsPjxmdWxsLXRpdGxlPlBMb1MgTWVkPC9mdWxsLXRp
dGxlPjwvcGVyaW9kaWNhbD48cGFnZXM+ZTEwMDI0MzU8L3BhZ2VzPjx2b2x1bWU+MTQ8L3ZvbHVt
ZT48bnVtYmVyPjExPC9udW1iZXI+PGVkaXRpb24+MjAxNy8xMS8xNTwvZWRpdGlvbj48a2V5d29y
ZHM+PGtleXdvcmQ+QWRvbGVzY2VudDwva2V5d29yZD48a2V5d29yZD5BZHVsdDwva2V5d29yZD48
a2V5d29yZD5BbnRpYm9kaWVzLCBNb25vY2xvbmFsLyphZG1pbmlzdHJhdGlvbiAmYW1wOyBkb3Nh
Z2UvYWR2ZXJzZSBlZmZlY3RzPC9rZXl3b3JkPjxrZXl3b3JkPkFudGlib2RpZXMsIE5ldXRyYWxp
emluZy9ibG9vZC8qaW1tdW5vbG9neTwva2V5d29yZD48a2V5d29yZD5Eb3NlLVJlc3BvbnNlIFJl
bGF0aW9uc2hpcCwgRHJ1Zzwva2V5d29yZD48a2V5d29yZD5EcnVnIEFkbWluaXN0cmF0aW9uIFNj
aGVkdWxlPC9rZXl3b3JkPjxrZXl3b3JkPkZlbWFsZTwva2V5d29yZD48a2V5d29yZD5ISVYgQW50
aWJvZGllcy9ibG9vZC8qaW1tdW5vbG9neTwva2V5d29yZD48a2V5d29yZD5ISVYgSW5mZWN0aW9u
cy9ibG9vZC8qZHJ1ZyB0aGVyYXB5LyppbW11bm9sb2d5PC9rZXl3b3JkPjxrZXl3b3JkPkhJVi0x
L2RydWcgZWZmZWN0cy9pbW11bm9sb2d5PC9rZXl3b3JkPjxrZXl3b3JkPkh1bWFuczwva2V5d29y
ZD48a2V5d29yZD5JbmplY3Rpb25zLCBJbnRyYXZlbm91czwva2V5d29yZD48a2V5d29yZD5Jbmpl
Y3Rpb25zLCBTdWJjdXRhbmVvdXM8L2tleXdvcmQ+PGtleXdvcmQ+TWFsZTwva2V5d29yZD48a2V5
d29yZD5NaWRkbGUgQWdlZDwva2V5d29yZD48a2V5d29yZD5TaW5nbGUtQmxpbmQgTWV0aG9kPC9r
ZXl3b3JkPjxrZXl3b3JkPllvdW5nIEFkdWx0PC9rZXl3b3JkPjwva2V5d29yZHM+PGRhdGVzPjx5
ZWFyPjIwMTc8L3llYXI+PHB1Yi1kYXRlcz48ZGF0ZT5Ob3Y8L2RhdGU+PC9wdWItZGF0ZXM+PC9k
YXRlcz48aXNibj4xNTQ5LTE2NzYgKEVsZWN0cm9uaWMpJiN4RDsxNTQ5LTEyNzcgKExpbmtpbmcp
PC9pc2JuPjxhY2Nlc3Npb24tbnVtPjI5MTM2MDM3PC9hY2Nlc3Npb24tbnVtPjx1cmxzPjxyZWxh
dGVkLXVybHM+PHVybD5odHRwczovL3d3dy5uY2JpLm5sbS5uaWguZ292L3B1Ym1lZC8yOTEzNjAz
NzwvdXJsPjwvcmVsYXRlZC11cmxzPjwvdXJscz48Y3VzdG9tMj5QTUM1Njg1NDc2PC9jdXN0b20y
PjxlbGVjdHJvbmljLXJlc291cmNlLW51bT4xMC4xMzcxL2pvdXJuYWwucG1lZC4xMDAyNDM1PC9l
bGVjdHJvbmljLXJlc291cmNlLW51bT48L3JlY29yZD48L0NpdGU+PC9FbmROb3RlPgB=
</w:fldData>
        </w:fldChar>
      </w:r>
      <w:r w:rsidR="00F42402">
        <w:rPr>
          <w:rFonts w:cstheme="minorHAnsi"/>
        </w:rPr>
        <w:instrText xml:space="preserve"> ADDIN EN.CITE.DATA </w:instrText>
      </w:r>
      <w:r w:rsidR="00F42402">
        <w:rPr>
          <w:rFonts w:cstheme="minorHAnsi"/>
        </w:rPr>
      </w:r>
      <w:r w:rsidR="00F42402">
        <w:rPr>
          <w:rFonts w:cstheme="minorHAnsi"/>
        </w:rPr>
        <w:fldChar w:fldCharType="end"/>
      </w:r>
      <w:r w:rsidR="00895951">
        <w:rPr>
          <w:rFonts w:cstheme="minorHAnsi"/>
        </w:rPr>
      </w:r>
      <w:r w:rsidR="00895951">
        <w:rPr>
          <w:rFonts w:cstheme="minorHAnsi"/>
        </w:rPr>
        <w:fldChar w:fldCharType="separate"/>
      </w:r>
      <w:r w:rsidR="00F42402" w:rsidRPr="00F42402">
        <w:rPr>
          <w:rFonts w:cstheme="minorHAnsi"/>
          <w:noProof/>
          <w:vertAlign w:val="superscript"/>
        </w:rPr>
        <w:t>2,3</w:t>
      </w:r>
      <w:r w:rsidR="00895951">
        <w:rPr>
          <w:rFonts w:cstheme="minorHAnsi"/>
        </w:rPr>
        <w:fldChar w:fldCharType="end"/>
      </w:r>
    </w:p>
    <w:p w14:paraId="7FD5540E" w14:textId="386D8F0C" w:rsidR="00E100C9" w:rsidRDefault="0002118A">
      <w:r w:rsidRPr="0002118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9FDFE1" wp14:editId="70CE8181">
            <wp:extent cx="5943600" cy="3886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68889" w14:textId="77777777" w:rsidR="00E100C9" w:rsidRDefault="00E100C9"/>
    <w:p w14:paraId="58BC880E" w14:textId="2D80A046" w:rsidR="00895951" w:rsidRDefault="00895951" w:rsidP="00895951">
      <w:pPr>
        <w:pStyle w:val="EndNoteBibliography"/>
        <w:spacing w:after="0"/>
      </w:pPr>
      <w:r>
        <w:t>Supplementary References</w:t>
      </w:r>
    </w:p>
    <w:p w14:paraId="7E156F74" w14:textId="77777777" w:rsidR="00895951" w:rsidRDefault="00895951" w:rsidP="00895951">
      <w:pPr>
        <w:pStyle w:val="EndNoteBibliography"/>
        <w:spacing w:after="0"/>
      </w:pPr>
    </w:p>
    <w:p w14:paraId="0772E183" w14:textId="77777777" w:rsidR="00F42402" w:rsidRPr="00F42402" w:rsidRDefault="00E100C9" w:rsidP="00F4240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42402" w:rsidRPr="00F42402">
        <w:t>1.</w:t>
      </w:r>
      <w:r w:rsidR="00F42402" w:rsidRPr="00F42402">
        <w:tab/>
        <w:t xml:space="preserve">deCamp A, Hraber P, Bailer RT, et al. Global panel of HIV-1 Env reference strains for standardized assessments of vaccine-elicited neutralizing antibodies. </w:t>
      </w:r>
      <w:r w:rsidR="00F42402" w:rsidRPr="00F42402">
        <w:rPr>
          <w:i/>
        </w:rPr>
        <w:t xml:space="preserve">J Virol. </w:t>
      </w:r>
      <w:r w:rsidR="00F42402" w:rsidRPr="00F42402">
        <w:t>2014;88(5):2489-2507.</w:t>
      </w:r>
    </w:p>
    <w:p w14:paraId="13843EB0" w14:textId="77777777" w:rsidR="00F42402" w:rsidRPr="00F42402" w:rsidRDefault="00F42402" w:rsidP="00F42402">
      <w:pPr>
        <w:pStyle w:val="EndNoteBibliography"/>
        <w:spacing w:after="0"/>
        <w:ind w:left="720" w:hanging="720"/>
      </w:pPr>
      <w:r w:rsidRPr="00F42402">
        <w:t>2.</w:t>
      </w:r>
      <w:r w:rsidRPr="00F42402">
        <w:tab/>
        <w:t xml:space="preserve">Huang Y, Zhang L, Ledgerwood J, et al. Population pharmacokinetics analysis of VRC01, an HIV-1 broadly neutralizing monoclonal antibody, in healthy adults. </w:t>
      </w:r>
      <w:r w:rsidRPr="00F42402">
        <w:rPr>
          <w:i/>
        </w:rPr>
        <w:t xml:space="preserve">MAbs. </w:t>
      </w:r>
      <w:r w:rsidRPr="00F42402">
        <w:t>2017;9(5):792-800.</w:t>
      </w:r>
    </w:p>
    <w:p w14:paraId="219B6153" w14:textId="77777777" w:rsidR="00F42402" w:rsidRPr="00F42402" w:rsidRDefault="00F42402" w:rsidP="00F42402">
      <w:pPr>
        <w:pStyle w:val="EndNoteBibliography"/>
        <w:ind w:left="720" w:hanging="720"/>
      </w:pPr>
      <w:r w:rsidRPr="00F42402">
        <w:t>3.</w:t>
      </w:r>
      <w:r w:rsidRPr="00F42402">
        <w:tab/>
        <w:t xml:space="preserve">Mayer KH, Seaton KE, Huang Y, et al. Safety, pharmacokinetics, and immunological activities of multiple intravenous or subcutaneous doses of an anti-HIV monoclonal antibody, VRC01, administered to HIV-uninfected adults: Results of a phase 1 randomized trial. </w:t>
      </w:r>
      <w:r w:rsidRPr="00F42402">
        <w:rPr>
          <w:i/>
        </w:rPr>
        <w:t xml:space="preserve">PLoS Med. </w:t>
      </w:r>
      <w:r w:rsidRPr="00F42402">
        <w:t>2017;14(11):e1002435.</w:t>
      </w:r>
    </w:p>
    <w:p w14:paraId="1D30DA01" w14:textId="7D2578E2" w:rsidR="00314B21" w:rsidRDefault="00E100C9">
      <w:r>
        <w:fldChar w:fldCharType="end"/>
      </w:r>
    </w:p>
    <w:sectPr w:rsidR="0031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wsf0ad8wstaueas2cvf9fhdt2wxaet0zs0&quot;&gt;VRC01 serum neut predict&lt;record-ids&gt;&lt;item&gt;5&lt;/item&gt;&lt;item&gt;6&lt;/item&gt;&lt;item&gt;7&lt;/item&gt;&lt;/record-ids&gt;&lt;/item&gt;&lt;/Libraries&gt;"/>
  </w:docVars>
  <w:rsids>
    <w:rsidRoot w:val="005E6197"/>
    <w:rsid w:val="00002547"/>
    <w:rsid w:val="00013579"/>
    <w:rsid w:val="0002118A"/>
    <w:rsid w:val="00040874"/>
    <w:rsid w:val="000845A1"/>
    <w:rsid w:val="000A4D0E"/>
    <w:rsid w:val="000F4CC2"/>
    <w:rsid w:val="00100441"/>
    <w:rsid w:val="001C30AC"/>
    <w:rsid w:val="001D35D7"/>
    <w:rsid w:val="001E61AA"/>
    <w:rsid w:val="00234601"/>
    <w:rsid w:val="0025632D"/>
    <w:rsid w:val="00265EE1"/>
    <w:rsid w:val="00305293"/>
    <w:rsid w:val="00314B21"/>
    <w:rsid w:val="0031544C"/>
    <w:rsid w:val="003301BC"/>
    <w:rsid w:val="00330506"/>
    <w:rsid w:val="00332859"/>
    <w:rsid w:val="00390658"/>
    <w:rsid w:val="0039418C"/>
    <w:rsid w:val="003E0A70"/>
    <w:rsid w:val="005703C2"/>
    <w:rsid w:val="005C0D73"/>
    <w:rsid w:val="005C4A28"/>
    <w:rsid w:val="005E6197"/>
    <w:rsid w:val="00602A8F"/>
    <w:rsid w:val="0062520D"/>
    <w:rsid w:val="006D481A"/>
    <w:rsid w:val="00734FB7"/>
    <w:rsid w:val="007B3514"/>
    <w:rsid w:val="00820001"/>
    <w:rsid w:val="00827852"/>
    <w:rsid w:val="00895951"/>
    <w:rsid w:val="00974417"/>
    <w:rsid w:val="00976C42"/>
    <w:rsid w:val="00A52D85"/>
    <w:rsid w:val="00B4127C"/>
    <w:rsid w:val="00B75465"/>
    <w:rsid w:val="00C3338A"/>
    <w:rsid w:val="00C70E1B"/>
    <w:rsid w:val="00CB61AB"/>
    <w:rsid w:val="00D25153"/>
    <w:rsid w:val="00D75F0D"/>
    <w:rsid w:val="00D7607C"/>
    <w:rsid w:val="00E04A39"/>
    <w:rsid w:val="00E100C9"/>
    <w:rsid w:val="00EC4170"/>
    <w:rsid w:val="00F13DF8"/>
    <w:rsid w:val="00F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0A37"/>
  <w15:chartTrackingRefBased/>
  <w15:docId w15:val="{7D5D19A2-A57D-4C8C-9CD2-45FAEA4B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58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100C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00C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100C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100C9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10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Yunda</dc:creator>
  <cp:keywords/>
  <dc:description/>
  <cp:lastModifiedBy>Lindsay Carpp</cp:lastModifiedBy>
  <cp:revision>2</cp:revision>
  <dcterms:created xsi:type="dcterms:W3CDTF">2019-09-04T02:03:00Z</dcterms:created>
  <dcterms:modified xsi:type="dcterms:W3CDTF">2019-09-04T02:03:00Z</dcterms:modified>
</cp:coreProperties>
</file>