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0C" w:rsidRPr="002A7C4E" w:rsidRDefault="00303A38" w:rsidP="0061180C">
      <w:pPr>
        <w:tabs>
          <w:tab w:val="left" w:pos="14310"/>
        </w:tabs>
        <w:spacing w:after="200" w:line="276" w:lineRule="auto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Supplemental </w:t>
      </w:r>
      <w:r w:rsidR="0061180C" w:rsidRPr="002A7C4E">
        <w:rPr>
          <w:rFonts w:eastAsia="Calibri" w:cs="Arial"/>
          <w:b/>
          <w:sz w:val="20"/>
          <w:szCs w:val="20"/>
        </w:rPr>
        <w:t>Table 1 Studies Reporting on African MSM and Substance Use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7"/>
        <w:gridCol w:w="2356"/>
        <w:gridCol w:w="2168"/>
        <w:gridCol w:w="2437"/>
        <w:gridCol w:w="2234"/>
        <w:gridCol w:w="2102"/>
        <w:gridCol w:w="1696"/>
      </w:tblGrid>
      <w:tr w:rsidR="00556C09" w:rsidRPr="002A7C4E" w:rsidTr="008C56D8">
        <w:trPr>
          <w:tblHeader/>
        </w:trPr>
        <w:tc>
          <w:tcPr>
            <w:tcW w:w="0" w:type="auto"/>
          </w:tcPr>
          <w:p w:rsidR="0061180C" w:rsidRPr="002A7C4E" w:rsidRDefault="0061180C" w:rsidP="0061180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A7C4E">
              <w:rPr>
                <w:rFonts w:eastAsia="Calibri" w:cs="Arial"/>
                <w:b/>
                <w:sz w:val="20"/>
                <w:szCs w:val="20"/>
              </w:rPr>
              <w:t>First Author</w:t>
            </w:r>
            <w:r w:rsidRPr="002A7C4E">
              <w:rPr>
                <w:rFonts w:eastAsia="Calibri" w:cs="Arial"/>
                <w:b/>
                <w:sz w:val="20"/>
                <w:szCs w:val="20"/>
                <w:vertAlign w:val="superscript"/>
              </w:rPr>
              <w:t>1</w:t>
            </w:r>
            <w:r w:rsidRPr="002A7C4E">
              <w:rPr>
                <w:rFonts w:eastAsia="Calibri" w:cs="Arial"/>
                <w:b/>
                <w:sz w:val="20"/>
                <w:szCs w:val="20"/>
              </w:rPr>
              <w:t xml:space="preserve"> (Year of Publication)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A7C4E">
              <w:rPr>
                <w:rFonts w:eastAsia="Calibri" w:cs="Arial"/>
                <w:b/>
                <w:sz w:val="20"/>
                <w:szCs w:val="20"/>
              </w:rPr>
              <w:t>Research Topic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A7C4E">
              <w:rPr>
                <w:rFonts w:eastAsia="Calibri" w:cs="Arial"/>
                <w:b/>
                <w:sz w:val="20"/>
                <w:szCs w:val="20"/>
              </w:rPr>
              <w:t>Study Location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A7C4E">
              <w:rPr>
                <w:rFonts w:eastAsia="Calibri" w:cs="Arial"/>
                <w:b/>
                <w:sz w:val="20"/>
                <w:szCs w:val="20"/>
              </w:rPr>
              <w:t>Data Collection Method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2A7C4E">
              <w:rPr>
                <w:rFonts w:eastAsia="Calibri" w:cs="Arial"/>
                <w:b/>
                <w:sz w:val="20"/>
                <w:szCs w:val="20"/>
              </w:rPr>
              <w:t>Sampling Method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jc w:val="center"/>
              <w:rPr>
                <w:rFonts w:eastAsia="Calibri" w:cs="Arial"/>
                <w:b/>
                <w:sz w:val="20"/>
                <w:szCs w:val="20"/>
                <w:vertAlign w:val="superscript"/>
              </w:rPr>
            </w:pPr>
            <w:r w:rsidRPr="002A7C4E">
              <w:rPr>
                <w:rFonts w:eastAsia="Calibri" w:cs="Arial"/>
                <w:b/>
                <w:sz w:val="20"/>
                <w:szCs w:val="20"/>
              </w:rPr>
              <w:t>Sample Size</w:t>
            </w:r>
            <w:r w:rsidRPr="002A7C4E">
              <w:rPr>
                <w:rFonts w:eastAsia="Calibri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b/>
                <w:sz w:val="20"/>
                <w:szCs w:val="20"/>
              </w:rPr>
            </w:pPr>
            <w:r w:rsidRPr="002A7C4E">
              <w:rPr>
                <w:rFonts w:eastAsia="Calibri" w:cs="Arial"/>
                <w:b/>
                <w:sz w:val="20"/>
                <w:szCs w:val="20"/>
              </w:rPr>
              <w:t>Identical or Overlapping Samples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F34C89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447FF1">
              <w:rPr>
                <w:rFonts w:eastAsia="Calibri" w:cs="Arial"/>
                <w:sz w:val="20"/>
                <w:szCs w:val="20"/>
                <w:lang w:val="nl-NL"/>
              </w:rPr>
              <w:t>Adebajo (2014)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75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Comparison of interview methods in eliciting HIV-risks among MSM and MWID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 xml:space="preserve">Nigeria (Abuja, Ibadan &amp; Lagos)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Behavioral surveys randomized to: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interviews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ACASI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1040 (712 MSM and 328 MWID)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Vu (2013)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447FF1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447FF1">
              <w:rPr>
                <w:rFonts w:eastAsia="Calibri" w:cs="Arial"/>
                <w:sz w:val="20"/>
                <w:szCs w:val="20"/>
                <w:lang w:val="nl-NL"/>
              </w:rPr>
              <w:t>Aho (2014)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44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Risk behaviors and vulnerability for HIV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Cote d’Ivoire (Abidjan)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CASI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IDIs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RDS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Purposively selected for IDIs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601</w:t>
            </w:r>
            <w:r w:rsidRPr="002A7C4E">
              <w:t xml:space="preserve"> (</w:t>
            </w:r>
            <w:r w:rsidRPr="002A7C4E">
              <w:rPr>
                <w:rFonts w:eastAsia="Calibri" w:cs="Arial"/>
                <w:sz w:val="20"/>
                <w:szCs w:val="20"/>
              </w:rPr>
              <w:t>30 IDIs)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Hakim (2015)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Baral, Adams (2011)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63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Sociodemographic characteristics, HIV-risk practices, structural barriers to care, and human rights contexts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Lesotho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FTF survey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Chain referral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Baral, Burrell (2011)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15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prevalence and risk factors for infection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(Cape Town)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FTF survey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Venue-based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Zahn (2016)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297C63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Baral (2013)</w:t>
            </w:r>
            <w:r w:rsidR="00297C63" w:rsidRPr="00297C63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68</w:t>
            </w:r>
            <w:r w:rsidR="00297C63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Burden of HIV and HIV prevention, treatment, and care needs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Swaziland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324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Baral (2009)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77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Risk factors for HIV infection and HIV status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Malawi (Blantyre &amp; Lilongwe); Namibia (Windhoek) Botswana (Gaborone)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CBO networks, MSM networks and chain referral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537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Zahn (2016)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Chapman (2011)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45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risk behaviors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Rwanda (Kigali)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FTF survey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Chain referral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297C63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Cloete (2008)</w:t>
            </w:r>
            <w:r w:rsidR="00297C63" w:rsidRPr="00297C63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79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Stigma and discrimination experiences among HIV+ MSM and men who have sex with women (only)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(Cape Town)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Self-administered 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b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Recruitment through health and social service sites, support groups, and sites popular with MSM</w:t>
            </w:r>
            <w:r w:rsidRPr="002A7C4E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422 (92 MSM, 330 men who have sex with women; all HIV+)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Collier (2015)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60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Painful anal intercourse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(Tshwane)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Semi-structured IDIs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Purposive sampling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447FF1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447FF1">
              <w:rPr>
                <w:rFonts w:eastAsia="Calibri" w:cs="Arial"/>
                <w:sz w:val="20"/>
                <w:szCs w:val="20"/>
                <w:lang w:val="nl-NL"/>
              </w:rPr>
              <w:t>Dahoma (2011)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22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HIV prevalence and risk behavior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Tanzania (Zanzibar)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FTF survey.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HIV/STI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509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Johnston (2010)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lastRenderedPageBreak/>
              <w:t>Dramé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(2013)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46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Feasibility of prospective HIV prevention studies among MSM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Senegal (Dakar)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Self-administered survey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HIV/STI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Random selection from sampling frame of 450 members of community groups serving MSM in Dakar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Eaton (2013)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51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Sexual risk histories, psychosocial health needs, and possibility of syndemic among MSMW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South </w:t>
            </w: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Africa</w:t>
            </w:r>
            <w:r w:rsidRPr="002A7C4E">
              <w:rPr>
                <w:rFonts w:eastAsia="Calibri" w:cs="Arial"/>
                <w:sz w:val="20"/>
                <w:szCs w:val="20"/>
              </w:rPr>
              <w:t xml:space="preserve"> (Cape Town)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 xml:space="preserve">Self-administered survey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Recruitment at mapped alcohol-serving venues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1203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297C63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Ehlers (2001)</w:t>
            </w:r>
            <w:r w:rsidR="00297C63" w:rsidRPr="00297C63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72</w:t>
            </w:r>
            <w:r w:rsidR="00297C63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Well-being and health care needs of gays, lesbians, and bisexuals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Botswana (Gaborone)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 xml:space="preserve">Self-administered </w:t>
            </w:r>
            <w:r w:rsidRPr="002A7C4E">
              <w:rPr>
                <w:rFonts w:eastAsia="Calibri" w:cs="Arial"/>
                <w:sz w:val="20"/>
                <w:szCs w:val="20"/>
              </w:rPr>
              <w:t>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Chain referral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47 (42 men and 5 women)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El-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Sayyed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(2008)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42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Risk behaviors for HIV and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seroprevalence</w:t>
            </w:r>
            <w:proofErr w:type="spellEnd"/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Egypt (Cairo)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Chain referral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Finneran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(2012)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93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Intimate partner violence and social pressure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(Australia, Brazil, Canada, United Kingdom, USA)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Online 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Recruitment through advertising on social networking sites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2368 (451 South Africa)</w:t>
            </w:r>
          </w:p>
        </w:tc>
        <w:tc>
          <w:tcPr>
            <w:tcW w:w="0" w:type="auto"/>
          </w:tcPr>
          <w:p w:rsidR="0061180C" w:rsidRPr="002A7C4E" w:rsidRDefault="0061180C" w:rsidP="00391C8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Stephenson, Chard (2014)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AB7593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AB7593">
              <w:rPr>
                <w:rFonts w:eastAsia="Calibri" w:cs="Arial"/>
                <w:sz w:val="20"/>
                <w:szCs w:val="20"/>
                <w:lang w:val="nl-NL"/>
              </w:rPr>
              <w:t>Gebreyesus (2009)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70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The role of MSM in the HIV/AIDS epidemic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Ethiopia (Addis Ababa)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FGDs, case studies, KIIs, and ethnographic observations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Chain referral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40 (4 FGDs6 KIIs)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Geibel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(2008)</w:t>
            </w:r>
            <w:r w:rsidR="000E5EA0">
              <w:rPr>
                <w:lang w:val="nl-NL"/>
              </w:rPr>
              <w:t xml:space="preserve"> 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50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Social and behavioral characteristics of sexual risk behaviors among MSW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Kenya (Mombasa)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Time-location 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425 MSW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Geibel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(2010)</w:t>
            </w:r>
          </w:p>
        </w:tc>
      </w:tr>
      <w:tr w:rsidR="00556C09" w:rsidRPr="002A7C4E" w:rsidTr="008C56D8">
        <w:tc>
          <w:tcPr>
            <w:tcW w:w="0" w:type="auto"/>
          </w:tcPr>
          <w:p w:rsidR="00372ACC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Geibel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(2010)</w:t>
            </w:r>
          </w:p>
          <w:p w:rsidR="0061180C" w:rsidRPr="002A7C4E" w:rsidRDefault="00372ACC" w:rsidP="00372ACC">
            <w:pPr>
              <w:rPr>
                <w:rFonts w:eastAsia="Calibri" w:cs="Arial"/>
                <w:sz w:val="20"/>
                <w:szCs w:val="20"/>
              </w:rPr>
            </w:pPr>
            <w:r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94</w:t>
            </w:r>
            <w:r w:rsidRPr="00372ACC">
              <w:rPr>
                <w:rFonts w:ascii="Calibri" w:hAnsi="Calibri" w:cs="Times New Roman"/>
                <w:noProof/>
                <w:szCs w:val="24"/>
                <w:vertAlign w:val="superscript"/>
                <w:lang w:val="nl-NL"/>
              </w:rPr>
              <w:t xml:space="preserve">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Information from 6 studies on sexual risk behaviors and evaluation of HIV-prevention programs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Senegal (Dakar); Kenya (Nairobi)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[Brazil and Paraguay (Latin America)]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Quantitative and qualitative survey methods including IDI</w:t>
            </w:r>
            <w:r w:rsidR="00A65660">
              <w:rPr>
                <w:rFonts w:eastAsia="Calibri" w:cs="Arial"/>
                <w:sz w:val="20"/>
                <w:szCs w:val="20"/>
              </w:rPr>
              <w:t>s and ethnographic observations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Mombasa study used capture-recapture methods to enumerate the number of active MSW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Chain referral in Dakar, Senegal and Nairobi, Kenya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RDS in Ciudad del Este, Paraguay and Campinas, Brazil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Time-location in Mombasa, Kenya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Dakar, Senegal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2001: 250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2003/2005: 258/290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Kenya</w:t>
            </w:r>
          </w:p>
          <w:p w:rsidR="00A65660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A65660">
              <w:rPr>
                <w:rFonts w:eastAsia="Calibri" w:cs="Arial"/>
                <w:sz w:val="20"/>
                <w:szCs w:val="20"/>
              </w:rPr>
              <w:t>Nairobi, 2004: 500</w:t>
            </w:r>
          </w:p>
          <w:p w:rsidR="0061180C" w:rsidRPr="00A65660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A65660">
              <w:rPr>
                <w:rFonts w:eastAsia="Calibri" w:cs="Arial"/>
                <w:sz w:val="20"/>
                <w:szCs w:val="20"/>
              </w:rPr>
              <w:t>Mombasa, 2006/2008: 425/442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Geibel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(2008)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297C63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Graham (2013)</w:t>
            </w:r>
            <w:r w:rsidR="00297C63" w:rsidRPr="00297C63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33</w:t>
            </w:r>
            <w:r w:rsidR="00297C63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Antiretroviral therapy adherence among high risk adults, including MSM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Kenya (Mombasa and coastal region)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or ACASI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Medical records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Pharmacy records </w:t>
            </w:r>
          </w:p>
        </w:tc>
        <w:tc>
          <w:tcPr>
            <w:tcW w:w="0" w:type="auto"/>
          </w:tcPr>
          <w:p w:rsidR="0061180C" w:rsidRPr="002A7C4E" w:rsidRDefault="0061180C" w:rsidP="00A65660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P</w:t>
            </w:r>
            <w:r w:rsidRPr="002A7C4E">
              <w:rPr>
                <w:rFonts w:eastAsia="Calibri" w:cs="Arial"/>
                <w:sz w:val="20"/>
                <w:szCs w:val="20"/>
              </w:rPr>
              <w:t>eer mobilizers via personal networks</w:t>
            </w:r>
            <w:r w:rsidR="00A65660">
              <w:rPr>
                <w:rFonts w:eastAsia="Calibri" w:cs="Arial"/>
                <w:sz w:val="20"/>
                <w:szCs w:val="20"/>
              </w:rPr>
              <w:t xml:space="preserve"> </w:t>
            </w:r>
            <w:r w:rsidRPr="002A7C4E">
              <w:rPr>
                <w:rFonts w:eastAsia="Calibri" w:cs="Arial"/>
                <w:sz w:val="20"/>
                <w:szCs w:val="20"/>
              </w:rPr>
              <w:t xml:space="preserve">and at high-risk venues 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250 (108 MSM)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Mugo (2014),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Mutua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(2012), Price (2012), Sanders (2007), Sanders (2013)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Hakim (2015)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67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prevalence and associated risk factors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Cote d’Ivoire (Abidjan)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CASI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HIV/STI testing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601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Aho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(2014)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297C63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lastRenderedPageBreak/>
              <w:t>Heusser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(2014)</w:t>
            </w:r>
            <w:r w:rsidR="00297C63" w:rsidRPr="00297C63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71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Childhood sexual abuse and adult HIV sexual-risk behavior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Anonymous electronic 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Emails to men participating in online data site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447FF1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447FF1">
              <w:rPr>
                <w:rFonts w:eastAsia="Calibri" w:cs="Arial"/>
                <w:sz w:val="20"/>
                <w:szCs w:val="20"/>
                <w:lang w:val="nl-NL"/>
              </w:rPr>
              <w:t>Hladik (2012)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66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HIV prevalence and risk factors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Uganda (Kampala)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ACASI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HIV/STI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Kim (2015), </w:t>
            </w:r>
            <w:r w:rsidRPr="002A7C4E">
              <w:rPr>
                <w:rFonts w:eastAsia="Calibri" w:cs="Arial"/>
                <w:sz w:val="20"/>
                <w:szCs w:val="20"/>
                <w:lang w:val="nl-NL"/>
              </w:rPr>
              <w:t xml:space="preserve">King (2013) 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Johnston (2010)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76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Intersection of high-risk drug use and sexual behaviors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Tanzania (Zanzibar)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FTF survey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HIV/STI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509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Dahoma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(2011)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297C63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Kennedy (2013)</w:t>
            </w:r>
            <w:r w:rsidR="00297C63" w:rsidRPr="00297C63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47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Experiences and HIV prevention, care and treatment needs of HIV+ MSM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Swaziland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IDIs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KIIs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FGDs with MSM community members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Convenience and venue-based sampling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20 HIV+ MSM (IDIs, twice each)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16 KIIs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26 MSM in 3 FGDs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Kim (2015)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31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Sexually transmitted infections associated with alcohol use and HIV infection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Uganda (Kampala)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ACASI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HIV/STI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295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Hladik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(2012), </w:t>
            </w: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King (2013)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King (2013)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41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risk, gender identity and violence</w:t>
            </w:r>
            <w:r w:rsidR="00543BD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2A7C4E">
              <w:rPr>
                <w:rFonts w:eastAsia="Calibri" w:cs="Arial"/>
                <w:sz w:val="20"/>
                <w:szCs w:val="20"/>
              </w:rPr>
              <w:t xml:space="preserve">among MSM with high risk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Uganda (Kampala)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IDIs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Purposive sampling, nested in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Hladik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(2012) and Kim (2015)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Hladik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(2012), Kim (2015)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4F4B45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4F4B45">
              <w:rPr>
                <w:rFonts w:eastAsia="Calibri" w:cs="Arial"/>
                <w:sz w:val="20"/>
                <w:szCs w:val="20"/>
                <w:lang w:val="nl-NL"/>
              </w:rPr>
              <w:t>Knox (2013)</w:t>
            </w:r>
            <w:r w:rsidR="00372ACC" w:rsidRPr="00372ACC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53 </w:t>
            </w:r>
            <w:r w:rsidR="00543BD5">
              <w:rPr>
                <w:rFonts w:eastAsia="Calibri" w:cs="Arial"/>
                <w:sz w:val="20"/>
                <w:szCs w:val="20"/>
                <w:lang w:val="nl-NL"/>
              </w:rPr>
              <w:t xml:space="preserve"> 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Communication of HIV status and relation to sexual risk behavior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(Tshwane)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CASI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Venue-based for White men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Social events for Black men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Sandfort (2013)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447FF1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447FF1">
              <w:rPr>
                <w:rFonts w:eastAsia="Calibri" w:cs="Arial"/>
                <w:sz w:val="20"/>
                <w:szCs w:val="20"/>
                <w:lang w:val="nl-NL"/>
              </w:rPr>
              <w:t>Lane (2009)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23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HIV prevalence and associated risk factors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(Soweto)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378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2F64B9" w:rsidP="00297C63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Lane (2014)</w:t>
            </w:r>
            <w:r w:rsidR="00297C63" w:rsidRPr="00297C63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24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HIV prevalence and associated risk behaviors, and testing, care and treatment behaviors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(Mpumalanga province)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CASI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605 (307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Gert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Sibande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and 298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Ehlanzeni)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Lane (2008)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30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Alcohol use and sexual risk behavior; attitudes toward 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Atteridgeville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,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Mamelodi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,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Soshanguve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&amp; Soweto)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Chain-referral and venue-based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Lorway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(2006)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59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Sexual risk perceptions and sexual practices in an environment that stigmatizes same-sex sexuality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Namibia (Katutura)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IDIs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Participant observation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FGDs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Recruitment through membership of a sexual minority rights NGO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62 (31 IDIs; 31 in FGDs)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Lorway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(2008)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Lorway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(2008)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81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Impact of HIV epidemic on daily lives of young MSM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Namibia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IDIs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Visitors of an NGO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Not explicit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Lorway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(2006)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lastRenderedPageBreak/>
              <w:t>McAdams-Mahmoud (2014)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40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Occurrence and mental health effects of minority stress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(Cape Town)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IDIs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Self-administered questionnaire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Chain referral and purposive sampling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McKinnon (2014)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65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High risk behaviors and HIV infection among MSW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Kenya (Nairobi)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HIV/STI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Hot-spot based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Chain referral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507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087281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>
              <w:rPr>
                <w:rFonts w:eastAsia="Calibri" w:cs="Arial"/>
                <w:sz w:val="20"/>
                <w:szCs w:val="20"/>
                <w:lang w:val="nl-NL"/>
              </w:rPr>
              <w:t>Mugo (2014)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35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Adherence to daily and intermittent regimens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of oral PrEP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Kenya (Nairobi &amp;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Kilifi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Timeline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followback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interview calendar (FBIC; FTF)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Daily Short Message Service (SMS) queries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Medication Event Monitoring System (MEMS)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From ongoing HIV prevention cohorts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62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sz w:val="20"/>
                <w:szCs w:val="20"/>
              </w:rPr>
            </w:pPr>
            <w:r w:rsidRPr="002A7C4E">
              <w:rPr>
                <w:sz w:val="20"/>
                <w:szCs w:val="20"/>
              </w:rPr>
              <w:t xml:space="preserve">Graham (2013), </w:t>
            </w:r>
            <w:proofErr w:type="spellStart"/>
            <w:r w:rsidRPr="002A7C4E">
              <w:rPr>
                <w:sz w:val="20"/>
                <w:szCs w:val="20"/>
              </w:rPr>
              <w:t>Mutua</w:t>
            </w:r>
            <w:proofErr w:type="spellEnd"/>
            <w:r w:rsidRPr="002A7C4E">
              <w:rPr>
                <w:sz w:val="20"/>
                <w:szCs w:val="20"/>
              </w:rPr>
              <w:t xml:space="preserve"> (2012), Price (2012),</w:t>
            </w:r>
            <w:r w:rsidRPr="002A7C4E">
              <w:rPr>
                <w:rFonts w:eastAsia="Calibri" w:cs="Arial"/>
                <w:sz w:val="20"/>
                <w:szCs w:val="20"/>
              </w:rPr>
              <w:t xml:space="preserve"> Sanders (2007), Sanders (2013)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087281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>
              <w:rPr>
                <w:rFonts w:eastAsia="Calibri" w:cs="Arial"/>
                <w:sz w:val="20"/>
                <w:szCs w:val="20"/>
                <w:lang w:val="nl-NL"/>
              </w:rPr>
              <w:t>Muraguri (2015)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32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and STI prevalence and risk factors among MSW and other MSM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Kenya (Nairobi)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ACASI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interviews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563 (273 MSW and 290 MSM)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297C63">
            <w:pPr>
              <w:rPr>
                <w:rFonts w:eastAsia="Calibri" w:cs="Arial"/>
                <w:sz w:val="20"/>
                <w:szCs w:val="20"/>
                <w:lang w:val="nl-NL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Musinguzi</w:t>
            </w:r>
            <w:proofErr w:type="spellEnd"/>
            <w:r w:rsidRPr="002A7C4E">
              <w:rPr>
                <w:rFonts w:eastAsia="Calibri" w:cs="Arial"/>
                <w:sz w:val="20"/>
                <w:szCs w:val="20"/>
                <w:lang w:val="nl-NL"/>
              </w:rPr>
              <w:t xml:space="preserve"> (2015)</w:t>
            </w:r>
            <w:r w:rsidR="00297C63" w:rsidRPr="00297C63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62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 xml:space="preserve">Barriers to condom use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Uganda (</w:t>
            </w:r>
            <w:proofErr w:type="spellStart"/>
            <w:r w:rsidRPr="002A7C4E">
              <w:rPr>
                <w:rFonts w:cs="Arial"/>
                <w:sz w:val="20"/>
                <w:szCs w:val="20"/>
              </w:rPr>
              <w:t>Bushenyi</w:t>
            </w:r>
            <w:proofErr w:type="spellEnd"/>
            <w:r w:rsidRPr="002A7C4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A7C4E">
              <w:rPr>
                <w:rFonts w:cs="Arial"/>
                <w:sz w:val="20"/>
                <w:szCs w:val="20"/>
              </w:rPr>
              <w:t>Busia</w:t>
            </w:r>
            <w:proofErr w:type="spellEnd"/>
            <w:r w:rsidRPr="002A7C4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A7C4E">
              <w:rPr>
                <w:rFonts w:cs="Arial"/>
                <w:sz w:val="20"/>
                <w:szCs w:val="20"/>
              </w:rPr>
              <w:t>Gulu</w:t>
            </w:r>
            <w:proofErr w:type="spellEnd"/>
            <w:r w:rsidRPr="002A7C4E">
              <w:rPr>
                <w:rFonts w:cs="Arial"/>
                <w:sz w:val="20"/>
                <w:szCs w:val="20"/>
              </w:rPr>
              <w:t xml:space="preserve">, Hoima, </w:t>
            </w:r>
            <w:proofErr w:type="spellStart"/>
            <w:r w:rsidRPr="002A7C4E">
              <w:rPr>
                <w:rFonts w:cs="Arial"/>
                <w:sz w:val="20"/>
                <w:szCs w:val="20"/>
              </w:rPr>
              <w:t>Iganga</w:t>
            </w:r>
            <w:proofErr w:type="spellEnd"/>
            <w:r w:rsidRPr="002A7C4E">
              <w:rPr>
                <w:rFonts w:cs="Arial"/>
                <w:sz w:val="20"/>
                <w:szCs w:val="20"/>
              </w:rPr>
              <w:t xml:space="preserve">, Kampala, </w:t>
            </w:r>
            <w:proofErr w:type="spellStart"/>
            <w:r w:rsidRPr="002A7C4E">
              <w:rPr>
                <w:rFonts w:cs="Arial"/>
                <w:sz w:val="20"/>
                <w:szCs w:val="20"/>
              </w:rPr>
              <w:t>Mbale</w:t>
            </w:r>
            <w:proofErr w:type="spellEnd"/>
            <w:r w:rsidRPr="002A7C4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A7C4E">
              <w:rPr>
                <w:rFonts w:cs="Arial"/>
                <w:sz w:val="20"/>
                <w:szCs w:val="20"/>
              </w:rPr>
              <w:t>Mbarara</w:t>
            </w:r>
            <w:proofErr w:type="spellEnd"/>
            <w:r w:rsidRPr="002A7C4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A7C4E">
              <w:rPr>
                <w:rFonts w:cs="Arial"/>
                <w:sz w:val="20"/>
                <w:szCs w:val="20"/>
              </w:rPr>
              <w:t>Mukono</w:t>
            </w:r>
            <w:proofErr w:type="spellEnd"/>
            <w:r w:rsidRPr="002A7C4E">
              <w:rPr>
                <w:rFonts w:cs="Arial"/>
                <w:sz w:val="20"/>
                <w:szCs w:val="20"/>
              </w:rPr>
              <w:t xml:space="preserve">, Rakai &amp; </w:t>
            </w:r>
            <w:proofErr w:type="spellStart"/>
            <w:r w:rsidRPr="002A7C4E">
              <w:rPr>
                <w:rFonts w:cs="Arial"/>
                <w:sz w:val="20"/>
                <w:szCs w:val="20"/>
              </w:rPr>
              <w:t>Soroti</w:t>
            </w:r>
            <w:proofErr w:type="spellEnd"/>
            <w:r w:rsidRPr="002A7C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Semi-structured interviews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Chain referral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33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Mutua (2012)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69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Safety and adherence to intermittent PrEP for HIV-1 in MSM and FSW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 xml:space="preserve">Kenya (Nairobi &amp; </w:t>
            </w:r>
            <w:proofErr w:type="spellStart"/>
            <w:r w:rsidRPr="002A7C4E">
              <w:rPr>
                <w:rFonts w:cs="Arial"/>
                <w:sz w:val="20"/>
                <w:szCs w:val="20"/>
              </w:rPr>
              <w:t>Kilifi</w:t>
            </w:r>
            <w:proofErr w:type="spellEnd"/>
            <w:r w:rsidRPr="002A7C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Timeline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followback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interview calendar (FBIC; FTF)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Daily Short Message Service (SMS) queries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Medication Event Monitoring System (MEMS)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From ongoing HIV prevention cohorts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72 (67 men and 5 women)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sz w:val="20"/>
                <w:szCs w:val="20"/>
              </w:rPr>
              <w:t>Graham (2013), Mugo (2014), Price (2012),</w:t>
            </w:r>
            <w:r w:rsidRPr="002A7C4E">
              <w:rPr>
                <w:rFonts w:eastAsia="Calibri" w:cs="Arial"/>
                <w:sz w:val="20"/>
                <w:szCs w:val="20"/>
              </w:rPr>
              <w:t xml:space="preserve"> Sanders (2007), Sanders (2013)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Nal</w:t>
            </w:r>
            <w:r w:rsidRPr="002A7C4E">
              <w:rPr>
                <w:rFonts w:cs="Arial"/>
                <w:sz w:val="20"/>
                <w:szCs w:val="20"/>
              </w:rPr>
              <w:t>á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(2015)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49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HIV prevalence and risk factors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 xml:space="preserve">Mozambique (Maputo, Beira &amp; </w:t>
            </w:r>
            <w:proofErr w:type="spellStart"/>
            <w:r w:rsidRPr="002A7C4E">
              <w:rPr>
                <w:rFonts w:cs="Arial"/>
                <w:sz w:val="20"/>
                <w:szCs w:val="20"/>
              </w:rPr>
              <w:t>Nampula</w:t>
            </w:r>
            <w:proofErr w:type="spellEnd"/>
            <w:r w:rsidRPr="002A7C4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CASI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1433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Nelson (2015)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95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HIV stigma, HIV/STD knowledge and sexual risk behaviors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Ghana (Accra, Kumasi &amp; Manya)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Self-administered 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 xml:space="preserve">Chain referral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137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Niang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(2003)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96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Needs, behaviors, knowledge, and attitudes of MSM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Senegal (Dakar)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Ethnography (observations, interviews, case histories)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lastRenderedPageBreak/>
              <w:t xml:space="preserve">FTF survey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FGDs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tabs>
                <w:tab w:val="right" w:pos="2176"/>
              </w:tabs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lastRenderedPageBreak/>
              <w:t>Chain referral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23 unstructured interviews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18 semi-structured interviews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lastRenderedPageBreak/>
              <w:t>8 case histories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250 surveys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6 FGDs (6-10 participants each)</w:t>
            </w:r>
          </w:p>
        </w:tc>
        <w:tc>
          <w:tcPr>
            <w:tcW w:w="0" w:type="auto"/>
          </w:tcPr>
          <w:p w:rsidR="0061180C" w:rsidRPr="002A7C4E" w:rsidRDefault="0061180C" w:rsidP="00F40552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Nyoni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(2013)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74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Condom use and HIV-related behaviors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Tanzania (Dar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es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Salaam)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Self-administered survey (researcher-assisted)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271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Okal (2009)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58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Social and behavioral determinants of sexual risk in MSW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Kenya (Mombasa)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10 IDIs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3 FGDs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Purposeful selection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36 (subsample of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Geibel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>, 2008)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Okall</w:t>
            </w:r>
            <w:proofErr w:type="spellEnd"/>
            <w:r w:rsidRPr="002A7C4E">
              <w:rPr>
                <w:rFonts w:eastAsia="Calibri" w:cs="Arial"/>
                <w:sz w:val="20"/>
                <w:szCs w:val="20"/>
                <w:lang w:val="nl-NL"/>
              </w:rPr>
              <w:t>, (2013)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61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Support group membership and knowledge of HIV risk factors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Kenya (Kisumu)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IDIs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 xml:space="preserve">Chain referral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66 (15 IDIs, 51 survey)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Park (2013)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56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Prevalence of HIV and syphilis and risk factors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Cameroon (Douala &amp;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Yaounde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and syphilis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511 (272 Douala and 239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Yaounde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Parry, Petersen, Carney (2008)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36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Links between drug use, sexual risk practices</w:t>
            </w:r>
            <w:r w:rsidRPr="002A7C4E">
              <w:t xml:space="preserve"> </w:t>
            </w:r>
            <w:r w:rsidRPr="002A7C4E">
              <w:rPr>
                <w:rFonts w:eastAsia="Calibri" w:cs="Arial"/>
                <w:sz w:val="20"/>
                <w:szCs w:val="20"/>
              </w:rPr>
              <w:t>and HIV in drug-using populations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(Cape Town, Durban &amp; Pretoria)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Observation, mapping, KIIs and FGDs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Purposeful snowball sampling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Street intercepts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240 (131 KIIs and 109 in FGDs including MSM, CSW, IDU, NIDU)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Parry, Petersen, Dewing (2008)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Parry, Petersen, Dewing (2008)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37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Links between drug use, high-risk sexual practices and HIV among</w:t>
            </w:r>
            <w:r w:rsidR="00543BD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2A7C4E">
              <w:rPr>
                <w:rFonts w:eastAsia="Calibri" w:cs="Arial"/>
                <w:sz w:val="20"/>
                <w:szCs w:val="20"/>
              </w:rPr>
              <w:t>drug-using MSM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(Durban &amp; Pretoria)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Observation, mapping, KIIs and FGDs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Purposeful snowball sampling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Street intercepts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78 (46 KIIs and 32 in FGDs (MSM)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Parry, Petersen, Carney (2008)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Polders (2008)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34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Vulnerability to depression among gay men and lesbian women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South Africa (Gauteng)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Self-administered and FTF 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tabs>
                <w:tab w:val="left" w:pos="0"/>
              </w:tabs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Quota sampling using</w:t>
            </w:r>
          </w:p>
          <w:p w:rsidR="0061180C" w:rsidRPr="002A7C4E" w:rsidRDefault="0061180C" w:rsidP="0061180C">
            <w:pPr>
              <w:tabs>
                <w:tab w:val="left" w:pos="0"/>
              </w:tabs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recruitment through LGBT organizations, support groups, counseling centers, events, questionnaires, friendship networks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385 (188 gay men and 197 lesbian women)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Price (2012)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17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incidence in</w:t>
            </w:r>
            <w:r w:rsidR="00543BD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2A7C4E">
              <w:rPr>
                <w:rFonts w:eastAsia="Calibri" w:cs="Arial"/>
                <w:sz w:val="20"/>
                <w:szCs w:val="20"/>
              </w:rPr>
              <w:t>at risk</w:t>
            </w:r>
            <w:r w:rsidR="00543BD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2A7C4E">
              <w:rPr>
                <w:rFonts w:eastAsia="Calibri" w:cs="Arial"/>
                <w:sz w:val="20"/>
                <w:szCs w:val="20"/>
              </w:rPr>
              <w:t xml:space="preserve">populations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Kenya (Nairobi &amp; Mombasa); South Africa (Cape Town)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Survey, undefined administer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Physical examination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and syphilis testing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Urine pregnancy test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Venue-based and chain referral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1834 (716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Kilifi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>, 653 Nairobi, and 465 Cape Town; including MSM,</w:t>
            </w:r>
            <w:r w:rsidRPr="002A7C4E">
              <w:t xml:space="preserve"> </w:t>
            </w:r>
            <w:r w:rsidRPr="002A7C4E">
              <w:rPr>
                <w:rFonts w:eastAsia="Calibri" w:cs="Arial"/>
                <w:sz w:val="20"/>
                <w:szCs w:val="20"/>
              </w:rPr>
              <w:t>sex workers, and youth; 327 MSM)</w:t>
            </w:r>
          </w:p>
        </w:tc>
        <w:tc>
          <w:tcPr>
            <w:tcW w:w="0" w:type="auto"/>
          </w:tcPr>
          <w:p w:rsidR="0061180C" w:rsidRPr="002A7C4E" w:rsidRDefault="00F40552" w:rsidP="0061180C">
            <w:pPr>
              <w:rPr>
                <w:rFonts w:eastAsia="Calibri" w:cs="Arial"/>
                <w:sz w:val="20"/>
                <w:szCs w:val="20"/>
              </w:rPr>
            </w:pPr>
            <w:r w:rsidRPr="00F40552">
              <w:rPr>
                <w:rFonts w:eastAsia="Calibri" w:cs="Arial"/>
                <w:sz w:val="20"/>
                <w:szCs w:val="20"/>
              </w:rPr>
              <w:t xml:space="preserve">Graham (2013), Mugo (2014), </w:t>
            </w:r>
            <w:proofErr w:type="spellStart"/>
            <w:r w:rsidRPr="00F40552">
              <w:rPr>
                <w:rFonts w:eastAsia="Calibri" w:cs="Arial"/>
                <w:sz w:val="20"/>
                <w:szCs w:val="20"/>
              </w:rPr>
              <w:t>Mutua</w:t>
            </w:r>
            <w:proofErr w:type="spellEnd"/>
            <w:r w:rsidRPr="00F40552">
              <w:rPr>
                <w:rFonts w:eastAsia="Calibri" w:cs="Arial"/>
                <w:sz w:val="20"/>
                <w:szCs w:val="20"/>
              </w:rPr>
              <w:t xml:space="preserve"> (2012),</w:t>
            </w:r>
            <w:r w:rsidR="00543BD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F40552">
              <w:rPr>
                <w:rFonts w:eastAsia="Calibri" w:cs="Arial"/>
                <w:sz w:val="20"/>
                <w:szCs w:val="20"/>
              </w:rPr>
              <w:t>Sanders (2007)</w:t>
            </w:r>
            <w:r>
              <w:rPr>
                <w:rFonts w:eastAsia="Calibri" w:cs="Arial"/>
                <w:sz w:val="20"/>
                <w:szCs w:val="20"/>
              </w:rPr>
              <w:t>, Sanders (2013</w:t>
            </w:r>
            <w:r w:rsidRPr="00F40552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Rebe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(2015)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55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Gonococcal and chlamydial infections and risk factors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(Cape Town)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HIV/STI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Screening at clinic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200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lastRenderedPageBreak/>
              <w:t>Rispel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(2011)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19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prevalence and risk practices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(Durban &amp; Johannesburg)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Survey, both self-administered and FTF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285 (204 Johannesburg and 81 Durban)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Sanders (2007)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18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Risk factors for HIV-1 infection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Kenya (Mombasa)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interviews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Medical history and physical examination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and syphilis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Peer-mobilizer recruitment through social networks and at venues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sz w:val="20"/>
                <w:szCs w:val="20"/>
              </w:rPr>
            </w:pPr>
            <w:r w:rsidRPr="002A7C4E">
              <w:rPr>
                <w:sz w:val="20"/>
                <w:szCs w:val="20"/>
              </w:rPr>
              <w:t xml:space="preserve">Graham (2013), Mugo (2014), </w:t>
            </w:r>
            <w:proofErr w:type="spellStart"/>
            <w:r w:rsidRPr="002A7C4E">
              <w:rPr>
                <w:sz w:val="20"/>
                <w:szCs w:val="20"/>
              </w:rPr>
              <w:t>Mutua</w:t>
            </w:r>
            <w:proofErr w:type="spellEnd"/>
            <w:r w:rsidRPr="002A7C4E">
              <w:rPr>
                <w:sz w:val="20"/>
                <w:szCs w:val="20"/>
              </w:rPr>
              <w:t xml:space="preserve"> (2012), Price (2012),</w:t>
            </w:r>
            <w:r w:rsidRPr="002A7C4E">
              <w:rPr>
                <w:rFonts w:eastAsia="Calibri" w:cs="Arial"/>
                <w:sz w:val="20"/>
                <w:szCs w:val="20"/>
              </w:rPr>
              <w:t xml:space="preserve"> Sanders (2013)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447FF1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447FF1">
              <w:rPr>
                <w:rFonts w:eastAsia="Calibri" w:cs="Arial"/>
                <w:sz w:val="20"/>
                <w:szCs w:val="20"/>
                <w:lang w:val="nl-NL"/>
              </w:rPr>
              <w:t>Sanders (2013)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16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HIV-1 incidence and correlates of HIV-1 acquisition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Kenya (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Kilifi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&amp;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Mtwapa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town)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Physical examination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HIV-1 and STI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10-15 peer mobilizers via personal networks and at social venues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In voluntary counseling and testing centers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449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sz w:val="20"/>
                <w:szCs w:val="20"/>
              </w:rPr>
            </w:pPr>
            <w:r w:rsidRPr="002A7C4E">
              <w:rPr>
                <w:sz w:val="20"/>
                <w:szCs w:val="20"/>
              </w:rPr>
              <w:t xml:space="preserve">Graham (2013), Mugo (2014), </w:t>
            </w:r>
            <w:proofErr w:type="spellStart"/>
            <w:r w:rsidRPr="002A7C4E">
              <w:rPr>
                <w:sz w:val="20"/>
                <w:szCs w:val="20"/>
              </w:rPr>
              <w:t>Mutua</w:t>
            </w:r>
            <w:proofErr w:type="spellEnd"/>
            <w:r w:rsidRPr="002A7C4E">
              <w:rPr>
                <w:sz w:val="20"/>
                <w:szCs w:val="20"/>
              </w:rPr>
              <w:t xml:space="preserve"> (2012), Price (2012), Sanders (2007)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Sandfort (2015)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21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Gender expression and risk of HIV infection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South Africa (Tshwane)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CASI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480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Sandfort (2013)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97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Relational characteristics of sexual risk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(Tshwane)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CASI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Venue-based recruitment for white men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Social events for black men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Knox (2013)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Siegler (2014)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64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Condom use decision making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(Cape Town &amp; Port Elizabeth)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IDIs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Convenience sampling from CBO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Chain referral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Purposive sampling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79 (34 used for analysis)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Stahlman (2015)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98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Correlates of online sexual partner seeking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Lesotho (Maseru &amp;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Maputsoe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>) and</w:t>
            </w:r>
            <w:r w:rsidR="00543BD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2A7C4E">
              <w:rPr>
                <w:rFonts w:eastAsia="Calibri" w:cs="Arial"/>
                <w:sz w:val="20"/>
                <w:szCs w:val="20"/>
              </w:rPr>
              <w:t>Swaziland</w:t>
            </w:r>
            <w:r w:rsidR="00543BD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2A7C4E">
              <w:t>(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Manzini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852 (530</w:t>
            </w:r>
            <w:r w:rsidR="00543BD5">
              <w:rPr>
                <w:rFonts w:eastAsia="Calibri" w:cs="Arial"/>
                <w:sz w:val="20"/>
                <w:szCs w:val="20"/>
                <w:lang w:val="nl-NL"/>
              </w:rPr>
              <w:t xml:space="preserve"> </w:t>
            </w: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Swaziland and 322 Lesotho)</w:t>
            </w:r>
          </w:p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391C8C" w:rsidP="00372AC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Stephenson, Chard</w:t>
            </w:r>
            <w:r w:rsidR="0061180C" w:rsidRPr="002A7C4E">
              <w:rPr>
                <w:rFonts w:eastAsia="Calibri" w:cs="Arial"/>
                <w:sz w:val="20"/>
                <w:szCs w:val="20"/>
              </w:rPr>
              <w:t xml:space="preserve"> (2014)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48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Willingness to use couples voluntary counseling and testing services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South Africa (Australia, Brazil, Canada, United Kingdom, USA)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Online</w:t>
            </w:r>
            <w:r w:rsidRPr="002A7C4E">
              <w:rPr>
                <w:rFonts w:eastAsia="Calibri" w:cs="Arial"/>
                <w:sz w:val="20"/>
                <w:szCs w:val="20"/>
                <w:lang w:val="nl-NL"/>
              </w:rPr>
              <w:t xml:space="preserve"> 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Recruitment through advertising on social networking sites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3245 (426 South Africa)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Finneran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(2012)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Stephenson, Hast (2014)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54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Intimate partner, familial, and community violence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Namibia (Windhoek,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Luderitz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,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Keetsmanshoop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, </w:t>
            </w: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t>Mariental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&amp; Khorixas)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FGDs and IDIs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Purposive sampling utilizing various channels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52 (28 IDIs 43 in 7FGDs)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447FF1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447FF1">
              <w:rPr>
                <w:rFonts w:eastAsia="Calibri" w:cs="Arial"/>
                <w:sz w:val="20"/>
                <w:szCs w:val="20"/>
                <w:lang w:val="nl-NL"/>
              </w:rPr>
              <w:t>Strömdahl (2012)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80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Factors associated with consistent condom use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Nigeria (Abuja)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HIV/STI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Peer referral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Venue-based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297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297C63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2A7C4E">
              <w:rPr>
                <w:rFonts w:eastAsia="Calibri" w:cs="Arial"/>
                <w:sz w:val="20"/>
                <w:szCs w:val="20"/>
              </w:rPr>
              <w:lastRenderedPageBreak/>
              <w:t>Tafuma</w:t>
            </w:r>
            <w:proofErr w:type="spellEnd"/>
            <w:r w:rsidRPr="002A7C4E">
              <w:rPr>
                <w:rFonts w:eastAsia="Calibri" w:cs="Arial"/>
                <w:sz w:val="20"/>
                <w:szCs w:val="20"/>
              </w:rPr>
              <w:t xml:space="preserve"> (2014)</w:t>
            </w:r>
            <w:r w:rsidR="00297C63" w:rsidRPr="00297C63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39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HIV/STI prevalence and sexual behavior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Botswana (Francistown, Gaborone &amp; Kasane)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FTF 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454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Tucker (2013)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52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Depression, self-efficacy and safer sexual practices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(Cape Town)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Self-administered 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Through outreach workers 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Chain referral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noProof/>
                <w:sz w:val="20"/>
                <w:szCs w:val="20"/>
                <w:lang w:val="nl-NL"/>
              </w:rPr>
              <w:t>Van der Elst (2013)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57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Acceptability of PrEP; challenges in adherence and use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 xml:space="preserve">Kenya (Nairobi &amp; </w:t>
            </w:r>
            <w:proofErr w:type="spellStart"/>
            <w:r w:rsidRPr="002A7C4E">
              <w:rPr>
                <w:rFonts w:cs="Arial"/>
                <w:sz w:val="20"/>
                <w:szCs w:val="20"/>
              </w:rPr>
              <w:t>Mtwapa</w:t>
            </w:r>
            <w:proofErr w:type="spellEnd"/>
            <w:r w:rsidRPr="002A7C4E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IDIs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Sample from previously conducted phase-1 RCT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51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447FF1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447FF1">
              <w:rPr>
                <w:rFonts w:eastAsia="Calibri" w:cs="Arial"/>
                <w:sz w:val="20"/>
                <w:szCs w:val="20"/>
                <w:lang w:val="nl-NL"/>
              </w:rPr>
              <w:t>Vu (2013)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25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HIV prevalence and factors association with HIV infection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Nigeria (Abuja, Ibadan &amp; Lagos)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Self-administered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RDS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712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Adebajo (2014)</w:t>
            </w: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297C63">
            <w:pPr>
              <w:rPr>
                <w:rFonts w:cs="Arial"/>
                <w:noProof/>
                <w:sz w:val="20"/>
                <w:szCs w:val="20"/>
              </w:rPr>
            </w:pPr>
            <w:r w:rsidRPr="002A7C4E">
              <w:rPr>
                <w:rFonts w:cs="Arial"/>
                <w:noProof/>
                <w:sz w:val="20"/>
                <w:szCs w:val="20"/>
              </w:rPr>
              <w:t>Vuylsteke (2012)</w:t>
            </w:r>
            <w:r w:rsidR="00297C63" w:rsidRPr="00297C63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78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HIV and STI</w:t>
            </w:r>
            <w:r w:rsidR="00543BD5">
              <w:rPr>
                <w:rFonts w:cs="Arial"/>
                <w:sz w:val="20"/>
                <w:szCs w:val="20"/>
              </w:rPr>
              <w:t xml:space="preserve"> </w:t>
            </w:r>
            <w:r w:rsidRPr="002A7C4E">
              <w:rPr>
                <w:rFonts w:cs="Arial"/>
                <w:sz w:val="20"/>
                <w:szCs w:val="20"/>
              </w:rPr>
              <w:t>prevalence among MSW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Cote d’Ivoire (Abidjan)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cs="Arial"/>
                <w:sz w:val="20"/>
                <w:szCs w:val="20"/>
              </w:rPr>
              <w:t>FTF</w:t>
            </w:r>
            <w:r w:rsidRPr="002A7C4E">
              <w:rPr>
                <w:rFonts w:eastAsia="Calibri" w:cs="Arial"/>
                <w:sz w:val="20"/>
                <w:szCs w:val="20"/>
              </w:rPr>
              <w:t xml:space="preserve">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HIV/STI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Purposive sampling from clinic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  <w:r w:rsidRPr="002A7C4E">
              <w:rPr>
                <w:rFonts w:cs="Arial"/>
                <w:sz w:val="20"/>
                <w:szCs w:val="20"/>
                <w:lang w:val="nl-NL"/>
              </w:rPr>
              <w:t>96 MSW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447FF1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447FF1">
              <w:rPr>
                <w:rFonts w:eastAsia="Calibri" w:cs="Arial"/>
                <w:sz w:val="20"/>
                <w:szCs w:val="20"/>
                <w:lang w:val="nl-NL"/>
              </w:rPr>
              <w:t>Wade (2005)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12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Prevalence of HIV and STIs, sexual risk behaviors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Senegal (Dakar and other urban sites)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Physical examination</w:t>
            </w:r>
          </w:p>
          <w:p w:rsidR="0061180C" w:rsidRPr="002A7C4E" w:rsidRDefault="0061180C" w:rsidP="0061180C">
            <w:pPr>
              <w:numPr>
                <w:ilvl w:val="0"/>
                <w:numId w:val="41"/>
              </w:numPr>
              <w:ind w:left="209" w:hanging="209"/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HIV/STI testing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Chain referral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463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Williams (2014)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38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Drug use and sexual HIV risk patterns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South Africa (Cape Town, Johannesburg &amp; Pretoria)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Intervention: community outreach, condom distribution, HIV risk assessment &amp; risk reduction counseling, HCT, &amp; referrals to treatment.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2A7C4E">
              <w:rPr>
                <w:rFonts w:eastAsia="Calibri" w:cs="Arial"/>
                <w:sz w:val="20"/>
                <w:szCs w:val="20"/>
                <w:lang w:val="nl-NL"/>
              </w:rPr>
              <w:t>Referrals through NGOs</w:t>
            </w:r>
          </w:p>
        </w:tc>
        <w:tc>
          <w:tcPr>
            <w:tcW w:w="0" w:type="auto"/>
          </w:tcPr>
          <w:p w:rsidR="0061180C" w:rsidRPr="002A7C4E" w:rsidRDefault="00F40552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>
              <w:rPr>
                <w:rFonts w:eastAsia="Calibri" w:cs="Arial"/>
                <w:sz w:val="20"/>
                <w:szCs w:val="20"/>
                <w:lang w:val="nl-NL"/>
              </w:rPr>
              <w:t>3475 drug-</w:t>
            </w:r>
            <w:r w:rsidR="0061180C" w:rsidRPr="002A7C4E">
              <w:rPr>
                <w:rFonts w:eastAsia="Calibri" w:cs="Arial"/>
                <w:sz w:val="20"/>
                <w:szCs w:val="20"/>
                <w:lang w:val="nl-NL"/>
              </w:rPr>
              <w:t>using MSM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</w:p>
        </w:tc>
      </w:tr>
      <w:tr w:rsidR="00556C09" w:rsidRPr="002A7C4E" w:rsidTr="008C56D8">
        <w:tc>
          <w:tcPr>
            <w:tcW w:w="0" w:type="auto"/>
          </w:tcPr>
          <w:p w:rsidR="0061180C" w:rsidRPr="002A7C4E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Zahn (2016)</w:t>
            </w:r>
            <w:r w:rsidR="00372ACC" w:rsidRPr="00372ACC">
              <w:rPr>
                <w:rFonts w:ascii="Calibri" w:hAnsi="Calibri" w:cs="Times New Roman"/>
                <w:noProof/>
                <w:szCs w:val="24"/>
                <w:vertAlign w:val="superscript"/>
              </w:rPr>
              <w:t xml:space="preserve"> 73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Human rights violations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 xml:space="preserve">South Africa (Cape Town); Botswana (Gaborone); Namibia (Windhoek) 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FTF survey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spacing w:before="40"/>
              <w:rPr>
                <w:rFonts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CBO networks, MSM networks and chain referral</w:t>
            </w:r>
          </w:p>
        </w:tc>
        <w:tc>
          <w:tcPr>
            <w:tcW w:w="0" w:type="auto"/>
          </w:tcPr>
          <w:p w:rsidR="0061180C" w:rsidRPr="002A7C4E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2A7C4E">
              <w:rPr>
                <w:rFonts w:eastAsia="Calibri" w:cs="Arial"/>
                <w:sz w:val="20"/>
                <w:szCs w:val="20"/>
              </w:rPr>
              <w:t>737</w:t>
            </w:r>
          </w:p>
        </w:tc>
        <w:tc>
          <w:tcPr>
            <w:tcW w:w="0" w:type="auto"/>
          </w:tcPr>
          <w:p w:rsidR="0061180C" w:rsidRPr="002A7C4E" w:rsidRDefault="00F40552" w:rsidP="0061180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Baral (2009)</w:t>
            </w:r>
            <w:r w:rsidR="0061180C" w:rsidRPr="002A7C4E">
              <w:rPr>
                <w:rFonts w:eastAsia="Calibri" w:cs="Arial"/>
                <w:sz w:val="20"/>
                <w:szCs w:val="20"/>
              </w:rPr>
              <w:t xml:space="preserve"> and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="0061180C" w:rsidRPr="002A7C4E">
              <w:rPr>
                <w:rFonts w:eastAsia="Calibri" w:cs="Arial"/>
                <w:sz w:val="20"/>
                <w:szCs w:val="20"/>
              </w:rPr>
              <w:t>Baral, Burrell (2011)</w:t>
            </w:r>
          </w:p>
        </w:tc>
      </w:tr>
    </w:tbl>
    <w:p w:rsidR="0061180C" w:rsidRPr="002A7C4E" w:rsidRDefault="0061180C" w:rsidP="0061180C"/>
    <w:p w:rsidR="0061180C" w:rsidRPr="002A7C4E" w:rsidRDefault="0061180C" w:rsidP="0061180C">
      <w:r w:rsidRPr="002A7C4E">
        <w:t>Note: ACASI = audio computer-assisted self-interview; CASI = Computer-assisted self-interviewing; CBO = Community-based organization; CSW = Commercial sex workers; FGDs = Focus group discussions; FTF = Face-to-face; FSW = Female sex workers; HBV = Hepatitis B virus; HCT = HIV counseling and testing; HCV = Hepatitis C virus; IDIs = In-depth interviews ; IDUs = Intravenous drug user; KIIs = Key informant Interviews; MSM = Men who have sex with men; MSW = Male sex workers; MWID = Men who inject drugs; NGO = Non-governmental organization; NIDUs = Non-intravenous drug user; PrEP = Pre-exposure prophylaxis; RCT = Randomized clinical trial; RDS = Respondent-driven sampling; STD = Sexually transmitted disease; STI = Sexually transmitted infection.</w:t>
      </w:r>
    </w:p>
    <w:p w:rsidR="0061180C" w:rsidRPr="002A7C4E" w:rsidRDefault="0061180C" w:rsidP="0061180C">
      <w:r w:rsidRPr="002A7C4E">
        <w:rPr>
          <w:vertAlign w:val="superscript"/>
        </w:rPr>
        <w:t>1</w:t>
      </w:r>
      <w:r w:rsidRPr="002A7C4E">
        <w:t xml:space="preserve"> First authors only. Order alphabetical, including co-authors. Additional authors </w:t>
      </w:r>
      <w:r w:rsidR="00F40552">
        <w:t xml:space="preserve">are </w:t>
      </w:r>
      <w:r w:rsidRPr="002A7C4E">
        <w:t>included when first author had more than one publication in the same year.</w:t>
      </w:r>
    </w:p>
    <w:p w:rsidR="00F34C89" w:rsidRDefault="0061180C" w:rsidP="0061180C">
      <w:r w:rsidRPr="002A7C4E">
        <w:rPr>
          <w:vertAlign w:val="superscript"/>
        </w:rPr>
        <w:t>2</w:t>
      </w:r>
      <w:r w:rsidR="0063613C" w:rsidRPr="002A7C4E">
        <w:rPr>
          <w:vertAlign w:val="superscript"/>
        </w:rPr>
        <w:t xml:space="preserve"> </w:t>
      </w:r>
      <w:r w:rsidRPr="002A7C4E">
        <w:t>Unless indicate</w:t>
      </w:r>
      <w:r w:rsidR="0063613C" w:rsidRPr="002A7C4E">
        <w:t>d</w:t>
      </w:r>
      <w:r w:rsidRPr="002A7C4E">
        <w:t xml:space="preserve"> numbers refer to MSM.</w:t>
      </w:r>
    </w:p>
    <w:p w:rsidR="000613B0" w:rsidRDefault="000613B0" w:rsidP="0061180C"/>
    <w:p w:rsidR="000613B0" w:rsidRDefault="000613B0" w:rsidP="0061180C">
      <w:pPr>
        <w:sectPr w:rsidR="000613B0" w:rsidSect="008C56D8">
          <w:footerReference w:type="default" r:id="rId7"/>
          <w:pgSz w:w="15840" w:h="12240" w:orient="landscape"/>
          <w:pgMar w:top="1008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3829"/>
        <w:gridCol w:w="3623"/>
        <w:gridCol w:w="3622"/>
        <w:gridCol w:w="1589"/>
      </w:tblGrid>
      <w:tr w:rsidR="0061180C" w:rsidRPr="00C35152" w:rsidTr="00087281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61180C" w:rsidRPr="00C35152" w:rsidRDefault="00303A38" w:rsidP="00303A38">
            <w:pPr>
              <w:rPr>
                <w:rFonts w:eastAsia="Calibri" w:cs="Arial"/>
                <w:b/>
                <w:sz w:val="20"/>
                <w:szCs w:val="20"/>
                <w:vertAlign w:val="superscript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lastRenderedPageBreak/>
              <w:t xml:space="preserve">Supplemental </w:t>
            </w:r>
            <w:r w:rsidR="0061180C" w:rsidRPr="00C35152">
              <w:rPr>
                <w:rFonts w:eastAsia="Calibri" w:cs="Arial"/>
                <w:b/>
                <w:sz w:val="20"/>
                <w:szCs w:val="20"/>
              </w:rPr>
              <w:t xml:space="preserve">Table </w:t>
            </w:r>
            <w:r>
              <w:rPr>
                <w:rFonts w:eastAsia="Calibri" w:cs="Arial"/>
                <w:b/>
                <w:sz w:val="20"/>
                <w:szCs w:val="20"/>
              </w:rPr>
              <w:t>2</w:t>
            </w:r>
            <w:r w:rsidR="0061180C" w:rsidRPr="00C35152">
              <w:rPr>
                <w:rFonts w:eastAsia="Calibri" w:cs="Arial"/>
                <w:b/>
                <w:sz w:val="20"/>
                <w:szCs w:val="20"/>
              </w:rPr>
              <w:t xml:space="preserve"> Assessment of Drug Use and Prevalence of </w:t>
            </w:r>
            <w:r w:rsidR="000759FC" w:rsidRPr="00C35152">
              <w:rPr>
                <w:rFonts w:eastAsia="Calibri" w:cs="Arial"/>
                <w:b/>
                <w:sz w:val="20"/>
                <w:szCs w:val="20"/>
              </w:rPr>
              <w:t xml:space="preserve">Drug </w:t>
            </w:r>
            <w:r w:rsidR="0061180C" w:rsidRPr="00C35152">
              <w:rPr>
                <w:rFonts w:eastAsia="Calibri" w:cs="Arial"/>
                <w:b/>
                <w:sz w:val="20"/>
                <w:szCs w:val="20"/>
              </w:rPr>
              <w:t xml:space="preserve">Use </w:t>
            </w:r>
            <w:r w:rsidR="0061180C" w:rsidRPr="00C35152">
              <w:rPr>
                <w:rFonts w:eastAsia="Calibri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61180C" w:rsidRPr="00C35152" w:rsidTr="0095775E">
        <w:trPr>
          <w:tblHeader/>
        </w:trPr>
        <w:tc>
          <w:tcPr>
            <w:tcW w:w="0" w:type="auto"/>
          </w:tcPr>
          <w:p w:rsidR="0061180C" w:rsidRPr="00C35152" w:rsidRDefault="0061180C" w:rsidP="0061180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35152">
              <w:rPr>
                <w:rFonts w:eastAsia="Calibri" w:cs="Arial"/>
                <w:b/>
                <w:sz w:val="20"/>
                <w:szCs w:val="20"/>
              </w:rPr>
              <w:t>Authors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35152">
              <w:rPr>
                <w:rFonts w:eastAsia="Calibri" w:cs="Arial"/>
                <w:b/>
                <w:sz w:val="20"/>
                <w:szCs w:val="20"/>
              </w:rPr>
              <w:t xml:space="preserve">Drug Use Assessment 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35152">
              <w:rPr>
                <w:rFonts w:eastAsia="Calibri" w:cs="Arial"/>
                <w:b/>
                <w:sz w:val="20"/>
                <w:szCs w:val="20"/>
              </w:rPr>
              <w:t>Any Drug Use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35152">
              <w:rPr>
                <w:rFonts w:eastAsia="Calibri" w:cs="Arial"/>
                <w:b/>
                <w:sz w:val="20"/>
                <w:szCs w:val="20"/>
              </w:rPr>
              <w:t>Use of Specific Drugs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C35152">
              <w:rPr>
                <w:rFonts w:eastAsia="Calibri" w:cs="Arial"/>
                <w:b/>
                <w:sz w:val="20"/>
                <w:szCs w:val="20"/>
              </w:rPr>
              <w:t xml:space="preserve">Intravenous Drug Use 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401C11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Adebajo (2014)</w:t>
            </w:r>
            <w:r w:rsidR="00401C11" w:rsidRPr="00401C11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75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Use of cannabis past 12 months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Use of cocaine in past 12 months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U</w:t>
            </w:r>
            <w:r w:rsidR="00087281" w:rsidRPr="00C35152">
              <w:rPr>
                <w:rFonts w:eastAsia="Calibri" w:cs="Arial"/>
                <w:sz w:val="20"/>
                <w:szCs w:val="20"/>
              </w:rPr>
              <w:t>se of heroin in past 12 months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Injected drugs in past month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Cannabis: 16.2%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Cocaine: 2.9%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Heroin: 1.5%</w:t>
            </w:r>
          </w:p>
        </w:tc>
        <w:tc>
          <w:tcPr>
            <w:tcW w:w="0" w:type="auto"/>
          </w:tcPr>
          <w:p w:rsidR="0061180C" w:rsidRPr="00C35152" w:rsidRDefault="0061180C" w:rsidP="00C35152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7.7</w:t>
            </w:r>
            <w:r w:rsidR="00C35152">
              <w:rPr>
                <w:rFonts w:eastAsia="Calibri" w:cs="Arial"/>
                <w:sz w:val="20"/>
                <w:szCs w:val="20"/>
                <w:lang w:val="nl-NL"/>
              </w:rPr>
              <w:t>%</w:t>
            </w:r>
            <w:r w:rsidRPr="00C35152">
              <w:rPr>
                <w:rFonts w:eastAsia="Calibri" w:cs="Arial"/>
                <w:sz w:val="20"/>
                <w:szCs w:val="20"/>
                <w:lang w:val="nl-NL"/>
              </w:rPr>
              <w:t xml:space="preserve"> 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401C11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Aho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(2014)</w:t>
            </w:r>
            <w:r w:rsidR="00401C11" w:rsidRPr="00401C11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44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Non-intravenous drug use in past 12 months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9.6%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41B7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Baral</w:t>
            </w:r>
            <w:r w:rsidR="00702384" w:rsidRPr="00C35152">
              <w:rPr>
                <w:sz w:val="20"/>
                <w:szCs w:val="20"/>
              </w:rPr>
              <w:t>, Adams</w:t>
            </w:r>
            <w:r w:rsidRPr="00C35152">
              <w:rPr>
                <w:rFonts w:eastAsia="Calibri" w:cs="Arial"/>
                <w:sz w:val="20"/>
                <w:szCs w:val="20"/>
              </w:rPr>
              <w:t xml:space="preserve"> (2011)</w:t>
            </w:r>
            <w:r w:rsidR="00641B7C" w:rsidRPr="00641B7C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63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Injecting illicit drugs in the last 12 months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7.7%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41B7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Baral</w:t>
            </w:r>
            <w:r w:rsidR="00702384" w:rsidRPr="00C35152">
              <w:rPr>
                <w:sz w:val="20"/>
                <w:szCs w:val="20"/>
              </w:rPr>
              <w:t>, Burrell</w:t>
            </w:r>
            <w:r w:rsidRPr="00C35152">
              <w:rPr>
                <w:rFonts w:eastAsia="Calibri" w:cs="Arial"/>
                <w:sz w:val="20"/>
                <w:szCs w:val="20"/>
              </w:rPr>
              <w:t xml:space="preserve"> </w:t>
            </w:r>
            <w:r w:rsidR="00702384" w:rsidRPr="00C35152">
              <w:rPr>
                <w:rFonts w:eastAsia="Calibri" w:cs="Arial"/>
                <w:sz w:val="20"/>
                <w:szCs w:val="20"/>
              </w:rPr>
              <w:t>(</w:t>
            </w:r>
            <w:r w:rsidRPr="00C35152">
              <w:rPr>
                <w:rFonts w:eastAsia="Calibri" w:cs="Arial"/>
                <w:sz w:val="20"/>
                <w:szCs w:val="20"/>
              </w:rPr>
              <w:t>2011)</w:t>
            </w:r>
            <w:r w:rsidR="00641B7C" w:rsidRPr="00641B7C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15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Not specified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2.5% (last 6 months)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41B7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Baral (2013)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641B7C" w:rsidRPr="00641B7C">
              <w:rPr>
                <w:rFonts w:eastAsia="Calibri" w:cs="Arial"/>
                <w:sz w:val="20"/>
                <w:szCs w:val="20"/>
                <w:vertAlign w:val="superscript"/>
              </w:rPr>
              <w:t>68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Non-injection illi</w:t>
            </w:r>
            <w:r w:rsidR="00087281" w:rsidRPr="00C35152">
              <w:rPr>
                <w:rFonts w:eastAsia="Calibri" w:cs="Arial"/>
                <w:sz w:val="20"/>
                <w:szCs w:val="20"/>
              </w:rPr>
              <w:t>cit drugs in the past 12 months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Injecting illicit drugs in the past 12 months 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33.6% </w:t>
            </w:r>
            <w:r w:rsidR="0013398B" w:rsidRPr="00C35152">
              <w:rPr>
                <w:rFonts w:eastAsia="Calibri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2.3% </w:t>
            </w:r>
            <w:r w:rsidR="0013398B" w:rsidRPr="00C35152">
              <w:rPr>
                <w:rFonts w:eastAsia="Calibri" w:cs="Arial"/>
                <w:sz w:val="20"/>
                <w:szCs w:val="20"/>
                <w:vertAlign w:val="superscript"/>
              </w:rPr>
              <w:t>a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4F7402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Baral (2009)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7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Injected drugs in past 6 months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8.7% </w:t>
            </w:r>
            <w:r w:rsidR="0013398B" w:rsidRPr="00C35152">
              <w:rPr>
                <w:rFonts w:eastAsia="Calibri" w:cs="Arial"/>
                <w:sz w:val="20"/>
                <w:szCs w:val="20"/>
                <w:vertAlign w:val="superscript"/>
              </w:rPr>
              <w:t>b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Botswana 3.4%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Malawi 12.2%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Namibia 8.0%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4F7402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Chapman (2011)</w:t>
            </w:r>
            <w:r w:rsidR="00641B7C">
              <w:rPr>
                <w:rFonts w:eastAsia="Calibri" w:cs="Arial"/>
                <w:sz w:val="20"/>
                <w:szCs w:val="20"/>
                <w:lang w:val="nl-NL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4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Drug (cannabis, cocaine, he</w:t>
            </w:r>
            <w:r w:rsidR="00087281" w:rsidRPr="00C35152">
              <w:rPr>
                <w:rFonts w:eastAsia="Calibri" w:cs="Arial"/>
                <w:sz w:val="20"/>
                <w:szCs w:val="20"/>
              </w:rPr>
              <w:t>roin) use in the past 12 months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Injection drug use in the past 12 months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Cannabis: 8.2%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Cocaine: 3.1%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Heroine: 2.0%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1.0% IDU (past 12 months)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2B5E5D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Cloete (2008)</w:t>
            </w:r>
            <w:r w:rsidR="00641B7C">
              <w:rPr>
                <w:rFonts w:eastAsia="Calibri" w:cs="Arial"/>
                <w:sz w:val="20"/>
                <w:szCs w:val="20"/>
                <w:lang w:val="nl-NL"/>
              </w:rPr>
              <w:t xml:space="preserve"> 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79</w:t>
            </w:r>
            <w:r w:rsidR="00702384" w:rsidRPr="00C35152">
              <w:rPr>
                <w:noProof/>
                <w:sz w:val="20"/>
                <w:szCs w:val="20"/>
                <w:vertAlign w:val="superscript"/>
              </w:rPr>
              <w:t xml:space="preserve"> </w:t>
            </w:r>
            <w:r w:rsidR="0013398B" w:rsidRPr="00C35152">
              <w:rPr>
                <w:noProof/>
                <w:sz w:val="20"/>
                <w:szCs w:val="20"/>
                <w:vertAlign w:val="superscript"/>
              </w:rPr>
              <w:t>c</w:t>
            </w:r>
            <w:r w:rsidRPr="00C35152">
              <w:rPr>
                <w:rFonts w:eastAsia="Calibri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Not specified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46% (no time frame stated)</w:t>
            </w:r>
            <w:r w:rsidR="002B5E5D" w:rsidRPr="00C35152">
              <w:rPr>
                <w:rFonts w:eastAsia="Calibri" w:cs="Arial"/>
                <w:sz w:val="20"/>
                <w:szCs w:val="20"/>
                <w:vertAlign w:val="superscript"/>
              </w:rPr>
              <w:t xml:space="preserve"> </w:t>
            </w:r>
            <w:r w:rsidR="0013398B" w:rsidRPr="00C35152">
              <w:rPr>
                <w:rFonts w:eastAsia="Calibri" w:cs="Arial"/>
                <w:sz w:val="20"/>
                <w:szCs w:val="20"/>
                <w:vertAlign w:val="superscript"/>
              </w:rPr>
              <w:t>d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Dahoma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(2011)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2</w:t>
            </w:r>
            <w:r w:rsidR="00702384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Not specified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61.2% (past 3 months)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13.0% </w:t>
            </w:r>
            <w:r w:rsidRPr="00C35152">
              <w:rPr>
                <w:rFonts w:eastAsia="Calibri" w:cs="Arial"/>
                <w:sz w:val="20"/>
                <w:szCs w:val="20"/>
                <w:vertAlign w:val="superscript"/>
              </w:rPr>
              <w:t>e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41B7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Eaton (2013)</w:t>
            </w:r>
            <w:r w:rsidR="00641B7C">
              <w:rPr>
                <w:rFonts w:eastAsia="Calibri" w:cs="Arial"/>
                <w:sz w:val="20"/>
                <w:szCs w:val="20"/>
                <w:lang w:val="nl-NL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5</w:t>
            </w:r>
            <w:r w:rsidR="00641B7C">
              <w:rPr>
                <w:rFonts w:cs="Times New Roman"/>
                <w:noProof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Any use of specific drugs in past 4 months (including injecting drug with a needle)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24.4%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4F7402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El-</w:t>
            </w: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Sayyed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(2008)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4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Use of various drugs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31.5%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Cannabis: resin 1.4%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Opium: 1.4%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Oral drugs (not specified): 13.7%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Cannabis herb: 21.9% 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4F7402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Finneran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(2012)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9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Drug use in past 12 months 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14.0%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41B7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Hakim (2015)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6</w:t>
            </w:r>
            <w:r w:rsidR="00641B7C">
              <w:rPr>
                <w:rFonts w:cs="Times New Roman"/>
                <w:noProof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Non-</w:t>
            </w:r>
            <w:r w:rsidR="00087281" w:rsidRPr="00C35152">
              <w:rPr>
                <w:rFonts w:eastAsia="Calibri" w:cs="Arial"/>
                <w:sz w:val="20"/>
                <w:szCs w:val="20"/>
              </w:rPr>
              <w:t>injection drug use in past year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Injection drug use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9.6%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0.0%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4F7402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Heusser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(2014)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7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1180C" w:rsidRPr="00C35152" w:rsidRDefault="0061180C" w:rsidP="0013398B">
            <w:pPr>
              <w:spacing w:after="200"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Use of specific drugs in past 3 months</w:t>
            </w:r>
          </w:p>
        </w:tc>
        <w:tc>
          <w:tcPr>
            <w:tcW w:w="3623" w:type="dxa"/>
          </w:tcPr>
          <w:p w:rsidR="0061180C" w:rsidRPr="00C35152" w:rsidRDefault="0061180C" w:rsidP="0013398B">
            <w:pPr>
              <w:spacing w:after="200"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35.2%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41B7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lastRenderedPageBreak/>
              <w:t>Hladik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(2012)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6</w:t>
            </w:r>
            <w:r w:rsidR="00641B7C">
              <w:rPr>
                <w:rFonts w:cs="Times New Roman"/>
                <w:noProof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Drug use (including injection drug use; not further specified)</w:t>
            </w:r>
          </w:p>
        </w:tc>
        <w:tc>
          <w:tcPr>
            <w:tcW w:w="3623" w:type="dxa"/>
          </w:tcPr>
          <w:p w:rsidR="0061180C" w:rsidRPr="00C35152" w:rsidRDefault="0061180C" w:rsidP="002B5E5D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28.6% (ever) </w:t>
            </w:r>
            <w:r w:rsidR="0013398B" w:rsidRPr="00C35152">
              <w:rPr>
                <w:rFonts w:eastAsia="Calibri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2B5E5D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10.9% (ever) </w:t>
            </w:r>
            <w:r w:rsidR="0013398B" w:rsidRPr="00C35152">
              <w:rPr>
                <w:rFonts w:eastAsia="Calibri" w:cs="Arial"/>
                <w:sz w:val="20"/>
                <w:szCs w:val="20"/>
                <w:vertAlign w:val="superscript"/>
              </w:rPr>
              <w:t>g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Johnston (2010)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7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1180C" w:rsidRPr="00C35152" w:rsidRDefault="00C35152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Drug use in the past 3 months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Injection drug use in the past 3 months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60.3%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13.9% </w:t>
            </w:r>
            <w:r w:rsidR="0013398B" w:rsidRPr="00C35152">
              <w:rPr>
                <w:rFonts w:eastAsia="Calibri" w:cs="Arial"/>
                <w:sz w:val="20"/>
                <w:szCs w:val="20"/>
                <w:vertAlign w:val="superscript"/>
              </w:rPr>
              <w:t>h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Lane</w:t>
            </w:r>
            <w:r w:rsidRPr="00C35152">
              <w:rPr>
                <w:rFonts w:eastAsia="Calibri" w:cs="Arial"/>
                <w:sz w:val="20"/>
                <w:szCs w:val="20"/>
                <w:lang w:val="nl-NL"/>
              </w:rPr>
              <w:t xml:space="preserve"> (2014)</w:t>
            </w:r>
            <w:r w:rsidR="00641B7C">
              <w:rPr>
                <w:rFonts w:eastAsia="Calibri" w:cs="Arial"/>
                <w:sz w:val="20"/>
                <w:szCs w:val="20"/>
                <w:lang w:val="nl-NL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2</w:t>
            </w:r>
            <w:r w:rsidR="00702384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Ever </w:t>
            </w:r>
            <w:r w:rsidR="00087281" w:rsidRPr="00C35152">
              <w:rPr>
                <w:rFonts w:eastAsia="Calibri" w:cs="Arial"/>
                <w:sz w:val="20"/>
                <w:szCs w:val="20"/>
              </w:rPr>
              <w:t xml:space="preserve">use of specific </w:t>
            </w:r>
            <w:r w:rsidR="00531FB4" w:rsidRPr="00C35152">
              <w:rPr>
                <w:rFonts w:eastAsia="Calibri" w:cs="Arial"/>
                <w:sz w:val="20"/>
                <w:szCs w:val="20"/>
              </w:rPr>
              <w:t>drug</w:t>
            </w:r>
            <w:r w:rsidR="00087281" w:rsidRPr="00C35152">
              <w:rPr>
                <w:rFonts w:eastAsia="Calibri" w:cs="Arial"/>
                <w:sz w:val="20"/>
                <w:szCs w:val="20"/>
              </w:rPr>
              <w:t xml:space="preserve"> types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If yes, use in the past 6 months 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Cannabis: 0.4% – 8.2% </w:t>
            </w:r>
            <w:r w:rsidR="0013398B" w:rsidRPr="00C35152">
              <w:rPr>
                <w:rFonts w:eastAsia="Calibri" w:cs="Arial"/>
                <w:sz w:val="20"/>
                <w:szCs w:val="20"/>
                <w:vertAlign w:val="superscript"/>
              </w:rPr>
              <w:t>i</w:t>
            </w:r>
          </w:p>
          <w:p w:rsidR="0061180C" w:rsidRPr="00C35152" w:rsidRDefault="0061180C" w:rsidP="002B5E5D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Other </w:t>
            </w:r>
            <w:r w:rsidR="00531FB4" w:rsidRPr="00C35152">
              <w:rPr>
                <w:rFonts w:eastAsia="Calibri" w:cs="Arial"/>
                <w:sz w:val="20"/>
                <w:szCs w:val="20"/>
              </w:rPr>
              <w:t>drugs</w:t>
            </w:r>
            <w:r w:rsidRPr="00C35152">
              <w:rPr>
                <w:rFonts w:eastAsia="Calibri" w:cs="Arial"/>
                <w:sz w:val="20"/>
                <w:szCs w:val="20"/>
              </w:rPr>
              <w:t xml:space="preserve"> </w:t>
            </w:r>
            <w:r w:rsidR="002B5E5D" w:rsidRPr="00C35152">
              <w:rPr>
                <w:rFonts w:eastAsia="Calibri" w:cs="Arial"/>
                <w:sz w:val="20"/>
                <w:szCs w:val="20"/>
                <w:vertAlign w:val="superscript"/>
              </w:rPr>
              <w:t>j</w:t>
            </w:r>
            <w:r w:rsidRPr="00C35152">
              <w:rPr>
                <w:rFonts w:eastAsia="Calibri" w:cs="Arial"/>
                <w:sz w:val="20"/>
                <w:szCs w:val="20"/>
              </w:rPr>
              <w:t>: &lt; 1%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Lane (2009)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2</w:t>
            </w:r>
            <w:r w:rsidR="00702384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Use of </w:t>
            </w:r>
            <w:r w:rsidR="00087281" w:rsidRPr="00C35152">
              <w:rPr>
                <w:rFonts w:eastAsia="Calibri" w:cs="Arial"/>
                <w:sz w:val="20"/>
                <w:szCs w:val="20"/>
              </w:rPr>
              <w:t>specific drugs in past 6 months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Ever injected drugs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Cannabis: 26.5%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Cocaine: 1.3%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Ecstasy: 4%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Crystal meth: 0.3%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Methcathinone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>: 0.3%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Heroin: 1.1%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Methaqualone: 1.9%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Nyaupe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>: 1.3%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GHB: 0.3%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0.5%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4F7402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Lane (2008)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3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Ever use of specific drugs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Ever injected any drug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Cannabis: 29%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Mandrax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>: 3%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Heroine: 2%</w:t>
            </w:r>
          </w:p>
          <w:p w:rsidR="0061180C" w:rsidRPr="00C35152" w:rsidRDefault="0061180C" w:rsidP="0013398B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Club drugs </w:t>
            </w:r>
            <w:r w:rsidR="002B5E5D" w:rsidRPr="00C35152">
              <w:rPr>
                <w:rFonts w:eastAsia="Calibri" w:cs="Arial"/>
                <w:sz w:val="20"/>
                <w:szCs w:val="20"/>
                <w:vertAlign w:val="superscript"/>
              </w:rPr>
              <w:t>k</w:t>
            </w:r>
            <w:r w:rsidRPr="00C35152">
              <w:rPr>
                <w:rFonts w:eastAsia="Calibri" w:cs="Arial"/>
                <w:sz w:val="20"/>
                <w:szCs w:val="20"/>
              </w:rPr>
              <w:t xml:space="preserve"> 5%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4F7402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McAdams-Mahmoud</w:t>
            </w:r>
            <w:r w:rsidRPr="00C35152">
              <w:rPr>
                <w:rFonts w:eastAsia="Calibri" w:cs="Arial"/>
                <w:sz w:val="20"/>
                <w:szCs w:val="20"/>
                <w:lang w:val="nl-NL"/>
              </w:rPr>
              <w:t xml:space="preserve"> (2014)</w:t>
            </w:r>
            <w:r w:rsidR="00641B7C">
              <w:rPr>
                <w:rFonts w:eastAsia="Calibri" w:cs="Arial"/>
                <w:sz w:val="20"/>
                <w:szCs w:val="20"/>
                <w:lang w:val="nl-NL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4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Not specified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Cannabis: 50%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Abuse of prescription medications or use of illicit drugs: 22.7% 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41B7C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McKinnon (2014)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702384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6</w:t>
            </w:r>
            <w:r w:rsidR="00641B7C">
              <w:rPr>
                <w:rFonts w:cs="Times New Roman"/>
                <w:noProof/>
                <w:sz w:val="20"/>
                <w:szCs w:val="20"/>
                <w:vertAlign w:val="superscript"/>
              </w:rPr>
              <w:t>5</w:t>
            </w:r>
            <w:r w:rsidR="00702384" w:rsidRPr="00C35152">
              <w:rPr>
                <w:noProof/>
                <w:sz w:val="20"/>
                <w:szCs w:val="20"/>
                <w:vertAlign w:val="superscript"/>
              </w:rPr>
              <w:t xml:space="preserve"> </w:t>
            </w:r>
            <w:r w:rsidR="002B5E5D" w:rsidRPr="00C35152">
              <w:rPr>
                <w:rFonts w:eastAsia="Calibri" w:cs="Arial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Current cannabis (“Bhang”) use (not specified)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Cannabis: 11.8% </w:t>
            </w:r>
            <w:r w:rsidR="002B5E5D" w:rsidRPr="00C35152">
              <w:rPr>
                <w:rFonts w:eastAsia="Calibri" w:cs="Arial"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Mugo (2015)</w:t>
            </w:r>
            <w:r w:rsidR="00372ACC" w:rsidRPr="00372ACC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35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Any drug use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40% and 52% average event rate per month for 114 and 126 follow up months for daily and intermittent PrEP users, respectively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41B7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Mutua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(2012)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6</w:t>
            </w:r>
            <w:r w:rsidR="00641B7C">
              <w:rPr>
                <w:rFonts w:cs="Times New Roman"/>
                <w:noProof/>
                <w:sz w:val="20"/>
                <w:szCs w:val="20"/>
                <w:vertAlign w:val="superscript"/>
              </w:rPr>
              <w:t>9</w:t>
            </w:r>
            <w:r w:rsidR="00A65660" w:rsidRPr="00C35152">
              <w:rPr>
                <w:rFonts w:eastAsia="Calibri" w:cs="Arial"/>
                <w:sz w:val="20"/>
                <w:szCs w:val="20"/>
                <w:vertAlign w:val="superscript"/>
              </w:rPr>
              <w:t xml:space="preserve"> </w:t>
            </w:r>
            <w:r w:rsidR="002B5E5D" w:rsidRPr="00C35152">
              <w:rPr>
                <w:rFonts w:eastAsia="Calibri" w:cs="Arial"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Illicit drug use or use of any street drugs</w:t>
            </w:r>
          </w:p>
        </w:tc>
        <w:tc>
          <w:tcPr>
            <w:tcW w:w="3623" w:type="dxa"/>
          </w:tcPr>
          <w:p w:rsidR="0061180C" w:rsidRPr="00C35152" w:rsidRDefault="0061180C" w:rsidP="00A65660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42% 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4F7402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Nalá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(2015)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Drug use in 12 months preceding survey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Type of drug used in the 12 months preceding survey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Maputo: 15.0%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Beira: 4.7%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Nampula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>/</w:t>
            </w: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Nacala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: 5.5% 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Canabis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>: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Maputo: 11.8%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Beira: 4.3%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Nampula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>/</w:t>
            </w: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Nacala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: 4.0%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Other: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Maputo: 3.1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Beira: 0.3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lastRenderedPageBreak/>
              <w:t>Nampula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>/</w:t>
            </w: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Nacala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: 1.6% 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lastRenderedPageBreak/>
              <w:t>2 participants ever injected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1B41D6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Nelson (2015)</w:t>
            </w:r>
            <w:r w:rsidR="001B41D6" w:rsidRPr="001B41D6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95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Drug use in past 3 and past 12 months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Past 3 months: 9%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Past 12 months: 7%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4F7402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Nyoni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(2013)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7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61180C" w:rsidRPr="00C35152" w:rsidRDefault="00087281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Ever cannabis use</w:t>
            </w:r>
          </w:p>
          <w:p w:rsidR="0061180C" w:rsidRPr="00C35152" w:rsidRDefault="00087281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Ever heroin use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Injection drug use in past year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Heroin: 1%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Cannabis: 29% 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0.7% (past year)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0A650B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Parry, Petersen, Dewing (2008)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3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7</w:t>
            </w:r>
            <w:r w:rsidR="00702384" w:rsidRPr="00C35152">
              <w:rPr>
                <w:noProof/>
                <w:sz w:val="20"/>
                <w:szCs w:val="20"/>
              </w:rPr>
              <w:t xml:space="preserve"> </w:t>
            </w:r>
            <w:r w:rsidR="002B5E5D" w:rsidRPr="00C35152">
              <w:rPr>
                <w:rFonts w:eastAsia="Calibri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“Commonly used drugs”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Crack cocaine: 30.8%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Heroin: 30.8%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Cannabis: 28.2%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Cocaine powder: 24.4%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Ecstasy:</w:t>
            </w:r>
            <w:r w:rsidR="00543BD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C35152">
              <w:rPr>
                <w:rFonts w:eastAsia="Calibri" w:cs="Arial"/>
                <w:sz w:val="20"/>
                <w:szCs w:val="20"/>
              </w:rPr>
              <w:t>24.4%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Crystal methamphetamine (“</w:t>
            </w: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Tik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>”): 24.4%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Methaqualone (“</w:t>
            </w: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mandrax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>”): 19.23%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Methcathinone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(“CAT”): 19.23%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42.3%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4F7402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Polders (2008)</w:t>
            </w:r>
            <w:r w:rsidR="00641B7C">
              <w:rPr>
                <w:rFonts w:eastAsia="Calibri" w:cs="Arial"/>
                <w:sz w:val="20"/>
                <w:szCs w:val="20"/>
                <w:lang w:val="nl-NL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3</w:t>
            </w:r>
            <w:r w:rsidR="004F7402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I use recreational drugs (never, almost never, at least once a month, e</w:t>
            </w:r>
            <w:r w:rsidR="00087281" w:rsidRPr="00C35152">
              <w:rPr>
                <w:rFonts w:eastAsia="Calibri" w:cs="Arial"/>
                <w:sz w:val="20"/>
                <w:szCs w:val="20"/>
              </w:rPr>
              <w:t>very week, every day)</w:t>
            </w:r>
          </w:p>
          <w:p w:rsidR="0061180C" w:rsidRPr="00C35152" w:rsidRDefault="0061180C" w:rsidP="0061180C">
            <w:pPr>
              <w:numPr>
                <w:ilvl w:val="0"/>
                <w:numId w:val="49"/>
              </w:numPr>
              <w:spacing w:after="200" w:line="276" w:lineRule="auto"/>
              <w:ind w:left="242" w:hanging="242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I consider myself someone who (does not take drugs, uses drugs, abuses drugs, is dependent on drugs)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Rispel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(2011)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1</w:t>
            </w:r>
            <w:r w:rsidR="00702384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0" w:type="auto"/>
          </w:tcPr>
          <w:p w:rsidR="0061180C" w:rsidRPr="00C35152" w:rsidRDefault="00CD1CDD" w:rsidP="0061180C">
            <w:pPr>
              <w:rPr>
                <w:rFonts w:eastAsia="Calibri" w:cs="Arial"/>
                <w:sz w:val="20"/>
                <w:szCs w:val="20"/>
                <w:highlight w:val="yellow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Not specified</w:t>
            </w:r>
          </w:p>
        </w:tc>
        <w:tc>
          <w:tcPr>
            <w:tcW w:w="3623" w:type="dxa"/>
          </w:tcPr>
          <w:p w:rsidR="0061180C" w:rsidRPr="00C35152" w:rsidRDefault="0061180C" w:rsidP="00CD1CDD">
            <w:pPr>
              <w:rPr>
                <w:rFonts w:eastAsia="Calibri" w:cs="Arial"/>
                <w:sz w:val="20"/>
                <w:szCs w:val="20"/>
                <w:highlight w:val="yellow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16.9%</w:t>
            </w:r>
            <w:r w:rsidR="00CD1CDD" w:rsidRPr="00C35152">
              <w:rPr>
                <w:rFonts w:eastAsia="Calibri" w:cs="Arial"/>
                <w:sz w:val="20"/>
                <w:szCs w:val="20"/>
              </w:rPr>
              <w:t xml:space="preserve"> </w:t>
            </w:r>
            <w:r w:rsidR="00CD1CDD">
              <w:rPr>
                <w:rFonts w:eastAsia="Calibri" w:cs="Arial"/>
                <w:sz w:val="20"/>
                <w:szCs w:val="20"/>
              </w:rPr>
              <w:t>reported d</w:t>
            </w:r>
            <w:r w:rsidR="00CD1CDD" w:rsidRPr="00C35152">
              <w:rPr>
                <w:rFonts w:eastAsia="Calibri" w:cs="Arial"/>
                <w:sz w:val="20"/>
                <w:szCs w:val="20"/>
              </w:rPr>
              <w:t>rug use in preceding 12 months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highlight w:val="yellow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Sanders (2007)</w:t>
            </w:r>
            <w:r w:rsidR="00641B7C">
              <w:rPr>
                <w:rFonts w:eastAsia="Calibri" w:cs="Arial"/>
                <w:sz w:val="20"/>
                <w:szCs w:val="20"/>
                <w:lang w:val="nl-NL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1</w:t>
            </w:r>
            <w:r w:rsidR="00702384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Not specified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1.4% (last 3 months)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372AC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Sanders (2013)</w:t>
            </w:r>
            <w:r w:rsidR="00372ACC" w:rsidRPr="00372ACC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16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IV drug use in the past 3 months 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2%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Sandfort (2015)</w:t>
            </w:r>
            <w:r w:rsidR="00372ACC" w:rsidRPr="00372ACC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21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DAST (A dichotomous variable: “yes” if at least one “yes” 1 of 9 drug problem questions)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11.2% any problems with drugs </w:t>
            </w:r>
            <w:r w:rsidR="0013398B" w:rsidRPr="00C35152">
              <w:rPr>
                <w:rFonts w:eastAsia="Calibri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41B7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Stahlman (2015)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7334D5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9</w:t>
            </w:r>
            <w:r w:rsidR="00641B7C">
              <w:rPr>
                <w:rFonts w:cs="Times New Roman"/>
                <w:noProof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Injection of any illicit drugs or use of any non-injection drugs (not prescribed for health reasons) in the past 12 months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Lesotho: 16.8%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Swaziland: 35.1%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7334D5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Stephenson, Chard, (2014)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4</w:t>
            </w:r>
            <w:r w:rsidR="007334D5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Y/N drug use in past 12 months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40%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7334D5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Tafuma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(2014)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7334D5" w:rsidRPr="00C35152">
              <w:rPr>
                <w:rFonts w:cs="Times New Roman"/>
                <w:noProof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Use of specific drugs in past 6 months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 xml:space="preserve">Cannabis: 19.8%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 xml:space="preserve">Cocaine: 1.2%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 xml:space="preserve">Heroin 0.5% 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0.0%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41B7C">
            <w:pPr>
              <w:rPr>
                <w:rFonts w:eastAsia="Calibri" w:cs="Arial"/>
                <w:sz w:val="20"/>
                <w:szCs w:val="20"/>
                <w:lang w:val="nl-NL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lastRenderedPageBreak/>
              <w:t>Van der Elst (2013)</w:t>
            </w:r>
            <w:r w:rsidR="00641B7C">
              <w:rPr>
                <w:rFonts w:eastAsia="Calibri" w:cs="Arial"/>
                <w:sz w:val="20"/>
                <w:szCs w:val="20"/>
                <w:lang w:val="nl-NL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  <w:lang w:val="nl-NL"/>
              </w:rPr>
              <w:t>5</w:t>
            </w:r>
            <w:r w:rsidR="00641B7C">
              <w:rPr>
                <w:rFonts w:cs="Times New Roman"/>
                <w:noProof/>
                <w:sz w:val="20"/>
                <w:szCs w:val="20"/>
                <w:vertAlign w:val="superscript"/>
                <w:lang w:val="nl-NL"/>
              </w:rPr>
              <w:t>7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Qualitative interviews- mention of illicit drugs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Vu (2013)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  <w:lang w:val="nl-NL"/>
              </w:rPr>
              <w:t>2</w:t>
            </w:r>
            <w:r w:rsidR="00702384" w:rsidRPr="00C35152">
              <w:rPr>
                <w:rFonts w:cs="Times New Roman"/>
                <w:noProof/>
                <w:sz w:val="20"/>
                <w:szCs w:val="20"/>
                <w:vertAlign w:val="superscript"/>
                <w:lang w:val="nl-NL"/>
              </w:rPr>
              <w:t>5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Drug use in the past year (Yes/No)</w:t>
            </w:r>
          </w:p>
        </w:tc>
        <w:tc>
          <w:tcPr>
            <w:tcW w:w="3623" w:type="dxa"/>
          </w:tcPr>
          <w:p w:rsidR="0061180C" w:rsidRPr="00C35152" w:rsidRDefault="0061180C" w:rsidP="002B5E5D">
            <w:pPr>
              <w:rPr>
                <w:rFonts w:eastAsia="Calibri" w:cs="Arial"/>
                <w:sz w:val="20"/>
                <w:szCs w:val="20"/>
                <w:vertAlign w:val="superscript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7%</w:t>
            </w:r>
            <w:r w:rsidR="00543BD5">
              <w:rPr>
                <w:rFonts w:eastAsia="Calibri" w:cs="Arial"/>
                <w:sz w:val="20"/>
                <w:szCs w:val="20"/>
              </w:rPr>
              <w:t xml:space="preserve"> </w:t>
            </w:r>
            <w:r w:rsidR="002B5E5D" w:rsidRPr="00C35152">
              <w:rPr>
                <w:rFonts w:eastAsia="Calibri" w:cs="Arial"/>
                <w:sz w:val="20"/>
                <w:szCs w:val="20"/>
              </w:rPr>
              <w:t>(</w:t>
            </w:r>
            <w:r w:rsidR="002B5E5D" w:rsidRPr="00C35152">
              <w:rPr>
                <w:rFonts w:eastAsia="Calibri" w:cs="Times New Roman"/>
                <w:sz w:val="20"/>
                <w:szCs w:val="20"/>
              </w:rPr>
              <w:t>Ranging from 5.3% to 8.3% across the three study sites</w:t>
            </w:r>
            <w:r w:rsidR="002B5E5D" w:rsidRPr="00C35152">
              <w:rPr>
                <w:rFonts w:eastAsia="Calibri" w:cs="Arial"/>
                <w:sz w:val="20"/>
                <w:szCs w:val="20"/>
              </w:rPr>
              <w:t>)</w:t>
            </w:r>
            <w:r w:rsidR="0013398B" w:rsidRPr="00C35152">
              <w:rPr>
                <w:rFonts w:eastAsia="Calibri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7334D5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Vuylsteke (2012)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  <w:lang w:val="nl-NL"/>
              </w:rPr>
              <w:t>7</w:t>
            </w:r>
            <w:r w:rsidR="007334D5" w:rsidRPr="00C35152">
              <w:rPr>
                <w:rFonts w:cs="Times New Roman"/>
                <w:noProof/>
                <w:sz w:val="20"/>
                <w:szCs w:val="20"/>
                <w:vertAlign w:val="superscript"/>
                <w:lang w:val="nl-NL"/>
              </w:rPr>
              <w:t>8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Use of</w:t>
            </w:r>
            <w:r w:rsidRPr="00C35152">
              <w:rPr>
                <w:rFonts w:eastAsia="Times New Roman" w:cs="Arial"/>
                <w:color w:val="000000"/>
                <w:sz w:val="20"/>
                <w:szCs w:val="20"/>
              </w:rPr>
              <w:t xml:space="preserve"> injectable and soft drugs, </w:t>
            </w:r>
            <w:r w:rsidRPr="00C35152">
              <w:rPr>
                <w:rFonts w:eastAsia="Calibri" w:cs="Arial"/>
                <w:sz w:val="20"/>
                <w:szCs w:val="20"/>
              </w:rPr>
              <w:t>ever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Soft drugs: 10.4%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1.0%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2B5E5D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Williams (2014)</w:t>
            </w:r>
            <w:r w:rsidR="00641B7C">
              <w:rPr>
                <w:rFonts w:eastAsia="Calibri" w:cs="Arial"/>
                <w:sz w:val="20"/>
                <w:szCs w:val="20"/>
              </w:rPr>
              <w:t xml:space="preserve"> </w:t>
            </w:r>
            <w:r w:rsidR="00EB5DAA" w:rsidRPr="00C35152">
              <w:rPr>
                <w:rFonts w:cs="Times New Roman"/>
                <w:noProof/>
                <w:sz w:val="20"/>
                <w:szCs w:val="20"/>
                <w:vertAlign w:val="superscript"/>
                <w:lang w:val="nl-NL"/>
              </w:rPr>
              <w:t>3</w:t>
            </w:r>
            <w:r w:rsidR="007334D5" w:rsidRPr="00C35152">
              <w:rPr>
                <w:rFonts w:cs="Times New Roman"/>
                <w:noProof/>
                <w:sz w:val="20"/>
                <w:szCs w:val="20"/>
                <w:vertAlign w:val="superscript"/>
                <w:lang w:val="nl-NL"/>
              </w:rPr>
              <w:t>8</w:t>
            </w:r>
            <w:r w:rsidR="0013398B" w:rsidRPr="00C35152">
              <w:rPr>
                <w:rFonts w:cs="Times New Roman"/>
                <w:noProof/>
                <w:sz w:val="20"/>
                <w:szCs w:val="20"/>
                <w:vertAlign w:val="superscript"/>
                <w:lang w:val="nl-NL"/>
              </w:rPr>
              <w:t xml:space="preserve"> </w:t>
            </w:r>
            <w:r w:rsidR="002B5E5D" w:rsidRPr="00C35152">
              <w:rPr>
                <w:rFonts w:cs="Times New Roman"/>
                <w:noProof/>
                <w:sz w:val="20"/>
                <w:szCs w:val="20"/>
                <w:vertAlign w:val="superscript"/>
                <w:lang w:val="nl-NL"/>
              </w:rPr>
              <w:t>o</w:t>
            </w:r>
          </w:p>
        </w:tc>
        <w:tc>
          <w:tcPr>
            <w:tcW w:w="0" w:type="auto"/>
          </w:tcPr>
          <w:p w:rsidR="0061180C" w:rsidRPr="00C35152" w:rsidRDefault="0061180C" w:rsidP="0013398B">
            <w:pPr>
              <w:spacing w:after="200"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Most commonly </w:t>
            </w:r>
            <w:r w:rsidR="00087281" w:rsidRPr="00C35152">
              <w:rPr>
                <w:rFonts w:eastAsia="Calibri" w:cs="Arial"/>
                <w:sz w:val="20"/>
                <w:szCs w:val="20"/>
              </w:rPr>
              <w:t>used substances in past 90 days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Cannabis: 36.1%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Methamphetamine: 16.8%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Heroin: 2.3%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Cocaine: 6.1%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Ecstasy: 10.6%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Methaqualone: 5.2% 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Amylbutyl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 nitrate: 7.4% </w:t>
            </w:r>
          </w:p>
          <w:p w:rsidR="0061180C" w:rsidRPr="00C35152" w:rsidRDefault="0061180C" w:rsidP="0013398B">
            <w:pPr>
              <w:rPr>
                <w:rFonts w:eastAsia="Calibri" w:cs="Arial"/>
                <w:sz w:val="20"/>
                <w:szCs w:val="20"/>
              </w:rPr>
            </w:pPr>
            <w:proofErr w:type="spellStart"/>
            <w:r w:rsidRPr="00C35152">
              <w:rPr>
                <w:rFonts w:eastAsia="Calibri" w:cs="Arial"/>
                <w:sz w:val="20"/>
                <w:szCs w:val="20"/>
              </w:rPr>
              <w:t>Methcathinone</w:t>
            </w:r>
            <w:proofErr w:type="spellEnd"/>
            <w:r w:rsidRPr="00C35152">
              <w:rPr>
                <w:rFonts w:eastAsia="Calibri" w:cs="Arial"/>
                <w:sz w:val="20"/>
                <w:szCs w:val="20"/>
              </w:rPr>
              <w:t xml:space="preserve">: 2.4% </w:t>
            </w:r>
          </w:p>
        </w:tc>
        <w:tc>
          <w:tcPr>
            <w:tcW w:w="0" w:type="auto"/>
          </w:tcPr>
          <w:p w:rsidR="0061180C" w:rsidRPr="00C35152" w:rsidRDefault="0061180C" w:rsidP="0013398B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 xml:space="preserve">92.8% </w:t>
            </w:r>
          </w:p>
        </w:tc>
      </w:tr>
      <w:tr w:rsidR="0061180C" w:rsidRPr="00C35152" w:rsidTr="0095775E">
        <w:tc>
          <w:tcPr>
            <w:tcW w:w="0" w:type="auto"/>
          </w:tcPr>
          <w:p w:rsidR="0061180C" w:rsidRPr="00C35152" w:rsidRDefault="0061180C" w:rsidP="00372AC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  <w:lang w:val="nl-NL"/>
              </w:rPr>
              <w:t>Zahn</w:t>
            </w:r>
            <w:r w:rsidRPr="00C35152">
              <w:rPr>
                <w:rFonts w:eastAsia="Calibri" w:cs="Arial"/>
                <w:sz w:val="20"/>
                <w:szCs w:val="20"/>
              </w:rPr>
              <w:t xml:space="preserve"> (2016)</w:t>
            </w:r>
            <w:r w:rsidR="00372ACC" w:rsidRPr="00372ACC">
              <w:rPr>
                <w:rFonts w:ascii="Calibri" w:hAnsi="Calibri" w:cs="Times New Roman"/>
                <w:noProof/>
                <w:sz w:val="20"/>
                <w:szCs w:val="24"/>
                <w:vertAlign w:val="superscript"/>
              </w:rPr>
              <w:t xml:space="preserve"> 73</w:t>
            </w: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Injection/illegal drug use in past 6 months</w:t>
            </w:r>
          </w:p>
        </w:tc>
        <w:tc>
          <w:tcPr>
            <w:tcW w:w="3623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South Africa: 2.5%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Botswana: 6.8%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Malawi: 13.2%</w:t>
            </w:r>
          </w:p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  <w:r w:rsidRPr="00C35152">
              <w:rPr>
                <w:rFonts w:eastAsia="Calibri" w:cs="Arial"/>
                <w:sz w:val="20"/>
                <w:szCs w:val="20"/>
              </w:rPr>
              <w:t>Namibia: 8.0%</w:t>
            </w:r>
          </w:p>
        </w:tc>
        <w:tc>
          <w:tcPr>
            <w:tcW w:w="3622" w:type="dxa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180C" w:rsidRPr="00C35152" w:rsidRDefault="0061180C" w:rsidP="0061180C">
            <w:pPr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F34C89" w:rsidRDefault="002A7C4E">
      <w:pPr>
        <w:rPr>
          <w:rFonts w:eastAsia="Calibri" w:cs="Arial"/>
        </w:rPr>
      </w:pPr>
      <w:r w:rsidRPr="0061180C">
        <w:rPr>
          <w:rFonts w:eastAsia="Calibri" w:cs="Arial"/>
          <w:vertAlign w:val="superscript"/>
        </w:rPr>
        <w:t>1</w:t>
      </w:r>
      <w:r w:rsidRPr="0061180C">
        <w:rPr>
          <w:rFonts w:eastAsia="Calibri" w:cs="Arial"/>
        </w:rPr>
        <w:t xml:space="preserve"> Only studies that reported how </w:t>
      </w:r>
      <w:r>
        <w:rPr>
          <w:rFonts w:eastAsia="Calibri" w:cs="Arial"/>
        </w:rPr>
        <w:t>drug</w:t>
      </w:r>
      <w:r w:rsidRPr="0061180C">
        <w:rPr>
          <w:rFonts w:eastAsia="Calibri" w:cs="Arial"/>
        </w:rPr>
        <w:t xml:space="preserve"> use was assessed or the prevalence of </w:t>
      </w:r>
      <w:r>
        <w:rPr>
          <w:rFonts w:eastAsia="Calibri" w:cs="Arial"/>
        </w:rPr>
        <w:t>drug</w:t>
      </w:r>
      <w:r w:rsidRPr="0061180C">
        <w:rPr>
          <w:rFonts w:eastAsia="Calibri" w:cs="Arial"/>
        </w:rPr>
        <w:t xml:space="preserve"> use are included.</w:t>
      </w:r>
      <w:r w:rsidR="00F34C89">
        <w:rPr>
          <w:rFonts w:eastAsia="Calibri" w:cs="Arial"/>
        </w:rPr>
        <w:t xml:space="preserve"> If cell is empty, no information was reported.</w:t>
      </w:r>
    </w:p>
    <w:p w:rsidR="002B5E5D" w:rsidRPr="0013398B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a</w:t>
      </w:r>
      <w:proofErr w:type="gramEnd"/>
      <w:r>
        <w:rPr>
          <w:rFonts w:ascii="Calibri" w:eastAsia="Calibri" w:hAnsi="Calibri" w:cs="Times New Roman"/>
          <w:vertAlign w:val="superscript"/>
        </w:rPr>
        <w:t xml:space="preserve"> </w:t>
      </w:r>
      <w:r>
        <w:rPr>
          <w:rFonts w:ascii="Calibri" w:eastAsia="Calibri" w:hAnsi="Calibri" w:cs="Times New Roman"/>
        </w:rPr>
        <w:t>W</w:t>
      </w:r>
      <w:r w:rsidRPr="0013398B">
        <w:rPr>
          <w:rFonts w:ascii="Calibri" w:eastAsia="Calibri" w:hAnsi="Calibri" w:cs="Times New Roman"/>
        </w:rPr>
        <w:t>eighted estimate.</w:t>
      </w:r>
    </w:p>
    <w:p w:rsidR="002B5E5D" w:rsidRPr="0013398B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b</w:t>
      </w:r>
      <w:proofErr w:type="gramEnd"/>
      <w:r w:rsidRPr="0013398B">
        <w:rPr>
          <w:rFonts w:ascii="Calibri" w:eastAsia="Calibri" w:hAnsi="Calibri" w:cs="Times New Roman"/>
        </w:rPr>
        <w:t xml:space="preserve"> Based on participant who answered question; 18.1% refused to answer this question.</w:t>
      </w:r>
    </w:p>
    <w:p w:rsidR="002B5E5D" w:rsidRPr="0013398B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c</w:t>
      </w:r>
      <w:proofErr w:type="gramEnd"/>
      <w:r w:rsidRPr="0013398B">
        <w:rPr>
          <w:rFonts w:ascii="Calibri" w:eastAsia="Calibri" w:hAnsi="Calibri" w:cs="Times New Roman"/>
        </w:rPr>
        <w:t xml:space="preserve"> </w:t>
      </w:r>
      <w:r w:rsidR="00C35152" w:rsidRPr="0013398B">
        <w:rPr>
          <w:rFonts w:ascii="Calibri" w:eastAsia="Calibri" w:hAnsi="Calibri" w:cs="Times New Roman"/>
        </w:rPr>
        <w:t xml:space="preserve">Sample consisted of </w:t>
      </w:r>
      <w:r w:rsidRPr="0013398B">
        <w:rPr>
          <w:rFonts w:ascii="Calibri" w:eastAsia="Calibri" w:hAnsi="Calibri" w:cs="Times New Roman"/>
        </w:rPr>
        <w:t>HIV-positive</w:t>
      </w:r>
      <w:r w:rsidR="00C35152">
        <w:rPr>
          <w:rFonts w:ascii="Calibri" w:eastAsia="Calibri" w:hAnsi="Calibri" w:cs="Times New Roman"/>
        </w:rPr>
        <w:t xml:space="preserve"> MSM</w:t>
      </w:r>
      <w:r w:rsidRPr="0013398B">
        <w:rPr>
          <w:rFonts w:ascii="Calibri" w:eastAsia="Calibri" w:hAnsi="Calibri" w:cs="Times New Roman"/>
        </w:rPr>
        <w:t>.</w:t>
      </w:r>
    </w:p>
    <w:p w:rsidR="0013398B" w:rsidRPr="0013398B" w:rsidRDefault="0013398B" w:rsidP="0013398B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d</w:t>
      </w:r>
      <w:proofErr w:type="gramEnd"/>
      <w:r w:rsidRPr="0013398B">
        <w:rPr>
          <w:rFonts w:ascii="Calibri" w:eastAsia="Calibri" w:hAnsi="Calibri" w:cs="Times New Roman"/>
        </w:rPr>
        <w:t xml:space="preserve"> Prevalence for MSM only</w:t>
      </w:r>
      <w:r w:rsidR="002B5E5D">
        <w:rPr>
          <w:rFonts w:ascii="Calibri" w:eastAsia="Calibri" w:hAnsi="Calibri" w:cs="Times New Roman"/>
        </w:rPr>
        <w:t>.</w:t>
      </w:r>
      <w:r w:rsidRPr="0013398B">
        <w:rPr>
          <w:rFonts w:ascii="Calibri" w:eastAsia="Calibri" w:hAnsi="Calibri" w:cs="Times New Roman"/>
        </w:rPr>
        <w:t xml:space="preserve"> </w:t>
      </w:r>
    </w:p>
    <w:p w:rsidR="002B5E5D" w:rsidRPr="0013398B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e</w:t>
      </w:r>
      <w:proofErr w:type="gramEnd"/>
      <w:r>
        <w:rPr>
          <w:rFonts w:ascii="Calibri" w:eastAsia="Calibri" w:hAnsi="Calibri" w:cs="Times New Roman"/>
          <w:vertAlign w:val="superscript"/>
        </w:rPr>
        <w:t xml:space="preserve"> </w:t>
      </w:r>
      <w:r w:rsidRPr="0013398B">
        <w:rPr>
          <w:rFonts w:ascii="Calibri" w:eastAsia="Calibri" w:hAnsi="Calibri" w:cs="Times New Roman"/>
        </w:rPr>
        <w:t xml:space="preserve">23.1% of the men who reported using drugs in the past 3 months. </w:t>
      </w:r>
    </w:p>
    <w:p w:rsidR="002B5E5D" w:rsidRPr="0013398B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f</w:t>
      </w:r>
      <w:proofErr w:type="gramEnd"/>
      <w:r w:rsidRPr="0013398B">
        <w:rPr>
          <w:rFonts w:ascii="Calibri" w:eastAsia="Calibri" w:hAnsi="Calibri" w:cs="Times New Roman"/>
        </w:rPr>
        <w:t xml:space="preserve"> Less likely among HIV-positive MSM compared to HIV-negative MSM (31.5% versus 10.0%; OR = 0.14, 95%CI = 0.04–0.54, p &lt; 0.01.</w:t>
      </w:r>
    </w:p>
    <w:p w:rsidR="002B5E5D" w:rsidRPr="0013398B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g</w:t>
      </w:r>
      <w:proofErr w:type="gramEnd"/>
      <w:r w:rsidRPr="0013398B">
        <w:rPr>
          <w:rFonts w:ascii="Calibri" w:eastAsia="Calibri" w:hAnsi="Calibri" w:cs="Times New Roman"/>
        </w:rPr>
        <w:t xml:space="preserve"> Less likely among HIV-positive MSM compared to HIV-negative MSM (12.2% versus 2.5%; OR = 0.08, 95%CI = 0.01–0.60, p &lt; 0.05.</w:t>
      </w:r>
    </w:p>
    <w:p w:rsidR="002B5E5D" w:rsidRPr="0013398B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h</w:t>
      </w:r>
      <w:proofErr w:type="gramEnd"/>
      <w:r w:rsidRPr="0013398B">
        <w:rPr>
          <w:rFonts w:ascii="Calibri" w:eastAsia="Calibri" w:hAnsi="Calibri" w:cs="Times New Roman"/>
          <w:vertAlign w:val="superscript"/>
        </w:rPr>
        <w:t xml:space="preserve"> </w:t>
      </w:r>
      <w:r w:rsidRPr="0013398B">
        <w:rPr>
          <w:rFonts w:ascii="Calibri" w:eastAsia="Calibri" w:hAnsi="Calibri" w:cs="Times New Roman"/>
        </w:rPr>
        <w:t>33% (n=16) reported injecting drugs daily 5% (n=11) reported injecting drugs weekly 61% (n=35) reported injecting drugs several times/month</w:t>
      </w:r>
      <w:r w:rsidR="000246E6">
        <w:rPr>
          <w:rFonts w:ascii="Calibri" w:eastAsia="Calibri" w:hAnsi="Calibri" w:cs="Times New Roman"/>
        </w:rPr>
        <w:t>.</w:t>
      </w:r>
    </w:p>
    <w:p w:rsidR="002B5E5D" w:rsidRPr="0013398B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i</w:t>
      </w:r>
      <w:proofErr w:type="gramEnd"/>
      <w:r w:rsidRPr="0013398B">
        <w:rPr>
          <w:rFonts w:ascii="Calibri" w:eastAsia="Calibri" w:hAnsi="Calibri" w:cs="Times New Roman"/>
        </w:rPr>
        <w:t xml:space="preserve"> For the two study sites, respectively.</w:t>
      </w:r>
    </w:p>
    <w:p w:rsidR="002B5E5D" w:rsidRPr="0013398B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j</w:t>
      </w:r>
      <w:proofErr w:type="gramEnd"/>
      <w:r w:rsidRPr="0013398B">
        <w:rPr>
          <w:rFonts w:ascii="Calibri" w:eastAsia="Calibri" w:hAnsi="Calibri" w:cs="Times New Roman"/>
        </w:rPr>
        <w:t xml:space="preserve"> Including </w:t>
      </w:r>
      <w:proofErr w:type="spellStart"/>
      <w:r w:rsidRPr="0013398B">
        <w:rPr>
          <w:rFonts w:ascii="Calibri" w:eastAsia="Calibri" w:hAnsi="Calibri" w:cs="Times New Roman"/>
        </w:rPr>
        <w:t>Methampetamine</w:t>
      </w:r>
      <w:proofErr w:type="spellEnd"/>
      <w:r w:rsidRPr="0013398B">
        <w:rPr>
          <w:rFonts w:ascii="Calibri" w:eastAsia="Calibri" w:hAnsi="Calibri" w:cs="Times New Roman"/>
        </w:rPr>
        <w:t xml:space="preserve">, </w:t>
      </w:r>
      <w:proofErr w:type="spellStart"/>
      <w:r w:rsidRPr="0013398B">
        <w:rPr>
          <w:rFonts w:ascii="Calibri" w:eastAsia="Calibri" w:hAnsi="Calibri" w:cs="Times New Roman"/>
        </w:rPr>
        <w:t>Methcathione</w:t>
      </w:r>
      <w:proofErr w:type="spellEnd"/>
      <w:r w:rsidRPr="0013398B">
        <w:rPr>
          <w:rFonts w:ascii="Calibri" w:eastAsia="Calibri" w:hAnsi="Calibri" w:cs="Times New Roman"/>
        </w:rPr>
        <w:t>, cocaine, and ecstasy.</w:t>
      </w:r>
    </w:p>
    <w:p w:rsidR="002B5E5D" w:rsidRPr="0013398B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k</w:t>
      </w:r>
      <w:proofErr w:type="gramEnd"/>
      <w:r w:rsidRPr="0013398B">
        <w:rPr>
          <w:rFonts w:ascii="Calibri" w:eastAsia="Calibri" w:hAnsi="Calibri" w:cs="Times New Roman"/>
          <w:vertAlign w:val="superscript"/>
        </w:rPr>
        <w:t xml:space="preserve"> </w:t>
      </w:r>
      <w:r w:rsidRPr="0013398B">
        <w:rPr>
          <w:rFonts w:ascii="Calibri" w:eastAsia="Calibri" w:hAnsi="Calibri" w:cs="Times New Roman"/>
        </w:rPr>
        <w:t xml:space="preserve">Club drugs include: cocaine </w:t>
      </w:r>
      <w:proofErr w:type="spellStart"/>
      <w:r w:rsidRPr="0013398B">
        <w:rPr>
          <w:rFonts w:ascii="Calibri" w:eastAsia="Calibri" w:hAnsi="Calibri" w:cs="Times New Roman"/>
        </w:rPr>
        <w:t>crystalmethamphetamine</w:t>
      </w:r>
      <w:proofErr w:type="spellEnd"/>
      <w:r w:rsidRPr="0013398B">
        <w:rPr>
          <w:rFonts w:ascii="Calibri" w:eastAsia="Calibri" w:hAnsi="Calibri" w:cs="Times New Roman"/>
        </w:rPr>
        <w:t xml:space="preserve">, ecstasy, GHB, and </w:t>
      </w:r>
      <w:proofErr w:type="spellStart"/>
      <w:r w:rsidRPr="0013398B">
        <w:rPr>
          <w:rFonts w:ascii="Calibri" w:eastAsia="Calibri" w:hAnsi="Calibri" w:cs="Times New Roman"/>
        </w:rPr>
        <w:t>methcathinone</w:t>
      </w:r>
      <w:proofErr w:type="spellEnd"/>
      <w:r w:rsidRPr="0013398B">
        <w:rPr>
          <w:rFonts w:ascii="Calibri" w:eastAsia="Calibri" w:hAnsi="Calibri" w:cs="Times New Roman"/>
        </w:rPr>
        <w:t>.</w:t>
      </w:r>
    </w:p>
    <w:p w:rsidR="002B5E5D" w:rsidRPr="0013398B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l</w:t>
      </w:r>
      <w:proofErr w:type="gramEnd"/>
      <w:r>
        <w:rPr>
          <w:rFonts w:ascii="Calibri" w:eastAsia="Calibri" w:hAnsi="Calibri" w:cs="Times New Roman"/>
          <w:vertAlign w:val="superscript"/>
        </w:rPr>
        <w:t xml:space="preserve"> </w:t>
      </w:r>
      <w:r w:rsidR="00C35152" w:rsidRPr="0013398B">
        <w:rPr>
          <w:rFonts w:ascii="Calibri" w:eastAsia="Calibri" w:hAnsi="Calibri" w:cs="Times New Roman"/>
        </w:rPr>
        <w:t xml:space="preserve">Sample consisted of </w:t>
      </w:r>
      <w:r w:rsidR="00C35152">
        <w:rPr>
          <w:rFonts w:ascii="Calibri" w:eastAsia="Calibri" w:hAnsi="Calibri" w:cs="Times New Roman"/>
        </w:rPr>
        <w:t>m</w:t>
      </w:r>
      <w:r w:rsidRPr="0013398B">
        <w:rPr>
          <w:rFonts w:ascii="Calibri" w:eastAsia="Calibri" w:hAnsi="Calibri" w:cs="Times New Roman"/>
        </w:rPr>
        <w:t>ale sex workers.</w:t>
      </w:r>
    </w:p>
    <w:p w:rsidR="002B5E5D" w:rsidRPr="0013398B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m</w:t>
      </w:r>
      <w:proofErr w:type="gramEnd"/>
      <w:r w:rsidRPr="0013398B">
        <w:rPr>
          <w:rFonts w:ascii="Calibri" w:eastAsia="Calibri" w:hAnsi="Calibri" w:cs="Times New Roman"/>
        </w:rPr>
        <w:t xml:space="preserve"> 14.1% among HIV-negative MSM SW, and 8.4% among HIV-positive MSM SW</w:t>
      </w:r>
      <w:r w:rsidR="000246E6">
        <w:rPr>
          <w:rFonts w:ascii="Calibri" w:eastAsia="Calibri" w:hAnsi="Calibri" w:cs="Times New Roman"/>
        </w:rPr>
        <w:t>.</w:t>
      </w:r>
      <w:bookmarkStart w:id="0" w:name="_GoBack"/>
      <w:bookmarkEnd w:id="0"/>
    </w:p>
    <w:p w:rsidR="002B5E5D" w:rsidRDefault="002B5E5D" w:rsidP="002B5E5D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n</w:t>
      </w:r>
      <w:proofErr w:type="gramEnd"/>
      <w:r>
        <w:rPr>
          <w:rFonts w:ascii="Calibri" w:eastAsia="Calibri" w:hAnsi="Calibri" w:cs="Times New Roman"/>
          <w:vertAlign w:val="superscript"/>
        </w:rPr>
        <w:t xml:space="preserve"> </w:t>
      </w:r>
      <w:r w:rsidRPr="00C55936">
        <w:rPr>
          <w:rFonts w:ascii="Calibri" w:eastAsia="Calibri" w:hAnsi="Calibri" w:cs="Times New Roman"/>
        </w:rPr>
        <w:t>Sample includes female sex workers</w:t>
      </w:r>
      <w:r w:rsidR="000246E6">
        <w:rPr>
          <w:rFonts w:ascii="Calibri" w:eastAsia="Calibri" w:hAnsi="Calibri" w:cs="Times New Roman"/>
        </w:rPr>
        <w:t>.</w:t>
      </w:r>
    </w:p>
    <w:p w:rsidR="0013398B" w:rsidRPr="0013398B" w:rsidRDefault="002B5E5D" w:rsidP="0013398B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vertAlign w:val="superscript"/>
        </w:rPr>
        <w:t>o</w:t>
      </w:r>
      <w:proofErr w:type="gramEnd"/>
      <w:r w:rsidR="0013398B" w:rsidRPr="0013398B">
        <w:rPr>
          <w:rFonts w:ascii="Calibri" w:eastAsia="Calibri" w:hAnsi="Calibri" w:cs="Times New Roman"/>
        </w:rPr>
        <w:t xml:space="preserve"> Sample consisted of substance using MSM.</w:t>
      </w:r>
    </w:p>
    <w:p w:rsidR="0013398B" w:rsidRDefault="0013398B">
      <w:pPr>
        <w:rPr>
          <w:rFonts w:eastAsia="Calibri" w:cs="Arial"/>
        </w:rPr>
      </w:pPr>
    </w:p>
    <w:sectPr w:rsidR="0013398B" w:rsidSect="008C56D8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12" w:rsidRDefault="00934B12" w:rsidP="00FB452F">
      <w:r>
        <w:separator/>
      </w:r>
    </w:p>
  </w:endnote>
  <w:endnote w:type="continuationSeparator" w:id="0">
    <w:p w:rsidR="00934B12" w:rsidRDefault="00934B12" w:rsidP="00FB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97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9A9" w:rsidRDefault="004A09A9" w:rsidP="00FB45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A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12" w:rsidRDefault="00934B12" w:rsidP="00FB452F">
      <w:r>
        <w:separator/>
      </w:r>
    </w:p>
  </w:footnote>
  <w:footnote w:type="continuationSeparator" w:id="0">
    <w:p w:rsidR="00934B12" w:rsidRDefault="00934B12" w:rsidP="00FB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F46"/>
    <w:multiLevelType w:val="hybridMultilevel"/>
    <w:tmpl w:val="23A86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45B93"/>
    <w:multiLevelType w:val="hybridMultilevel"/>
    <w:tmpl w:val="B212D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06483"/>
    <w:multiLevelType w:val="hybridMultilevel"/>
    <w:tmpl w:val="8104E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51253"/>
    <w:multiLevelType w:val="hybridMultilevel"/>
    <w:tmpl w:val="DC265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85E5C"/>
    <w:multiLevelType w:val="hybridMultilevel"/>
    <w:tmpl w:val="43346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954EE"/>
    <w:multiLevelType w:val="hybridMultilevel"/>
    <w:tmpl w:val="DAB04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A2F83"/>
    <w:multiLevelType w:val="hybridMultilevel"/>
    <w:tmpl w:val="F8384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37154"/>
    <w:multiLevelType w:val="hybridMultilevel"/>
    <w:tmpl w:val="5A12DB6E"/>
    <w:lvl w:ilvl="0" w:tplc="BBDC6E7E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73A42"/>
    <w:multiLevelType w:val="hybridMultilevel"/>
    <w:tmpl w:val="5F6C4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F4CD1"/>
    <w:multiLevelType w:val="hybridMultilevel"/>
    <w:tmpl w:val="6F4AD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85922"/>
    <w:multiLevelType w:val="hybridMultilevel"/>
    <w:tmpl w:val="AC0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F3291"/>
    <w:multiLevelType w:val="hybridMultilevel"/>
    <w:tmpl w:val="281AC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E619A"/>
    <w:multiLevelType w:val="hybridMultilevel"/>
    <w:tmpl w:val="59EA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51EC0"/>
    <w:multiLevelType w:val="hybridMultilevel"/>
    <w:tmpl w:val="BBC0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5505C"/>
    <w:multiLevelType w:val="hybridMultilevel"/>
    <w:tmpl w:val="76DA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E35CD9"/>
    <w:multiLevelType w:val="hybridMultilevel"/>
    <w:tmpl w:val="97CC1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8C18E7"/>
    <w:multiLevelType w:val="hybridMultilevel"/>
    <w:tmpl w:val="092EA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E7CFA"/>
    <w:multiLevelType w:val="hybridMultilevel"/>
    <w:tmpl w:val="C40E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254A17"/>
    <w:multiLevelType w:val="hybridMultilevel"/>
    <w:tmpl w:val="500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A9022C"/>
    <w:multiLevelType w:val="hybridMultilevel"/>
    <w:tmpl w:val="FA089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2B0F26"/>
    <w:multiLevelType w:val="hybridMultilevel"/>
    <w:tmpl w:val="C5866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273F5D"/>
    <w:multiLevelType w:val="hybridMultilevel"/>
    <w:tmpl w:val="15748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F6912"/>
    <w:multiLevelType w:val="hybridMultilevel"/>
    <w:tmpl w:val="4192F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008A7"/>
    <w:multiLevelType w:val="hybridMultilevel"/>
    <w:tmpl w:val="3154C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82702"/>
    <w:multiLevelType w:val="hybridMultilevel"/>
    <w:tmpl w:val="537C3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E47FC8"/>
    <w:multiLevelType w:val="hybridMultilevel"/>
    <w:tmpl w:val="CEFE6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385F02"/>
    <w:multiLevelType w:val="hybridMultilevel"/>
    <w:tmpl w:val="27EE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50684F"/>
    <w:multiLevelType w:val="hybridMultilevel"/>
    <w:tmpl w:val="F33A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47457"/>
    <w:multiLevelType w:val="hybridMultilevel"/>
    <w:tmpl w:val="0524B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B3759A"/>
    <w:multiLevelType w:val="hybridMultilevel"/>
    <w:tmpl w:val="BD9A3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B36A46"/>
    <w:multiLevelType w:val="hybridMultilevel"/>
    <w:tmpl w:val="ADFC1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B5DBE"/>
    <w:multiLevelType w:val="hybridMultilevel"/>
    <w:tmpl w:val="FAB6B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117F4B"/>
    <w:multiLevelType w:val="hybridMultilevel"/>
    <w:tmpl w:val="74B6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6325BA"/>
    <w:multiLevelType w:val="hybridMultilevel"/>
    <w:tmpl w:val="346E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BD2551"/>
    <w:multiLevelType w:val="hybridMultilevel"/>
    <w:tmpl w:val="A01AA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910780"/>
    <w:multiLevelType w:val="hybridMultilevel"/>
    <w:tmpl w:val="9D823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08791E"/>
    <w:multiLevelType w:val="hybridMultilevel"/>
    <w:tmpl w:val="A52AD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4F4F47"/>
    <w:multiLevelType w:val="hybridMultilevel"/>
    <w:tmpl w:val="F5F45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1E4224"/>
    <w:multiLevelType w:val="hybridMultilevel"/>
    <w:tmpl w:val="4B68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0315C"/>
    <w:multiLevelType w:val="hybridMultilevel"/>
    <w:tmpl w:val="B1C8C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C61449"/>
    <w:multiLevelType w:val="hybridMultilevel"/>
    <w:tmpl w:val="07DAA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F22BB"/>
    <w:multiLevelType w:val="hybridMultilevel"/>
    <w:tmpl w:val="F6DE4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9F3BD4"/>
    <w:multiLevelType w:val="hybridMultilevel"/>
    <w:tmpl w:val="C79AF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3D0120"/>
    <w:multiLevelType w:val="hybridMultilevel"/>
    <w:tmpl w:val="36445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EF2A72"/>
    <w:multiLevelType w:val="hybridMultilevel"/>
    <w:tmpl w:val="2760F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3A05BC"/>
    <w:multiLevelType w:val="hybridMultilevel"/>
    <w:tmpl w:val="79D8C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8748C4"/>
    <w:multiLevelType w:val="hybridMultilevel"/>
    <w:tmpl w:val="4D203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27164"/>
    <w:multiLevelType w:val="hybridMultilevel"/>
    <w:tmpl w:val="A72A7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BA5004"/>
    <w:multiLevelType w:val="hybridMultilevel"/>
    <w:tmpl w:val="C682D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39"/>
  </w:num>
  <w:num w:numId="5">
    <w:abstractNumId w:val="0"/>
  </w:num>
  <w:num w:numId="6">
    <w:abstractNumId w:val="35"/>
  </w:num>
  <w:num w:numId="7">
    <w:abstractNumId w:val="9"/>
  </w:num>
  <w:num w:numId="8">
    <w:abstractNumId w:val="3"/>
  </w:num>
  <w:num w:numId="9">
    <w:abstractNumId w:val="38"/>
  </w:num>
  <w:num w:numId="10">
    <w:abstractNumId w:val="8"/>
  </w:num>
  <w:num w:numId="11">
    <w:abstractNumId w:val="15"/>
  </w:num>
  <w:num w:numId="12">
    <w:abstractNumId w:val="46"/>
  </w:num>
  <w:num w:numId="13">
    <w:abstractNumId w:val="26"/>
  </w:num>
  <w:num w:numId="14">
    <w:abstractNumId w:val="16"/>
  </w:num>
  <w:num w:numId="15">
    <w:abstractNumId w:val="36"/>
  </w:num>
  <w:num w:numId="16">
    <w:abstractNumId w:val="30"/>
  </w:num>
  <w:num w:numId="17">
    <w:abstractNumId w:val="37"/>
  </w:num>
  <w:num w:numId="18">
    <w:abstractNumId w:val="29"/>
  </w:num>
  <w:num w:numId="19">
    <w:abstractNumId w:val="6"/>
  </w:num>
  <w:num w:numId="20">
    <w:abstractNumId w:val="40"/>
  </w:num>
  <w:num w:numId="21">
    <w:abstractNumId w:val="43"/>
  </w:num>
  <w:num w:numId="22">
    <w:abstractNumId w:val="42"/>
  </w:num>
  <w:num w:numId="23">
    <w:abstractNumId w:val="17"/>
  </w:num>
  <w:num w:numId="24">
    <w:abstractNumId w:val="34"/>
  </w:num>
  <w:num w:numId="25">
    <w:abstractNumId w:val="11"/>
  </w:num>
  <w:num w:numId="26">
    <w:abstractNumId w:val="5"/>
  </w:num>
  <w:num w:numId="27">
    <w:abstractNumId w:val="27"/>
  </w:num>
  <w:num w:numId="28">
    <w:abstractNumId w:val="48"/>
  </w:num>
  <w:num w:numId="29">
    <w:abstractNumId w:val="28"/>
  </w:num>
  <w:num w:numId="30">
    <w:abstractNumId w:val="31"/>
  </w:num>
  <w:num w:numId="31">
    <w:abstractNumId w:val="33"/>
  </w:num>
  <w:num w:numId="32">
    <w:abstractNumId w:val="12"/>
  </w:num>
  <w:num w:numId="33">
    <w:abstractNumId w:val="19"/>
  </w:num>
  <w:num w:numId="34">
    <w:abstractNumId w:val="41"/>
  </w:num>
  <w:num w:numId="35">
    <w:abstractNumId w:val="24"/>
  </w:num>
  <w:num w:numId="36">
    <w:abstractNumId w:val="21"/>
  </w:num>
  <w:num w:numId="37">
    <w:abstractNumId w:val="45"/>
  </w:num>
  <w:num w:numId="38">
    <w:abstractNumId w:val="20"/>
  </w:num>
  <w:num w:numId="39">
    <w:abstractNumId w:val="4"/>
  </w:num>
  <w:num w:numId="40">
    <w:abstractNumId w:val="25"/>
  </w:num>
  <w:num w:numId="41">
    <w:abstractNumId w:val="13"/>
  </w:num>
  <w:num w:numId="42">
    <w:abstractNumId w:val="32"/>
  </w:num>
  <w:num w:numId="43">
    <w:abstractNumId w:val="2"/>
  </w:num>
  <w:num w:numId="44">
    <w:abstractNumId w:val="47"/>
  </w:num>
  <w:num w:numId="45">
    <w:abstractNumId w:val="23"/>
  </w:num>
  <w:num w:numId="46">
    <w:abstractNumId w:val="10"/>
  </w:num>
  <w:num w:numId="47">
    <w:abstractNumId w:val="7"/>
  </w:num>
  <w:num w:numId="48">
    <w:abstractNumId w:val="4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E607E6-9825-41A0-87E9-6180F134D51E}"/>
    <w:docVar w:name="dgnword-eventsink" w:val="369203120"/>
  </w:docVars>
  <w:rsids>
    <w:rsidRoot w:val="009F1C8B"/>
    <w:rsid w:val="0000039A"/>
    <w:rsid w:val="00001048"/>
    <w:rsid w:val="000068A1"/>
    <w:rsid w:val="000119B2"/>
    <w:rsid w:val="000246E6"/>
    <w:rsid w:val="00030465"/>
    <w:rsid w:val="000308F7"/>
    <w:rsid w:val="0003519E"/>
    <w:rsid w:val="000362B7"/>
    <w:rsid w:val="00042EE5"/>
    <w:rsid w:val="000438F6"/>
    <w:rsid w:val="000441DC"/>
    <w:rsid w:val="00046DE5"/>
    <w:rsid w:val="00047483"/>
    <w:rsid w:val="00051437"/>
    <w:rsid w:val="000613B0"/>
    <w:rsid w:val="000674FB"/>
    <w:rsid w:val="0007128A"/>
    <w:rsid w:val="000759FC"/>
    <w:rsid w:val="00076B28"/>
    <w:rsid w:val="00080C83"/>
    <w:rsid w:val="00081061"/>
    <w:rsid w:val="00084F6D"/>
    <w:rsid w:val="00087281"/>
    <w:rsid w:val="00090F10"/>
    <w:rsid w:val="00091B39"/>
    <w:rsid w:val="000930BC"/>
    <w:rsid w:val="000937D7"/>
    <w:rsid w:val="000A3906"/>
    <w:rsid w:val="000A4407"/>
    <w:rsid w:val="000A650B"/>
    <w:rsid w:val="000A79E2"/>
    <w:rsid w:val="000B0E76"/>
    <w:rsid w:val="000B4F68"/>
    <w:rsid w:val="000B6E46"/>
    <w:rsid w:val="000C1C1A"/>
    <w:rsid w:val="000C4732"/>
    <w:rsid w:val="000C4B2B"/>
    <w:rsid w:val="000D006F"/>
    <w:rsid w:val="000D0DF1"/>
    <w:rsid w:val="000D2765"/>
    <w:rsid w:val="000D349F"/>
    <w:rsid w:val="000E0EC1"/>
    <w:rsid w:val="000E1418"/>
    <w:rsid w:val="000E2C71"/>
    <w:rsid w:val="000E2D8A"/>
    <w:rsid w:val="000E3756"/>
    <w:rsid w:val="000E4A61"/>
    <w:rsid w:val="000E5EA0"/>
    <w:rsid w:val="000E7A1A"/>
    <w:rsid w:val="000F3E15"/>
    <w:rsid w:val="00100D75"/>
    <w:rsid w:val="0012064B"/>
    <w:rsid w:val="00124536"/>
    <w:rsid w:val="00126130"/>
    <w:rsid w:val="00130BCE"/>
    <w:rsid w:val="0013398B"/>
    <w:rsid w:val="00136179"/>
    <w:rsid w:val="001509A2"/>
    <w:rsid w:val="00150F8F"/>
    <w:rsid w:val="00167E88"/>
    <w:rsid w:val="00176713"/>
    <w:rsid w:val="00176835"/>
    <w:rsid w:val="0018051E"/>
    <w:rsid w:val="00191E93"/>
    <w:rsid w:val="00195A6B"/>
    <w:rsid w:val="0019648E"/>
    <w:rsid w:val="001A1BB9"/>
    <w:rsid w:val="001B1B33"/>
    <w:rsid w:val="001B2BE7"/>
    <w:rsid w:val="001B41D6"/>
    <w:rsid w:val="001B5F67"/>
    <w:rsid w:val="001B73F0"/>
    <w:rsid w:val="001C29EE"/>
    <w:rsid w:val="001D016C"/>
    <w:rsid w:val="001D1936"/>
    <w:rsid w:val="001D7CE0"/>
    <w:rsid w:val="001E7D07"/>
    <w:rsid w:val="001F192D"/>
    <w:rsid w:val="001F1B67"/>
    <w:rsid w:val="001F40CA"/>
    <w:rsid w:val="001F5072"/>
    <w:rsid w:val="0021057E"/>
    <w:rsid w:val="002168E0"/>
    <w:rsid w:val="00221A25"/>
    <w:rsid w:val="00222F66"/>
    <w:rsid w:val="00234EF0"/>
    <w:rsid w:val="0023797E"/>
    <w:rsid w:val="00237D1E"/>
    <w:rsid w:val="00244B31"/>
    <w:rsid w:val="002461A8"/>
    <w:rsid w:val="002464FE"/>
    <w:rsid w:val="002503CC"/>
    <w:rsid w:val="00251119"/>
    <w:rsid w:val="00252EEA"/>
    <w:rsid w:val="00252F39"/>
    <w:rsid w:val="002543F7"/>
    <w:rsid w:val="002612CD"/>
    <w:rsid w:val="00262C2F"/>
    <w:rsid w:val="002677A9"/>
    <w:rsid w:val="002718FC"/>
    <w:rsid w:val="00273054"/>
    <w:rsid w:val="00280A6E"/>
    <w:rsid w:val="002820E8"/>
    <w:rsid w:val="00282983"/>
    <w:rsid w:val="0029282C"/>
    <w:rsid w:val="00293A6D"/>
    <w:rsid w:val="00295299"/>
    <w:rsid w:val="00297C63"/>
    <w:rsid w:val="002A63B1"/>
    <w:rsid w:val="002A7BE6"/>
    <w:rsid w:val="002A7C4E"/>
    <w:rsid w:val="002B5E5D"/>
    <w:rsid w:val="002B7822"/>
    <w:rsid w:val="002C2816"/>
    <w:rsid w:val="002C672D"/>
    <w:rsid w:val="002D3380"/>
    <w:rsid w:val="002E0C1A"/>
    <w:rsid w:val="002E23CD"/>
    <w:rsid w:val="002E3B7C"/>
    <w:rsid w:val="002F117C"/>
    <w:rsid w:val="002F22BB"/>
    <w:rsid w:val="002F64B9"/>
    <w:rsid w:val="002F713C"/>
    <w:rsid w:val="00303A38"/>
    <w:rsid w:val="003043EE"/>
    <w:rsid w:val="00305A7A"/>
    <w:rsid w:val="00307D65"/>
    <w:rsid w:val="00307F0D"/>
    <w:rsid w:val="003101AA"/>
    <w:rsid w:val="00314AB0"/>
    <w:rsid w:val="003159B5"/>
    <w:rsid w:val="003171BF"/>
    <w:rsid w:val="00327ADD"/>
    <w:rsid w:val="00334375"/>
    <w:rsid w:val="00334EF0"/>
    <w:rsid w:val="003418F6"/>
    <w:rsid w:val="00342DAB"/>
    <w:rsid w:val="00343E29"/>
    <w:rsid w:val="003503CA"/>
    <w:rsid w:val="0035269A"/>
    <w:rsid w:val="00365E10"/>
    <w:rsid w:val="00372ACC"/>
    <w:rsid w:val="003747DA"/>
    <w:rsid w:val="003820BA"/>
    <w:rsid w:val="0038623A"/>
    <w:rsid w:val="00386DC7"/>
    <w:rsid w:val="00391C8C"/>
    <w:rsid w:val="00393504"/>
    <w:rsid w:val="003946E1"/>
    <w:rsid w:val="00396054"/>
    <w:rsid w:val="003C4D9A"/>
    <w:rsid w:val="003D00EB"/>
    <w:rsid w:val="003E10BE"/>
    <w:rsid w:val="003E2329"/>
    <w:rsid w:val="003F0658"/>
    <w:rsid w:val="00401C11"/>
    <w:rsid w:val="00405C11"/>
    <w:rsid w:val="00410D56"/>
    <w:rsid w:val="004122AC"/>
    <w:rsid w:val="00412754"/>
    <w:rsid w:val="004136FF"/>
    <w:rsid w:val="0042008C"/>
    <w:rsid w:val="0042271B"/>
    <w:rsid w:val="00426CAE"/>
    <w:rsid w:val="004308E1"/>
    <w:rsid w:val="00442893"/>
    <w:rsid w:val="00442F10"/>
    <w:rsid w:val="00447541"/>
    <w:rsid w:val="00447FF1"/>
    <w:rsid w:val="00455FE3"/>
    <w:rsid w:val="0045795F"/>
    <w:rsid w:val="00471E1A"/>
    <w:rsid w:val="00477C8C"/>
    <w:rsid w:val="00481795"/>
    <w:rsid w:val="0048269E"/>
    <w:rsid w:val="0048292E"/>
    <w:rsid w:val="00484E0E"/>
    <w:rsid w:val="004960D3"/>
    <w:rsid w:val="004A09A9"/>
    <w:rsid w:val="004A2354"/>
    <w:rsid w:val="004C14A2"/>
    <w:rsid w:val="004C2F58"/>
    <w:rsid w:val="004D09C1"/>
    <w:rsid w:val="004D3D90"/>
    <w:rsid w:val="004E61F6"/>
    <w:rsid w:val="004F0886"/>
    <w:rsid w:val="004F4B45"/>
    <w:rsid w:val="004F7402"/>
    <w:rsid w:val="00500D8E"/>
    <w:rsid w:val="00512860"/>
    <w:rsid w:val="00521E2B"/>
    <w:rsid w:val="005239B7"/>
    <w:rsid w:val="00530E75"/>
    <w:rsid w:val="00531FB4"/>
    <w:rsid w:val="005434E0"/>
    <w:rsid w:val="00543BD5"/>
    <w:rsid w:val="00543BFB"/>
    <w:rsid w:val="00547DB0"/>
    <w:rsid w:val="00552EED"/>
    <w:rsid w:val="005565FC"/>
    <w:rsid w:val="00556C09"/>
    <w:rsid w:val="00557C92"/>
    <w:rsid w:val="005726F5"/>
    <w:rsid w:val="005805D4"/>
    <w:rsid w:val="00590B0A"/>
    <w:rsid w:val="00593A35"/>
    <w:rsid w:val="00594931"/>
    <w:rsid w:val="00596C8C"/>
    <w:rsid w:val="00597221"/>
    <w:rsid w:val="005A349C"/>
    <w:rsid w:val="005A5B2E"/>
    <w:rsid w:val="005A68B2"/>
    <w:rsid w:val="005A6BF7"/>
    <w:rsid w:val="005B336C"/>
    <w:rsid w:val="005B46E9"/>
    <w:rsid w:val="005B4EB4"/>
    <w:rsid w:val="005C087A"/>
    <w:rsid w:val="005C5D6D"/>
    <w:rsid w:val="005D1169"/>
    <w:rsid w:val="005D4B15"/>
    <w:rsid w:val="005D5A9B"/>
    <w:rsid w:val="005D702F"/>
    <w:rsid w:val="005E10A7"/>
    <w:rsid w:val="005E6EA9"/>
    <w:rsid w:val="005F10C5"/>
    <w:rsid w:val="005F531D"/>
    <w:rsid w:val="006049B1"/>
    <w:rsid w:val="0061180C"/>
    <w:rsid w:val="00617CAF"/>
    <w:rsid w:val="006239DE"/>
    <w:rsid w:val="00627091"/>
    <w:rsid w:val="00633B96"/>
    <w:rsid w:val="0063613C"/>
    <w:rsid w:val="00641B7C"/>
    <w:rsid w:val="0064239C"/>
    <w:rsid w:val="00644A38"/>
    <w:rsid w:val="0064544F"/>
    <w:rsid w:val="0066298D"/>
    <w:rsid w:val="00673B74"/>
    <w:rsid w:val="00675DB3"/>
    <w:rsid w:val="0068264B"/>
    <w:rsid w:val="006A5291"/>
    <w:rsid w:val="006A5595"/>
    <w:rsid w:val="006A6F10"/>
    <w:rsid w:val="006A700A"/>
    <w:rsid w:val="006B14A6"/>
    <w:rsid w:val="006C03C0"/>
    <w:rsid w:val="006C1519"/>
    <w:rsid w:val="006C1904"/>
    <w:rsid w:val="006D23A2"/>
    <w:rsid w:val="006E3F24"/>
    <w:rsid w:val="006E5645"/>
    <w:rsid w:val="006E5F1E"/>
    <w:rsid w:val="006E71AD"/>
    <w:rsid w:val="006E726F"/>
    <w:rsid w:val="006F15A8"/>
    <w:rsid w:val="00702384"/>
    <w:rsid w:val="00704C9E"/>
    <w:rsid w:val="007051D1"/>
    <w:rsid w:val="00707C91"/>
    <w:rsid w:val="00711F14"/>
    <w:rsid w:val="0071754E"/>
    <w:rsid w:val="00725864"/>
    <w:rsid w:val="00726588"/>
    <w:rsid w:val="007334D5"/>
    <w:rsid w:val="00733891"/>
    <w:rsid w:val="0073470D"/>
    <w:rsid w:val="00736399"/>
    <w:rsid w:val="00745DA8"/>
    <w:rsid w:val="00777707"/>
    <w:rsid w:val="00783483"/>
    <w:rsid w:val="007978C6"/>
    <w:rsid w:val="007A13C0"/>
    <w:rsid w:val="007B1EAF"/>
    <w:rsid w:val="007B2952"/>
    <w:rsid w:val="007D00E2"/>
    <w:rsid w:val="007D4AC9"/>
    <w:rsid w:val="007D596F"/>
    <w:rsid w:val="007E16AE"/>
    <w:rsid w:val="007F0163"/>
    <w:rsid w:val="007F3463"/>
    <w:rsid w:val="007F3E25"/>
    <w:rsid w:val="00815263"/>
    <w:rsid w:val="00817A94"/>
    <w:rsid w:val="008314CB"/>
    <w:rsid w:val="00834505"/>
    <w:rsid w:val="008356C8"/>
    <w:rsid w:val="0084037B"/>
    <w:rsid w:val="008410D8"/>
    <w:rsid w:val="00842EDF"/>
    <w:rsid w:val="00843D6F"/>
    <w:rsid w:val="008453D7"/>
    <w:rsid w:val="00846CA0"/>
    <w:rsid w:val="00853C61"/>
    <w:rsid w:val="008650D4"/>
    <w:rsid w:val="0087706B"/>
    <w:rsid w:val="00883B8A"/>
    <w:rsid w:val="00886DD6"/>
    <w:rsid w:val="00890823"/>
    <w:rsid w:val="008910A4"/>
    <w:rsid w:val="00893C22"/>
    <w:rsid w:val="008A0E91"/>
    <w:rsid w:val="008A5EDE"/>
    <w:rsid w:val="008B35C3"/>
    <w:rsid w:val="008B3D62"/>
    <w:rsid w:val="008B3DC6"/>
    <w:rsid w:val="008B6774"/>
    <w:rsid w:val="008B7DA7"/>
    <w:rsid w:val="008C56D8"/>
    <w:rsid w:val="008D302D"/>
    <w:rsid w:val="008D6076"/>
    <w:rsid w:val="008D7567"/>
    <w:rsid w:val="008E1F45"/>
    <w:rsid w:val="008E475C"/>
    <w:rsid w:val="008E666E"/>
    <w:rsid w:val="008E66F3"/>
    <w:rsid w:val="008F1655"/>
    <w:rsid w:val="008F1BA0"/>
    <w:rsid w:val="008F1D23"/>
    <w:rsid w:val="008F1EF6"/>
    <w:rsid w:val="008F24B1"/>
    <w:rsid w:val="008F275E"/>
    <w:rsid w:val="009032C7"/>
    <w:rsid w:val="00903CB5"/>
    <w:rsid w:val="0091552B"/>
    <w:rsid w:val="009170E4"/>
    <w:rsid w:val="0092687E"/>
    <w:rsid w:val="00934B12"/>
    <w:rsid w:val="0094247F"/>
    <w:rsid w:val="009436EA"/>
    <w:rsid w:val="00944D26"/>
    <w:rsid w:val="00947F73"/>
    <w:rsid w:val="00950813"/>
    <w:rsid w:val="0095151E"/>
    <w:rsid w:val="0095210A"/>
    <w:rsid w:val="009522C8"/>
    <w:rsid w:val="00954908"/>
    <w:rsid w:val="00956815"/>
    <w:rsid w:val="0095775E"/>
    <w:rsid w:val="00962B6B"/>
    <w:rsid w:val="00965B39"/>
    <w:rsid w:val="0097034B"/>
    <w:rsid w:val="00972225"/>
    <w:rsid w:val="00973E1D"/>
    <w:rsid w:val="00977AE2"/>
    <w:rsid w:val="009827F9"/>
    <w:rsid w:val="00985F18"/>
    <w:rsid w:val="00987A7A"/>
    <w:rsid w:val="00992B9B"/>
    <w:rsid w:val="00996A0F"/>
    <w:rsid w:val="009B039F"/>
    <w:rsid w:val="009B4D40"/>
    <w:rsid w:val="009B5058"/>
    <w:rsid w:val="009C1924"/>
    <w:rsid w:val="009C3DD2"/>
    <w:rsid w:val="009C79CA"/>
    <w:rsid w:val="009E164A"/>
    <w:rsid w:val="009E1E70"/>
    <w:rsid w:val="009E399B"/>
    <w:rsid w:val="009E417F"/>
    <w:rsid w:val="009F1C8B"/>
    <w:rsid w:val="009F20BB"/>
    <w:rsid w:val="00A01B86"/>
    <w:rsid w:val="00A02D9B"/>
    <w:rsid w:val="00A06B4F"/>
    <w:rsid w:val="00A074D9"/>
    <w:rsid w:val="00A13DDC"/>
    <w:rsid w:val="00A14E7C"/>
    <w:rsid w:val="00A21F3C"/>
    <w:rsid w:val="00A237CE"/>
    <w:rsid w:val="00A318FE"/>
    <w:rsid w:val="00A32173"/>
    <w:rsid w:val="00A3360D"/>
    <w:rsid w:val="00A344D7"/>
    <w:rsid w:val="00A36D55"/>
    <w:rsid w:val="00A50A30"/>
    <w:rsid w:val="00A5158A"/>
    <w:rsid w:val="00A518D5"/>
    <w:rsid w:val="00A53F7D"/>
    <w:rsid w:val="00A546E8"/>
    <w:rsid w:val="00A639F9"/>
    <w:rsid w:val="00A65660"/>
    <w:rsid w:val="00A657C3"/>
    <w:rsid w:val="00A800FF"/>
    <w:rsid w:val="00A867CE"/>
    <w:rsid w:val="00A95CB1"/>
    <w:rsid w:val="00A967F3"/>
    <w:rsid w:val="00AA2504"/>
    <w:rsid w:val="00AA428F"/>
    <w:rsid w:val="00AA60B2"/>
    <w:rsid w:val="00AA6A23"/>
    <w:rsid w:val="00AB57E2"/>
    <w:rsid w:val="00AB58A2"/>
    <w:rsid w:val="00AB7593"/>
    <w:rsid w:val="00AC7D0B"/>
    <w:rsid w:val="00AC7F6C"/>
    <w:rsid w:val="00AD1130"/>
    <w:rsid w:val="00B0558D"/>
    <w:rsid w:val="00B16BDB"/>
    <w:rsid w:val="00B206FF"/>
    <w:rsid w:val="00B24926"/>
    <w:rsid w:val="00B26CCC"/>
    <w:rsid w:val="00B346BB"/>
    <w:rsid w:val="00B53420"/>
    <w:rsid w:val="00B54008"/>
    <w:rsid w:val="00B631FC"/>
    <w:rsid w:val="00B84B79"/>
    <w:rsid w:val="00B87E6E"/>
    <w:rsid w:val="00B954EA"/>
    <w:rsid w:val="00B95515"/>
    <w:rsid w:val="00B97C70"/>
    <w:rsid w:val="00BA3FA6"/>
    <w:rsid w:val="00BB60A9"/>
    <w:rsid w:val="00BC4E48"/>
    <w:rsid w:val="00BC5745"/>
    <w:rsid w:val="00BD0015"/>
    <w:rsid w:val="00BD023F"/>
    <w:rsid w:val="00BF416C"/>
    <w:rsid w:val="00BF4D5D"/>
    <w:rsid w:val="00C16985"/>
    <w:rsid w:val="00C17718"/>
    <w:rsid w:val="00C215E3"/>
    <w:rsid w:val="00C245DA"/>
    <w:rsid w:val="00C254E5"/>
    <w:rsid w:val="00C32750"/>
    <w:rsid w:val="00C3291E"/>
    <w:rsid w:val="00C35152"/>
    <w:rsid w:val="00C41750"/>
    <w:rsid w:val="00C50ECC"/>
    <w:rsid w:val="00C531A4"/>
    <w:rsid w:val="00C545B9"/>
    <w:rsid w:val="00C55936"/>
    <w:rsid w:val="00C61501"/>
    <w:rsid w:val="00C70054"/>
    <w:rsid w:val="00C71528"/>
    <w:rsid w:val="00C76258"/>
    <w:rsid w:val="00C77C7A"/>
    <w:rsid w:val="00C81DEE"/>
    <w:rsid w:val="00C83768"/>
    <w:rsid w:val="00C96796"/>
    <w:rsid w:val="00C972F9"/>
    <w:rsid w:val="00C97BAC"/>
    <w:rsid w:val="00CA01C2"/>
    <w:rsid w:val="00CA0D91"/>
    <w:rsid w:val="00CA63CC"/>
    <w:rsid w:val="00CB1396"/>
    <w:rsid w:val="00CB294C"/>
    <w:rsid w:val="00CB3AE6"/>
    <w:rsid w:val="00CB47E2"/>
    <w:rsid w:val="00CB75BE"/>
    <w:rsid w:val="00CB764F"/>
    <w:rsid w:val="00CC0E09"/>
    <w:rsid w:val="00CC17ED"/>
    <w:rsid w:val="00CC2225"/>
    <w:rsid w:val="00CC67B5"/>
    <w:rsid w:val="00CD1CDD"/>
    <w:rsid w:val="00CD6DCE"/>
    <w:rsid w:val="00CD7000"/>
    <w:rsid w:val="00CE1C2C"/>
    <w:rsid w:val="00CE6902"/>
    <w:rsid w:val="00CF00BC"/>
    <w:rsid w:val="00CF079C"/>
    <w:rsid w:val="00D02ED9"/>
    <w:rsid w:val="00D14CEB"/>
    <w:rsid w:val="00D14FDC"/>
    <w:rsid w:val="00D2466D"/>
    <w:rsid w:val="00D300A1"/>
    <w:rsid w:val="00D31DC0"/>
    <w:rsid w:val="00D41A87"/>
    <w:rsid w:val="00D43BA3"/>
    <w:rsid w:val="00D50A54"/>
    <w:rsid w:val="00D568F9"/>
    <w:rsid w:val="00D63642"/>
    <w:rsid w:val="00D75849"/>
    <w:rsid w:val="00D847E2"/>
    <w:rsid w:val="00D8530F"/>
    <w:rsid w:val="00D869C2"/>
    <w:rsid w:val="00D9370E"/>
    <w:rsid w:val="00DA2527"/>
    <w:rsid w:val="00DB15A7"/>
    <w:rsid w:val="00DC4EFC"/>
    <w:rsid w:val="00DD1FB3"/>
    <w:rsid w:val="00DD6058"/>
    <w:rsid w:val="00DE0FC2"/>
    <w:rsid w:val="00DE738B"/>
    <w:rsid w:val="00E03CE7"/>
    <w:rsid w:val="00E0479B"/>
    <w:rsid w:val="00E10AC4"/>
    <w:rsid w:val="00E25D2C"/>
    <w:rsid w:val="00E30FC3"/>
    <w:rsid w:val="00E36649"/>
    <w:rsid w:val="00E4214B"/>
    <w:rsid w:val="00E45F88"/>
    <w:rsid w:val="00E47C2D"/>
    <w:rsid w:val="00E50576"/>
    <w:rsid w:val="00E506DC"/>
    <w:rsid w:val="00E62B3F"/>
    <w:rsid w:val="00E75569"/>
    <w:rsid w:val="00E75ED7"/>
    <w:rsid w:val="00E80494"/>
    <w:rsid w:val="00E83A6B"/>
    <w:rsid w:val="00E85000"/>
    <w:rsid w:val="00E8579A"/>
    <w:rsid w:val="00E86CD0"/>
    <w:rsid w:val="00E91072"/>
    <w:rsid w:val="00E92299"/>
    <w:rsid w:val="00E94EEE"/>
    <w:rsid w:val="00E95AB9"/>
    <w:rsid w:val="00E95EFC"/>
    <w:rsid w:val="00EA28E6"/>
    <w:rsid w:val="00EA2C04"/>
    <w:rsid w:val="00EA637C"/>
    <w:rsid w:val="00EB0B9A"/>
    <w:rsid w:val="00EB5DAA"/>
    <w:rsid w:val="00EB5F64"/>
    <w:rsid w:val="00EB769E"/>
    <w:rsid w:val="00EC3C12"/>
    <w:rsid w:val="00ED0FB0"/>
    <w:rsid w:val="00EE24D2"/>
    <w:rsid w:val="00EE496C"/>
    <w:rsid w:val="00EE4CF2"/>
    <w:rsid w:val="00EE7714"/>
    <w:rsid w:val="00F007B7"/>
    <w:rsid w:val="00F0151A"/>
    <w:rsid w:val="00F05B83"/>
    <w:rsid w:val="00F06311"/>
    <w:rsid w:val="00F10F81"/>
    <w:rsid w:val="00F20D46"/>
    <w:rsid w:val="00F2222D"/>
    <w:rsid w:val="00F2641A"/>
    <w:rsid w:val="00F279BA"/>
    <w:rsid w:val="00F34C89"/>
    <w:rsid w:val="00F34F42"/>
    <w:rsid w:val="00F40552"/>
    <w:rsid w:val="00F4362C"/>
    <w:rsid w:val="00F44491"/>
    <w:rsid w:val="00F444CD"/>
    <w:rsid w:val="00F45FF4"/>
    <w:rsid w:val="00F51C07"/>
    <w:rsid w:val="00F56AEE"/>
    <w:rsid w:val="00F75D8B"/>
    <w:rsid w:val="00F8270A"/>
    <w:rsid w:val="00F830E6"/>
    <w:rsid w:val="00F96625"/>
    <w:rsid w:val="00FA33DF"/>
    <w:rsid w:val="00FA4FB4"/>
    <w:rsid w:val="00FB0623"/>
    <w:rsid w:val="00FB452F"/>
    <w:rsid w:val="00FB68B9"/>
    <w:rsid w:val="00FC0480"/>
    <w:rsid w:val="00FD1592"/>
    <w:rsid w:val="00FD569F"/>
    <w:rsid w:val="00FE09F9"/>
    <w:rsid w:val="00FE4B73"/>
    <w:rsid w:val="00FE7E4C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51091-D8E1-494F-8D1F-CD04D799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26130"/>
  </w:style>
  <w:style w:type="paragraph" w:styleId="BalloonText">
    <w:name w:val="Balloon Text"/>
    <w:basedOn w:val="Normal"/>
    <w:link w:val="BalloonTextChar"/>
    <w:uiPriority w:val="99"/>
    <w:semiHidden/>
    <w:unhideWhenUsed/>
    <w:rsid w:val="00A5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1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0A4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0A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4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2F"/>
  </w:style>
  <w:style w:type="paragraph" w:styleId="Footer">
    <w:name w:val="footer"/>
    <w:basedOn w:val="Normal"/>
    <w:link w:val="FooterChar"/>
    <w:uiPriority w:val="99"/>
    <w:unhideWhenUsed/>
    <w:rsid w:val="00FB4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F7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F7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1180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1180C"/>
  </w:style>
  <w:style w:type="numbering" w:customStyle="1" w:styleId="NoList11">
    <w:name w:val="No List11"/>
    <w:next w:val="NoList"/>
    <w:uiPriority w:val="99"/>
    <w:semiHidden/>
    <w:unhideWhenUsed/>
    <w:rsid w:val="0061180C"/>
  </w:style>
  <w:style w:type="table" w:customStyle="1" w:styleId="TableGrid1">
    <w:name w:val="Table Grid1"/>
    <w:basedOn w:val="TableNormal"/>
    <w:next w:val="TableGrid"/>
    <w:uiPriority w:val="59"/>
    <w:rsid w:val="0061180C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Laura Anderson</cp:lastModifiedBy>
  <cp:revision>3</cp:revision>
  <cp:lastPrinted>2016-11-19T20:10:00Z</cp:lastPrinted>
  <dcterms:created xsi:type="dcterms:W3CDTF">2017-05-24T13:22:00Z</dcterms:created>
  <dcterms:modified xsi:type="dcterms:W3CDTF">2017-05-24T13:23:00Z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tiva.style">
    <vt:lpwstr>nature.csl</vt:lpwstr>
  </property>
</Properties>
</file>