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5F151" w14:textId="77777777" w:rsidR="00AD30C4" w:rsidRPr="00816365" w:rsidRDefault="00AD30C4" w:rsidP="00AD30C4">
      <w:pPr>
        <w:spacing w:line="480" w:lineRule="auto"/>
        <w:rPr>
          <w:rFonts w:ascii="Times New Roman" w:hAnsi="Times New Roman" w:cs="Times New Roman"/>
        </w:rPr>
      </w:pPr>
      <w:r w:rsidRPr="00816365">
        <w:rPr>
          <w:rFonts w:ascii="Times New Roman" w:hAnsi="Times New Roman" w:cs="Times New Roman"/>
          <w:b/>
        </w:rPr>
        <w:t xml:space="preserve">Supplementary Table 1 </w:t>
      </w:r>
      <w:proofErr w:type="spellStart"/>
      <w:r w:rsidRPr="00816365">
        <w:rPr>
          <w:rFonts w:ascii="Times New Roman" w:hAnsi="Times New Roman" w:cs="Times New Roman"/>
          <w:b/>
        </w:rPr>
        <w:t>Univariable</w:t>
      </w:r>
      <w:proofErr w:type="spellEnd"/>
      <w:r w:rsidRPr="00816365">
        <w:rPr>
          <w:rFonts w:ascii="Times New Roman" w:hAnsi="Times New Roman" w:cs="Times New Roman"/>
          <w:b/>
        </w:rPr>
        <w:t xml:space="preserve"> analyses of initial model (all variables)</w:t>
      </w:r>
    </w:p>
    <w:p w14:paraId="0FA7645B" w14:textId="77777777" w:rsidR="00AD30C4" w:rsidRPr="00816365" w:rsidRDefault="00AD30C4" w:rsidP="00AD30C4">
      <w:pPr>
        <w:rPr>
          <w:rFonts w:ascii="Times New Roman" w:hAnsi="Times New Roman" w:cs="Times New Roman"/>
          <w:sz w:val="22"/>
          <w:szCs w:val="22"/>
        </w:rPr>
      </w:pPr>
      <w:r w:rsidRPr="00816365">
        <w:rPr>
          <w:rFonts w:ascii="Times New Roman" w:hAnsi="Times New Roman" w:cs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3F20E" wp14:editId="7139C5D8">
                <wp:simplePos x="0" y="0"/>
                <wp:positionH relativeFrom="margin">
                  <wp:posOffset>-38366</wp:posOffset>
                </wp:positionH>
                <wp:positionV relativeFrom="paragraph">
                  <wp:posOffset>145819</wp:posOffset>
                </wp:positionV>
                <wp:extent cx="4706282" cy="6394"/>
                <wp:effectExtent l="0" t="0" r="37465" b="317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06282" cy="63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7A4CB23" id="Straight Connector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pt,11.5pt" to="367.5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" strokecolor="black [3040]">
                <w10:wrap anchorx="margin"/>
              </v:lin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6946" w:type="dxa"/>
        <w:tblLook w:val="04A0" w:firstRow="1" w:lastRow="0" w:firstColumn="1" w:lastColumn="0" w:noHBand="0" w:noVBand="1"/>
      </w:tblPr>
      <w:tblGrid>
        <w:gridCol w:w="3828"/>
        <w:gridCol w:w="1722"/>
        <w:gridCol w:w="1396"/>
      </w:tblGrid>
      <w:tr w:rsidR="00AD30C4" w:rsidRPr="00816365" w14:paraId="0153DB81" w14:textId="77777777" w:rsidTr="001455B5">
        <w:trPr>
          <w:trHeight w:val="29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A5D1" w14:textId="77777777" w:rsidR="00AD30C4" w:rsidRPr="00816365" w:rsidRDefault="00AD30C4" w:rsidP="001455B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16365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67E99A" wp14:editId="3D7995C8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300990</wp:posOffset>
                      </wp:positionV>
                      <wp:extent cx="4699635" cy="6350"/>
                      <wp:effectExtent l="0" t="0" r="24765" b="317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99888" cy="639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6FD5F81"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pt,23.7pt" to="366.6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" strokecolor="black [3040]"/>
                  </w:pict>
                </mc:Fallback>
              </mc:AlternateContent>
            </w:r>
            <w:r w:rsidRPr="0081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Variables at baseline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0396" w14:textId="77777777" w:rsidR="00AD30C4" w:rsidRPr="00816365" w:rsidRDefault="00AD30C4" w:rsidP="001455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81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Univariable</w:t>
            </w:r>
            <w:proofErr w:type="spellEnd"/>
          </w:p>
          <w:p w14:paraId="29AD8855" w14:textId="77777777" w:rsidR="00AD30C4" w:rsidRPr="00816365" w:rsidRDefault="00AD30C4" w:rsidP="001455B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1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OR (95%CI)                 </w:t>
            </w:r>
            <w:r w:rsidRPr="0081636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2"/>
                <w:szCs w:val="22"/>
              </w:rPr>
              <w:t>p</w:t>
            </w:r>
            <w:r w:rsidRPr="00816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-value</w:t>
            </w:r>
          </w:p>
        </w:tc>
      </w:tr>
      <w:tr w:rsidR="00AD30C4" w:rsidRPr="00816365" w14:paraId="4AD11FA3" w14:textId="77777777" w:rsidTr="001455B5">
        <w:trPr>
          <w:trHeight w:val="29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8A74D" w14:textId="77777777" w:rsidR="00AD30C4" w:rsidRPr="00816365" w:rsidRDefault="00AD30C4" w:rsidP="001455B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8163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Duration of disease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6FABC" w14:textId="77777777" w:rsidR="00AD30C4" w:rsidRPr="00816365" w:rsidRDefault="00AD30C4" w:rsidP="001455B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163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1.00 (0.96-1.05)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DC164" w14:textId="77777777" w:rsidR="00AD30C4" w:rsidRPr="00816365" w:rsidRDefault="00AD30C4" w:rsidP="001455B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163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0.79</w:t>
            </w:r>
          </w:p>
        </w:tc>
      </w:tr>
      <w:tr w:rsidR="00AD30C4" w:rsidRPr="00816365" w14:paraId="6C76E79B" w14:textId="77777777" w:rsidTr="001455B5">
        <w:trPr>
          <w:trHeight w:val="33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78DA6" w14:textId="77777777" w:rsidR="00AD30C4" w:rsidRPr="00816365" w:rsidRDefault="00AD30C4" w:rsidP="001455B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8163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Age 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2068D" w14:textId="77777777" w:rsidR="00AD30C4" w:rsidRPr="00816365" w:rsidRDefault="00AD30C4" w:rsidP="001455B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163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0.96 (0.93-1.00)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2229F" w14:textId="77777777" w:rsidR="00AD30C4" w:rsidRPr="00816365" w:rsidRDefault="00AD30C4" w:rsidP="001455B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163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</w:t>
            </w:r>
          </w:p>
        </w:tc>
      </w:tr>
      <w:tr w:rsidR="00AD30C4" w:rsidRPr="00816365" w14:paraId="21CFA8C2" w14:textId="77777777" w:rsidTr="001455B5">
        <w:trPr>
          <w:trHeight w:val="29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007D7" w14:textId="77777777" w:rsidR="00AD30C4" w:rsidRPr="00816365" w:rsidRDefault="00AD30C4" w:rsidP="001455B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8163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Gender, male  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9978D" w14:textId="77777777" w:rsidR="00AD30C4" w:rsidRPr="00816365" w:rsidRDefault="00AD30C4" w:rsidP="001455B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8163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0.77 (0.29- 2.02)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CAE5" w14:textId="77777777" w:rsidR="00AD30C4" w:rsidRPr="00816365" w:rsidRDefault="00AD30C4" w:rsidP="001455B5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8163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0.59</w:t>
            </w:r>
          </w:p>
        </w:tc>
      </w:tr>
      <w:tr w:rsidR="00AD30C4" w:rsidRPr="00816365" w14:paraId="23F0F051" w14:textId="77777777" w:rsidTr="001455B5">
        <w:trPr>
          <w:trHeight w:val="29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9CDCE" w14:textId="77777777" w:rsidR="00AD30C4" w:rsidRPr="00816365" w:rsidRDefault="00AD30C4" w:rsidP="001455B5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2"/>
                <w:szCs w:val="22"/>
              </w:rPr>
            </w:pPr>
            <w:r w:rsidRPr="0081636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Ethnic group</w:t>
            </w:r>
          </w:p>
          <w:p w14:paraId="5FA91B92" w14:textId="77777777" w:rsidR="00AD30C4" w:rsidRPr="00816365" w:rsidRDefault="00AD30C4" w:rsidP="001455B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81636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        </w:t>
            </w:r>
            <w:r w:rsidRPr="008163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Chinese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391AB" w14:textId="77777777" w:rsidR="00AD30C4" w:rsidRPr="00816365" w:rsidRDefault="00AD30C4" w:rsidP="001455B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8163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840F6" w14:textId="77777777" w:rsidR="00AD30C4" w:rsidRPr="00816365" w:rsidRDefault="00AD30C4" w:rsidP="001455B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D30C4" w:rsidRPr="00816365" w14:paraId="02D9EDE5" w14:textId="77777777" w:rsidTr="001455B5">
        <w:trPr>
          <w:trHeight w:val="29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009D2" w14:textId="77777777" w:rsidR="00AD30C4" w:rsidRPr="00816365" w:rsidRDefault="00AD30C4" w:rsidP="001455B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1636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        </w:t>
            </w:r>
            <w:r w:rsidRPr="008163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Non-Chinese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5B88C" w14:textId="77777777" w:rsidR="00AD30C4" w:rsidRPr="00816365" w:rsidRDefault="00AD30C4" w:rsidP="001455B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163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1.13 (0.39-3.23)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5A50E" w14:textId="77777777" w:rsidR="00AD30C4" w:rsidRPr="00816365" w:rsidRDefault="00AD30C4" w:rsidP="001455B5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6365">
              <w:rPr>
                <w:rFonts w:ascii="Times New Roman" w:eastAsia="Times New Roman" w:hAnsi="Times New Roman" w:cs="Times New Roman"/>
                <w:sz w:val="22"/>
                <w:szCs w:val="22"/>
              </w:rPr>
              <w:t>0.83</w:t>
            </w:r>
          </w:p>
        </w:tc>
      </w:tr>
      <w:tr w:rsidR="00AD30C4" w:rsidRPr="00816365" w14:paraId="4010FA6E" w14:textId="77777777" w:rsidTr="001455B5">
        <w:trPr>
          <w:trHeight w:val="29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81B91" w14:textId="77777777" w:rsidR="00AD30C4" w:rsidRPr="00816365" w:rsidRDefault="00AD30C4" w:rsidP="001455B5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2"/>
                <w:szCs w:val="22"/>
              </w:rPr>
            </w:pPr>
            <w:r w:rsidRPr="0081636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Type of housing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67E6A" w14:textId="77777777" w:rsidR="00AD30C4" w:rsidRPr="00816365" w:rsidRDefault="00AD30C4" w:rsidP="001455B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C9946" w14:textId="77777777" w:rsidR="00AD30C4" w:rsidRPr="00816365" w:rsidRDefault="00AD30C4" w:rsidP="001455B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D30C4" w:rsidRPr="00816365" w14:paraId="4513F6C5" w14:textId="77777777" w:rsidTr="001455B5">
        <w:trPr>
          <w:trHeight w:val="29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42C4B" w14:textId="77777777" w:rsidR="00AD30C4" w:rsidRPr="00816365" w:rsidRDefault="00AD30C4" w:rsidP="001455B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8163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Public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42D63" w14:textId="77777777" w:rsidR="00AD30C4" w:rsidRPr="00816365" w:rsidRDefault="00AD30C4" w:rsidP="001455B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8163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DF746" w14:textId="77777777" w:rsidR="00AD30C4" w:rsidRPr="00816365" w:rsidRDefault="00AD30C4" w:rsidP="001455B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D30C4" w:rsidRPr="00816365" w14:paraId="7B9C3B9B" w14:textId="77777777" w:rsidTr="001455B5">
        <w:trPr>
          <w:trHeight w:val="29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EC234" w14:textId="77777777" w:rsidR="00AD30C4" w:rsidRPr="00816365" w:rsidRDefault="00AD30C4" w:rsidP="001455B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8163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Private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D082D" w14:textId="77777777" w:rsidR="00AD30C4" w:rsidRPr="00816365" w:rsidRDefault="00AD30C4" w:rsidP="001455B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8163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0.89 (0.34-2.34)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F8488" w14:textId="77777777" w:rsidR="00AD30C4" w:rsidRPr="00816365" w:rsidRDefault="00AD30C4" w:rsidP="001455B5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8163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0.81</w:t>
            </w:r>
          </w:p>
        </w:tc>
      </w:tr>
      <w:tr w:rsidR="00AD30C4" w:rsidRPr="00816365" w14:paraId="052A73E9" w14:textId="77777777" w:rsidTr="001455B5">
        <w:trPr>
          <w:trHeight w:val="29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7A039" w14:textId="77777777" w:rsidR="00AD30C4" w:rsidRPr="00816365" w:rsidRDefault="00AD30C4" w:rsidP="001455B5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2"/>
                <w:szCs w:val="22"/>
              </w:rPr>
            </w:pPr>
            <w:r w:rsidRPr="0081636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Employment status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A6860" w14:textId="77777777" w:rsidR="00AD30C4" w:rsidRPr="00816365" w:rsidRDefault="00AD30C4" w:rsidP="001455B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2F128" w14:textId="77777777" w:rsidR="00AD30C4" w:rsidRPr="00816365" w:rsidRDefault="00AD30C4" w:rsidP="001455B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D30C4" w:rsidRPr="00816365" w14:paraId="2FFD7FD8" w14:textId="77777777" w:rsidTr="001455B5">
        <w:trPr>
          <w:trHeight w:val="29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D6618" w14:textId="77777777" w:rsidR="00AD30C4" w:rsidRPr="00816365" w:rsidRDefault="00AD30C4" w:rsidP="001455B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8163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Employed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28641" w14:textId="77777777" w:rsidR="00AD30C4" w:rsidRPr="00816365" w:rsidRDefault="00AD30C4" w:rsidP="001455B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8163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535CC" w14:textId="77777777" w:rsidR="00AD30C4" w:rsidRPr="00816365" w:rsidRDefault="00AD30C4" w:rsidP="001455B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D30C4" w:rsidRPr="00816365" w14:paraId="28A9D1F3" w14:textId="77777777" w:rsidTr="001455B5">
        <w:trPr>
          <w:trHeight w:val="29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E45CE" w14:textId="77777777" w:rsidR="00AD30C4" w:rsidRPr="00816365" w:rsidRDefault="00AD30C4" w:rsidP="001455B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8163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Unemployed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8BC7D" w14:textId="77777777" w:rsidR="00AD30C4" w:rsidRPr="00816365" w:rsidRDefault="00AD30C4" w:rsidP="001455B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163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1.04 (0.46-2.33)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3DA48" w14:textId="77777777" w:rsidR="00AD30C4" w:rsidRPr="00816365" w:rsidRDefault="00AD30C4" w:rsidP="001455B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163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0.93</w:t>
            </w:r>
          </w:p>
        </w:tc>
      </w:tr>
      <w:tr w:rsidR="00AD30C4" w:rsidRPr="00816365" w14:paraId="69882EF4" w14:textId="77777777" w:rsidTr="001455B5">
        <w:trPr>
          <w:trHeight w:val="29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304C" w14:textId="77777777" w:rsidR="00AD30C4" w:rsidRPr="00816365" w:rsidRDefault="00AD30C4" w:rsidP="001455B5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2"/>
                <w:szCs w:val="22"/>
              </w:rPr>
            </w:pPr>
            <w:r w:rsidRPr="0081636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Education level 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17EFF" w14:textId="77777777" w:rsidR="00AD30C4" w:rsidRPr="00816365" w:rsidRDefault="00AD30C4" w:rsidP="001455B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1B6A1" w14:textId="77777777" w:rsidR="00AD30C4" w:rsidRPr="00816365" w:rsidRDefault="00AD30C4" w:rsidP="001455B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D30C4" w:rsidRPr="00816365" w14:paraId="73C458EA" w14:textId="77777777" w:rsidTr="001455B5">
        <w:trPr>
          <w:trHeight w:val="29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E3935" w14:textId="77777777" w:rsidR="00AD30C4" w:rsidRPr="00816365" w:rsidRDefault="00AD30C4" w:rsidP="001455B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8163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Low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575AE" w14:textId="77777777" w:rsidR="00AD30C4" w:rsidRPr="00816365" w:rsidRDefault="00AD30C4" w:rsidP="001455B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8163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05C5F" w14:textId="77777777" w:rsidR="00AD30C4" w:rsidRPr="00816365" w:rsidRDefault="00AD30C4" w:rsidP="001455B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D30C4" w:rsidRPr="00816365" w14:paraId="394A1F03" w14:textId="77777777" w:rsidTr="001455B5">
        <w:trPr>
          <w:trHeight w:val="29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3EFE2" w14:textId="77777777" w:rsidR="00AD30C4" w:rsidRPr="00816365" w:rsidRDefault="00AD30C4" w:rsidP="001455B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8163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Intermediate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69A14" w14:textId="77777777" w:rsidR="00AD30C4" w:rsidRPr="00816365" w:rsidRDefault="00AD30C4" w:rsidP="001455B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8163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1.31 (0.27- 6.34)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1B71A" w14:textId="77777777" w:rsidR="00AD30C4" w:rsidRPr="00816365" w:rsidRDefault="00AD30C4" w:rsidP="001455B5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8163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0.74</w:t>
            </w:r>
          </w:p>
        </w:tc>
      </w:tr>
      <w:tr w:rsidR="00AD30C4" w:rsidRPr="00816365" w14:paraId="1C51E8DB" w14:textId="77777777" w:rsidTr="001455B5">
        <w:trPr>
          <w:trHeight w:val="29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48343" w14:textId="77777777" w:rsidR="00AD30C4" w:rsidRPr="00816365" w:rsidRDefault="00AD30C4" w:rsidP="001455B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8163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High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CA4FD" w14:textId="77777777" w:rsidR="00AD30C4" w:rsidRPr="00816365" w:rsidRDefault="00AD30C4" w:rsidP="001455B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8163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0.90 (0.17-4.69)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25D4B" w14:textId="77777777" w:rsidR="00AD30C4" w:rsidRPr="00816365" w:rsidRDefault="00AD30C4" w:rsidP="001455B5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8163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0.90</w:t>
            </w:r>
          </w:p>
        </w:tc>
      </w:tr>
      <w:tr w:rsidR="00AD30C4" w:rsidRPr="00816365" w14:paraId="559788D5" w14:textId="77777777" w:rsidTr="001455B5">
        <w:trPr>
          <w:trHeight w:val="29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ECE89" w14:textId="77777777" w:rsidR="00AD30C4" w:rsidRPr="00816365" w:rsidRDefault="00AD30C4" w:rsidP="001455B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163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High BASDAI</w:t>
            </w:r>
            <w:r w:rsidRPr="0081636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Pr="008163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(≥4)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6215C" w14:textId="77777777" w:rsidR="00AD30C4" w:rsidRPr="00816365" w:rsidRDefault="00AD30C4" w:rsidP="001455B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163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1.79 (0.82-3.93)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A73C2" w14:textId="77777777" w:rsidR="00AD30C4" w:rsidRPr="00816365" w:rsidRDefault="00AD30C4" w:rsidP="001455B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163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0.15</w:t>
            </w:r>
          </w:p>
        </w:tc>
      </w:tr>
      <w:tr w:rsidR="00AD30C4" w:rsidRPr="00816365" w14:paraId="06B6489C" w14:textId="77777777" w:rsidTr="001455B5">
        <w:trPr>
          <w:trHeight w:val="29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9256D" w14:textId="77777777" w:rsidR="00AD30C4" w:rsidRPr="00816365" w:rsidRDefault="00AD30C4" w:rsidP="001455B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1636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SF-36 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D9C78" w14:textId="77777777" w:rsidR="00AD30C4" w:rsidRPr="00816365" w:rsidRDefault="00AD30C4" w:rsidP="001455B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86137" w14:textId="77777777" w:rsidR="00AD30C4" w:rsidRPr="00816365" w:rsidRDefault="00AD30C4" w:rsidP="001455B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D30C4" w:rsidRPr="00816365" w14:paraId="7226EAFE" w14:textId="77777777" w:rsidTr="001455B5">
        <w:trPr>
          <w:trHeight w:val="29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C430B" w14:textId="77777777" w:rsidR="00AD30C4" w:rsidRPr="00816365" w:rsidDel="006161C3" w:rsidRDefault="00AD30C4" w:rsidP="001455B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1636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        </w:t>
            </w:r>
            <w:r w:rsidRPr="008163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High PCS (&gt;50)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4C394" w14:textId="77777777" w:rsidR="00AD30C4" w:rsidRPr="00816365" w:rsidDel="006161C3" w:rsidRDefault="00AD30C4" w:rsidP="001455B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163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0.85 (0.32-2.25)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FE2A7" w14:textId="77777777" w:rsidR="00AD30C4" w:rsidRPr="00816365" w:rsidDel="006161C3" w:rsidRDefault="00AD30C4" w:rsidP="001455B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163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0.75</w:t>
            </w:r>
          </w:p>
        </w:tc>
      </w:tr>
      <w:tr w:rsidR="00AD30C4" w:rsidRPr="00816365" w14:paraId="54696557" w14:textId="77777777" w:rsidTr="001455B5">
        <w:trPr>
          <w:trHeight w:val="29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219AB" w14:textId="77777777" w:rsidR="00AD30C4" w:rsidRPr="00816365" w:rsidDel="006161C3" w:rsidRDefault="00AD30C4" w:rsidP="001455B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1636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        </w:t>
            </w:r>
            <w:r w:rsidRPr="008163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High MCS (&gt;50)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F97A8" w14:textId="77777777" w:rsidR="00AD30C4" w:rsidRPr="00816365" w:rsidDel="006161C3" w:rsidRDefault="00AD30C4" w:rsidP="001455B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163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0.24 (0.05-1.04)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9B609" w14:textId="77777777" w:rsidR="00AD30C4" w:rsidRPr="00816365" w:rsidDel="006161C3" w:rsidRDefault="00AD30C4" w:rsidP="001455B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163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</w:t>
            </w:r>
          </w:p>
        </w:tc>
      </w:tr>
      <w:tr w:rsidR="00AD30C4" w:rsidRPr="00816365" w14:paraId="3C614064" w14:textId="77777777" w:rsidTr="001455B5">
        <w:trPr>
          <w:trHeight w:val="29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18E00" w14:textId="77777777" w:rsidR="00AD30C4" w:rsidRPr="00816365" w:rsidRDefault="00AD30C4" w:rsidP="001455B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8163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Elevated CRP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17635" w14:textId="77777777" w:rsidR="00AD30C4" w:rsidRPr="00816365" w:rsidRDefault="00AD30C4" w:rsidP="001455B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163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1.35 (0.46- 3.99)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0B1C9" w14:textId="77777777" w:rsidR="00AD30C4" w:rsidRPr="00816365" w:rsidRDefault="00AD30C4" w:rsidP="001455B5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8163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0.58</w:t>
            </w:r>
          </w:p>
        </w:tc>
      </w:tr>
      <w:tr w:rsidR="00AD30C4" w:rsidRPr="00816365" w14:paraId="747C715E" w14:textId="77777777" w:rsidTr="001455B5">
        <w:trPr>
          <w:trHeight w:val="29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00408" w14:textId="77777777" w:rsidR="00AD30C4" w:rsidRPr="00816365" w:rsidRDefault="00AD30C4" w:rsidP="001455B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8163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ESR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7A098" w14:textId="77777777" w:rsidR="00AD30C4" w:rsidRPr="00816365" w:rsidRDefault="00AD30C4" w:rsidP="001455B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163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1.02 (1.00-1.03)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89A18" w14:textId="77777777" w:rsidR="00AD30C4" w:rsidRPr="00816365" w:rsidRDefault="00AD30C4" w:rsidP="001455B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163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</w:t>
            </w:r>
          </w:p>
        </w:tc>
      </w:tr>
      <w:tr w:rsidR="00AD30C4" w:rsidRPr="00816365" w14:paraId="6A06D6D6" w14:textId="77777777" w:rsidTr="001455B5">
        <w:trPr>
          <w:trHeight w:val="29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61DA7" w14:textId="77777777" w:rsidR="00AD30C4" w:rsidRPr="00816365" w:rsidRDefault="00AD30C4" w:rsidP="001455B5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2"/>
                <w:szCs w:val="22"/>
              </w:rPr>
            </w:pPr>
            <w:r w:rsidRPr="0081636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Comorbidities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C8F46" w14:textId="77777777" w:rsidR="00AD30C4" w:rsidRPr="00816365" w:rsidRDefault="00AD30C4" w:rsidP="001455B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130B7" w14:textId="77777777" w:rsidR="00AD30C4" w:rsidRPr="00816365" w:rsidRDefault="00AD30C4" w:rsidP="001455B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D30C4" w:rsidRPr="00816365" w14:paraId="466393FD" w14:textId="77777777" w:rsidTr="001455B5">
        <w:trPr>
          <w:trHeight w:val="29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CC169" w14:textId="77777777" w:rsidR="00AD30C4" w:rsidRPr="00816365" w:rsidRDefault="00AD30C4" w:rsidP="001455B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8163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Hyperlipidemia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4A1AD" w14:textId="77777777" w:rsidR="00AD30C4" w:rsidRPr="00816365" w:rsidRDefault="00AD30C4" w:rsidP="001455B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8163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0.82 (0.26-2.57)      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B3D18" w14:textId="77777777" w:rsidR="00AD30C4" w:rsidRPr="00816365" w:rsidRDefault="00AD30C4" w:rsidP="001455B5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8163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0.74</w:t>
            </w:r>
          </w:p>
        </w:tc>
      </w:tr>
      <w:tr w:rsidR="00AD30C4" w:rsidRPr="00816365" w14:paraId="2F27DF40" w14:textId="77777777" w:rsidTr="001455B5">
        <w:trPr>
          <w:trHeight w:val="29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13BAE" w14:textId="77777777" w:rsidR="00AD30C4" w:rsidRPr="00816365" w:rsidRDefault="00AD30C4" w:rsidP="001455B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8163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Hypertension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B7C31" w14:textId="77777777" w:rsidR="00AD30C4" w:rsidRPr="00816365" w:rsidRDefault="00AD30C4" w:rsidP="001455B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8163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0.50 (0.11-2.25)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858EA" w14:textId="77777777" w:rsidR="00AD30C4" w:rsidRPr="00816365" w:rsidRDefault="00AD30C4" w:rsidP="001455B5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8163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0.36</w:t>
            </w:r>
          </w:p>
        </w:tc>
      </w:tr>
      <w:tr w:rsidR="00AD30C4" w:rsidRPr="00816365" w14:paraId="0DA16F26" w14:textId="77777777" w:rsidTr="001455B5">
        <w:trPr>
          <w:trHeight w:val="29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76B7" w14:textId="77777777" w:rsidR="00AD30C4" w:rsidRPr="00816365" w:rsidRDefault="00AD30C4" w:rsidP="001455B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8163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Peptic ulcer disease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30381" w14:textId="77777777" w:rsidR="00AD30C4" w:rsidRPr="00816365" w:rsidRDefault="00AD30C4" w:rsidP="001455B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163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3.78 (1.14-12.5)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A281A" w14:textId="77777777" w:rsidR="00AD30C4" w:rsidRPr="00816365" w:rsidRDefault="00AD30C4" w:rsidP="001455B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163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</w:t>
            </w:r>
          </w:p>
        </w:tc>
      </w:tr>
      <w:tr w:rsidR="00AD30C4" w:rsidRPr="00816365" w14:paraId="53D9C0CE" w14:textId="77777777" w:rsidTr="001455B5">
        <w:trPr>
          <w:trHeight w:val="29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1C878" w14:textId="77777777" w:rsidR="00AD30C4" w:rsidRPr="00816365" w:rsidRDefault="00AD30C4" w:rsidP="001455B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8163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Skin symptoms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457E4" w14:textId="77777777" w:rsidR="00AD30C4" w:rsidRPr="00816365" w:rsidRDefault="00AD30C4" w:rsidP="001455B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163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0.75 (0.09-6.32)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CBDCB" w14:textId="77777777" w:rsidR="00AD30C4" w:rsidRPr="00816365" w:rsidRDefault="00AD30C4" w:rsidP="001455B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163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0.79</w:t>
            </w:r>
          </w:p>
        </w:tc>
      </w:tr>
      <w:tr w:rsidR="00AD30C4" w:rsidRPr="00816365" w14:paraId="201C6AB4" w14:textId="77777777" w:rsidTr="001455B5">
        <w:trPr>
          <w:trHeight w:val="29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6712E" w14:textId="77777777" w:rsidR="00AD30C4" w:rsidRPr="00816365" w:rsidRDefault="00AD30C4" w:rsidP="001455B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8163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Past surgery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E374" w14:textId="77777777" w:rsidR="00AD30C4" w:rsidRPr="00816365" w:rsidRDefault="00AD30C4" w:rsidP="001455B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8163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0.82 (0.33-2.05)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A8A5" w14:textId="77777777" w:rsidR="00AD30C4" w:rsidRPr="00816365" w:rsidRDefault="00AD30C4" w:rsidP="001455B5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8163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0.67</w:t>
            </w:r>
          </w:p>
        </w:tc>
      </w:tr>
      <w:tr w:rsidR="00AD30C4" w:rsidRPr="00816365" w14:paraId="01DBAA08" w14:textId="77777777" w:rsidTr="001455B5">
        <w:trPr>
          <w:trHeight w:val="29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64E08" w14:textId="77777777" w:rsidR="00AD30C4" w:rsidRPr="00C82124" w:rsidRDefault="006A5D4A" w:rsidP="001455B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C82124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highlight w:val="yellow"/>
              </w:rPr>
              <w:t>Lack of good response</w:t>
            </w:r>
            <w:r w:rsidR="00AD30C4" w:rsidRPr="00C82124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highlight w:val="yellow"/>
              </w:rPr>
              <w:t xml:space="preserve"> to NSAIDs</w:t>
            </w:r>
            <w:bookmarkStart w:id="0" w:name="_GoBack"/>
            <w:bookmarkEnd w:id="0"/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C9686" w14:textId="77777777" w:rsidR="00AD30C4" w:rsidRPr="00816365" w:rsidRDefault="00AD30C4" w:rsidP="001455B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751D9" w14:textId="77777777" w:rsidR="00AD30C4" w:rsidRPr="00816365" w:rsidRDefault="00AD30C4" w:rsidP="001455B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D30C4" w:rsidRPr="00816365" w14:paraId="629085E3" w14:textId="77777777" w:rsidTr="001455B5">
        <w:trPr>
          <w:trHeight w:val="29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6B139" w14:textId="77777777" w:rsidR="00AD30C4" w:rsidRPr="009636ED" w:rsidRDefault="009636ED" w:rsidP="001455B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9636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yellow"/>
              </w:rPr>
              <w:t xml:space="preserve">          Good</w:t>
            </w:r>
            <w:r w:rsidR="00AD30C4" w:rsidRPr="009636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yellow"/>
              </w:rPr>
              <w:t xml:space="preserve"> response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9BA03" w14:textId="77777777" w:rsidR="00AD30C4" w:rsidRPr="00816365" w:rsidRDefault="00AD30C4" w:rsidP="001455B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163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201EC" w14:textId="77777777" w:rsidR="00AD30C4" w:rsidRPr="00816365" w:rsidRDefault="00AD30C4" w:rsidP="001455B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D30C4" w:rsidRPr="00816365" w14:paraId="54DFDB63" w14:textId="77777777" w:rsidTr="001455B5">
        <w:trPr>
          <w:trHeight w:val="29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D366C" w14:textId="77777777" w:rsidR="00AD30C4" w:rsidRPr="009636ED" w:rsidRDefault="00AD30C4" w:rsidP="001455B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9636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yellow"/>
              </w:rPr>
              <w:t xml:space="preserve">          </w:t>
            </w:r>
            <w:r w:rsidR="009636ED" w:rsidRPr="009636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yellow"/>
              </w:rPr>
              <w:t>No/Poor response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DA8B9" w14:textId="77777777" w:rsidR="00AD30C4" w:rsidRPr="00816365" w:rsidRDefault="009636ED" w:rsidP="001455B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36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yellow"/>
              </w:rPr>
              <w:t>3.15 (1.39-7.18</w:t>
            </w:r>
            <w:r w:rsidR="00AD30C4" w:rsidRPr="009636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yellow"/>
              </w:rPr>
              <w:t>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E92BC" w14:textId="77777777" w:rsidR="00AD30C4" w:rsidRPr="00816365" w:rsidRDefault="00AD30C4" w:rsidP="001455B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163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&lt;0.01</w:t>
            </w:r>
          </w:p>
        </w:tc>
      </w:tr>
    </w:tbl>
    <w:p w14:paraId="2AF03B6F" w14:textId="77777777" w:rsidR="00AD30C4" w:rsidRPr="00816365" w:rsidRDefault="00AD30C4" w:rsidP="00AD30C4">
      <w:pPr>
        <w:rPr>
          <w:rFonts w:ascii="Times New Roman" w:hAnsi="Times New Roman" w:cs="Times New Roman"/>
          <w:b/>
          <w:sz w:val="18"/>
          <w:szCs w:val="18"/>
        </w:rPr>
      </w:pPr>
      <w:r w:rsidRPr="00816365">
        <w:rPr>
          <w:rFonts w:ascii="Times New Roman" w:hAnsi="Times New Roman" w:cs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73F584" wp14:editId="079EBD52">
                <wp:simplePos x="0" y="0"/>
                <wp:positionH relativeFrom="margin">
                  <wp:posOffset>-30480</wp:posOffset>
                </wp:positionH>
                <wp:positionV relativeFrom="paragraph">
                  <wp:posOffset>6079490</wp:posOffset>
                </wp:positionV>
                <wp:extent cx="4921885" cy="5080"/>
                <wp:effectExtent l="0" t="0" r="31115" b="3302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21885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E34172D" id="Straight Connector 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4pt,478.7pt" to="385.15pt,4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" strokecolor="black [3040]">
                <w10:wrap anchorx="margin"/>
              </v:line>
            </w:pict>
          </mc:Fallback>
        </mc:AlternateContent>
      </w:r>
      <w:r w:rsidRPr="0081636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16365">
        <w:rPr>
          <w:rFonts w:ascii="Times New Roman" w:hAnsi="Times New Roman" w:cs="Times New Roman"/>
          <w:b/>
          <w:noProof/>
          <w:sz w:val="18"/>
          <w:szCs w:val="18"/>
        </w:rPr>
        <w:br w:type="textWrapping" w:clear="all"/>
      </w:r>
    </w:p>
    <w:p w14:paraId="5D24DC53" w14:textId="77777777" w:rsidR="00AD30C4" w:rsidRPr="00816365" w:rsidRDefault="00AD30C4" w:rsidP="00AD30C4">
      <w:pPr>
        <w:rPr>
          <w:rFonts w:ascii="Times New Roman" w:hAnsi="Times New Roman" w:cs="Times New Roman"/>
          <w:sz w:val="18"/>
          <w:szCs w:val="18"/>
        </w:rPr>
      </w:pPr>
      <w:r w:rsidRPr="00816365">
        <w:rPr>
          <w:rFonts w:ascii="Times New Roman" w:hAnsi="Times New Roman" w:cs="Times New Roman"/>
          <w:b/>
          <w:sz w:val="18"/>
          <w:szCs w:val="18"/>
        </w:rPr>
        <w:t>Abbreviations:</w:t>
      </w:r>
      <w:r w:rsidRPr="00816365">
        <w:rPr>
          <w:rFonts w:ascii="Times New Roman" w:hAnsi="Times New Roman" w:cs="Times New Roman"/>
          <w:sz w:val="18"/>
          <w:szCs w:val="18"/>
        </w:rPr>
        <w:t xml:space="preserve"> </w:t>
      </w:r>
      <w:r w:rsidRPr="00816365">
        <w:rPr>
          <w:rFonts w:ascii="Times New Roman" w:hAnsi="Times New Roman" w:cs="Times New Roman"/>
          <w:b/>
          <w:sz w:val="18"/>
          <w:szCs w:val="18"/>
        </w:rPr>
        <w:t xml:space="preserve">Abbreviations: </w:t>
      </w:r>
      <w:r w:rsidRPr="00816365">
        <w:rPr>
          <w:rFonts w:ascii="Times New Roman" w:hAnsi="Times New Roman" w:cs="Times New Roman"/>
          <w:sz w:val="18"/>
          <w:szCs w:val="18"/>
        </w:rPr>
        <w:t xml:space="preserve">BASDAI, Bath Ankylosing Spondylitis Disease Activity Index; </w:t>
      </w:r>
    </w:p>
    <w:p w14:paraId="6A255589" w14:textId="77777777" w:rsidR="00AD30C4" w:rsidRPr="00816365" w:rsidRDefault="00AD30C4" w:rsidP="00AD30C4">
      <w:pPr>
        <w:rPr>
          <w:rFonts w:ascii="Times New Roman" w:hAnsi="Times New Roman" w:cs="Times New Roman"/>
          <w:sz w:val="18"/>
          <w:szCs w:val="18"/>
        </w:rPr>
      </w:pPr>
      <w:r w:rsidRPr="00816365">
        <w:rPr>
          <w:rFonts w:ascii="Times New Roman" w:hAnsi="Times New Roman" w:cs="Times New Roman"/>
          <w:sz w:val="18"/>
          <w:szCs w:val="18"/>
        </w:rPr>
        <w:t xml:space="preserve">CRP, </w:t>
      </w:r>
      <w:proofErr w:type="gramStart"/>
      <w:r w:rsidRPr="00816365">
        <w:rPr>
          <w:rFonts w:ascii="Times New Roman" w:hAnsi="Times New Roman" w:cs="Times New Roman"/>
          <w:sz w:val="18"/>
          <w:szCs w:val="18"/>
        </w:rPr>
        <w:t>C-Reactive Protein</w:t>
      </w:r>
      <w:proofErr w:type="gramEnd"/>
      <w:r w:rsidRPr="00816365">
        <w:rPr>
          <w:rFonts w:ascii="Times New Roman" w:hAnsi="Times New Roman" w:cs="Times New Roman"/>
          <w:sz w:val="18"/>
          <w:szCs w:val="18"/>
        </w:rPr>
        <w:t xml:space="preserve">; ESR, Erythrocyte Sedimentation Rate; NSAID, Nonsteroidal Anti-inflammatory </w:t>
      </w:r>
    </w:p>
    <w:p w14:paraId="354F4C80" w14:textId="77777777" w:rsidR="00AD30C4" w:rsidRPr="00816365" w:rsidRDefault="00AD30C4" w:rsidP="00AD30C4">
      <w:pPr>
        <w:rPr>
          <w:rFonts w:ascii="Times New Roman" w:hAnsi="Times New Roman" w:cs="Times New Roman"/>
          <w:sz w:val="18"/>
          <w:szCs w:val="18"/>
        </w:rPr>
      </w:pPr>
      <w:r w:rsidRPr="00816365">
        <w:rPr>
          <w:rFonts w:ascii="Times New Roman" w:hAnsi="Times New Roman" w:cs="Times New Roman"/>
          <w:sz w:val="18"/>
          <w:szCs w:val="18"/>
        </w:rPr>
        <w:t>Drug; MCS, Mental Component Summary; PCS, Physical Component Summary; S.D., Standard Deviation;</w:t>
      </w:r>
    </w:p>
    <w:p w14:paraId="3E369B46" w14:textId="77777777" w:rsidR="00AD30C4" w:rsidRPr="00816365" w:rsidRDefault="00AD30C4" w:rsidP="00AD30C4">
      <w:pPr>
        <w:rPr>
          <w:rFonts w:ascii="Times New Roman" w:hAnsi="Times New Roman" w:cs="Times New Roman"/>
          <w:sz w:val="18"/>
          <w:szCs w:val="18"/>
        </w:rPr>
      </w:pPr>
      <w:r w:rsidRPr="00816365">
        <w:rPr>
          <w:rFonts w:ascii="Times New Roman" w:hAnsi="Times New Roman" w:cs="Times New Roman"/>
          <w:sz w:val="18"/>
          <w:szCs w:val="18"/>
        </w:rPr>
        <w:t xml:space="preserve">SF-36, Short Form-36 Health Survey; </w:t>
      </w:r>
      <w:proofErr w:type="spellStart"/>
      <w:r w:rsidRPr="00816365">
        <w:rPr>
          <w:rFonts w:ascii="Times New Roman" w:hAnsi="Times New Roman" w:cs="Times New Roman"/>
          <w:sz w:val="18"/>
          <w:szCs w:val="18"/>
        </w:rPr>
        <w:t>AxSpA</w:t>
      </w:r>
      <w:proofErr w:type="spellEnd"/>
      <w:r w:rsidRPr="00816365">
        <w:rPr>
          <w:rFonts w:ascii="Times New Roman" w:hAnsi="Times New Roman" w:cs="Times New Roman"/>
          <w:sz w:val="18"/>
          <w:szCs w:val="18"/>
        </w:rPr>
        <w:t xml:space="preserve">, Axial </w:t>
      </w:r>
      <w:proofErr w:type="spellStart"/>
      <w:r w:rsidRPr="00816365">
        <w:rPr>
          <w:rFonts w:ascii="Times New Roman" w:hAnsi="Times New Roman" w:cs="Times New Roman"/>
          <w:sz w:val="18"/>
          <w:szCs w:val="18"/>
        </w:rPr>
        <w:t>Spondyloarthritis</w:t>
      </w:r>
      <w:proofErr w:type="spellEnd"/>
      <w:r w:rsidRPr="00816365">
        <w:rPr>
          <w:rFonts w:ascii="Times New Roman" w:hAnsi="Times New Roman" w:cs="Times New Roman"/>
          <w:sz w:val="18"/>
          <w:szCs w:val="18"/>
        </w:rPr>
        <w:t xml:space="preserve">; Education (low), up to secondary </w:t>
      </w:r>
    </w:p>
    <w:p w14:paraId="4FEF9EED" w14:textId="77777777" w:rsidR="00AD30C4" w:rsidRPr="00816365" w:rsidRDefault="00AD30C4" w:rsidP="00AD30C4">
      <w:pPr>
        <w:rPr>
          <w:rFonts w:ascii="Times New Roman" w:hAnsi="Times New Roman" w:cs="Times New Roman"/>
          <w:sz w:val="18"/>
          <w:szCs w:val="18"/>
        </w:rPr>
      </w:pPr>
      <w:proofErr w:type="gramStart"/>
      <w:r w:rsidRPr="00816365">
        <w:rPr>
          <w:rFonts w:ascii="Times New Roman" w:hAnsi="Times New Roman" w:cs="Times New Roman"/>
          <w:sz w:val="18"/>
          <w:szCs w:val="18"/>
        </w:rPr>
        <w:t>school</w:t>
      </w:r>
      <w:proofErr w:type="gramEnd"/>
      <w:r w:rsidRPr="00816365">
        <w:rPr>
          <w:rFonts w:ascii="Times New Roman" w:hAnsi="Times New Roman" w:cs="Times New Roman"/>
          <w:sz w:val="18"/>
          <w:szCs w:val="18"/>
        </w:rPr>
        <w:t xml:space="preserve">; Education (Intermediate), up to high school/diploma or equivalent; Education (High), at least </w:t>
      </w:r>
    </w:p>
    <w:p w14:paraId="36B0C36A" w14:textId="77777777" w:rsidR="00AD30C4" w:rsidRPr="00816365" w:rsidRDefault="00AD30C4" w:rsidP="00AD30C4">
      <w:pPr>
        <w:rPr>
          <w:rFonts w:ascii="Times New Roman" w:hAnsi="Times New Roman" w:cs="Times New Roman"/>
          <w:sz w:val="18"/>
          <w:szCs w:val="18"/>
        </w:rPr>
      </w:pPr>
      <w:proofErr w:type="gramStart"/>
      <w:r w:rsidRPr="00816365">
        <w:rPr>
          <w:rFonts w:ascii="Times New Roman" w:hAnsi="Times New Roman" w:cs="Times New Roman"/>
          <w:sz w:val="18"/>
          <w:szCs w:val="18"/>
        </w:rPr>
        <w:t>university</w:t>
      </w:r>
      <w:proofErr w:type="gramEnd"/>
      <w:r w:rsidRPr="00816365">
        <w:rPr>
          <w:rFonts w:ascii="Times New Roman" w:hAnsi="Times New Roman" w:cs="Times New Roman"/>
          <w:sz w:val="18"/>
          <w:szCs w:val="18"/>
        </w:rPr>
        <w:t xml:space="preserve"> degree</w:t>
      </w:r>
    </w:p>
    <w:p w14:paraId="364580C4" w14:textId="77777777" w:rsidR="00AD30C4" w:rsidRPr="00816365" w:rsidRDefault="00AD30C4" w:rsidP="00AD30C4">
      <w:pPr>
        <w:rPr>
          <w:rFonts w:ascii="Times New Roman" w:hAnsi="Times New Roman" w:cs="Times New Roman"/>
        </w:rPr>
      </w:pPr>
      <w:r w:rsidRPr="00816365">
        <w:rPr>
          <w:rFonts w:ascii="Times New Roman" w:hAnsi="Times New Roman" w:cs="Times New Roman"/>
        </w:rPr>
        <w:t xml:space="preserve"> </w:t>
      </w:r>
    </w:p>
    <w:p w14:paraId="2369AF14" w14:textId="77777777" w:rsidR="00AD30C4" w:rsidRDefault="00AD30C4" w:rsidP="00AD30C4"/>
    <w:p w14:paraId="286E5DDF" w14:textId="77777777" w:rsidR="00BE1E02" w:rsidRDefault="00BE1E02"/>
    <w:sectPr w:rsidR="00BE1E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0C4"/>
    <w:rsid w:val="00423104"/>
    <w:rsid w:val="005230B3"/>
    <w:rsid w:val="006A5D4A"/>
    <w:rsid w:val="009636ED"/>
    <w:rsid w:val="00AD30C4"/>
    <w:rsid w:val="00BE1E02"/>
    <w:rsid w:val="00C8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688A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Heng Kwan</dc:creator>
  <cp:keywords/>
  <dc:description/>
  <cp:lastModifiedBy>Yu Heng Kwan</cp:lastModifiedBy>
  <cp:revision>5</cp:revision>
  <dcterms:created xsi:type="dcterms:W3CDTF">2017-12-09T16:49:00Z</dcterms:created>
  <dcterms:modified xsi:type="dcterms:W3CDTF">2017-12-11T00:27:00Z</dcterms:modified>
</cp:coreProperties>
</file>