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36A4" w14:textId="77777777" w:rsidR="008C5A44" w:rsidRPr="00807E0D" w:rsidRDefault="008C5A44" w:rsidP="008C5A44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Supplementary</w:t>
      </w:r>
      <w:r w:rsidR="00717AE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Table </w:t>
      </w:r>
      <w:r>
        <w:rPr>
          <w:rFonts w:hint="eastAsia"/>
          <w:color w:val="000000" w:themeColor="text1"/>
        </w:rPr>
        <w:t>1</w:t>
      </w:r>
      <w:r w:rsidRPr="00807E0D">
        <w:rPr>
          <w:color w:val="000000" w:themeColor="text1"/>
        </w:rPr>
        <w:t>.</w:t>
      </w:r>
      <w:proofErr w:type="gramEnd"/>
      <w:r w:rsidRPr="00807E0D">
        <w:rPr>
          <w:color w:val="000000" w:themeColor="text1"/>
        </w:rPr>
        <w:t xml:space="preserve"> </w:t>
      </w:r>
      <w:proofErr w:type="gramStart"/>
      <w:r w:rsidRPr="00807E0D">
        <w:rPr>
          <w:color w:val="000000" w:themeColor="text1"/>
        </w:rPr>
        <w:t>Patients’ demographics, treatment variables and surgical characteristics by status of follow-up completion.</w:t>
      </w:r>
      <w:proofErr w:type="gramEnd"/>
    </w:p>
    <w:p w14:paraId="18BE20ED" w14:textId="77777777" w:rsidR="008C5A44" w:rsidRPr="00807E0D" w:rsidRDefault="008C5A44" w:rsidP="008C5A44">
      <w:pPr>
        <w:rPr>
          <w:color w:val="000000" w:themeColor="text1"/>
        </w:rPr>
      </w:pPr>
    </w:p>
    <w:tbl>
      <w:tblPr>
        <w:tblStyle w:val="a3"/>
        <w:tblW w:w="8929" w:type="dxa"/>
        <w:tblLook w:val="04A0" w:firstRow="1" w:lastRow="0" w:firstColumn="1" w:lastColumn="0" w:noHBand="0" w:noVBand="1"/>
      </w:tblPr>
      <w:tblGrid>
        <w:gridCol w:w="2223"/>
        <w:gridCol w:w="2045"/>
        <w:gridCol w:w="1718"/>
        <w:gridCol w:w="1635"/>
        <w:gridCol w:w="1308"/>
      </w:tblGrid>
      <w:tr w:rsidR="008C5A44" w:rsidRPr="00807E0D" w14:paraId="148ADAB2" w14:textId="77777777" w:rsidTr="001C02A7">
        <w:trPr>
          <w:trHeight w:val="307"/>
        </w:trPr>
        <w:tc>
          <w:tcPr>
            <w:tcW w:w="2223" w:type="dxa"/>
          </w:tcPr>
          <w:p w14:paraId="5101D46D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4E3F3981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6A8DF6E2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Complete follow-up</w:t>
            </w:r>
          </w:p>
          <w:p w14:paraId="634520F4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(</w:t>
            </w:r>
            <w:proofErr w:type="gramStart"/>
            <w:r w:rsidRPr="00807E0D">
              <w:rPr>
                <w:color w:val="000000" w:themeColor="text1"/>
              </w:rPr>
              <w:t>n</w:t>
            </w:r>
            <w:proofErr w:type="gramEnd"/>
            <w:r w:rsidRPr="00807E0D">
              <w:rPr>
                <w:color w:val="000000" w:themeColor="text1"/>
              </w:rPr>
              <w:t>=328)</w:t>
            </w:r>
          </w:p>
        </w:tc>
        <w:tc>
          <w:tcPr>
            <w:tcW w:w="1635" w:type="dxa"/>
          </w:tcPr>
          <w:p w14:paraId="6E0E1D36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Missing in follow-up</w:t>
            </w:r>
          </w:p>
          <w:p w14:paraId="2E838206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(</w:t>
            </w:r>
            <w:proofErr w:type="gramStart"/>
            <w:r w:rsidRPr="00807E0D">
              <w:rPr>
                <w:color w:val="000000" w:themeColor="text1"/>
              </w:rPr>
              <w:t>n</w:t>
            </w:r>
            <w:proofErr w:type="gramEnd"/>
            <w:r w:rsidRPr="00807E0D">
              <w:rPr>
                <w:color w:val="000000" w:themeColor="text1"/>
              </w:rPr>
              <w:t>=42)</w:t>
            </w:r>
          </w:p>
        </w:tc>
        <w:tc>
          <w:tcPr>
            <w:tcW w:w="1308" w:type="dxa"/>
          </w:tcPr>
          <w:p w14:paraId="061FFF1E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P</w:t>
            </w:r>
            <w:r w:rsidRPr="00807E0D">
              <w:rPr>
                <w:color w:val="000000" w:themeColor="text1"/>
              </w:rPr>
              <w:t xml:space="preserve"> value </w:t>
            </w:r>
          </w:p>
        </w:tc>
      </w:tr>
      <w:tr w:rsidR="008C5A44" w:rsidRPr="00807E0D" w14:paraId="7866E966" w14:textId="77777777" w:rsidTr="001C02A7">
        <w:trPr>
          <w:trHeight w:val="307"/>
        </w:trPr>
        <w:tc>
          <w:tcPr>
            <w:tcW w:w="2223" w:type="dxa"/>
          </w:tcPr>
          <w:p w14:paraId="2DF4AC5E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Age</w:t>
            </w:r>
          </w:p>
        </w:tc>
        <w:tc>
          <w:tcPr>
            <w:tcW w:w="2045" w:type="dxa"/>
          </w:tcPr>
          <w:p w14:paraId="1E85537D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7BE0A4DE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14:paraId="7421DD45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52328D63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 w:rsidRPr="00807E0D">
              <w:rPr>
                <w:color w:val="000000" w:themeColor="text1"/>
              </w:rPr>
              <w:t>357</w:t>
            </w:r>
          </w:p>
        </w:tc>
      </w:tr>
      <w:tr w:rsidR="008C5A44" w:rsidRPr="00807E0D" w14:paraId="0F674CA3" w14:textId="77777777" w:rsidTr="001C02A7">
        <w:trPr>
          <w:trHeight w:val="307"/>
        </w:trPr>
        <w:tc>
          <w:tcPr>
            <w:tcW w:w="2223" w:type="dxa"/>
          </w:tcPr>
          <w:p w14:paraId="1F14F77A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0266BBE5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 xml:space="preserve">&lt;40 </w:t>
            </w:r>
            <w:r w:rsidRPr="00807E0D">
              <w:rPr>
                <w:rFonts w:hint="eastAsia"/>
                <w:color w:val="000000" w:themeColor="text1"/>
              </w:rPr>
              <w:t>years old</w:t>
            </w:r>
          </w:p>
        </w:tc>
        <w:tc>
          <w:tcPr>
            <w:tcW w:w="1718" w:type="dxa"/>
          </w:tcPr>
          <w:p w14:paraId="3A42F8FD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117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3</w:t>
            </w:r>
            <w:r w:rsidRPr="00807E0D">
              <w:rPr>
                <w:color w:val="000000" w:themeColor="text1"/>
              </w:rPr>
              <w:t>5.7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3656CF9D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11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26.2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3B679260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22D7EC52" w14:textId="77777777" w:rsidTr="001C02A7">
        <w:trPr>
          <w:trHeight w:val="307"/>
        </w:trPr>
        <w:tc>
          <w:tcPr>
            <w:tcW w:w="2223" w:type="dxa"/>
          </w:tcPr>
          <w:p w14:paraId="08F3C1F0" w14:textId="77777777" w:rsidR="008C5A44" w:rsidRPr="00807E0D" w:rsidRDefault="008C5A44" w:rsidP="001C02A7">
            <w:pPr>
              <w:rPr>
                <w:color w:val="000000" w:themeColor="text1"/>
              </w:rPr>
            </w:pPr>
            <w:bookmarkStart w:id="0" w:name="_GoBack" w:colFirst="2" w:colLast="2"/>
          </w:p>
        </w:tc>
        <w:tc>
          <w:tcPr>
            <w:tcW w:w="2045" w:type="dxa"/>
          </w:tcPr>
          <w:p w14:paraId="0A63DAE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40-50</w:t>
            </w:r>
            <w:r w:rsidRPr="00807E0D">
              <w:rPr>
                <w:rFonts w:hint="eastAsia"/>
                <w:color w:val="000000" w:themeColor="text1"/>
              </w:rPr>
              <w:t xml:space="preserve"> years old</w:t>
            </w:r>
          </w:p>
        </w:tc>
        <w:tc>
          <w:tcPr>
            <w:tcW w:w="1718" w:type="dxa"/>
          </w:tcPr>
          <w:p w14:paraId="33D25532" w14:textId="77777777" w:rsidR="008C5A44" w:rsidRPr="00B616EC" w:rsidRDefault="008C5A44" w:rsidP="001C02A7">
            <w:pPr>
              <w:rPr>
                <w:color w:val="000000" w:themeColor="text1"/>
              </w:rPr>
            </w:pPr>
            <w:r w:rsidRPr="00B616EC">
              <w:rPr>
                <w:color w:val="000000" w:themeColor="text1"/>
              </w:rPr>
              <w:t>165</w:t>
            </w:r>
            <w:r w:rsidRPr="00B616EC">
              <w:rPr>
                <w:rFonts w:hint="eastAsia"/>
                <w:color w:val="000000" w:themeColor="text1"/>
              </w:rPr>
              <w:t>（</w:t>
            </w:r>
            <w:r w:rsidRPr="00B616EC">
              <w:rPr>
                <w:color w:val="000000" w:themeColor="text1"/>
              </w:rPr>
              <w:t>50.3</w:t>
            </w:r>
            <w:r w:rsidRPr="00B616EC">
              <w:rPr>
                <w:rFonts w:hint="eastAsia"/>
                <w:color w:val="000000" w:themeColor="text1"/>
              </w:rPr>
              <w:t>%</w:t>
            </w:r>
            <w:r w:rsidRPr="00B616E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271B214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61.9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56D77608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4392E824" w14:textId="77777777" w:rsidTr="001C02A7">
        <w:trPr>
          <w:trHeight w:val="307"/>
        </w:trPr>
        <w:tc>
          <w:tcPr>
            <w:tcW w:w="2223" w:type="dxa"/>
          </w:tcPr>
          <w:p w14:paraId="5091D058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04F28F8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eastAsia="ＭＳ ゴシック"/>
                <w:color w:val="000000" w:themeColor="text1"/>
              </w:rPr>
              <w:t>≥50</w:t>
            </w:r>
            <w:r w:rsidRPr="00807E0D">
              <w:rPr>
                <w:rFonts w:hint="eastAsia"/>
                <w:color w:val="000000" w:themeColor="text1"/>
              </w:rPr>
              <w:t xml:space="preserve"> years old</w:t>
            </w:r>
          </w:p>
        </w:tc>
        <w:tc>
          <w:tcPr>
            <w:tcW w:w="1718" w:type="dxa"/>
          </w:tcPr>
          <w:p w14:paraId="68799D96" w14:textId="3C22DD87" w:rsidR="008C5A44" w:rsidRPr="00B616EC" w:rsidRDefault="008C5A44" w:rsidP="001C02A7">
            <w:pPr>
              <w:rPr>
                <w:color w:val="000000" w:themeColor="text1"/>
              </w:rPr>
            </w:pPr>
            <w:r w:rsidRPr="00B616EC">
              <w:rPr>
                <w:color w:val="000000" w:themeColor="text1"/>
              </w:rPr>
              <w:t>46</w:t>
            </w:r>
            <w:r w:rsidRPr="00B616EC">
              <w:rPr>
                <w:rFonts w:hint="eastAsia"/>
                <w:color w:val="000000" w:themeColor="text1"/>
              </w:rPr>
              <w:t>（</w:t>
            </w:r>
            <w:r w:rsidR="00AB3F88" w:rsidRPr="00B616EC">
              <w:rPr>
                <w:rFonts w:hint="eastAsia"/>
                <w:color w:val="000000" w:themeColor="text1"/>
              </w:rPr>
              <w:t>14.0</w:t>
            </w:r>
            <w:r w:rsidRPr="00B616EC">
              <w:rPr>
                <w:rFonts w:hint="eastAsia"/>
                <w:color w:val="000000" w:themeColor="text1"/>
              </w:rPr>
              <w:t>%</w:t>
            </w:r>
            <w:r w:rsidRPr="00B616E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1C9F7862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5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11.9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2CDA08DE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bookmarkEnd w:id="0"/>
      <w:tr w:rsidR="008C5A44" w:rsidRPr="00807E0D" w14:paraId="7D9152E6" w14:textId="77777777" w:rsidTr="001C02A7">
        <w:trPr>
          <w:trHeight w:val="320"/>
        </w:trPr>
        <w:tc>
          <w:tcPr>
            <w:tcW w:w="2223" w:type="dxa"/>
          </w:tcPr>
          <w:p w14:paraId="75E08F75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BMI</w:t>
            </w:r>
          </w:p>
        </w:tc>
        <w:tc>
          <w:tcPr>
            <w:tcW w:w="2045" w:type="dxa"/>
          </w:tcPr>
          <w:p w14:paraId="42EC684D" w14:textId="77777777" w:rsidR="008C5A44" w:rsidRPr="00807E0D" w:rsidRDefault="008C5A44" w:rsidP="001C02A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18" w:type="dxa"/>
          </w:tcPr>
          <w:p w14:paraId="026A21ED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14:paraId="3CA42D4E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016AE9A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0.222</w:t>
            </w:r>
          </w:p>
        </w:tc>
      </w:tr>
      <w:tr w:rsidR="008C5A44" w:rsidRPr="00807E0D" w14:paraId="0D37C8BB" w14:textId="77777777" w:rsidTr="001C02A7">
        <w:trPr>
          <w:trHeight w:val="307"/>
        </w:trPr>
        <w:tc>
          <w:tcPr>
            <w:tcW w:w="2223" w:type="dxa"/>
          </w:tcPr>
          <w:p w14:paraId="4B262F1A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 xml:space="preserve"> </w:t>
            </w:r>
          </w:p>
        </w:tc>
        <w:tc>
          <w:tcPr>
            <w:tcW w:w="2045" w:type="dxa"/>
          </w:tcPr>
          <w:p w14:paraId="12E9CCE4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eastAsia="ＭＳ ゴシック"/>
                <w:color w:val="000000" w:themeColor="text1"/>
              </w:rPr>
              <w:t>≤25</w:t>
            </w:r>
          </w:p>
        </w:tc>
        <w:tc>
          <w:tcPr>
            <w:tcW w:w="1718" w:type="dxa"/>
          </w:tcPr>
          <w:p w14:paraId="2E66158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257 (78.4%)</w:t>
            </w:r>
          </w:p>
        </w:tc>
        <w:tc>
          <w:tcPr>
            <w:tcW w:w="1635" w:type="dxa"/>
          </w:tcPr>
          <w:p w14:paraId="1D53C51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28 (66.7%)</w:t>
            </w:r>
          </w:p>
        </w:tc>
        <w:tc>
          <w:tcPr>
            <w:tcW w:w="1308" w:type="dxa"/>
          </w:tcPr>
          <w:p w14:paraId="31BBD06E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150CCD57" w14:textId="77777777" w:rsidTr="001C02A7">
        <w:trPr>
          <w:trHeight w:val="307"/>
        </w:trPr>
        <w:tc>
          <w:tcPr>
            <w:tcW w:w="2223" w:type="dxa"/>
          </w:tcPr>
          <w:p w14:paraId="301C6D53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4D9AD64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 xml:space="preserve">25-30 </w:t>
            </w:r>
          </w:p>
        </w:tc>
        <w:tc>
          <w:tcPr>
            <w:tcW w:w="1718" w:type="dxa"/>
          </w:tcPr>
          <w:p w14:paraId="481A51EE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64 (19.5%)</w:t>
            </w:r>
          </w:p>
        </w:tc>
        <w:tc>
          <w:tcPr>
            <w:tcW w:w="1635" w:type="dxa"/>
          </w:tcPr>
          <w:p w14:paraId="34C5FAE4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13 (31.0%)</w:t>
            </w:r>
          </w:p>
        </w:tc>
        <w:tc>
          <w:tcPr>
            <w:tcW w:w="1308" w:type="dxa"/>
          </w:tcPr>
          <w:p w14:paraId="2A36D818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075863FA" w14:textId="77777777" w:rsidTr="001C02A7">
        <w:trPr>
          <w:trHeight w:val="320"/>
        </w:trPr>
        <w:tc>
          <w:tcPr>
            <w:tcW w:w="2223" w:type="dxa"/>
          </w:tcPr>
          <w:p w14:paraId="272E340F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328FF8CB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&gt;30</w:t>
            </w:r>
          </w:p>
        </w:tc>
        <w:tc>
          <w:tcPr>
            <w:tcW w:w="1718" w:type="dxa"/>
          </w:tcPr>
          <w:p w14:paraId="5848595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7 (2.1%)</w:t>
            </w:r>
          </w:p>
        </w:tc>
        <w:tc>
          <w:tcPr>
            <w:tcW w:w="1635" w:type="dxa"/>
          </w:tcPr>
          <w:p w14:paraId="6A973C89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 (2.4%)</w:t>
            </w:r>
          </w:p>
        </w:tc>
        <w:tc>
          <w:tcPr>
            <w:tcW w:w="1308" w:type="dxa"/>
          </w:tcPr>
          <w:p w14:paraId="46FA31E1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61068FD1" w14:textId="77777777" w:rsidTr="001C02A7">
        <w:trPr>
          <w:trHeight w:val="320"/>
        </w:trPr>
        <w:tc>
          <w:tcPr>
            <w:tcW w:w="2223" w:type="dxa"/>
          </w:tcPr>
          <w:p w14:paraId="65001C2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 xml:space="preserve">Irradiation </w:t>
            </w:r>
          </w:p>
        </w:tc>
        <w:tc>
          <w:tcPr>
            <w:tcW w:w="2045" w:type="dxa"/>
          </w:tcPr>
          <w:p w14:paraId="5043DB34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563D4317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86 (26.2%)</w:t>
            </w:r>
          </w:p>
        </w:tc>
        <w:tc>
          <w:tcPr>
            <w:tcW w:w="1635" w:type="dxa"/>
          </w:tcPr>
          <w:p w14:paraId="0743A419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6 (14.3%)</w:t>
            </w:r>
          </w:p>
        </w:tc>
        <w:tc>
          <w:tcPr>
            <w:tcW w:w="1308" w:type="dxa"/>
          </w:tcPr>
          <w:p w14:paraId="48FB0549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0.092</w:t>
            </w:r>
          </w:p>
        </w:tc>
      </w:tr>
      <w:tr w:rsidR="008C5A44" w:rsidRPr="00807E0D" w14:paraId="00035C73" w14:textId="77777777" w:rsidTr="001C02A7">
        <w:trPr>
          <w:trHeight w:val="320"/>
        </w:trPr>
        <w:tc>
          <w:tcPr>
            <w:tcW w:w="2223" w:type="dxa"/>
          </w:tcPr>
          <w:p w14:paraId="53C83E02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Smokers</w:t>
            </w:r>
          </w:p>
        </w:tc>
        <w:tc>
          <w:tcPr>
            <w:tcW w:w="2045" w:type="dxa"/>
          </w:tcPr>
          <w:p w14:paraId="43FFC0F2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4599E52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5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1.5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3BF999F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71951995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0.271</w:t>
            </w:r>
          </w:p>
        </w:tc>
      </w:tr>
      <w:tr w:rsidR="008C5A44" w:rsidRPr="00807E0D" w14:paraId="1DDB5743" w14:textId="77777777" w:rsidTr="001C02A7">
        <w:trPr>
          <w:trHeight w:val="320"/>
        </w:trPr>
        <w:tc>
          <w:tcPr>
            <w:tcW w:w="2223" w:type="dxa"/>
          </w:tcPr>
          <w:p w14:paraId="1BFE49DF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Comorbidities</w:t>
            </w:r>
            <w:r w:rsidRPr="00807E0D">
              <w:rPr>
                <w:rFonts w:hint="eastAsia"/>
                <w:color w:val="000000" w:themeColor="text1"/>
              </w:rPr>
              <w:t xml:space="preserve">  </w:t>
            </w:r>
          </w:p>
        </w:tc>
        <w:tc>
          <w:tcPr>
            <w:tcW w:w="2045" w:type="dxa"/>
          </w:tcPr>
          <w:p w14:paraId="0564BC4B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0498471A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14:paraId="60EC74F7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6A5018FB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 w:rsidRPr="00807E0D">
              <w:rPr>
                <w:color w:val="000000" w:themeColor="text1"/>
              </w:rPr>
              <w:t>101</w:t>
            </w:r>
          </w:p>
        </w:tc>
      </w:tr>
      <w:tr w:rsidR="008C5A44" w:rsidRPr="00807E0D" w14:paraId="4F858F35" w14:textId="77777777" w:rsidTr="001C02A7">
        <w:trPr>
          <w:trHeight w:val="307"/>
        </w:trPr>
        <w:tc>
          <w:tcPr>
            <w:tcW w:w="2223" w:type="dxa"/>
          </w:tcPr>
          <w:p w14:paraId="02AF6568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1DD205E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Diabetes Mellitus</w:t>
            </w:r>
          </w:p>
        </w:tc>
        <w:tc>
          <w:tcPr>
            <w:tcW w:w="1718" w:type="dxa"/>
          </w:tcPr>
          <w:p w14:paraId="1D38139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1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color w:val="000000" w:themeColor="text1"/>
              </w:rPr>
              <w:t>.3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0B54F8C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1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2.4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55D7B69D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20FE0DCB" w14:textId="77777777" w:rsidTr="001C02A7">
        <w:trPr>
          <w:trHeight w:val="307"/>
        </w:trPr>
        <w:tc>
          <w:tcPr>
            <w:tcW w:w="2223" w:type="dxa"/>
          </w:tcPr>
          <w:p w14:paraId="51D3CCDA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4566B6EA" w14:textId="77777777" w:rsidR="008C5A44" w:rsidRPr="00807E0D" w:rsidRDefault="008C5A44" w:rsidP="001C02A7">
            <w:pPr>
              <w:rPr>
                <w:color w:val="000000" w:themeColor="text1"/>
              </w:rPr>
            </w:pPr>
            <w:proofErr w:type="spellStart"/>
            <w:r w:rsidRPr="00807E0D">
              <w:rPr>
                <w:color w:val="000000" w:themeColor="text1"/>
              </w:rPr>
              <w:t>Hypercoagulation</w:t>
            </w:r>
            <w:proofErr w:type="spellEnd"/>
          </w:p>
        </w:tc>
        <w:tc>
          <w:tcPr>
            <w:tcW w:w="1718" w:type="dxa"/>
          </w:tcPr>
          <w:p w14:paraId="1084022E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16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4.9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33546A04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4873E3FC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01806853" w14:textId="77777777" w:rsidTr="001C02A7">
        <w:trPr>
          <w:trHeight w:val="320"/>
        </w:trPr>
        <w:tc>
          <w:tcPr>
            <w:tcW w:w="2223" w:type="dxa"/>
          </w:tcPr>
          <w:p w14:paraId="4D63F704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0F083F3B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Hyperlipidemia</w:t>
            </w:r>
          </w:p>
        </w:tc>
        <w:tc>
          <w:tcPr>
            <w:tcW w:w="1718" w:type="dxa"/>
          </w:tcPr>
          <w:p w14:paraId="4A6E67B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1.8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088CC00E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1AB088E5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7867FB15" w14:textId="77777777" w:rsidTr="001C02A7">
        <w:trPr>
          <w:trHeight w:val="307"/>
        </w:trPr>
        <w:tc>
          <w:tcPr>
            <w:tcW w:w="2223" w:type="dxa"/>
          </w:tcPr>
          <w:p w14:paraId="362EF54B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4285207A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Others</w:t>
            </w:r>
          </w:p>
        </w:tc>
        <w:tc>
          <w:tcPr>
            <w:tcW w:w="1718" w:type="dxa"/>
          </w:tcPr>
          <w:p w14:paraId="083BD2A6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8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2.4%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7A0CD41D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2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4.8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59324403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120FF371" w14:textId="77777777" w:rsidTr="001C02A7">
        <w:trPr>
          <w:trHeight w:val="307"/>
        </w:trPr>
        <w:tc>
          <w:tcPr>
            <w:tcW w:w="2223" w:type="dxa"/>
          </w:tcPr>
          <w:p w14:paraId="48184638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Pathology</w:t>
            </w:r>
          </w:p>
        </w:tc>
        <w:tc>
          <w:tcPr>
            <w:tcW w:w="2045" w:type="dxa"/>
          </w:tcPr>
          <w:p w14:paraId="664ABA44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5BD8C06E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14:paraId="255B3439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36EF36A4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eastAsia="ＭＳ ゴシック"/>
                <w:color w:val="000000" w:themeColor="text1"/>
              </w:rPr>
              <w:t>0.006</w:t>
            </w:r>
            <w:r w:rsidRPr="00807E0D">
              <w:rPr>
                <w:rFonts w:eastAsia="ＭＳ ゴシック" w:hint="eastAsia"/>
                <w:color w:val="000000" w:themeColor="text1"/>
              </w:rPr>
              <w:t>＊</w:t>
            </w:r>
          </w:p>
        </w:tc>
      </w:tr>
      <w:tr w:rsidR="008C5A44" w:rsidRPr="00807E0D" w14:paraId="5151E445" w14:textId="77777777" w:rsidTr="001C02A7">
        <w:trPr>
          <w:trHeight w:val="307"/>
        </w:trPr>
        <w:tc>
          <w:tcPr>
            <w:tcW w:w="2223" w:type="dxa"/>
          </w:tcPr>
          <w:p w14:paraId="08FB02EE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20AC25E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In situ</w:t>
            </w:r>
          </w:p>
        </w:tc>
        <w:tc>
          <w:tcPr>
            <w:tcW w:w="1718" w:type="dxa"/>
          </w:tcPr>
          <w:p w14:paraId="0735CBCF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30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9.1</w:t>
            </w:r>
            <w:r w:rsidRPr="00807E0D">
              <w:rPr>
                <w:rFonts w:hint="eastAsia"/>
                <w:color w:val="000000" w:themeColor="text1"/>
              </w:rPr>
              <w:t>％）</w:t>
            </w:r>
          </w:p>
        </w:tc>
        <w:tc>
          <w:tcPr>
            <w:tcW w:w="1635" w:type="dxa"/>
          </w:tcPr>
          <w:p w14:paraId="35D877FA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4C7F7900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5FC0976A" w14:textId="77777777" w:rsidTr="001C02A7">
        <w:trPr>
          <w:trHeight w:val="320"/>
        </w:trPr>
        <w:tc>
          <w:tcPr>
            <w:tcW w:w="2223" w:type="dxa"/>
          </w:tcPr>
          <w:p w14:paraId="4DAEFACA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4CD7FB69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Invasive</w:t>
            </w:r>
          </w:p>
        </w:tc>
        <w:tc>
          <w:tcPr>
            <w:tcW w:w="1718" w:type="dxa"/>
          </w:tcPr>
          <w:p w14:paraId="14D4D7CB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292 (89.0%)</w:t>
            </w:r>
          </w:p>
        </w:tc>
        <w:tc>
          <w:tcPr>
            <w:tcW w:w="1635" w:type="dxa"/>
          </w:tcPr>
          <w:p w14:paraId="446748C2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39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92.9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495F154A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2A99EF41" w14:textId="77777777" w:rsidTr="001C02A7">
        <w:trPr>
          <w:trHeight w:val="307"/>
        </w:trPr>
        <w:tc>
          <w:tcPr>
            <w:tcW w:w="2223" w:type="dxa"/>
          </w:tcPr>
          <w:p w14:paraId="7A7DAE0C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428AFBD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Others</w:t>
            </w:r>
          </w:p>
        </w:tc>
        <w:tc>
          <w:tcPr>
            <w:tcW w:w="1718" w:type="dxa"/>
          </w:tcPr>
          <w:p w14:paraId="68EB6BB2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1.8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2A8F85A6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3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7.1</w:t>
            </w:r>
            <w:r w:rsidRPr="00807E0D">
              <w:rPr>
                <w:rFonts w:hint="eastAsia"/>
                <w:color w:val="000000" w:themeColor="text1"/>
              </w:rPr>
              <w:t>％）</w:t>
            </w:r>
          </w:p>
        </w:tc>
        <w:tc>
          <w:tcPr>
            <w:tcW w:w="1308" w:type="dxa"/>
          </w:tcPr>
          <w:p w14:paraId="5F07000E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6C6489D2" w14:textId="77777777" w:rsidTr="001C02A7">
        <w:trPr>
          <w:trHeight w:val="307"/>
        </w:trPr>
        <w:tc>
          <w:tcPr>
            <w:tcW w:w="2223" w:type="dxa"/>
          </w:tcPr>
          <w:p w14:paraId="6E7C661B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Lymph node invasion</w:t>
            </w:r>
          </w:p>
        </w:tc>
        <w:tc>
          <w:tcPr>
            <w:tcW w:w="2045" w:type="dxa"/>
          </w:tcPr>
          <w:p w14:paraId="3565FD50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24B3C84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107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32.6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2017C41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13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31.0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4ACB180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eastAsia="ＭＳ ゴシック"/>
                <w:color w:val="000000" w:themeColor="text1"/>
              </w:rPr>
              <w:t>0.880</w:t>
            </w:r>
          </w:p>
        </w:tc>
      </w:tr>
      <w:tr w:rsidR="008C5A44" w:rsidRPr="00807E0D" w14:paraId="25CE5CF5" w14:textId="77777777" w:rsidTr="001C02A7">
        <w:trPr>
          <w:trHeight w:val="144"/>
        </w:trPr>
        <w:tc>
          <w:tcPr>
            <w:tcW w:w="2223" w:type="dxa"/>
          </w:tcPr>
          <w:p w14:paraId="6808249D" w14:textId="77777777" w:rsidR="008C5A44" w:rsidRPr="00807E0D" w:rsidRDefault="008C5A44" w:rsidP="001C02A7">
            <w:pPr>
              <w:rPr>
                <w:color w:val="000000" w:themeColor="text1"/>
              </w:rPr>
            </w:pPr>
            <w:proofErr w:type="spellStart"/>
            <w:r w:rsidRPr="00807E0D">
              <w:rPr>
                <w:color w:val="000000" w:themeColor="text1"/>
              </w:rPr>
              <w:t>Neoadjuvant</w:t>
            </w:r>
            <w:proofErr w:type="spellEnd"/>
            <w:r w:rsidRPr="00807E0D">
              <w:rPr>
                <w:color w:val="000000" w:themeColor="text1"/>
              </w:rPr>
              <w:t xml:space="preserve"> chemotherapy</w:t>
            </w:r>
          </w:p>
        </w:tc>
        <w:tc>
          <w:tcPr>
            <w:tcW w:w="2045" w:type="dxa"/>
          </w:tcPr>
          <w:p w14:paraId="1B718775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6D6666F9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29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8.8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0C8945A3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4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9.5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09413657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eastAsia="ＭＳ ゴシック"/>
                <w:color w:val="000000" w:themeColor="text1"/>
              </w:rPr>
              <w:t>0.885</w:t>
            </w:r>
          </w:p>
        </w:tc>
      </w:tr>
      <w:tr w:rsidR="008C5A44" w:rsidRPr="00807E0D" w14:paraId="223C9DB7" w14:textId="77777777" w:rsidTr="001C02A7">
        <w:trPr>
          <w:trHeight w:val="144"/>
        </w:trPr>
        <w:tc>
          <w:tcPr>
            <w:tcW w:w="2223" w:type="dxa"/>
          </w:tcPr>
          <w:p w14:paraId="78D0E31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Adjuvant chemotherapy</w:t>
            </w:r>
          </w:p>
        </w:tc>
        <w:tc>
          <w:tcPr>
            <w:tcW w:w="2045" w:type="dxa"/>
          </w:tcPr>
          <w:p w14:paraId="00A3E8A2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2B20403B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290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88.4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0F4CE5D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39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92.9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14191B65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0.363</w:t>
            </w:r>
          </w:p>
        </w:tc>
      </w:tr>
      <w:tr w:rsidR="008C5A44" w:rsidRPr="00807E0D" w14:paraId="06B87595" w14:textId="77777777" w:rsidTr="001C02A7">
        <w:trPr>
          <w:trHeight w:val="144"/>
        </w:trPr>
        <w:tc>
          <w:tcPr>
            <w:tcW w:w="2223" w:type="dxa"/>
          </w:tcPr>
          <w:p w14:paraId="0A7B312A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Hormone therapy</w:t>
            </w:r>
          </w:p>
        </w:tc>
        <w:tc>
          <w:tcPr>
            <w:tcW w:w="2045" w:type="dxa"/>
          </w:tcPr>
          <w:p w14:paraId="3319D284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00ADE145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204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68.9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29A7BE97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18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6</w:t>
            </w:r>
            <w:r w:rsidRPr="00807E0D">
              <w:rPr>
                <w:color w:val="000000" w:themeColor="text1"/>
              </w:rPr>
              <w:t>6.7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234770A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 w:rsidRPr="00807E0D">
              <w:rPr>
                <w:color w:val="000000" w:themeColor="text1"/>
              </w:rPr>
              <w:t>809</w:t>
            </w:r>
          </w:p>
        </w:tc>
      </w:tr>
      <w:tr w:rsidR="008C5A44" w:rsidRPr="00807E0D" w14:paraId="561FCDEA" w14:textId="77777777" w:rsidTr="001C02A7">
        <w:trPr>
          <w:trHeight w:val="144"/>
        </w:trPr>
        <w:tc>
          <w:tcPr>
            <w:tcW w:w="2223" w:type="dxa"/>
          </w:tcPr>
          <w:p w14:paraId="6D83853B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Timing of reconstruction</w:t>
            </w:r>
          </w:p>
        </w:tc>
        <w:tc>
          <w:tcPr>
            <w:tcW w:w="2045" w:type="dxa"/>
          </w:tcPr>
          <w:p w14:paraId="699B19CC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7E39A091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14:paraId="03D1C561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218DC087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0.10</w:t>
            </w:r>
            <w:r w:rsidRPr="00807E0D">
              <w:rPr>
                <w:color w:val="000000" w:themeColor="text1"/>
              </w:rPr>
              <w:t>5</w:t>
            </w:r>
          </w:p>
        </w:tc>
      </w:tr>
      <w:tr w:rsidR="008C5A44" w:rsidRPr="00807E0D" w14:paraId="6CC6A3F3" w14:textId="77777777" w:rsidTr="001C02A7">
        <w:trPr>
          <w:trHeight w:val="144"/>
        </w:trPr>
        <w:tc>
          <w:tcPr>
            <w:tcW w:w="2223" w:type="dxa"/>
          </w:tcPr>
          <w:p w14:paraId="1D2B5FCE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2407147D" w14:textId="77777777" w:rsidR="008C5A44" w:rsidRPr="00807E0D" w:rsidRDefault="008C5A44" w:rsidP="001C02A7">
            <w:pPr>
              <w:rPr>
                <w:color w:val="000000" w:themeColor="text1"/>
              </w:rPr>
            </w:pPr>
            <w:proofErr w:type="gramStart"/>
            <w:r w:rsidRPr="00807E0D">
              <w:rPr>
                <w:color w:val="000000" w:themeColor="text1"/>
              </w:rPr>
              <w:t>immediate</w:t>
            </w:r>
            <w:proofErr w:type="gramEnd"/>
          </w:p>
        </w:tc>
        <w:tc>
          <w:tcPr>
            <w:tcW w:w="1718" w:type="dxa"/>
          </w:tcPr>
          <w:p w14:paraId="3EA9D128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199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6</w:t>
            </w:r>
            <w:r w:rsidRPr="00807E0D">
              <w:rPr>
                <w:color w:val="000000" w:themeColor="text1"/>
              </w:rPr>
              <w:t>0.7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13C9CBE4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47.6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3F9FB3EF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683ED0BB" w14:textId="77777777" w:rsidTr="001C02A7">
        <w:trPr>
          <w:trHeight w:val="144"/>
        </w:trPr>
        <w:tc>
          <w:tcPr>
            <w:tcW w:w="2223" w:type="dxa"/>
          </w:tcPr>
          <w:p w14:paraId="1B8C9019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7A80DB6E" w14:textId="77777777" w:rsidR="008C5A44" w:rsidRPr="00807E0D" w:rsidRDefault="008C5A44" w:rsidP="001C02A7">
            <w:pPr>
              <w:rPr>
                <w:color w:val="000000" w:themeColor="text1"/>
              </w:rPr>
            </w:pPr>
            <w:proofErr w:type="gramStart"/>
            <w:r w:rsidRPr="00807E0D">
              <w:rPr>
                <w:color w:val="000000" w:themeColor="text1"/>
              </w:rPr>
              <w:t>delayed</w:t>
            </w:r>
            <w:proofErr w:type="gramEnd"/>
          </w:p>
        </w:tc>
        <w:tc>
          <w:tcPr>
            <w:tcW w:w="1718" w:type="dxa"/>
          </w:tcPr>
          <w:p w14:paraId="3C6F0EAF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129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3</w:t>
            </w:r>
            <w:r w:rsidRPr="00807E0D">
              <w:rPr>
                <w:color w:val="000000" w:themeColor="text1"/>
              </w:rPr>
              <w:t>9.3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0B933601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22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52.4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298B8374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75E6E1E7" w14:textId="77777777" w:rsidTr="001C02A7">
        <w:trPr>
          <w:trHeight w:val="144"/>
        </w:trPr>
        <w:tc>
          <w:tcPr>
            <w:tcW w:w="2223" w:type="dxa"/>
          </w:tcPr>
          <w:p w14:paraId="4CDA7CB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Flap type</w:t>
            </w:r>
          </w:p>
        </w:tc>
        <w:tc>
          <w:tcPr>
            <w:tcW w:w="2045" w:type="dxa"/>
          </w:tcPr>
          <w:p w14:paraId="74F01A3A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3A2B0C6C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14:paraId="20884DB3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281983ED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 w:rsidRPr="00807E0D">
              <w:rPr>
                <w:color w:val="000000" w:themeColor="text1"/>
              </w:rPr>
              <w:t>384</w:t>
            </w:r>
          </w:p>
        </w:tc>
      </w:tr>
      <w:tr w:rsidR="008C5A44" w:rsidRPr="00807E0D" w14:paraId="150D001B" w14:textId="77777777" w:rsidTr="001C02A7">
        <w:trPr>
          <w:trHeight w:val="144"/>
        </w:trPr>
        <w:tc>
          <w:tcPr>
            <w:tcW w:w="2223" w:type="dxa"/>
          </w:tcPr>
          <w:p w14:paraId="35754DB6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7032FD15" w14:textId="77777777" w:rsidR="008C5A44" w:rsidRPr="00807E0D" w:rsidRDefault="008C5A44" w:rsidP="001C02A7">
            <w:pPr>
              <w:rPr>
                <w:color w:val="000000" w:themeColor="text1"/>
              </w:rPr>
            </w:pPr>
            <w:proofErr w:type="spellStart"/>
            <w:r w:rsidRPr="00807E0D">
              <w:rPr>
                <w:color w:val="000000" w:themeColor="text1"/>
              </w:rPr>
              <w:t>Pedicled</w:t>
            </w:r>
            <w:proofErr w:type="spellEnd"/>
            <w:r w:rsidRPr="00807E0D">
              <w:rPr>
                <w:color w:val="000000" w:themeColor="text1"/>
              </w:rPr>
              <w:t xml:space="preserve"> </w:t>
            </w:r>
            <w:r w:rsidRPr="00807E0D">
              <w:rPr>
                <w:rFonts w:hint="eastAsia"/>
                <w:color w:val="000000" w:themeColor="text1"/>
              </w:rPr>
              <w:t>TRAM</w:t>
            </w:r>
          </w:p>
        </w:tc>
        <w:tc>
          <w:tcPr>
            <w:tcW w:w="1718" w:type="dxa"/>
          </w:tcPr>
          <w:p w14:paraId="6F23F0C8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296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90.2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50D9270F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36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8</w:t>
            </w:r>
            <w:r w:rsidRPr="00807E0D">
              <w:rPr>
                <w:color w:val="000000" w:themeColor="text1"/>
              </w:rPr>
              <w:t>5.7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35BC54C6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5BED388F" w14:textId="77777777" w:rsidTr="001C02A7">
        <w:trPr>
          <w:trHeight w:val="144"/>
        </w:trPr>
        <w:tc>
          <w:tcPr>
            <w:tcW w:w="2223" w:type="dxa"/>
          </w:tcPr>
          <w:p w14:paraId="2EC9CCEC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0EC74DA8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DIEP</w:t>
            </w:r>
          </w:p>
        </w:tc>
        <w:tc>
          <w:tcPr>
            <w:tcW w:w="1718" w:type="dxa"/>
          </w:tcPr>
          <w:p w14:paraId="0EFAEA4B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3</w:t>
            </w:r>
            <w:r w:rsidRPr="00807E0D">
              <w:rPr>
                <w:color w:val="000000" w:themeColor="text1"/>
              </w:rPr>
              <w:t>2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9.8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4AFB04EE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14.3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1AF8F575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3C28A3A5" w14:textId="77777777" w:rsidTr="001C02A7">
        <w:trPr>
          <w:trHeight w:val="144"/>
        </w:trPr>
        <w:tc>
          <w:tcPr>
            <w:tcW w:w="2223" w:type="dxa"/>
          </w:tcPr>
          <w:p w14:paraId="369FA27D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Pedicle type</w:t>
            </w:r>
          </w:p>
        </w:tc>
        <w:tc>
          <w:tcPr>
            <w:tcW w:w="2045" w:type="dxa"/>
          </w:tcPr>
          <w:p w14:paraId="25295567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3DBE088A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14:paraId="3E5A71D8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2ECE51E6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 w:rsidRPr="00807E0D">
              <w:rPr>
                <w:color w:val="000000" w:themeColor="text1"/>
              </w:rPr>
              <w:t>041*</w:t>
            </w:r>
          </w:p>
        </w:tc>
      </w:tr>
      <w:tr w:rsidR="008C5A44" w:rsidRPr="00807E0D" w14:paraId="6908B8F7" w14:textId="77777777" w:rsidTr="001C02A7">
        <w:trPr>
          <w:trHeight w:val="144"/>
        </w:trPr>
        <w:tc>
          <w:tcPr>
            <w:tcW w:w="2223" w:type="dxa"/>
          </w:tcPr>
          <w:p w14:paraId="7E1AC887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648BF035" w14:textId="77777777" w:rsidR="008C5A44" w:rsidRPr="00807E0D" w:rsidRDefault="008C5A44" w:rsidP="001C02A7">
            <w:pPr>
              <w:rPr>
                <w:color w:val="000000" w:themeColor="text1"/>
              </w:rPr>
            </w:pPr>
            <w:proofErr w:type="spellStart"/>
            <w:proofErr w:type="gramStart"/>
            <w:r w:rsidRPr="00807E0D">
              <w:rPr>
                <w:color w:val="000000" w:themeColor="text1"/>
              </w:rPr>
              <w:t>ipsilateral</w:t>
            </w:r>
            <w:proofErr w:type="spellEnd"/>
            <w:proofErr w:type="gramEnd"/>
          </w:p>
        </w:tc>
        <w:tc>
          <w:tcPr>
            <w:tcW w:w="1718" w:type="dxa"/>
          </w:tcPr>
          <w:p w14:paraId="678B032F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18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6.1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5B060B6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5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13.9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11F116EA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56D372BD" w14:textId="77777777" w:rsidTr="001C02A7">
        <w:trPr>
          <w:trHeight w:val="144"/>
        </w:trPr>
        <w:tc>
          <w:tcPr>
            <w:tcW w:w="2223" w:type="dxa"/>
          </w:tcPr>
          <w:p w14:paraId="0EACD125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16E0441F" w14:textId="77777777" w:rsidR="008C5A44" w:rsidRPr="00807E0D" w:rsidRDefault="008C5A44" w:rsidP="001C02A7">
            <w:pPr>
              <w:rPr>
                <w:color w:val="000000" w:themeColor="text1"/>
              </w:rPr>
            </w:pPr>
            <w:proofErr w:type="gramStart"/>
            <w:r w:rsidRPr="00807E0D">
              <w:rPr>
                <w:color w:val="000000" w:themeColor="text1"/>
              </w:rPr>
              <w:t>contralateral</w:t>
            </w:r>
            <w:proofErr w:type="gramEnd"/>
          </w:p>
        </w:tc>
        <w:tc>
          <w:tcPr>
            <w:tcW w:w="1718" w:type="dxa"/>
          </w:tcPr>
          <w:p w14:paraId="34A21E46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260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8</w:t>
            </w:r>
            <w:r w:rsidRPr="00807E0D">
              <w:rPr>
                <w:color w:val="000000" w:themeColor="text1"/>
              </w:rPr>
              <w:t>7.8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4A702212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31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86.1%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4AD7E0AF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7CDD163F" w14:textId="77777777" w:rsidTr="001C02A7">
        <w:trPr>
          <w:trHeight w:val="144"/>
        </w:trPr>
        <w:tc>
          <w:tcPr>
            <w:tcW w:w="2223" w:type="dxa"/>
          </w:tcPr>
          <w:p w14:paraId="08E59C59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6BABB415" w14:textId="77777777" w:rsidR="008C5A44" w:rsidRPr="00807E0D" w:rsidRDefault="008C5A44" w:rsidP="001C02A7">
            <w:pPr>
              <w:rPr>
                <w:color w:val="000000" w:themeColor="text1"/>
              </w:rPr>
            </w:pPr>
            <w:proofErr w:type="gramStart"/>
            <w:r w:rsidRPr="00807E0D">
              <w:rPr>
                <w:rFonts w:hint="eastAsia"/>
                <w:color w:val="000000" w:themeColor="text1"/>
              </w:rPr>
              <w:t>bilateral</w:t>
            </w:r>
            <w:proofErr w:type="gramEnd"/>
          </w:p>
        </w:tc>
        <w:tc>
          <w:tcPr>
            <w:tcW w:w="1718" w:type="dxa"/>
          </w:tcPr>
          <w:p w14:paraId="35287AD9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18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6.1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6CFD9BFD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0.0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58562BD9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62444339" w14:textId="77777777" w:rsidTr="001C02A7">
        <w:trPr>
          <w:trHeight w:val="144"/>
        </w:trPr>
        <w:tc>
          <w:tcPr>
            <w:tcW w:w="2223" w:type="dxa"/>
          </w:tcPr>
          <w:p w14:paraId="48AB56BD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 xml:space="preserve">Zones </w:t>
            </w:r>
          </w:p>
        </w:tc>
        <w:tc>
          <w:tcPr>
            <w:tcW w:w="2045" w:type="dxa"/>
          </w:tcPr>
          <w:p w14:paraId="702B6135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4B3D1235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</w:tcPr>
          <w:p w14:paraId="00F06116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20C936B3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0.858</w:t>
            </w:r>
          </w:p>
        </w:tc>
      </w:tr>
      <w:tr w:rsidR="008C5A44" w:rsidRPr="00807E0D" w14:paraId="70FD7B07" w14:textId="77777777" w:rsidTr="001C02A7">
        <w:trPr>
          <w:trHeight w:val="144"/>
        </w:trPr>
        <w:tc>
          <w:tcPr>
            <w:tcW w:w="2223" w:type="dxa"/>
          </w:tcPr>
          <w:p w14:paraId="6FD3D103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2C064672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H</w:t>
            </w:r>
            <w:r w:rsidRPr="00807E0D">
              <w:rPr>
                <w:rFonts w:hint="eastAsia"/>
                <w:color w:val="000000" w:themeColor="text1"/>
              </w:rPr>
              <w:t>emi-</w:t>
            </w:r>
            <w:r w:rsidRPr="00807E0D">
              <w:rPr>
                <w:color w:val="000000" w:themeColor="text1"/>
              </w:rPr>
              <w:t>flap</w:t>
            </w:r>
          </w:p>
        </w:tc>
        <w:tc>
          <w:tcPr>
            <w:tcW w:w="1718" w:type="dxa"/>
          </w:tcPr>
          <w:p w14:paraId="07C93BB0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36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11.0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4E039239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5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11.9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7A0D72E4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  <w:tr w:rsidR="008C5A44" w:rsidRPr="00807E0D" w14:paraId="3C5577CD" w14:textId="77777777" w:rsidTr="001C02A7">
        <w:trPr>
          <w:trHeight w:val="144"/>
        </w:trPr>
        <w:tc>
          <w:tcPr>
            <w:tcW w:w="2223" w:type="dxa"/>
          </w:tcPr>
          <w:p w14:paraId="4765B274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237BF02C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Cross midline flap</w:t>
            </w:r>
          </w:p>
        </w:tc>
        <w:tc>
          <w:tcPr>
            <w:tcW w:w="1718" w:type="dxa"/>
          </w:tcPr>
          <w:p w14:paraId="64B98E44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292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89.0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</w:tcPr>
          <w:p w14:paraId="3D93AF14" w14:textId="77777777" w:rsidR="008C5A44" w:rsidRPr="00807E0D" w:rsidRDefault="008C5A44" w:rsidP="001C02A7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37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88.1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8" w:type="dxa"/>
          </w:tcPr>
          <w:p w14:paraId="65B06D14" w14:textId="77777777" w:rsidR="008C5A44" w:rsidRPr="00807E0D" w:rsidRDefault="008C5A44" w:rsidP="001C02A7">
            <w:pPr>
              <w:rPr>
                <w:color w:val="000000" w:themeColor="text1"/>
              </w:rPr>
            </w:pPr>
          </w:p>
        </w:tc>
      </w:tr>
    </w:tbl>
    <w:p w14:paraId="0782DC11" w14:textId="77777777" w:rsidR="00406744" w:rsidRDefault="00406744" w:rsidP="00406744">
      <w:pPr>
        <w:rPr>
          <w:color w:val="000000" w:themeColor="text1"/>
        </w:rPr>
      </w:pPr>
    </w:p>
    <w:p w14:paraId="256F0AE0" w14:textId="33318C55" w:rsidR="00406744" w:rsidRDefault="00406744" w:rsidP="00406744">
      <w:pPr>
        <w:rPr>
          <w:color w:val="000000" w:themeColor="text1"/>
        </w:rPr>
      </w:pPr>
      <w:proofErr w:type="gramStart"/>
      <w:r>
        <w:rPr>
          <w:color w:val="000000" w:themeColor="text1"/>
        </w:rPr>
        <w:t>Supplementary Table 2</w:t>
      </w:r>
      <w:r w:rsidRPr="00807E0D">
        <w:rPr>
          <w:color w:val="000000" w:themeColor="text1"/>
        </w:rPr>
        <w:t>.</w:t>
      </w:r>
      <w:proofErr w:type="gramEnd"/>
      <w:r w:rsidRPr="00807E0D">
        <w:rPr>
          <w:color w:val="000000" w:themeColor="text1"/>
        </w:rPr>
        <w:t xml:space="preserve"> Patient characteristics</w:t>
      </w:r>
      <w:r w:rsidR="00E76557">
        <w:rPr>
          <w:color w:val="000000" w:themeColor="text1"/>
        </w:rPr>
        <w:t>,</w:t>
      </w:r>
      <w:r w:rsidRPr="00807E0D">
        <w:rPr>
          <w:color w:val="000000" w:themeColor="text1"/>
        </w:rPr>
        <w:t xml:space="preserve"> treatment variables</w:t>
      </w:r>
      <w:r w:rsidR="00E76557">
        <w:rPr>
          <w:color w:val="000000" w:themeColor="text1"/>
        </w:rPr>
        <w:t xml:space="preserve"> and s</w:t>
      </w:r>
      <w:r w:rsidR="00E76557" w:rsidRPr="00807E0D">
        <w:rPr>
          <w:color w:val="000000" w:themeColor="text1"/>
        </w:rPr>
        <w:t>urgical characteristics</w:t>
      </w:r>
      <w:r w:rsidRPr="00807E0D">
        <w:rPr>
          <w:color w:val="000000" w:themeColor="text1"/>
        </w:rPr>
        <w:t xml:space="preserve"> </w:t>
      </w:r>
      <w:r w:rsidR="00660DF8">
        <w:rPr>
          <w:color w:val="000000" w:themeColor="text1"/>
        </w:rPr>
        <w:t>stratified by timing of radiation in irradiated patients</w:t>
      </w:r>
      <w:r>
        <w:rPr>
          <w:color w:val="000000" w:themeColor="text1"/>
        </w:rPr>
        <w:t>.</w:t>
      </w:r>
    </w:p>
    <w:p w14:paraId="25028279" w14:textId="77777777" w:rsidR="00E76557" w:rsidRPr="00807E0D" w:rsidRDefault="00E76557" w:rsidP="00406744">
      <w:pPr>
        <w:rPr>
          <w:color w:val="000000" w:themeColor="text1"/>
        </w:rPr>
      </w:pP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2223"/>
        <w:gridCol w:w="2045"/>
        <w:gridCol w:w="1718"/>
        <w:gridCol w:w="76"/>
        <w:gridCol w:w="1559"/>
        <w:gridCol w:w="1309"/>
      </w:tblGrid>
      <w:tr w:rsidR="00406744" w:rsidRPr="00807E0D" w14:paraId="54A681AF" w14:textId="77777777" w:rsidTr="00E76557">
        <w:trPr>
          <w:trHeight w:val="307"/>
        </w:trPr>
        <w:tc>
          <w:tcPr>
            <w:tcW w:w="2223" w:type="dxa"/>
          </w:tcPr>
          <w:p w14:paraId="3000ED5F" w14:textId="77777777" w:rsidR="00406744" w:rsidRPr="00807E0D" w:rsidRDefault="004067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2E9F1F9E" w14:textId="77777777" w:rsidR="00406744" w:rsidRPr="00807E0D" w:rsidRDefault="004067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298CBC87" w14:textId="613C0728" w:rsidR="00406744" w:rsidRPr="00807E0D" w:rsidRDefault="00406744" w:rsidP="004067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IBR+XRT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color w:val="000000" w:themeColor="text1"/>
              </w:rPr>
              <w:t>n=</w:t>
            </w:r>
            <w:r>
              <w:rPr>
                <w:color w:val="000000" w:themeColor="text1"/>
              </w:rPr>
              <w:t>61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  <w:gridSpan w:val="2"/>
          </w:tcPr>
          <w:p w14:paraId="17294F80" w14:textId="4C0E027C" w:rsidR="00406744" w:rsidRPr="00807E0D" w:rsidRDefault="00406744" w:rsidP="004067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XRT+DBR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n=</w:t>
            </w:r>
            <w:r>
              <w:rPr>
                <w:color w:val="000000" w:themeColor="text1"/>
              </w:rPr>
              <w:t>31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26DBADC7" w14:textId="77777777" w:rsidR="00406744" w:rsidRPr="00807E0D" w:rsidRDefault="00406744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P</w:t>
            </w:r>
            <w:r w:rsidRPr="00807E0D">
              <w:rPr>
                <w:color w:val="000000" w:themeColor="text1"/>
              </w:rPr>
              <w:t xml:space="preserve"> value </w:t>
            </w:r>
          </w:p>
        </w:tc>
      </w:tr>
      <w:tr w:rsidR="00406744" w:rsidRPr="00587197" w14:paraId="61312176" w14:textId="77777777" w:rsidTr="00E76557">
        <w:trPr>
          <w:trHeight w:val="307"/>
        </w:trPr>
        <w:tc>
          <w:tcPr>
            <w:tcW w:w="2223" w:type="dxa"/>
          </w:tcPr>
          <w:p w14:paraId="12CA00FA" w14:textId="77777777" w:rsidR="00406744" w:rsidRPr="00587197" w:rsidRDefault="00406744" w:rsidP="001C02A7">
            <w:pPr>
              <w:rPr>
                <w:color w:val="000000" w:themeColor="text1"/>
              </w:rPr>
            </w:pPr>
            <w:r w:rsidRPr="00587197">
              <w:rPr>
                <w:rFonts w:hint="eastAsia"/>
                <w:color w:val="000000" w:themeColor="text1"/>
              </w:rPr>
              <w:t>Age</w:t>
            </w:r>
          </w:p>
        </w:tc>
        <w:tc>
          <w:tcPr>
            <w:tcW w:w="2045" w:type="dxa"/>
          </w:tcPr>
          <w:p w14:paraId="6A942799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50BFFBF0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</w:tcPr>
          <w:p w14:paraId="7030FA7B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  <w:tc>
          <w:tcPr>
            <w:tcW w:w="1309" w:type="dxa"/>
          </w:tcPr>
          <w:p w14:paraId="220627C9" w14:textId="2E8590B4" w:rsidR="00406744" w:rsidRPr="00587197" w:rsidRDefault="00587197" w:rsidP="001C02A7">
            <w:pPr>
              <w:rPr>
                <w:color w:val="000000" w:themeColor="text1"/>
              </w:rPr>
            </w:pPr>
            <w:r w:rsidRPr="00587197">
              <w:rPr>
                <w:color w:val="000000" w:themeColor="text1"/>
              </w:rPr>
              <w:t>0.156</w:t>
            </w:r>
          </w:p>
        </w:tc>
      </w:tr>
      <w:tr w:rsidR="00406744" w:rsidRPr="00587197" w14:paraId="257643F0" w14:textId="77777777" w:rsidTr="00E76557">
        <w:trPr>
          <w:trHeight w:val="307"/>
        </w:trPr>
        <w:tc>
          <w:tcPr>
            <w:tcW w:w="2223" w:type="dxa"/>
          </w:tcPr>
          <w:p w14:paraId="34DD84BC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3139E41C" w14:textId="77777777" w:rsidR="00406744" w:rsidRPr="00587197" w:rsidRDefault="00406744" w:rsidP="001C02A7">
            <w:pPr>
              <w:rPr>
                <w:color w:val="000000" w:themeColor="text1"/>
              </w:rPr>
            </w:pPr>
            <w:r w:rsidRPr="00587197">
              <w:rPr>
                <w:color w:val="000000" w:themeColor="text1"/>
              </w:rPr>
              <w:t xml:space="preserve">&lt;40 </w:t>
            </w:r>
            <w:r w:rsidRPr="00587197">
              <w:rPr>
                <w:rFonts w:hint="eastAsia"/>
                <w:color w:val="000000" w:themeColor="text1"/>
              </w:rPr>
              <w:t>years old</w:t>
            </w:r>
          </w:p>
        </w:tc>
        <w:tc>
          <w:tcPr>
            <w:tcW w:w="1718" w:type="dxa"/>
          </w:tcPr>
          <w:p w14:paraId="14F0C869" w14:textId="107BFAF7" w:rsidR="00406744" w:rsidRPr="00587197" w:rsidRDefault="00587197" w:rsidP="00587197">
            <w:pPr>
              <w:rPr>
                <w:color w:val="000000" w:themeColor="text1"/>
              </w:rPr>
            </w:pPr>
            <w:r w:rsidRPr="00587197">
              <w:rPr>
                <w:rFonts w:hint="eastAsia"/>
                <w:color w:val="000000" w:themeColor="text1"/>
              </w:rPr>
              <w:t>28</w:t>
            </w:r>
            <w:r w:rsidR="00406744" w:rsidRPr="00587197">
              <w:rPr>
                <w:rFonts w:hint="eastAsia"/>
                <w:color w:val="000000" w:themeColor="text1"/>
              </w:rPr>
              <w:t>（</w:t>
            </w:r>
            <w:r w:rsidRPr="00587197">
              <w:rPr>
                <w:color w:val="000000" w:themeColor="text1"/>
              </w:rPr>
              <w:t>45.9</w:t>
            </w:r>
            <w:r w:rsidR="00406744" w:rsidRPr="00587197">
              <w:rPr>
                <w:rFonts w:hint="eastAsia"/>
                <w:color w:val="000000" w:themeColor="text1"/>
              </w:rPr>
              <w:t>%</w:t>
            </w:r>
            <w:r w:rsidR="00406744" w:rsidRPr="005871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  <w:gridSpan w:val="2"/>
          </w:tcPr>
          <w:p w14:paraId="74452D7F" w14:textId="5B68913C" w:rsidR="00406744" w:rsidRPr="00587197" w:rsidRDefault="00587197" w:rsidP="00587197">
            <w:pPr>
              <w:rPr>
                <w:color w:val="000000" w:themeColor="text1"/>
              </w:rPr>
            </w:pPr>
            <w:r w:rsidRPr="00587197">
              <w:rPr>
                <w:rFonts w:hint="eastAsia"/>
                <w:color w:val="000000" w:themeColor="text1"/>
              </w:rPr>
              <w:t>8</w:t>
            </w:r>
            <w:r w:rsidR="00406744" w:rsidRPr="00587197">
              <w:rPr>
                <w:rFonts w:hint="eastAsia"/>
                <w:color w:val="000000" w:themeColor="text1"/>
              </w:rPr>
              <w:t>（</w:t>
            </w:r>
            <w:r w:rsidRPr="00587197">
              <w:rPr>
                <w:color w:val="000000" w:themeColor="text1"/>
              </w:rPr>
              <w:t>25.8</w:t>
            </w:r>
            <w:r w:rsidR="00406744" w:rsidRPr="00587197">
              <w:rPr>
                <w:rFonts w:hint="eastAsia"/>
                <w:color w:val="000000" w:themeColor="text1"/>
              </w:rPr>
              <w:t>%</w:t>
            </w:r>
            <w:r w:rsidR="00406744" w:rsidRPr="005871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1CEF5AAC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</w:tr>
      <w:tr w:rsidR="00406744" w:rsidRPr="00587197" w14:paraId="10D364B3" w14:textId="77777777" w:rsidTr="00E76557">
        <w:trPr>
          <w:trHeight w:val="307"/>
        </w:trPr>
        <w:tc>
          <w:tcPr>
            <w:tcW w:w="2223" w:type="dxa"/>
          </w:tcPr>
          <w:p w14:paraId="451924A8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70A00C08" w14:textId="77777777" w:rsidR="00406744" w:rsidRPr="00587197" w:rsidRDefault="00406744" w:rsidP="001C02A7">
            <w:pPr>
              <w:rPr>
                <w:color w:val="000000" w:themeColor="text1"/>
              </w:rPr>
            </w:pPr>
            <w:r w:rsidRPr="00587197">
              <w:rPr>
                <w:color w:val="000000" w:themeColor="text1"/>
              </w:rPr>
              <w:t>40-50</w:t>
            </w:r>
            <w:r w:rsidRPr="00587197">
              <w:rPr>
                <w:rFonts w:hint="eastAsia"/>
                <w:color w:val="000000" w:themeColor="text1"/>
              </w:rPr>
              <w:t xml:space="preserve"> years old</w:t>
            </w:r>
          </w:p>
        </w:tc>
        <w:tc>
          <w:tcPr>
            <w:tcW w:w="1718" w:type="dxa"/>
          </w:tcPr>
          <w:p w14:paraId="46FA884A" w14:textId="6B04B636" w:rsidR="00406744" w:rsidRPr="00587197" w:rsidRDefault="00587197" w:rsidP="00587197">
            <w:pPr>
              <w:rPr>
                <w:color w:val="000000" w:themeColor="text1"/>
              </w:rPr>
            </w:pPr>
            <w:r w:rsidRPr="00587197">
              <w:rPr>
                <w:color w:val="000000" w:themeColor="text1"/>
              </w:rPr>
              <w:t>23</w:t>
            </w:r>
            <w:r w:rsidR="00406744" w:rsidRPr="00587197">
              <w:rPr>
                <w:rFonts w:hint="eastAsia"/>
                <w:color w:val="000000" w:themeColor="text1"/>
              </w:rPr>
              <w:t>（</w:t>
            </w:r>
            <w:r w:rsidRPr="00587197">
              <w:rPr>
                <w:color w:val="000000" w:themeColor="text1"/>
              </w:rPr>
              <w:t>37.7</w:t>
            </w:r>
            <w:r w:rsidR="00406744" w:rsidRPr="00587197">
              <w:rPr>
                <w:rFonts w:hint="eastAsia"/>
                <w:color w:val="000000" w:themeColor="text1"/>
              </w:rPr>
              <w:t>%</w:t>
            </w:r>
            <w:r w:rsidR="00406744" w:rsidRPr="005871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  <w:gridSpan w:val="2"/>
          </w:tcPr>
          <w:p w14:paraId="144B629E" w14:textId="5DEF0D0F" w:rsidR="00406744" w:rsidRPr="00587197" w:rsidRDefault="00587197" w:rsidP="00587197">
            <w:pPr>
              <w:rPr>
                <w:color w:val="000000" w:themeColor="text1"/>
              </w:rPr>
            </w:pPr>
            <w:r w:rsidRPr="00587197">
              <w:rPr>
                <w:color w:val="000000" w:themeColor="text1"/>
              </w:rPr>
              <w:t>17</w:t>
            </w:r>
            <w:r w:rsidR="00406744" w:rsidRPr="00587197">
              <w:rPr>
                <w:rFonts w:hint="eastAsia"/>
                <w:color w:val="000000" w:themeColor="text1"/>
              </w:rPr>
              <w:t>（</w:t>
            </w:r>
            <w:r w:rsidRPr="00587197">
              <w:rPr>
                <w:color w:val="000000" w:themeColor="text1"/>
              </w:rPr>
              <w:t>54.8</w:t>
            </w:r>
            <w:r w:rsidR="00406744" w:rsidRPr="00587197">
              <w:rPr>
                <w:rFonts w:hint="eastAsia"/>
                <w:color w:val="000000" w:themeColor="text1"/>
              </w:rPr>
              <w:t>%</w:t>
            </w:r>
            <w:r w:rsidR="00406744" w:rsidRPr="005871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2B12F1CF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</w:tr>
      <w:tr w:rsidR="00406744" w:rsidRPr="00587197" w14:paraId="13812617" w14:textId="77777777" w:rsidTr="00E76557">
        <w:trPr>
          <w:trHeight w:val="307"/>
        </w:trPr>
        <w:tc>
          <w:tcPr>
            <w:tcW w:w="2223" w:type="dxa"/>
          </w:tcPr>
          <w:p w14:paraId="18CAD9FB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39193971" w14:textId="77777777" w:rsidR="00406744" w:rsidRPr="00587197" w:rsidRDefault="00406744" w:rsidP="001C02A7">
            <w:pPr>
              <w:rPr>
                <w:color w:val="000000" w:themeColor="text1"/>
              </w:rPr>
            </w:pPr>
            <w:r w:rsidRPr="00587197">
              <w:rPr>
                <w:rFonts w:eastAsia="ＭＳ ゴシック"/>
                <w:color w:val="000000" w:themeColor="text1"/>
              </w:rPr>
              <w:t>≥50</w:t>
            </w:r>
            <w:r w:rsidRPr="00587197">
              <w:rPr>
                <w:rFonts w:hint="eastAsia"/>
                <w:color w:val="000000" w:themeColor="text1"/>
              </w:rPr>
              <w:t xml:space="preserve"> years old</w:t>
            </w:r>
          </w:p>
        </w:tc>
        <w:tc>
          <w:tcPr>
            <w:tcW w:w="1718" w:type="dxa"/>
          </w:tcPr>
          <w:p w14:paraId="17BD73ED" w14:textId="4075D216" w:rsidR="00406744" w:rsidRPr="00587197" w:rsidRDefault="00587197" w:rsidP="00587197">
            <w:pPr>
              <w:rPr>
                <w:color w:val="000000" w:themeColor="text1"/>
              </w:rPr>
            </w:pPr>
            <w:r w:rsidRPr="00587197">
              <w:rPr>
                <w:rFonts w:hint="eastAsia"/>
                <w:color w:val="000000" w:themeColor="text1"/>
              </w:rPr>
              <w:t>10</w:t>
            </w:r>
            <w:r w:rsidR="00406744" w:rsidRPr="00587197">
              <w:rPr>
                <w:rFonts w:hint="eastAsia"/>
                <w:color w:val="000000" w:themeColor="text1"/>
              </w:rPr>
              <w:t>（</w:t>
            </w:r>
            <w:r w:rsidRPr="00587197">
              <w:rPr>
                <w:color w:val="000000" w:themeColor="text1"/>
              </w:rPr>
              <w:t>16.4</w:t>
            </w:r>
            <w:r w:rsidR="00406744" w:rsidRPr="00587197">
              <w:rPr>
                <w:rFonts w:hint="eastAsia"/>
                <w:color w:val="000000" w:themeColor="text1"/>
              </w:rPr>
              <w:t>%</w:t>
            </w:r>
            <w:r w:rsidR="00406744" w:rsidRPr="005871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5" w:type="dxa"/>
            <w:gridSpan w:val="2"/>
          </w:tcPr>
          <w:p w14:paraId="5A1516B3" w14:textId="2BC8A4F4" w:rsidR="00406744" w:rsidRPr="00587197" w:rsidRDefault="00587197" w:rsidP="00587197">
            <w:pPr>
              <w:rPr>
                <w:color w:val="000000" w:themeColor="text1"/>
              </w:rPr>
            </w:pPr>
            <w:r w:rsidRPr="00587197">
              <w:rPr>
                <w:rFonts w:hint="eastAsia"/>
                <w:color w:val="000000" w:themeColor="text1"/>
              </w:rPr>
              <w:t>6</w:t>
            </w:r>
            <w:r w:rsidR="00406744" w:rsidRPr="00587197">
              <w:rPr>
                <w:rFonts w:hint="eastAsia"/>
                <w:color w:val="000000" w:themeColor="text1"/>
              </w:rPr>
              <w:t>（</w:t>
            </w:r>
            <w:r w:rsidRPr="00587197">
              <w:rPr>
                <w:color w:val="000000" w:themeColor="text1"/>
              </w:rPr>
              <w:t>19.4</w:t>
            </w:r>
            <w:r w:rsidR="00406744" w:rsidRPr="00587197">
              <w:rPr>
                <w:rFonts w:hint="eastAsia"/>
                <w:color w:val="000000" w:themeColor="text1"/>
              </w:rPr>
              <w:t>%</w:t>
            </w:r>
            <w:r w:rsidR="00406744" w:rsidRPr="005871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7614B56E" w14:textId="77777777" w:rsidR="00406744" w:rsidRPr="00587197" w:rsidRDefault="00406744" w:rsidP="001C02A7">
            <w:pPr>
              <w:rPr>
                <w:color w:val="000000" w:themeColor="text1"/>
              </w:rPr>
            </w:pPr>
          </w:p>
        </w:tc>
      </w:tr>
      <w:tr w:rsidR="00406744" w:rsidRPr="001336F7" w14:paraId="076534AF" w14:textId="77777777" w:rsidTr="00E76557">
        <w:trPr>
          <w:trHeight w:val="320"/>
        </w:trPr>
        <w:tc>
          <w:tcPr>
            <w:tcW w:w="2223" w:type="dxa"/>
          </w:tcPr>
          <w:p w14:paraId="5C9EEDD6" w14:textId="77777777" w:rsidR="00406744" w:rsidRPr="001336F7" w:rsidRDefault="00406744" w:rsidP="001C02A7">
            <w:r w:rsidRPr="001336F7">
              <w:rPr>
                <w:rFonts w:hint="eastAsia"/>
              </w:rPr>
              <w:t>BMI</w:t>
            </w:r>
          </w:p>
        </w:tc>
        <w:tc>
          <w:tcPr>
            <w:tcW w:w="2045" w:type="dxa"/>
          </w:tcPr>
          <w:p w14:paraId="58170E65" w14:textId="77777777" w:rsidR="00406744" w:rsidRPr="001336F7" w:rsidRDefault="00406744" w:rsidP="001C0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8" w:type="dxa"/>
          </w:tcPr>
          <w:p w14:paraId="079028DD" w14:textId="77777777" w:rsidR="00406744" w:rsidRPr="001336F7" w:rsidRDefault="00406744" w:rsidP="001C02A7"/>
        </w:tc>
        <w:tc>
          <w:tcPr>
            <w:tcW w:w="1635" w:type="dxa"/>
            <w:gridSpan w:val="2"/>
          </w:tcPr>
          <w:p w14:paraId="407C568A" w14:textId="77777777" w:rsidR="00406744" w:rsidRPr="001336F7" w:rsidRDefault="00406744" w:rsidP="001C02A7"/>
        </w:tc>
        <w:tc>
          <w:tcPr>
            <w:tcW w:w="1309" w:type="dxa"/>
          </w:tcPr>
          <w:p w14:paraId="7D10C512" w14:textId="27E52090" w:rsidR="00406744" w:rsidRPr="001336F7" w:rsidRDefault="001336F7" w:rsidP="001C02A7">
            <w:r w:rsidRPr="001336F7">
              <w:rPr>
                <w:rFonts w:hint="eastAsia"/>
              </w:rPr>
              <w:t>0.375</w:t>
            </w:r>
          </w:p>
        </w:tc>
      </w:tr>
      <w:tr w:rsidR="00406744" w:rsidRPr="001336F7" w14:paraId="32F8AC92" w14:textId="77777777" w:rsidTr="00E76557">
        <w:trPr>
          <w:trHeight w:val="307"/>
        </w:trPr>
        <w:tc>
          <w:tcPr>
            <w:tcW w:w="2223" w:type="dxa"/>
          </w:tcPr>
          <w:p w14:paraId="50A2DBD7" w14:textId="77777777" w:rsidR="00406744" w:rsidRPr="001336F7" w:rsidRDefault="00406744" w:rsidP="001C02A7">
            <w:r w:rsidRPr="001336F7">
              <w:t xml:space="preserve"> </w:t>
            </w:r>
          </w:p>
        </w:tc>
        <w:tc>
          <w:tcPr>
            <w:tcW w:w="2045" w:type="dxa"/>
          </w:tcPr>
          <w:p w14:paraId="12D89EC6" w14:textId="77777777" w:rsidR="00406744" w:rsidRPr="001336F7" w:rsidRDefault="00406744" w:rsidP="001C02A7">
            <w:r w:rsidRPr="001336F7">
              <w:rPr>
                <w:rFonts w:ascii="ＭＳ ゴシック" w:eastAsia="ＭＳ ゴシック" w:hAnsi="ＭＳ ゴシック" w:hint="eastAsia"/>
              </w:rPr>
              <w:t>≤</w:t>
            </w:r>
            <w:r w:rsidRPr="001336F7"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1718" w:type="dxa"/>
          </w:tcPr>
          <w:p w14:paraId="1B4FD957" w14:textId="17B7BB83" w:rsidR="00406744" w:rsidRPr="001336F7" w:rsidRDefault="001336F7" w:rsidP="003E0DE0">
            <w:r w:rsidRPr="001336F7">
              <w:rPr>
                <w:rFonts w:hint="eastAsia"/>
              </w:rPr>
              <w:t>46</w:t>
            </w:r>
            <w:r w:rsidR="00406744" w:rsidRPr="001336F7">
              <w:rPr>
                <w:rFonts w:hint="eastAsia"/>
              </w:rPr>
              <w:t>（</w:t>
            </w:r>
            <w:r w:rsidRPr="001336F7">
              <w:rPr>
                <w:rFonts w:hint="eastAsia"/>
              </w:rPr>
              <w:t>7</w:t>
            </w:r>
            <w:r w:rsidR="003E0DE0">
              <w:t>5.4</w:t>
            </w:r>
            <w:r w:rsidR="00406744" w:rsidRPr="001336F7">
              <w:rPr>
                <w:rFonts w:hint="eastAsia"/>
              </w:rPr>
              <w:t>%</w:t>
            </w:r>
            <w:r w:rsidR="00406744" w:rsidRPr="001336F7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6151960D" w14:textId="0B279893" w:rsidR="00406744" w:rsidRPr="001336F7" w:rsidRDefault="001336F7" w:rsidP="003E0DE0">
            <w:r w:rsidRPr="001336F7">
              <w:rPr>
                <w:rFonts w:hint="eastAsia"/>
              </w:rPr>
              <w:t>19</w:t>
            </w:r>
            <w:r w:rsidR="00406744" w:rsidRPr="001336F7">
              <w:rPr>
                <w:rFonts w:hint="eastAsia"/>
              </w:rPr>
              <w:t>（</w:t>
            </w:r>
            <w:r w:rsidR="003E0DE0">
              <w:t>61.3</w:t>
            </w:r>
            <w:r w:rsidR="00406744" w:rsidRPr="001336F7">
              <w:rPr>
                <w:rFonts w:hint="eastAsia"/>
              </w:rPr>
              <w:t>%</w:t>
            </w:r>
            <w:r w:rsidR="00406744" w:rsidRPr="001336F7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11F65A73" w14:textId="77777777" w:rsidR="00406744" w:rsidRPr="001336F7" w:rsidRDefault="00406744" w:rsidP="001C02A7"/>
        </w:tc>
      </w:tr>
      <w:tr w:rsidR="00406744" w:rsidRPr="001336F7" w14:paraId="5527AEA8" w14:textId="77777777" w:rsidTr="00E76557">
        <w:trPr>
          <w:trHeight w:val="307"/>
        </w:trPr>
        <w:tc>
          <w:tcPr>
            <w:tcW w:w="2223" w:type="dxa"/>
          </w:tcPr>
          <w:p w14:paraId="090118C3" w14:textId="77777777" w:rsidR="00406744" w:rsidRPr="001336F7" w:rsidRDefault="00406744" w:rsidP="001C02A7"/>
        </w:tc>
        <w:tc>
          <w:tcPr>
            <w:tcW w:w="2045" w:type="dxa"/>
          </w:tcPr>
          <w:p w14:paraId="0A1F9B67" w14:textId="77777777" w:rsidR="00406744" w:rsidRPr="001336F7" w:rsidRDefault="00406744" w:rsidP="001C02A7">
            <w:r w:rsidRPr="001336F7">
              <w:t xml:space="preserve">25-30 </w:t>
            </w:r>
          </w:p>
        </w:tc>
        <w:tc>
          <w:tcPr>
            <w:tcW w:w="1718" w:type="dxa"/>
          </w:tcPr>
          <w:p w14:paraId="7999787C" w14:textId="07094D22" w:rsidR="00406744" w:rsidRPr="001336F7" w:rsidRDefault="001336F7" w:rsidP="003E0DE0">
            <w:r w:rsidRPr="001336F7">
              <w:rPr>
                <w:rFonts w:hint="eastAsia"/>
              </w:rPr>
              <w:t>14</w:t>
            </w:r>
            <w:r w:rsidR="00406744" w:rsidRPr="001336F7">
              <w:rPr>
                <w:rFonts w:hint="eastAsia"/>
              </w:rPr>
              <w:t>（</w:t>
            </w:r>
            <w:r w:rsidR="003E0DE0">
              <w:t>23</w:t>
            </w:r>
            <w:r w:rsidRPr="001336F7">
              <w:rPr>
                <w:rFonts w:hint="eastAsia"/>
              </w:rPr>
              <w:t>.0</w:t>
            </w:r>
            <w:r w:rsidR="00406744" w:rsidRPr="001336F7">
              <w:rPr>
                <w:rFonts w:hint="eastAsia"/>
              </w:rPr>
              <w:t>%</w:t>
            </w:r>
            <w:r w:rsidR="00406744" w:rsidRPr="001336F7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0FB0247C" w14:textId="06C0249E" w:rsidR="00406744" w:rsidRPr="001336F7" w:rsidRDefault="001336F7" w:rsidP="003E0DE0">
            <w:r w:rsidRPr="001336F7">
              <w:rPr>
                <w:rFonts w:hint="eastAsia"/>
              </w:rPr>
              <w:t>11</w:t>
            </w:r>
            <w:r w:rsidR="00406744" w:rsidRPr="001336F7">
              <w:rPr>
                <w:rFonts w:hint="eastAsia"/>
              </w:rPr>
              <w:t>（</w:t>
            </w:r>
            <w:r w:rsidR="003E0DE0">
              <w:rPr>
                <w:rFonts w:hint="eastAsia"/>
              </w:rPr>
              <w:t>35.5</w:t>
            </w:r>
            <w:r w:rsidR="00406744" w:rsidRPr="001336F7">
              <w:rPr>
                <w:rFonts w:hint="eastAsia"/>
              </w:rPr>
              <w:t>%</w:t>
            </w:r>
            <w:r w:rsidR="00406744" w:rsidRPr="001336F7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73747133" w14:textId="77777777" w:rsidR="00406744" w:rsidRPr="001336F7" w:rsidRDefault="00406744" w:rsidP="001C02A7"/>
        </w:tc>
      </w:tr>
      <w:tr w:rsidR="00406744" w:rsidRPr="001336F7" w14:paraId="7854B364" w14:textId="77777777" w:rsidTr="00E76557">
        <w:trPr>
          <w:trHeight w:val="320"/>
        </w:trPr>
        <w:tc>
          <w:tcPr>
            <w:tcW w:w="2223" w:type="dxa"/>
          </w:tcPr>
          <w:p w14:paraId="6E644A0E" w14:textId="77777777" w:rsidR="00406744" w:rsidRPr="001336F7" w:rsidRDefault="00406744" w:rsidP="001C02A7"/>
        </w:tc>
        <w:tc>
          <w:tcPr>
            <w:tcW w:w="2045" w:type="dxa"/>
          </w:tcPr>
          <w:p w14:paraId="1879F1ED" w14:textId="77777777" w:rsidR="00406744" w:rsidRPr="001336F7" w:rsidRDefault="00406744" w:rsidP="001C02A7">
            <w:r w:rsidRPr="001336F7">
              <w:t>&gt;30</w:t>
            </w:r>
          </w:p>
        </w:tc>
        <w:tc>
          <w:tcPr>
            <w:tcW w:w="1718" w:type="dxa"/>
          </w:tcPr>
          <w:p w14:paraId="1942C7DF" w14:textId="5F1B9DCE" w:rsidR="00406744" w:rsidRPr="001336F7" w:rsidRDefault="001336F7" w:rsidP="003E0DE0">
            <w:r w:rsidRPr="001336F7">
              <w:rPr>
                <w:rFonts w:hint="eastAsia"/>
              </w:rPr>
              <w:t>1</w:t>
            </w:r>
            <w:r w:rsidR="00406744" w:rsidRPr="001336F7">
              <w:rPr>
                <w:rFonts w:hint="eastAsia"/>
              </w:rPr>
              <w:t>（</w:t>
            </w:r>
            <w:r w:rsidR="003E0DE0">
              <w:t>1.6</w:t>
            </w:r>
            <w:r w:rsidR="00406744" w:rsidRPr="001336F7">
              <w:rPr>
                <w:rFonts w:hint="eastAsia"/>
              </w:rPr>
              <w:t>%</w:t>
            </w:r>
            <w:r w:rsidR="00406744" w:rsidRPr="001336F7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31FA8763" w14:textId="2F14604A" w:rsidR="00406744" w:rsidRPr="001336F7" w:rsidRDefault="001336F7" w:rsidP="003E0DE0">
            <w:r w:rsidRPr="001336F7">
              <w:rPr>
                <w:rFonts w:hint="eastAsia"/>
              </w:rPr>
              <w:t>1</w:t>
            </w:r>
            <w:r w:rsidR="00406744" w:rsidRPr="001336F7">
              <w:rPr>
                <w:rFonts w:hint="eastAsia"/>
              </w:rPr>
              <w:t>（</w:t>
            </w:r>
            <w:r w:rsidR="003E0DE0">
              <w:t>3.2</w:t>
            </w:r>
            <w:r w:rsidR="00406744" w:rsidRPr="001336F7">
              <w:rPr>
                <w:rFonts w:hint="eastAsia"/>
              </w:rPr>
              <w:t>%</w:t>
            </w:r>
            <w:r w:rsidR="00406744" w:rsidRPr="001336F7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73289E7A" w14:textId="77777777" w:rsidR="00406744" w:rsidRPr="001336F7" w:rsidRDefault="00406744" w:rsidP="001C02A7"/>
        </w:tc>
      </w:tr>
      <w:tr w:rsidR="00406744" w:rsidRPr="001336F7" w14:paraId="746894BD" w14:textId="77777777" w:rsidTr="00E76557">
        <w:trPr>
          <w:trHeight w:val="307"/>
        </w:trPr>
        <w:tc>
          <w:tcPr>
            <w:tcW w:w="2223" w:type="dxa"/>
          </w:tcPr>
          <w:p w14:paraId="6472F3F2" w14:textId="77777777" w:rsidR="00406744" w:rsidRPr="001336F7" w:rsidRDefault="00406744" w:rsidP="001C02A7">
            <w:r w:rsidRPr="001336F7">
              <w:t>Follow-</w:t>
            </w:r>
            <w:proofErr w:type="gramStart"/>
            <w:r w:rsidRPr="001336F7">
              <w:t>up(</w:t>
            </w:r>
            <w:proofErr w:type="gramEnd"/>
            <w:r w:rsidRPr="001336F7">
              <w:t>months)</w:t>
            </w:r>
          </w:p>
        </w:tc>
        <w:tc>
          <w:tcPr>
            <w:tcW w:w="2045" w:type="dxa"/>
          </w:tcPr>
          <w:p w14:paraId="2905650E" w14:textId="77777777" w:rsidR="00406744" w:rsidRPr="001336F7" w:rsidRDefault="00406744" w:rsidP="001C02A7"/>
        </w:tc>
        <w:tc>
          <w:tcPr>
            <w:tcW w:w="1718" w:type="dxa"/>
          </w:tcPr>
          <w:p w14:paraId="4F029144" w14:textId="0E05E941" w:rsidR="00406744" w:rsidRPr="00CA48AE" w:rsidRDefault="001336F7" w:rsidP="00697AFC">
            <w:r w:rsidRPr="00CA48AE">
              <w:rPr>
                <w:rFonts w:hint="eastAsia"/>
              </w:rPr>
              <w:t>3</w:t>
            </w:r>
            <w:r w:rsidR="00697AFC" w:rsidRPr="00CA48AE">
              <w:rPr>
                <w:rFonts w:hint="eastAsia"/>
              </w:rPr>
              <w:t>4.03</w:t>
            </w:r>
            <w:r w:rsidRPr="00CA48AE">
              <w:rPr>
                <w:rFonts w:eastAsia="宋体"/>
              </w:rPr>
              <w:t>±</w:t>
            </w:r>
            <w:r w:rsidR="00697AFC" w:rsidRPr="00CA48AE">
              <w:rPr>
                <w:rFonts w:eastAsia="宋体" w:hint="eastAsia"/>
              </w:rPr>
              <w:t>20.43</w:t>
            </w:r>
          </w:p>
        </w:tc>
        <w:tc>
          <w:tcPr>
            <w:tcW w:w="1635" w:type="dxa"/>
            <w:gridSpan w:val="2"/>
          </w:tcPr>
          <w:p w14:paraId="308BCCF9" w14:textId="501A2D4D" w:rsidR="00406744" w:rsidRPr="00CA48AE" w:rsidRDefault="001336F7" w:rsidP="00697AFC">
            <w:r w:rsidRPr="00CA48AE">
              <w:rPr>
                <w:rFonts w:hint="eastAsia"/>
              </w:rPr>
              <w:t>2</w:t>
            </w:r>
            <w:r w:rsidR="00697AFC" w:rsidRPr="00CA48AE">
              <w:rPr>
                <w:rFonts w:hint="eastAsia"/>
              </w:rPr>
              <w:t>6.11</w:t>
            </w:r>
            <w:r w:rsidR="00406744" w:rsidRPr="00CA48AE">
              <w:rPr>
                <w:rFonts w:eastAsia="宋体"/>
              </w:rPr>
              <w:t>±</w:t>
            </w:r>
            <w:r w:rsidR="00406744" w:rsidRPr="00CA48AE">
              <w:rPr>
                <w:rFonts w:eastAsia="宋体" w:hint="eastAsia"/>
              </w:rPr>
              <w:t>1</w:t>
            </w:r>
            <w:r w:rsidR="00CA48AE">
              <w:rPr>
                <w:rFonts w:eastAsia="宋体" w:hint="eastAsia"/>
              </w:rPr>
              <w:t>6</w:t>
            </w:r>
            <w:r w:rsidR="00697AFC" w:rsidRPr="00CA48AE">
              <w:rPr>
                <w:rFonts w:eastAsia="宋体" w:hint="eastAsia"/>
              </w:rPr>
              <w:t>.19</w:t>
            </w:r>
          </w:p>
        </w:tc>
        <w:tc>
          <w:tcPr>
            <w:tcW w:w="1309" w:type="dxa"/>
          </w:tcPr>
          <w:p w14:paraId="7E433C2D" w14:textId="6BFC5BE5" w:rsidR="00406744" w:rsidRPr="00CA48AE" w:rsidRDefault="00406744" w:rsidP="00697AFC">
            <w:r w:rsidRPr="00CA48AE">
              <w:rPr>
                <w:rFonts w:hint="eastAsia"/>
              </w:rPr>
              <w:t>0.</w:t>
            </w:r>
            <w:r w:rsidR="00697AFC" w:rsidRPr="00CA48AE">
              <w:rPr>
                <w:rFonts w:hint="eastAsia"/>
              </w:rPr>
              <w:t>029</w:t>
            </w:r>
            <w:r w:rsidR="001336F7" w:rsidRPr="00CA48AE">
              <w:rPr>
                <w:rFonts w:hint="eastAsia"/>
              </w:rPr>
              <w:t>*</w:t>
            </w:r>
          </w:p>
        </w:tc>
      </w:tr>
      <w:tr w:rsidR="00406744" w:rsidRPr="001336F7" w14:paraId="07359F81" w14:textId="77777777" w:rsidTr="00E76557">
        <w:trPr>
          <w:trHeight w:val="320"/>
        </w:trPr>
        <w:tc>
          <w:tcPr>
            <w:tcW w:w="2223" w:type="dxa"/>
          </w:tcPr>
          <w:p w14:paraId="6B1F0361" w14:textId="77777777" w:rsidR="00406744" w:rsidRPr="001336F7" w:rsidRDefault="00406744" w:rsidP="001C02A7">
            <w:r w:rsidRPr="001336F7">
              <w:t>Smoking status</w:t>
            </w:r>
          </w:p>
        </w:tc>
        <w:tc>
          <w:tcPr>
            <w:tcW w:w="2045" w:type="dxa"/>
          </w:tcPr>
          <w:p w14:paraId="1FD18FA9" w14:textId="77777777" w:rsidR="00406744" w:rsidRPr="001336F7" w:rsidRDefault="00406744" w:rsidP="001C02A7"/>
        </w:tc>
        <w:tc>
          <w:tcPr>
            <w:tcW w:w="1718" w:type="dxa"/>
          </w:tcPr>
          <w:p w14:paraId="4580FDC4" w14:textId="2F1F7BDE" w:rsidR="00406744" w:rsidRPr="001336F7" w:rsidRDefault="001336F7" w:rsidP="001336F7">
            <w:r w:rsidRPr="001336F7">
              <w:rPr>
                <w:rFonts w:hint="eastAsia"/>
              </w:rPr>
              <w:t>0</w:t>
            </w:r>
            <w:r w:rsidR="00406744" w:rsidRPr="001336F7">
              <w:rPr>
                <w:rFonts w:hint="eastAsia"/>
              </w:rPr>
              <w:t>（</w:t>
            </w:r>
            <w:r w:rsidRPr="001336F7">
              <w:rPr>
                <w:rFonts w:hint="eastAsia"/>
              </w:rPr>
              <w:t>0.0</w:t>
            </w:r>
            <w:r w:rsidR="00406744" w:rsidRPr="001336F7">
              <w:rPr>
                <w:rFonts w:hint="eastAsia"/>
              </w:rPr>
              <w:t>%</w:t>
            </w:r>
            <w:r w:rsidR="00406744" w:rsidRPr="001336F7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00942AF6" w14:textId="2123A8D9" w:rsidR="00406744" w:rsidRPr="001336F7" w:rsidRDefault="001336F7" w:rsidP="003E0DE0">
            <w:r w:rsidRPr="001336F7">
              <w:rPr>
                <w:rFonts w:hint="eastAsia"/>
              </w:rPr>
              <w:t>2</w:t>
            </w:r>
            <w:r w:rsidR="00406744" w:rsidRPr="001336F7">
              <w:rPr>
                <w:rFonts w:hint="eastAsia"/>
              </w:rPr>
              <w:t>（</w:t>
            </w:r>
            <w:r w:rsidR="003E0DE0">
              <w:t>6.5</w:t>
            </w:r>
            <w:r w:rsidR="00406744" w:rsidRPr="001336F7">
              <w:rPr>
                <w:rFonts w:hint="eastAsia"/>
              </w:rPr>
              <w:t>%</w:t>
            </w:r>
            <w:r w:rsidR="00406744" w:rsidRPr="001336F7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4F40E247" w14:textId="1A86A8DD" w:rsidR="00406744" w:rsidRPr="001336F7" w:rsidRDefault="001336F7" w:rsidP="001C02A7">
            <w:r w:rsidRPr="001336F7">
              <w:rPr>
                <w:rFonts w:hint="eastAsia"/>
              </w:rPr>
              <w:t>0.035</w:t>
            </w:r>
            <w:r>
              <w:rPr>
                <w:rFonts w:hint="eastAsia"/>
              </w:rPr>
              <w:t>*</w:t>
            </w:r>
          </w:p>
        </w:tc>
      </w:tr>
      <w:tr w:rsidR="00406744" w:rsidRPr="00DB19E4" w14:paraId="0B0D43F9" w14:textId="77777777" w:rsidTr="00E76557">
        <w:trPr>
          <w:trHeight w:val="320"/>
        </w:trPr>
        <w:tc>
          <w:tcPr>
            <w:tcW w:w="2223" w:type="dxa"/>
          </w:tcPr>
          <w:p w14:paraId="2F34D169" w14:textId="77777777" w:rsidR="00406744" w:rsidRPr="00DB19E4" w:rsidRDefault="00406744" w:rsidP="001C02A7">
            <w:r w:rsidRPr="00DB19E4">
              <w:t>Comorbidities</w:t>
            </w:r>
            <w:r w:rsidRPr="00DB19E4">
              <w:rPr>
                <w:rFonts w:hint="eastAsia"/>
              </w:rPr>
              <w:t xml:space="preserve">  </w:t>
            </w:r>
          </w:p>
        </w:tc>
        <w:tc>
          <w:tcPr>
            <w:tcW w:w="2045" w:type="dxa"/>
          </w:tcPr>
          <w:p w14:paraId="18526FCE" w14:textId="77777777" w:rsidR="00406744" w:rsidRPr="00DB19E4" w:rsidRDefault="00406744" w:rsidP="001C02A7"/>
        </w:tc>
        <w:tc>
          <w:tcPr>
            <w:tcW w:w="1718" w:type="dxa"/>
          </w:tcPr>
          <w:p w14:paraId="2D97F054" w14:textId="77777777" w:rsidR="00406744" w:rsidRPr="00DB19E4" w:rsidRDefault="00406744" w:rsidP="001C02A7"/>
        </w:tc>
        <w:tc>
          <w:tcPr>
            <w:tcW w:w="1635" w:type="dxa"/>
            <w:gridSpan w:val="2"/>
          </w:tcPr>
          <w:p w14:paraId="38EB8CB9" w14:textId="77777777" w:rsidR="00406744" w:rsidRPr="00DB19E4" w:rsidRDefault="00406744" w:rsidP="001C02A7"/>
        </w:tc>
        <w:tc>
          <w:tcPr>
            <w:tcW w:w="1309" w:type="dxa"/>
          </w:tcPr>
          <w:p w14:paraId="3F82769D" w14:textId="214B1460" w:rsidR="00406744" w:rsidRPr="00DB19E4" w:rsidRDefault="00406744" w:rsidP="00DB19E4">
            <w:r w:rsidRPr="00DB19E4">
              <w:rPr>
                <w:rFonts w:hint="eastAsia"/>
              </w:rPr>
              <w:t>0.</w:t>
            </w:r>
            <w:r w:rsidR="00DB19E4" w:rsidRPr="00DB19E4">
              <w:t>576</w:t>
            </w:r>
          </w:p>
        </w:tc>
      </w:tr>
      <w:tr w:rsidR="00406744" w:rsidRPr="00DB19E4" w14:paraId="5F17369F" w14:textId="77777777" w:rsidTr="00E76557">
        <w:trPr>
          <w:trHeight w:val="307"/>
        </w:trPr>
        <w:tc>
          <w:tcPr>
            <w:tcW w:w="2223" w:type="dxa"/>
          </w:tcPr>
          <w:p w14:paraId="16F56041" w14:textId="77777777" w:rsidR="00406744" w:rsidRPr="00DB19E4" w:rsidRDefault="00406744" w:rsidP="001C02A7"/>
        </w:tc>
        <w:tc>
          <w:tcPr>
            <w:tcW w:w="2045" w:type="dxa"/>
          </w:tcPr>
          <w:p w14:paraId="5E7A6B50" w14:textId="77777777" w:rsidR="00406744" w:rsidRPr="00DB19E4" w:rsidRDefault="00406744" w:rsidP="001C02A7">
            <w:r w:rsidRPr="00DB19E4">
              <w:t>Diabetes Mellitus</w:t>
            </w:r>
          </w:p>
        </w:tc>
        <w:tc>
          <w:tcPr>
            <w:tcW w:w="1718" w:type="dxa"/>
          </w:tcPr>
          <w:p w14:paraId="1973C3C4" w14:textId="002267A0" w:rsidR="00406744" w:rsidRPr="00DB19E4" w:rsidRDefault="00406744" w:rsidP="001C02A7">
            <w:r w:rsidRPr="00DB19E4">
              <w:rPr>
                <w:rFonts w:hint="eastAsia"/>
              </w:rPr>
              <w:t>0</w:t>
            </w:r>
            <w:r w:rsidRPr="00DB19E4">
              <w:rPr>
                <w:rFonts w:hint="eastAsia"/>
              </w:rPr>
              <w:t>（</w:t>
            </w:r>
            <w:r w:rsidRPr="00DB19E4">
              <w:rPr>
                <w:rFonts w:hint="eastAsia"/>
              </w:rPr>
              <w:t>0</w:t>
            </w:r>
            <w:r w:rsidR="00DB19E4" w:rsidRPr="00DB19E4">
              <w:t>.0</w:t>
            </w:r>
            <w:r w:rsidRPr="00DB19E4">
              <w:rPr>
                <w:rFonts w:hint="eastAsia"/>
              </w:rPr>
              <w:t>%</w:t>
            </w:r>
            <w:r w:rsidRPr="00DB19E4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0929F8AB" w14:textId="6778ADE0" w:rsidR="00406744" w:rsidRPr="00DB19E4" w:rsidRDefault="00DB19E4" w:rsidP="001C02A7">
            <w:r w:rsidRPr="00DB19E4">
              <w:rPr>
                <w:rFonts w:hint="eastAsia"/>
              </w:rPr>
              <w:t>0</w:t>
            </w:r>
            <w:r w:rsidR="00406744" w:rsidRPr="00DB19E4">
              <w:rPr>
                <w:rFonts w:hint="eastAsia"/>
              </w:rPr>
              <w:t>（</w:t>
            </w:r>
            <w:r w:rsidRPr="00DB19E4">
              <w:rPr>
                <w:rFonts w:hint="eastAsia"/>
              </w:rPr>
              <w:t>0.0</w:t>
            </w:r>
            <w:r w:rsidR="00406744" w:rsidRPr="00DB19E4">
              <w:rPr>
                <w:rFonts w:hint="eastAsia"/>
              </w:rPr>
              <w:t>%</w:t>
            </w:r>
            <w:r w:rsidR="00406744" w:rsidRPr="00DB19E4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2A357005" w14:textId="77777777" w:rsidR="00406744" w:rsidRPr="00DB19E4" w:rsidRDefault="00406744" w:rsidP="001C02A7"/>
        </w:tc>
      </w:tr>
      <w:tr w:rsidR="00406744" w:rsidRPr="00DB19E4" w14:paraId="6A158AB7" w14:textId="77777777" w:rsidTr="00E76557">
        <w:trPr>
          <w:trHeight w:val="307"/>
        </w:trPr>
        <w:tc>
          <w:tcPr>
            <w:tcW w:w="2223" w:type="dxa"/>
          </w:tcPr>
          <w:p w14:paraId="1897648E" w14:textId="77777777" w:rsidR="00406744" w:rsidRPr="00DB19E4" w:rsidRDefault="00406744" w:rsidP="001C02A7"/>
        </w:tc>
        <w:tc>
          <w:tcPr>
            <w:tcW w:w="2045" w:type="dxa"/>
          </w:tcPr>
          <w:p w14:paraId="02F9598E" w14:textId="77777777" w:rsidR="00406744" w:rsidRPr="00DB19E4" w:rsidRDefault="00406744" w:rsidP="001C02A7">
            <w:proofErr w:type="spellStart"/>
            <w:r w:rsidRPr="00DB19E4">
              <w:t>Hypercoagulation</w:t>
            </w:r>
            <w:proofErr w:type="spellEnd"/>
          </w:p>
        </w:tc>
        <w:tc>
          <w:tcPr>
            <w:tcW w:w="1718" w:type="dxa"/>
          </w:tcPr>
          <w:p w14:paraId="32ED5861" w14:textId="2AAA50F4" w:rsidR="00406744" w:rsidRPr="00DB19E4" w:rsidRDefault="001336F7" w:rsidP="00DB19E4">
            <w:r w:rsidRPr="00DB19E4">
              <w:rPr>
                <w:rFonts w:hint="eastAsia"/>
              </w:rPr>
              <w:t>5</w:t>
            </w:r>
            <w:r w:rsidR="00406744" w:rsidRPr="00DB19E4">
              <w:rPr>
                <w:rFonts w:hint="eastAsia"/>
              </w:rPr>
              <w:t>（</w:t>
            </w:r>
            <w:r w:rsidR="00DB19E4" w:rsidRPr="00DB19E4">
              <w:t>8.2</w:t>
            </w:r>
            <w:r w:rsidR="00406744" w:rsidRPr="00DB19E4">
              <w:rPr>
                <w:rFonts w:hint="eastAsia"/>
              </w:rPr>
              <w:t>%</w:t>
            </w:r>
            <w:r w:rsidR="00406744" w:rsidRPr="00DB19E4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56645921" w14:textId="1FF2DC72" w:rsidR="00406744" w:rsidRPr="00DB19E4" w:rsidRDefault="00DB19E4" w:rsidP="00DB19E4">
            <w:r w:rsidRPr="00DB19E4">
              <w:t>2</w:t>
            </w:r>
            <w:r w:rsidR="00406744" w:rsidRPr="00DB19E4">
              <w:rPr>
                <w:rFonts w:hint="eastAsia"/>
              </w:rPr>
              <w:t>（</w:t>
            </w:r>
            <w:r w:rsidRPr="00DB19E4">
              <w:t>6.5</w:t>
            </w:r>
            <w:r w:rsidR="00406744" w:rsidRPr="00DB19E4">
              <w:rPr>
                <w:rFonts w:hint="eastAsia"/>
              </w:rPr>
              <w:t>%</w:t>
            </w:r>
            <w:r w:rsidR="00406744" w:rsidRPr="00DB19E4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62BC3A4D" w14:textId="77777777" w:rsidR="00406744" w:rsidRPr="00DB19E4" w:rsidRDefault="00406744" w:rsidP="001C02A7"/>
        </w:tc>
      </w:tr>
      <w:tr w:rsidR="00406744" w:rsidRPr="00DB19E4" w14:paraId="1051F4A8" w14:textId="77777777" w:rsidTr="00E76557">
        <w:trPr>
          <w:trHeight w:val="320"/>
        </w:trPr>
        <w:tc>
          <w:tcPr>
            <w:tcW w:w="2223" w:type="dxa"/>
          </w:tcPr>
          <w:p w14:paraId="57777A27" w14:textId="77777777" w:rsidR="00406744" w:rsidRPr="00DB19E4" w:rsidRDefault="00406744" w:rsidP="001C02A7"/>
        </w:tc>
        <w:tc>
          <w:tcPr>
            <w:tcW w:w="2045" w:type="dxa"/>
          </w:tcPr>
          <w:p w14:paraId="1D9604AF" w14:textId="77777777" w:rsidR="00406744" w:rsidRPr="00DB19E4" w:rsidRDefault="00406744" w:rsidP="001C02A7">
            <w:r w:rsidRPr="00DB19E4">
              <w:t>Hyperlipidemia</w:t>
            </w:r>
          </w:p>
        </w:tc>
        <w:tc>
          <w:tcPr>
            <w:tcW w:w="1718" w:type="dxa"/>
          </w:tcPr>
          <w:p w14:paraId="1F3E713D" w14:textId="75E36FE2" w:rsidR="00406744" w:rsidRPr="00DB19E4" w:rsidRDefault="00406744" w:rsidP="00DB19E4">
            <w:r w:rsidRPr="00DB19E4">
              <w:rPr>
                <w:rFonts w:hint="eastAsia"/>
              </w:rPr>
              <w:t>2</w:t>
            </w:r>
            <w:r w:rsidRPr="00DB19E4">
              <w:rPr>
                <w:rFonts w:hint="eastAsia"/>
              </w:rPr>
              <w:t>（</w:t>
            </w:r>
            <w:r w:rsidR="00DB19E4" w:rsidRPr="00DB19E4">
              <w:t>3.3</w:t>
            </w:r>
            <w:r w:rsidRPr="00DB19E4">
              <w:rPr>
                <w:rFonts w:hint="eastAsia"/>
              </w:rPr>
              <w:t>%</w:t>
            </w:r>
            <w:r w:rsidRPr="00DB19E4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398AE576" w14:textId="75F044B6" w:rsidR="00406744" w:rsidRPr="00DB19E4" w:rsidRDefault="00DB19E4" w:rsidP="00DB19E4">
            <w:r w:rsidRPr="00DB19E4">
              <w:t>0</w:t>
            </w:r>
            <w:r w:rsidR="00406744" w:rsidRPr="00DB19E4">
              <w:rPr>
                <w:rFonts w:hint="eastAsia"/>
              </w:rPr>
              <w:t>（</w:t>
            </w:r>
            <w:r w:rsidRPr="00DB19E4">
              <w:t>0.0</w:t>
            </w:r>
            <w:r w:rsidR="00406744" w:rsidRPr="00DB19E4">
              <w:rPr>
                <w:rFonts w:hint="eastAsia"/>
              </w:rPr>
              <w:t>%</w:t>
            </w:r>
            <w:r w:rsidR="00406744" w:rsidRPr="00DB19E4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2091B177" w14:textId="77777777" w:rsidR="00406744" w:rsidRPr="00DB19E4" w:rsidRDefault="00406744" w:rsidP="001C02A7"/>
        </w:tc>
      </w:tr>
      <w:tr w:rsidR="00406744" w:rsidRPr="00DB19E4" w14:paraId="033D609B" w14:textId="77777777" w:rsidTr="00E76557">
        <w:trPr>
          <w:trHeight w:val="307"/>
        </w:trPr>
        <w:tc>
          <w:tcPr>
            <w:tcW w:w="2223" w:type="dxa"/>
          </w:tcPr>
          <w:p w14:paraId="33237D04" w14:textId="77777777" w:rsidR="00406744" w:rsidRPr="00DB19E4" w:rsidRDefault="00406744" w:rsidP="001C02A7"/>
        </w:tc>
        <w:tc>
          <w:tcPr>
            <w:tcW w:w="2045" w:type="dxa"/>
          </w:tcPr>
          <w:p w14:paraId="737FCDD4" w14:textId="77777777" w:rsidR="00406744" w:rsidRPr="00DB19E4" w:rsidRDefault="00406744" w:rsidP="001C02A7">
            <w:r w:rsidRPr="00DB19E4">
              <w:t>Others</w:t>
            </w:r>
          </w:p>
        </w:tc>
        <w:tc>
          <w:tcPr>
            <w:tcW w:w="1718" w:type="dxa"/>
          </w:tcPr>
          <w:p w14:paraId="090833E2" w14:textId="1F28ED40" w:rsidR="00406744" w:rsidRPr="00DB19E4" w:rsidRDefault="00DB19E4" w:rsidP="00DB19E4">
            <w:r w:rsidRPr="00DB19E4">
              <w:rPr>
                <w:rFonts w:hint="eastAsia"/>
              </w:rPr>
              <w:t>1</w:t>
            </w:r>
            <w:r w:rsidR="00406744" w:rsidRPr="00DB19E4">
              <w:rPr>
                <w:rFonts w:hint="eastAsia"/>
              </w:rPr>
              <w:t>（</w:t>
            </w:r>
            <w:r w:rsidRPr="00DB19E4">
              <w:t>1.6</w:t>
            </w:r>
            <w:r w:rsidR="00406744" w:rsidRPr="00DB19E4">
              <w:rPr>
                <w:rFonts w:hint="eastAsia"/>
              </w:rPr>
              <w:t>%</w:t>
            </w:r>
            <w:r w:rsidR="00406744" w:rsidRPr="00DB19E4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1ABB0DF1" w14:textId="319B35E8" w:rsidR="00406744" w:rsidRPr="00DB19E4" w:rsidRDefault="00DB19E4" w:rsidP="001C02A7">
            <w:r w:rsidRPr="00DB19E4">
              <w:rPr>
                <w:rFonts w:hint="eastAsia"/>
              </w:rPr>
              <w:t>1</w:t>
            </w:r>
            <w:r w:rsidR="00406744" w:rsidRPr="00DB19E4">
              <w:rPr>
                <w:rFonts w:hint="eastAsia"/>
              </w:rPr>
              <w:t>（</w:t>
            </w:r>
            <w:r w:rsidRPr="00DB19E4">
              <w:rPr>
                <w:rFonts w:hint="eastAsia"/>
              </w:rPr>
              <w:t>3.2</w:t>
            </w:r>
            <w:r w:rsidR="00406744" w:rsidRPr="00DB19E4">
              <w:rPr>
                <w:rFonts w:hint="eastAsia"/>
              </w:rPr>
              <w:t>%</w:t>
            </w:r>
            <w:r w:rsidR="00406744" w:rsidRPr="00DB19E4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151289CE" w14:textId="77777777" w:rsidR="00406744" w:rsidRPr="00DB19E4" w:rsidRDefault="00406744" w:rsidP="001C02A7"/>
        </w:tc>
      </w:tr>
      <w:tr w:rsidR="00406744" w:rsidRPr="0082420D" w14:paraId="02E2D077" w14:textId="77777777" w:rsidTr="00E76557">
        <w:trPr>
          <w:trHeight w:val="307"/>
        </w:trPr>
        <w:tc>
          <w:tcPr>
            <w:tcW w:w="2223" w:type="dxa"/>
          </w:tcPr>
          <w:p w14:paraId="64AFD9B2" w14:textId="77777777" w:rsidR="00406744" w:rsidRPr="0082420D" w:rsidRDefault="00406744" w:rsidP="001C02A7">
            <w:r w:rsidRPr="0082420D">
              <w:t>Pathology</w:t>
            </w:r>
          </w:p>
        </w:tc>
        <w:tc>
          <w:tcPr>
            <w:tcW w:w="2045" w:type="dxa"/>
          </w:tcPr>
          <w:p w14:paraId="493F7521" w14:textId="77777777" w:rsidR="00406744" w:rsidRPr="0082420D" w:rsidRDefault="00406744" w:rsidP="001C02A7"/>
        </w:tc>
        <w:tc>
          <w:tcPr>
            <w:tcW w:w="1718" w:type="dxa"/>
          </w:tcPr>
          <w:p w14:paraId="227D6050" w14:textId="77777777" w:rsidR="00406744" w:rsidRPr="0082420D" w:rsidRDefault="00406744" w:rsidP="001C02A7"/>
        </w:tc>
        <w:tc>
          <w:tcPr>
            <w:tcW w:w="1635" w:type="dxa"/>
            <w:gridSpan w:val="2"/>
          </w:tcPr>
          <w:p w14:paraId="3EE49110" w14:textId="77777777" w:rsidR="00406744" w:rsidRPr="0082420D" w:rsidRDefault="00406744" w:rsidP="001C02A7"/>
        </w:tc>
        <w:tc>
          <w:tcPr>
            <w:tcW w:w="1309" w:type="dxa"/>
          </w:tcPr>
          <w:p w14:paraId="619DEEE6" w14:textId="1649628A" w:rsidR="00406744" w:rsidRPr="00504ECA" w:rsidRDefault="0082420D" w:rsidP="001C02A7">
            <w:pPr>
              <w:rPr>
                <w:color w:val="000000" w:themeColor="text1"/>
              </w:rPr>
            </w:pPr>
            <w:r w:rsidRPr="00504ECA">
              <w:rPr>
                <w:rFonts w:eastAsia="ＭＳ ゴシック"/>
                <w:color w:val="000000" w:themeColor="text1"/>
              </w:rPr>
              <w:t>0.22</w:t>
            </w:r>
            <w:r w:rsidR="00504ECA" w:rsidRPr="00504ECA">
              <w:rPr>
                <w:rFonts w:eastAsia="ＭＳ ゴシック"/>
                <w:color w:val="000000" w:themeColor="text1"/>
              </w:rPr>
              <w:t>3</w:t>
            </w:r>
          </w:p>
        </w:tc>
      </w:tr>
      <w:tr w:rsidR="00406744" w:rsidRPr="0082420D" w14:paraId="6AC69232" w14:textId="77777777" w:rsidTr="00E76557">
        <w:trPr>
          <w:trHeight w:val="307"/>
        </w:trPr>
        <w:tc>
          <w:tcPr>
            <w:tcW w:w="2223" w:type="dxa"/>
          </w:tcPr>
          <w:p w14:paraId="52640FB7" w14:textId="77777777" w:rsidR="00406744" w:rsidRPr="0082420D" w:rsidRDefault="00406744" w:rsidP="001C02A7"/>
        </w:tc>
        <w:tc>
          <w:tcPr>
            <w:tcW w:w="2045" w:type="dxa"/>
          </w:tcPr>
          <w:p w14:paraId="63BBB8F2" w14:textId="77777777" w:rsidR="00406744" w:rsidRPr="0082420D" w:rsidRDefault="00406744" w:rsidP="001C02A7">
            <w:r w:rsidRPr="0082420D">
              <w:t>In situ</w:t>
            </w:r>
          </w:p>
        </w:tc>
        <w:tc>
          <w:tcPr>
            <w:tcW w:w="1718" w:type="dxa"/>
          </w:tcPr>
          <w:p w14:paraId="33B3081D" w14:textId="31AB53FF" w:rsidR="00406744" w:rsidRPr="0082420D" w:rsidRDefault="00950E15" w:rsidP="001C02A7">
            <w:r w:rsidRPr="0082420D">
              <w:rPr>
                <w:rFonts w:hint="eastAsia"/>
              </w:rPr>
              <w:t>0</w:t>
            </w:r>
            <w:r w:rsidR="00406744" w:rsidRPr="0082420D">
              <w:rPr>
                <w:rFonts w:hint="eastAsia"/>
              </w:rPr>
              <w:t>（</w:t>
            </w:r>
            <w:r w:rsidRPr="0082420D">
              <w:rPr>
                <w:rFonts w:hint="eastAsia"/>
              </w:rPr>
              <w:t>0.0</w:t>
            </w:r>
            <w:r w:rsidR="00406744" w:rsidRPr="0082420D">
              <w:rPr>
                <w:rFonts w:hint="eastAsia"/>
              </w:rPr>
              <w:t>％）</w:t>
            </w:r>
          </w:p>
        </w:tc>
        <w:tc>
          <w:tcPr>
            <w:tcW w:w="1635" w:type="dxa"/>
            <w:gridSpan w:val="2"/>
          </w:tcPr>
          <w:p w14:paraId="764AFF19" w14:textId="7568B19C" w:rsidR="00406744" w:rsidRPr="0082420D" w:rsidRDefault="00950E15" w:rsidP="001C02A7">
            <w:r w:rsidRPr="0082420D">
              <w:rPr>
                <w:rFonts w:hint="eastAsia"/>
              </w:rPr>
              <w:t>1</w:t>
            </w:r>
            <w:r w:rsidR="00406744" w:rsidRPr="0082420D">
              <w:rPr>
                <w:rFonts w:hint="eastAsia"/>
              </w:rPr>
              <w:t>（</w:t>
            </w:r>
            <w:r w:rsidRPr="0082420D">
              <w:rPr>
                <w:rFonts w:hint="eastAsia"/>
              </w:rPr>
              <w:t>3.2</w:t>
            </w:r>
            <w:r w:rsidR="00406744" w:rsidRPr="0082420D">
              <w:rPr>
                <w:rFonts w:hint="eastAsia"/>
              </w:rPr>
              <w:t>%</w:t>
            </w:r>
            <w:r w:rsidR="00406744" w:rsidRPr="0082420D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3629559F" w14:textId="77777777" w:rsidR="00406744" w:rsidRPr="0082420D" w:rsidRDefault="00406744" w:rsidP="001C02A7"/>
        </w:tc>
      </w:tr>
      <w:tr w:rsidR="00406744" w:rsidRPr="0082420D" w14:paraId="5C3BCB6F" w14:textId="77777777" w:rsidTr="00E76557">
        <w:trPr>
          <w:trHeight w:val="320"/>
        </w:trPr>
        <w:tc>
          <w:tcPr>
            <w:tcW w:w="2223" w:type="dxa"/>
          </w:tcPr>
          <w:p w14:paraId="5EE37568" w14:textId="77777777" w:rsidR="00406744" w:rsidRPr="0082420D" w:rsidRDefault="00406744" w:rsidP="001C02A7"/>
        </w:tc>
        <w:tc>
          <w:tcPr>
            <w:tcW w:w="2045" w:type="dxa"/>
          </w:tcPr>
          <w:p w14:paraId="571C10B0" w14:textId="77777777" w:rsidR="00406744" w:rsidRPr="0082420D" w:rsidRDefault="00406744" w:rsidP="001C02A7">
            <w:r w:rsidRPr="0082420D">
              <w:t>Invasive</w:t>
            </w:r>
          </w:p>
        </w:tc>
        <w:tc>
          <w:tcPr>
            <w:tcW w:w="1718" w:type="dxa"/>
          </w:tcPr>
          <w:p w14:paraId="6AB91E14" w14:textId="3BA151DE" w:rsidR="00406744" w:rsidRPr="0082420D" w:rsidRDefault="0082420D" w:rsidP="0082420D">
            <w:r w:rsidRPr="0082420D">
              <w:t>60</w:t>
            </w:r>
            <w:r w:rsidR="00406744" w:rsidRPr="0082420D">
              <w:t xml:space="preserve"> (</w:t>
            </w:r>
            <w:r w:rsidRPr="0082420D">
              <w:t>98.4</w:t>
            </w:r>
            <w:r w:rsidR="00406744" w:rsidRPr="0082420D">
              <w:t>%)</w:t>
            </w:r>
          </w:p>
        </w:tc>
        <w:tc>
          <w:tcPr>
            <w:tcW w:w="1635" w:type="dxa"/>
            <w:gridSpan w:val="2"/>
          </w:tcPr>
          <w:p w14:paraId="5AC3E5EB" w14:textId="3C68D81F" w:rsidR="00406744" w:rsidRPr="0082420D" w:rsidRDefault="0082420D" w:rsidP="0082420D">
            <w:r w:rsidRPr="0082420D">
              <w:t>30</w:t>
            </w:r>
            <w:r w:rsidR="00406744" w:rsidRPr="0082420D">
              <w:rPr>
                <w:rFonts w:hint="eastAsia"/>
              </w:rPr>
              <w:t>（</w:t>
            </w:r>
            <w:r w:rsidRPr="0082420D">
              <w:t>96.8</w:t>
            </w:r>
            <w:r w:rsidR="00406744" w:rsidRPr="0082420D">
              <w:rPr>
                <w:rFonts w:hint="eastAsia"/>
              </w:rPr>
              <w:t>%</w:t>
            </w:r>
            <w:r w:rsidR="00406744" w:rsidRPr="0082420D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28583D7E" w14:textId="77777777" w:rsidR="00406744" w:rsidRPr="0082420D" w:rsidRDefault="00406744" w:rsidP="001C02A7"/>
        </w:tc>
      </w:tr>
      <w:tr w:rsidR="00406744" w:rsidRPr="0082420D" w14:paraId="310D07F5" w14:textId="77777777" w:rsidTr="00E76557">
        <w:trPr>
          <w:trHeight w:val="307"/>
        </w:trPr>
        <w:tc>
          <w:tcPr>
            <w:tcW w:w="2223" w:type="dxa"/>
          </w:tcPr>
          <w:p w14:paraId="7CF85828" w14:textId="77777777" w:rsidR="00406744" w:rsidRPr="0082420D" w:rsidRDefault="00406744" w:rsidP="001C02A7"/>
        </w:tc>
        <w:tc>
          <w:tcPr>
            <w:tcW w:w="2045" w:type="dxa"/>
          </w:tcPr>
          <w:p w14:paraId="5E5AF9E1" w14:textId="77777777" w:rsidR="00406744" w:rsidRPr="0082420D" w:rsidRDefault="00406744" w:rsidP="001C02A7">
            <w:r w:rsidRPr="0082420D">
              <w:t>Others</w:t>
            </w:r>
          </w:p>
        </w:tc>
        <w:tc>
          <w:tcPr>
            <w:tcW w:w="1718" w:type="dxa"/>
          </w:tcPr>
          <w:p w14:paraId="6331169C" w14:textId="29DBCDD6" w:rsidR="00406744" w:rsidRPr="0082420D" w:rsidRDefault="00406744" w:rsidP="001C02A7">
            <w:r w:rsidRPr="0082420D">
              <w:t>1</w:t>
            </w:r>
            <w:r w:rsidRPr="0082420D">
              <w:rPr>
                <w:rFonts w:hint="eastAsia"/>
              </w:rPr>
              <w:t>（</w:t>
            </w:r>
            <w:r w:rsidR="0082420D" w:rsidRPr="0082420D">
              <w:t>1.6</w:t>
            </w:r>
            <w:r w:rsidRPr="0082420D">
              <w:rPr>
                <w:rFonts w:hint="eastAsia"/>
              </w:rPr>
              <w:t>%</w:t>
            </w:r>
            <w:r w:rsidRPr="0082420D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6D3D51C2" w14:textId="1618B82E" w:rsidR="00406744" w:rsidRPr="0082420D" w:rsidRDefault="0082420D" w:rsidP="001C02A7">
            <w:r w:rsidRPr="0082420D">
              <w:t>0</w:t>
            </w:r>
            <w:r w:rsidR="00406744" w:rsidRPr="0082420D">
              <w:rPr>
                <w:rFonts w:hint="eastAsia"/>
              </w:rPr>
              <w:t>（</w:t>
            </w:r>
            <w:r w:rsidRPr="0082420D">
              <w:rPr>
                <w:rFonts w:hint="eastAsia"/>
              </w:rPr>
              <w:t>0.0</w:t>
            </w:r>
            <w:r w:rsidR="00406744" w:rsidRPr="0082420D">
              <w:rPr>
                <w:rFonts w:hint="eastAsia"/>
              </w:rPr>
              <w:t>％）</w:t>
            </w:r>
          </w:p>
        </w:tc>
        <w:tc>
          <w:tcPr>
            <w:tcW w:w="1309" w:type="dxa"/>
          </w:tcPr>
          <w:p w14:paraId="64767FAD" w14:textId="77777777" w:rsidR="00406744" w:rsidRPr="0082420D" w:rsidRDefault="00406744" w:rsidP="001C02A7"/>
        </w:tc>
      </w:tr>
      <w:tr w:rsidR="00406744" w:rsidRPr="00DB19E4" w14:paraId="5926F8B4" w14:textId="77777777" w:rsidTr="00E76557">
        <w:trPr>
          <w:trHeight w:val="307"/>
        </w:trPr>
        <w:tc>
          <w:tcPr>
            <w:tcW w:w="2223" w:type="dxa"/>
          </w:tcPr>
          <w:p w14:paraId="5BF7225C" w14:textId="77777777" w:rsidR="00406744" w:rsidRPr="00DB19E4" w:rsidRDefault="00406744" w:rsidP="001C02A7">
            <w:r w:rsidRPr="00DB19E4">
              <w:t>Lymph node invasion</w:t>
            </w:r>
          </w:p>
        </w:tc>
        <w:tc>
          <w:tcPr>
            <w:tcW w:w="2045" w:type="dxa"/>
          </w:tcPr>
          <w:p w14:paraId="32EE13E4" w14:textId="77777777" w:rsidR="00406744" w:rsidRPr="00DB19E4" w:rsidRDefault="00406744" w:rsidP="001C02A7"/>
        </w:tc>
        <w:tc>
          <w:tcPr>
            <w:tcW w:w="1718" w:type="dxa"/>
          </w:tcPr>
          <w:p w14:paraId="727DDDF4" w14:textId="738F1088" w:rsidR="00406744" w:rsidRPr="00DB19E4" w:rsidRDefault="00DB19E4" w:rsidP="00DB19E4">
            <w:r w:rsidRPr="00DB19E4">
              <w:rPr>
                <w:rFonts w:hint="eastAsia"/>
              </w:rPr>
              <w:t>51</w:t>
            </w:r>
            <w:r w:rsidR="00406744" w:rsidRPr="00DB19E4">
              <w:rPr>
                <w:rFonts w:hint="eastAsia"/>
              </w:rPr>
              <w:t>（</w:t>
            </w:r>
            <w:r w:rsidRPr="00DB19E4">
              <w:t>83.6</w:t>
            </w:r>
            <w:r w:rsidR="00406744" w:rsidRPr="00DB19E4">
              <w:rPr>
                <w:rFonts w:hint="eastAsia"/>
              </w:rPr>
              <w:t>%</w:t>
            </w:r>
            <w:r w:rsidR="00406744" w:rsidRPr="00DB19E4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61B8C875" w14:textId="3238DD2A" w:rsidR="00406744" w:rsidRPr="00DB19E4" w:rsidRDefault="00DB19E4" w:rsidP="00DB19E4">
            <w:r w:rsidRPr="00DB19E4">
              <w:t>22</w:t>
            </w:r>
            <w:r w:rsidR="00406744" w:rsidRPr="00DB19E4">
              <w:rPr>
                <w:rFonts w:hint="eastAsia"/>
              </w:rPr>
              <w:t>（</w:t>
            </w:r>
            <w:r w:rsidRPr="00DB19E4">
              <w:t>71.0</w:t>
            </w:r>
            <w:r w:rsidR="00406744" w:rsidRPr="00DB19E4">
              <w:rPr>
                <w:rFonts w:hint="eastAsia"/>
              </w:rPr>
              <w:t>%</w:t>
            </w:r>
            <w:r w:rsidR="00406744" w:rsidRPr="00DB19E4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08EF2339" w14:textId="43B32D50" w:rsidR="00406744" w:rsidRPr="00DB19E4" w:rsidRDefault="00DB19E4" w:rsidP="001C02A7">
            <w:r w:rsidRPr="00DB19E4">
              <w:rPr>
                <w:rFonts w:eastAsia="ＭＳ ゴシック"/>
              </w:rPr>
              <w:t>0.171</w:t>
            </w:r>
          </w:p>
        </w:tc>
      </w:tr>
      <w:tr w:rsidR="00406744" w:rsidRPr="0021559E" w14:paraId="7611712B" w14:textId="77777777" w:rsidTr="00E76557">
        <w:trPr>
          <w:trHeight w:val="144"/>
        </w:trPr>
        <w:tc>
          <w:tcPr>
            <w:tcW w:w="2223" w:type="dxa"/>
          </w:tcPr>
          <w:p w14:paraId="471FF7AB" w14:textId="77777777" w:rsidR="00406744" w:rsidRPr="0021559E" w:rsidRDefault="00406744" w:rsidP="001C02A7">
            <w:proofErr w:type="spellStart"/>
            <w:r w:rsidRPr="0021559E">
              <w:t>Neoadjuvant</w:t>
            </w:r>
            <w:proofErr w:type="spellEnd"/>
            <w:r w:rsidRPr="0021559E">
              <w:t xml:space="preserve"> chemotherapy</w:t>
            </w:r>
          </w:p>
        </w:tc>
        <w:tc>
          <w:tcPr>
            <w:tcW w:w="2045" w:type="dxa"/>
          </w:tcPr>
          <w:p w14:paraId="306D32A3" w14:textId="77777777" w:rsidR="00406744" w:rsidRPr="0021559E" w:rsidRDefault="00406744" w:rsidP="001C02A7"/>
        </w:tc>
        <w:tc>
          <w:tcPr>
            <w:tcW w:w="1718" w:type="dxa"/>
          </w:tcPr>
          <w:p w14:paraId="683C770C" w14:textId="74D45E4C" w:rsidR="00406744" w:rsidRPr="0021559E" w:rsidRDefault="00DB19E4" w:rsidP="00DB19E4">
            <w:r w:rsidRPr="0021559E">
              <w:rPr>
                <w:rFonts w:hint="eastAsia"/>
              </w:rPr>
              <w:t>15</w:t>
            </w:r>
            <w:r w:rsidR="00406744" w:rsidRPr="0021559E">
              <w:rPr>
                <w:rFonts w:hint="eastAsia"/>
              </w:rPr>
              <w:t>（</w:t>
            </w:r>
            <w:r w:rsidR="00406744" w:rsidRPr="0021559E">
              <w:rPr>
                <w:rFonts w:hint="eastAsia"/>
              </w:rPr>
              <w:t>2</w:t>
            </w:r>
            <w:r w:rsidRPr="0021559E">
              <w:t>4.6</w:t>
            </w:r>
            <w:r w:rsidR="00406744" w:rsidRPr="0021559E">
              <w:rPr>
                <w:rFonts w:hint="eastAsia"/>
              </w:rPr>
              <w:t>%</w:t>
            </w:r>
            <w:r w:rsidR="00406744" w:rsidRPr="0021559E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72AFED69" w14:textId="0CB92737" w:rsidR="00406744" w:rsidRPr="0021559E" w:rsidRDefault="00DB19E4" w:rsidP="00DB19E4">
            <w:r w:rsidRPr="0021559E">
              <w:rPr>
                <w:rFonts w:hint="eastAsia"/>
              </w:rPr>
              <w:t>4</w:t>
            </w:r>
            <w:r w:rsidR="00406744" w:rsidRPr="0021559E">
              <w:rPr>
                <w:rFonts w:hint="eastAsia"/>
              </w:rPr>
              <w:t>（</w:t>
            </w:r>
            <w:r w:rsidRPr="0021559E">
              <w:t>12.9</w:t>
            </w:r>
            <w:r w:rsidR="00406744" w:rsidRPr="0021559E">
              <w:rPr>
                <w:rFonts w:hint="eastAsia"/>
              </w:rPr>
              <w:t>%</w:t>
            </w:r>
            <w:r w:rsidR="00406744" w:rsidRPr="0021559E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6233BE1E" w14:textId="6E50F112" w:rsidR="00406744" w:rsidRPr="0021559E" w:rsidRDefault="0021559E" w:rsidP="001C02A7">
            <w:r w:rsidRPr="0021559E">
              <w:rPr>
                <w:rFonts w:eastAsia="ＭＳ ゴシック"/>
              </w:rPr>
              <w:t>0.177</w:t>
            </w:r>
          </w:p>
        </w:tc>
      </w:tr>
      <w:tr w:rsidR="00406744" w:rsidRPr="00BF0B0C" w14:paraId="6AA07EB2" w14:textId="77777777" w:rsidTr="00E76557">
        <w:trPr>
          <w:trHeight w:val="144"/>
        </w:trPr>
        <w:tc>
          <w:tcPr>
            <w:tcW w:w="2223" w:type="dxa"/>
          </w:tcPr>
          <w:p w14:paraId="162F6A85" w14:textId="77777777" w:rsidR="00406744" w:rsidRPr="00BF0B0C" w:rsidRDefault="00406744" w:rsidP="001C02A7">
            <w:r w:rsidRPr="00BF0B0C">
              <w:t>Adjuvant chemotherapy</w:t>
            </w:r>
          </w:p>
        </w:tc>
        <w:tc>
          <w:tcPr>
            <w:tcW w:w="2045" w:type="dxa"/>
          </w:tcPr>
          <w:p w14:paraId="3416395F" w14:textId="77777777" w:rsidR="00406744" w:rsidRPr="00BF0B0C" w:rsidRDefault="00406744" w:rsidP="001C02A7"/>
        </w:tc>
        <w:tc>
          <w:tcPr>
            <w:tcW w:w="1718" w:type="dxa"/>
          </w:tcPr>
          <w:p w14:paraId="53A3CF2C" w14:textId="34FB58C2" w:rsidR="00406744" w:rsidRPr="00BF0B0C" w:rsidRDefault="00BF0B0C" w:rsidP="00BF0B0C">
            <w:r w:rsidRPr="00BF0B0C">
              <w:t>56</w:t>
            </w:r>
            <w:r w:rsidR="00406744" w:rsidRPr="00BF0B0C">
              <w:rPr>
                <w:rFonts w:hint="eastAsia"/>
              </w:rPr>
              <w:t>（</w:t>
            </w:r>
            <w:r w:rsidRPr="00BF0B0C">
              <w:t>91.8</w:t>
            </w:r>
            <w:r w:rsidR="00406744" w:rsidRPr="00BF0B0C">
              <w:rPr>
                <w:rFonts w:hint="eastAsia"/>
              </w:rPr>
              <w:t>%</w:t>
            </w:r>
            <w:r w:rsidR="00406744" w:rsidRPr="00BF0B0C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4E4FA6C5" w14:textId="2083AB66" w:rsidR="00406744" w:rsidRPr="00BF0B0C" w:rsidRDefault="00BF0B0C" w:rsidP="00BF0B0C">
            <w:r w:rsidRPr="00BF0B0C">
              <w:t>29</w:t>
            </w:r>
            <w:r w:rsidR="00406744" w:rsidRPr="00BF0B0C">
              <w:rPr>
                <w:rFonts w:hint="eastAsia"/>
              </w:rPr>
              <w:t>（</w:t>
            </w:r>
            <w:r w:rsidRPr="00BF0B0C">
              <w:t>93.5</w:t>
            </w:r>
            <w:r w:rsidR="00406744" w:rsidRPr="00BF0B0C">
              <w:rPr>
                <w:rFonts w:hint="eastAsia"/>
              </w:rPr>
              <w:t>%</w:t>
            </w:r>
            <w:r w:rsidR="00406744" w:rsidRPr="00BF0B0C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60BDC0F6" w14:textId="6DB2DDCF" w:rsidR="00406744" w:rsidRPr="00BF0B0C" w:rsidRDefault="00406744" w:rsidP="00BF0B0C">
            <w:r w:rsidRPr="00BF0B0C">
              <w:rPr>
                <w:rFonts w:hint="eastAsia"/>
              </w:rPr>
              <w:t>0.</w:t>
            </w:r>
            <w:r w:rsidR="00BF0B0C" w:rsidRPr="00BF0B0C">
              <w:t>762</w:t>
            </w:r>
          </w:p>
        </w:tc>
      </w:tr>
      <w:tr w:rsidR="00406744" w:rsidRPr="00BF0B0C" w14:paraId="34FDCBDE" w14:textId="77777777" w:rsidTr="00E76557">
        <w:trPr>
          <w:trHeight w:val="429"/>
        </w:trPr>
        <w:tc>
          <w:tcPr>
            <w:tcW w:w="2223" w:type="dxa"/>
          </w:tcPr>
          <w:p w14:paraId="2A2970FF" w14:textId="77777777" w:rsidR="00406744" w:rsidRPr="00BF0B0C" w:rsidRDefault="00406744" w:rsidP="001C02A7">
            <w:r w:rsidRPr="00BF0B0C">
              <w:t>Hormone therapy</w:t>
            </w:r>
          </w:p>
        </w:tc>
        <w:tc>
          <w:tcPr>
            <w:tcW w:w="2045" w:type="dxa"/>
          </w:tcPr>
          <w:p w14:paraId="12E0A38E" w14:textId="77777777" w:rsidR="00406744" w:rsidRPr="00BF0B0C" w:rsidRDefault="00406744" w:rsidP="001C02A7"/>
        </w:tc>
        <w:tc>
          <w:tcPr>
            <w:tcW w:w="1718" w:type="dxa"/>
          </w:tcPr>
          <w:p w14:paraId="4EEF4BE9" w14:textId="75B5C2EB" w:rsidR="00406744" w:rsidRPr="00BF0B0C" w:rsidRDefault="00BF0B0C" w:rsidP="00BF0B0C">
            <w:r w:rsidRPr="00BF0B0C">
              <w:rPr>
                <w:rFonts w:hint="eastAsia"/>
              </w:rPr>
              <w:t>40</w:t>
            </w:r>
            <w:r w:rsidR="00406744" w:rsidRPr="00BF0B0C">
              <w:rPr>
                <w:rFonts w:hint="eastAsia"/>
              </w:rPr>
              <w:t>（</w:t>
            </w:r>
            <w:r w:rsidRPr="00BF0B0C">
              <w:t>69.0</w:t>
            </w:r>
            <w:r w:rsidR="00406744" w:rsidRPr="00BF0B0C">
              <w:rPr>
                <w:rFonts w:hint="eastAsia"/>
              </w:rPr>
              <w:t>%</w:t>
            </w:r>
            <w:r w:rsidR="00406744" w:rsidRPr="00BF0B0C">
              <w:rPr>
                <w:rFonts w:hint="eastAsia"/>
              </w:rPr>
              <w:t>）</w:t>
            </w:r>
          </w:p>
        </w:tc>
        <w:tc>
          <w:tcPr>
            <w:tcW w:w="1635" w:type="dxa"/>
            <w:gridSpan w:val="2"/>
          </w:tcPr>
          <w:p w14:paraId="4D4014DE" w14:textId="3085FF2C" w:rsidR="00406744" w:rsidRPr="00BF0B0C" w:rsidRDefault="00BF0B0C" w:rsidP="00BF0B0C">
            <w:r w:rsidRPr="00BF0B0C">
              <w:t>21</w:t>
            </w:r>
            <w:r w:rsidR="00406744" w:rsidRPr="00BF0B0C">
              <w:rPr>
                <w:rFonts w:hint="eastAsia"/>
              </w:rPr>
              <w:t>（</w:t>
            </w:r>
            <w:r w:rsidRPr="00BF0B0C">
              <w:t>77.8</w:t>
            </w:r>
            <w:r w:rsidR="00406744" w:rsidRPr="00BF0B0C">
              <w:rPr>
                <w:rFonts w:hint="eastAsia"/>
              </w:rPr>
              <w:t>%</w:t>
            </w:r>
            <w:r w:rsidR="00406744" w:rsidRPr="00BF0B0C">
              <w:rPr>
                <w:rFonts w:hint="eastAsia"/>
              </w:rPr>
              <w:t>）</w:t>
            </w:r>
          </w:p>
        </w:tc>
        <w:tc>
          <w:tcPr>
            <w:tcW w:w="1309" w:type="dxa"/>
          </w:tcPr>
          <w:p w14:paraId="2E6D5FB7" w14:textId="1938EE52" w:rsidR="00406744" w:rsidRPr="00BF0B0C" w:rsidRDefault="00406744" w:rsidP="00BF0B0C">
            <w:r w:rsidRPr="00BF0B0C">
              <w:rPr>
                <w:rFonts w:hint="eastAsia"/>
              </w:rPr>
              <w:t>0.</w:t>
            </w:r>
            <w:r w:rsidR="00BF0B0C" w:rsidRPr="00BF0B0C">
              <w:t>394</w:t>
            </w:r>
          </w:p>
        </w:tc>
      </w:tr>
      <w:tr w:rsidR="00E76557" w:rsidRPr="005C358D" w14:paraId="515B25D5" w14:textId="77777777" w:rsidTr="00E76557">
        <w:trPr>
          <w:trHeight w:val="337"/>
        </w:trPr>
        <w:tc>
          <w:tcPr>
            <w:tcW w:w="2223" w:type="dxa"/>
          </w:tcPr>
          <w:p w14:paraId="009B6E20" w14:textId="77777777" w:rsidR="00E76557" w:rsidRPr="005C358D" w:rsidRDefault="00E76557" w:rsidP="00003E37">
            <w:pPr>
              <w:rPr>
                <w:color w:val="000000" w:themeColor="text1"/>
              </w:rPr>
            </w:pPr>
            <w:r w:rsidRPr="005C358D">
              <w:rPr>
                <w:color w:val="000000" w:themeColor="text1"/>
              </w:rPr>
              <w:t>Flap type</w:t>
            </w:r>
          </w:p>
        </w:tc>
        <w:tc>
          <w:tcPr>
            <w:tcW w:w="2045" w:type="dxa"/>
          </w:tcPr>
          <w:p w14:paraId="65DC6EBB" w14:textId="77777777" w:rsidR="00E76557" w:rsidRPr="005C358D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gridSpan w:val="2"/>
          </w:tcPr>
          <w:p w14:paraId="5490E31C" w14:textId="77777777" w:rsidR="00E76557" w:rsidRPr="005C358D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65930B" w14:textId="77777777" w:rsidR="00E76557" w:rsidRPr="005C358D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309" w:type="dxa"/>
          </w:tcPr>
          <w:p w14:paraId="34C70016" w14:textId="7E7AB41D" w:rsidR="00E76557" w:rsidRPr="005C358D" w:rsidRDefault="00E76557" w:rsidP="00003E37">
            <w:pPr>
              <w:rPr>
                <w:color w:val="000000" w:themeColor="text1"/>
              </w:rPr>
            </w:pPr>
            <w:r w:rsidRPr="005C358D">
              <w:rPr>
                <w:rFonts w:hint="eastAsia"/>
                <w:color w:val="000000" w:themeColor="text1"/>
              </w:rPr>
              <w:t>0.</w:t>
            </w:r>
            <w:r w:rsidR="00003E37" w:rsidRPr="005C358D">
              <w:rPr>
                <w:color w:val="000000" w:themeColor="text1"/>
              </w:rPr>
              <w:t>236</w:t>
            </w:r>
          </w:p>
        </w:tc>
      </w:tr>
      <w:tr w:rsidR="00E76557" w:rsidRPr="005C358D" w14:paraId="101FCA0D" w14:textId="77777777" w:rsidTr="00E76557">
        <w:trPr>
          <w:trHeight w:val="323"/>
        </w:trPr>
        <w:tc>
          <w:tcPr>
            <w:tcW w:w="2223" w:type="dxa"/>
          </w:tcPr>
          <w:p w14:paraId="30C72E0D" w14:textId="77777777" w:rsidR="00E76557" w:rsidRPr="005C358D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643E821C" w14:textId="77777777" w:rsidR="00E76557" w:rsidRPr="005C358D" w:rsidRDefault="00E76557" w:rsidP="00003E37">
            <w:pPr>
              <w:rPr>
                <w:color w:val="000000" w:themeColor="text1"/>
              </w:rPr>
            </w:pPr>
            <w:proofErr w:type="spellStart"/>
            <w:r w:rsidRPr="005C358D">
              <w:rPr>
                <w:color w:val="000000" w:themeColor="text1"/>
              </w:rPr>
              <w:t>Pedicled</w:t>
            </w:r>
            <w:proofErr w:type="spellEnd"/>
            <w:r w:rsidRPr="005C358D">
              <w:rPr>
                <w:color w:val="000000" w:themeColor="text1"/>
              </w:rPr>
              <w:t xml:space="preserve"> </w:t>
            </w:r>
            <w:r w:rsidRPr="005C358D">
              <w:rPr>
                <w:rFonts w:hint="eastAsia"/>
                <w:color w:val="000000" w:themeColor="text1"/>
              </w:rPr>
              <w:t>TRAM</w:t>
            </w:r>
          </w:p>
        </w:tc>
        <w:tc>
          <w:tcPr>
            <w:tcW w:w="1794" w:type="dxa"/>
            <w:gridSpan w:val="2"/>
          </w:tcPr>
          <w:p w14:paraId="4D1260C3" w14:textId="4CC9E9E4" w:rsidR="00E76557" w:rsidRPr="005C358D" w:rsidRDefault="00003E37" w:rsidP="00003E37">
            <w:pPr>
              <w:rPr>
                <w:color w:val="000000" w:themeColor="text1"/>
              </w:rPr>
            </w:pPr>
            <w:r w:rsidRPr="005C358D">
              <w:rPr>
                <w:color w:val="000000" w:themeColor="text1"/>
              </w:rPr>
              <w:t>60</w:t>
            </w:r>
            <w:r w:rsidR="00E76557" w:rsidRPr="005C358D">
              <w:rPr>
                <w:rFonts w:hint="eastAsia"/>
                <w:color w:val="000000" w:themeColor="text1"/>
              </w:rPr>
              <w:t>（</w:t>
            </w:r>
            <w:r w:rsidRPr="005C358D">
              <w:rPr>
                <w:color w:val="000000" w:themeColor="text1"/>
              </w:rPr>
              <w:t>98.4</w:t>
            </w:r>
            <w:r w:rsidR="00E76557" w:rsidRPr="005C358D">
              <w:rPr>
                <w:rFonts w:hint="eastAsia"/>
                <w:color w:val="000000" w:themeColor="text1"/>
              </w:rPr>
              <w:t>%</w:t>
            </w:r>
            <w:r w:rsidR="00E76557" w:rsidRPr="005C358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</w:tcPr>
          <w:p w14:paraId="5516E497" w14:textId="195534B7" w:rsidR="00E76557" w:rsidRPr="005C358D" w:rsidRDefault="00003E37" w:rsidP="00003E37">
            <w:pPr>
              <w:rPr>
                <w:color w:val="000000" w:themeColor="text1"/>
              </w:rPr>
            </w:pPr>
            <w:r w:rsidRPr="005C358D">
              <w:rPr>
                <w:color w:val="000000" w:themeColor="text1"/>
              </w:rPr>
              <w:t>29</w:t>
            </w:r>
            <w:r w:rsidR="00E76557" w:rsidRPr="005C358D">
              <w:rPr>
                <w:rFonts w:hint="eastAsia"/>
                <w:color w:val="000000" w:themeColor="text1"/>
              </w:rPr>
              <w:t>（</w:t>
            </w:r>
            <w:r w:rsidRPr="005C358D">
              <w:rPr>
                <w:color w:val="000000" w:themeColor="text1"/>
              </w:rPr>
              <w:t>93.5</w:t>
            </w:r>
            <w:r w:rsidR="00E76557" w:rsidRPr="005C358D">
              <w:rPr>
                <w:rFonts w:hint="eastAsia"/>
                <w:color w:val="000000" w:themeColor="text1"/>
              </w:rPr>
              <w:t>%</w:t>
            </w:r>
            <w:r w:rsidR="00E76557" w:rsidRPr="005C358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6A4C6732" w14:textId="77777777" w:rsidR="00E76557" w:rsidRPr="005C358D" w:rsidRDefault="00E76557" w:rsidP="00003E37">
            <w:pPr>
              <w:rPr>
                <w:color w:val="000000" w:themeColor="text1"/>
              </w:rPr>
            </w:pPr>
          </w:p>
        </w:tc>
      </w:tr>
      <w:tr w:rsidR="00E76557" w:rsidRPr="005C358D" w14:paraId="37112597" w14:textId="77777777" w:rsidTr="00E76557">
        <w:trPr>
          <w:trHeight w:val="337"/>
        </w:trPr>
        <w:tc>
          <w:tcPr>
            <w:tcW w:w="2223" w:type="dxa"/>
          </w:tcPr>
          <w:p w14:paraId="2E9702E1" w14:textId="77777777" w:rsidR="00E76557" w:rsidRPr="005C358D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72564761" w14:textId="77777777" w:rsidR="00E76557" w:rsidRPr="005C358D" w:rsidRDefault="00E76557" w:rsidP="00003E37">
            <w:pPr>
              <w:rPr>
                <w:color w:val="000000" w:themeColor="text1"/>
              </w:rPr>
            </w:pPr>
            <w:r w:rsidRPr="005C358D">
              <w:rPr>
                <w:color w:val="000000" w:themeColor="text1"/>
              </w:rPr>
              <w:t>DIEP</w:t>
            </w:r>
          </w:p>
        </w:tc>
        <w:tc>
          <w:tcPr>
            <w:tcW w:w="1794" w:type="dxa"/>
            <w:gridSpan w:val="2"/>
          </w:tcPr>
          <w:p w14:paraId="72FD45AD" w14:textId="2D5F3316" w:rsidR="00E76557" w:rsidRPr="005C358D" w:rsidRDefault="00003E37" w:rsidP="00003E37">
            <w:pPr>
              <w:rPr>
                <w:color w:val="000000" w:themeColor="text1"/>
              </w:rPr>
            </w:pPr>
            <w:r w:rsidRPr="005C358D">
              <w:rPr>
                <w:rFonts w:hint="eastAsia"/>
                <w:color w:val="000000" w:themeColor="text1"/>
              </w:rPr>
              <w:t>1</w:t>
            </w:r>
            <w:r w:rsidR="00E76557" w:rsidRPr="005C358D">
              <w:rPr>
                <w:rFonts w:hint="eastAsia"/>
                <w:color w:val="000000" w:themeColor="text1"/>
              </w:rPr>
              <w:t>（</w:t>
            </w:r>
            <w:r w:rsidRPr="005C358D">
              <w:rPr>
                <w:rFonts w:hint="eastAsia"/>
                <w:color w:val="000000" w:themeColor="text1"/>
              </w:rPr>
              <w:t>1.6</w:t>
            </w:r>
            <w:r w:rsidR="00E76557" w:rsidRPr="005C358D">
              <w:rPr>
                <w:rFonts w:hint="eastAsia"/>
                <w:color w:val="000000" w:themeColor="text1"/>
              </w:rPr>
              <w:t>%</w:t>
            </w:r>
            <w:r w:rsidR="00E76557" w:rsidRPr="005C358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</w:tcPr>
          <w:p w14:paraId="7966FE59" w14:textId="4944CC31" w:rsidR="00E76557" w:rsidRPr="005C358D" w:rsidRDefault="00003E37" w:rsidP="00003E37">
            <w:pPr>
              <w:rPr>
                <w:color w:val="000000" w:themeColor="text1"/>
              </w:rPr>
            </w:pPr>
            <w:r w:rsidRPr="005C358D">
              <w:rPr>
                <w:color w:val="000000" w:themeColor="text1"/>
              </w:rPr>
              <w:t>2</w:t>
            </w:r>
            <w:r w:rsidR="00E76557" w:rsidRPr="005C358D">
              <w:rPr>
                <w:rFonts w:hint="eastAsia"/>
                <w:color w:val="000000" w:themeColor="text1"/>
              </w:rPr>
              <w:t>（</w:t>
            </w:r>
            <w:r w:rsidRPr="005C358D">
              <w:rPr>
                <w:color w:val="000000" w:themeColor="text1"/>
              </w:rPr>
              <w:t>6.5</w:t>
            </w:r>
            <w:r w:rsidR="00E76557" w:rsidRPr="005C358D">
              <w:rPr>
                <w:rFonts w:hint="eastAsia"/>
                <w:color w:val="000000" w:themeColor="text1"/>
              </w:rPr>
              <w:t>%</w:t>
            </w:r>
            <w:r w:rsidR="00E76557" w:rsidRPr="005C358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7F3889F3" w14:textId="77777777" w:rsidR="00E76557" w:rsidRPr="005C358D" w:rsidRDefault="00E76557" w:rsidP="00003E37">
            <w:pPr>
              <w:rPr>
                <w:color w:val="000000" w:themeColor="text1"/>
              </w:rPr>
            </w:pPr>
          </w:p>
        </w:tc>
      </w:tr>
      <w:tr w:rsidR="00E76557" w:rsidRPr="00F97ECB" w14:paraId="03AEC9C8" w14:textId="77777777" w:rsidTr="00E76557">
        <w:trPr>
          <w:trHeight w:val="323"/>
        </w:trPr>
        <w:tc>
          <w:tcPr>
            <w:tcW w:w="2223" w:type="dxa"/>
          </w:tcPr>
          <w:p w14:paraId="27DBE481" w14:textId="77777777" w:rsidR="00E76557" w:rsidRPr="00F97ECB" w:rsidRDefault="00E76557" w:rsidP="00003E37">
            <w:pPr>
              <w:rPr>
                <w:color w:val="000000" w:themeColor="text1"/>
              </w:rPr>
            </w:pPr>
            <w:r w:rsidRPr="00F97ECB">
              <w:rPr>
                <w:color w:val="000000" w:themeColor="text1"/>
              </w:rPr>
              <w:t>Pedicle type</w:t>
            </w:r>
          </w:p>
        </w:tc>
        <w:tc>
          <w:tcPr>
            <w:tcW w:w="2045" w:type="dxa"/>
          </w:tcPr>
          <w:p w14:paraId="39D9E9C0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gridSpan w:val="2"/>
          </w:tcPr>
          <w:p w14:paraId="77E95020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B3D29C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309" w:type="dxa"/>
          </w:tcPr>
          <w:p w14:paraId="29A39599" w14:textId="4256BF7F" w:rsidR="00E76557" w:rsidRPr="00F97ECB" w:rsidRDefault="00F97ECB" w:rsidP="00003E37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0.999</w:t>
            </w:r>
          </w:p>
        </w:tc>
      </w:tr>
      <w:tr w:rsidR="00E76557" w:rsidRPr="00F97ECB" w14:paraId="50B47B9E" w14:textId="77777777" w:rsidTr="00E76557">
        <w:trPr>
          <w:trHeight w:val="323"/>
        </w:trPr>
        <w:tc>
          <w:tcPr>
            <w:tcW w:w="2223" w:type="dxa"/>
          </w:tcPr>
          <w:p w14:paraId="637F9DCC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31D59864" w14:textId="77777777" w:rsidR="00E76557" w:rsidRPr="00F97ECB" w:rsidRDefault="00E76557" w:rsidP="00003E37">
            <w:pPr>
              <w:rPr>
                <w:color w:val="000000" w:themeColor="text1"/>
              </w:rPr>
            </w:pPr>
            <w:proofErr w:type="spellStart"/>
            <w:proofErr w:type="gramStart"/>
            <w:r w:rsidRPr="00F97ECB">
              <w:rPr>
                <w:color w:val="000000" w:themeColor="text1"/>
              </w:rPr>
              <w:t>ipsilateral</w:t>
            </w:r>
            <w:proofErr w:type="spellEnd"/>
            <w:proofErr w:type="gramEnd"/>
          </w:p>
        </w:tc>
        <w:tc>
          <w:tcPr>
            <w:tcW w:w="1794" w:type="dxa"/>
            <w:gridSpan w:val="2"/>
          </w:tcPr>
          <w:p w14:paraId="6A4402C7" w14:textId="240C8A23" w:rsidR="00E76557" w:rsidRPr="00F97ECB" w:rsidRDefault="00F97ECB" w:rsidP="00003E37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2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Pr="00F97ECB">
              <w:rPr>
                <w:rFonts w:hint="eastAsia"/>
                <w:color w:val="000000" w:themeColor="text1"/>
              </w:rPr>
              <w:t>3.3</w:t>
            </w:r>
            <w:r w:rsidR="00E76557" w:rsidRPr="00F97ECB">
              <w:rPr>
                <w:rFonts w:hint="eastAsia"/>
                <w:color w:val="000000" w:themeColor="text1"/>
              </w:rPr>
              <w:t>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</w:tcPr>
          <w:p w14:paraId="4E2B6CF3" w14:textId="21871EBB" w:rsidR="00E76557" w:rsidRPr="00F97ECB" w:rsidRDefault="00F97ECB" w:rsidP="00F97ECB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1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Pr="00F97ECB">
              <w:rPr>
                <w:color w:val="000000" w:themeColor="text1"/>
              </w:rPr>
              <w:t>3.4</w:t>
            </w:r>
            <w:r w:rsidR="00E76557" w:rsidRPr="00F97ECB">
              <w:rPr>
                <w:rFonts w:hint="eastAsia"/>
                <w:color w:val="000000" w:themeColor="text1"/>
              </w:rPr>
              <w:t>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72FF8C41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</w:tr>
      <w:tr w:rsidR="00E76557" w:rsidRPr="00F97ECB" w14:paraId="7E5A5F7B" w14:textId="77777777" w:rsidTr="00E76557">
        <w:trPr>
          <w:trHeight w:val="323"/>
        </w:trPr>
        <w:tc>
          <w:tcPr>
            <w:tcW w:w="2223" w:type="dxa"/>
          </w:tcPr>
          <w:p w14:paraId="36F74CB8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4846ED09" w14:textId="77777777" w:rsidR="00E76557" w:rsidRPr="00F97ECB" w:rsidRDefault="00E76557" w:rsidP="00003E37">
            <w:pPr>
              <w:rPr>
                <w:color w:val="000000" w:themeColor="text1"/>
              </w:rPr>
            </w:pPr>
            <w:proofErr w:type="gramStart"/>
            <w:r w:rsidRPr="00F97ECB">
              <w:rPr>
                <w:color w:val="000000" w:themeColor="text1"/>
              </w:rPr>
              <w:t>contralateral</w:t>
            </w:r>
            <w:proofErr w:type="gramEnd"/>
          </w:p>
        </w:tc>
        <w:tc>
          <w:tcPr>
            <w:tcW w:w="1794" w:type="dxa"/>
            <w:gridSpan w:val="2"/>
          </w:tcPr>
          <w:p w14:paraId="640042F7" w14:textId="4E066DC7" w:rsidR="00E76557" w:rsidRPr="00F97ECB" w:rsidRDefault="00F97ECB" w:rsidP="00F97ECB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54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Pr="00F97ECB">
              <w:rPr>
                <w:color w:val="000000" w:themeColor="text1"/>
              </w:rPr>
              <w:t>90.0</w:t>
            </w:r>
            <w:r w:rsidR="00E76557" w:rsidRPr="00F97ECB">
              <w:rPr>
                <w:rFonts w:hint="eastAsia"/>
                <w:color w:val="000000" w:themeColor="text1"/>
              </w:rPr>
              <w:t>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</w:tcPr>
          <w:p w14:paraId="7915EF9E" w14:textId="222E2E2B" w:rsidR="00E76557" w:rsidRPr="00F97ECB" w:rsidRDefault="00F97ECB" w:rsidP="00F97ECB">
            <w:pPr>
              <w:rPr>
                <w:color w:val="000000" w:themeColor="text1"/>
              </w:rPr>
            </w:pPr>
            <w:r w:rsidRPr="00F97ECB">
              <w:rPr>
                <w:color w:val="000000" w:themeColor="text1"/>
              </w:rPr>
              <w:t>26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="00E76557" w:rsidRPr="00F97ECB">
              <w:rPr>
                <w:rFonts w:hint="eastAsia"/>
                <w:color w:val="000000" w:themeColor="text1"/>
              </w:rPr>
              <w:t>8</w:t>
            </w:r>
            <w:r w:rsidRPr="00F97ECB">
              <w:rPr>
                <w:color w:val="000000" w:themeColor="text1"/>
              </w:rPr>
              <w:t>9.7</w:t>
            </w:r>
            <w:r w:rsidR="00E76557" w:rsidRPr="00F97ECB">
              <w:rPr>
                <w:rFonts w:hint="eastAsia"/>
                <w:color w:val="000000" w:themeColor="text1"/>
              </w:rPr>
              <w:t>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59968432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</w:tr>
      <w:tr w:rsidR="00E76557" w:rsidRPr="00F97ECB" w14:paraId="28D1D556" w14:textId="77777777" w:rsidTr="00E76557">
        <w:trPr>
          <w:trHeight w:val="323"/>
        </w:trPr>
        <w:tc>
          <w:tcPr>
            <w:tcW w:w="2223" w:type="dxa"/>
          </w:tcPr>
          <w:p w14:paraId="6C0DF268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6E198261" w14:textId="77777777" w:rsidR="00E76557" w:rsidRPr="00F97ECB" w:rsidRDefault="00E76557" w:rsidP="00003E37">
            <w:pPr>
              <w:rPr>
                <w:color w:val="000000" w:themeColor="text1"/>
              </w:rPr>
            </w:pPr>
            <w:proofErr w:type="gramStart"/>
            <w:r w:rsidRPr="00F97ECB">
              <w:rPr>
                <w:rFonts w:hint="eastAsia"/>
                <w:color w:val="000000" w:themeColor="text1"/>
              </w:rPr>
              <w:t>bilateral</w:t>
            </w:r>
            <w:proofErr w:type="gramEnd"/>
          </w:p>
        </w:tc>
        <w:tc>
          <w:tcPr>
            <w:tcW w:w="1794" w:type="dxa"/>
            <w:gridSpan w:val="2"/>
          </w:tcPr>
          <w:p w14:paraId="63ABB427" w14:textId="0D97C7C2" w:rsidR="00E76557" w:rsidRPr="00F97ECB" w:rsidRDefault="00F97ECB" w:rsidP="00003E37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4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="00E76557" w:rsidRPr="00F97ECB">
              <w:rPr>
                <w:rFonts w:hint="eastAsia"/>
                <w:color w:val="000000" w:themeColor="text1"/>
              </w:rPr>
              <w:t>6.7%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</w:tcPr>
          <w:p w14:paraId="4D2B322E" w14:textId="442B51A3" w:rsidR="00E76557" w:rsidRPr="00F97ECB" w:rsidRDefault="00F97ECB" w:rsidP="00003E37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2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Pr="00F97ECB">
              <w:rPr>
                <w:rFonts w:hint="eastAsia"/>
                <w:color w:val="000000" w:themeColor="text1"/>
              </w:rPr>
              <w:t>6</w:t>
            </w:r>
            <w:r w:rsidR="00E76557" w:rsidRPr="00F97ECB">
              <w:rPr>
                <w:rFonts w:hint="eastAsia"/>
                <w:color w:val="000000" w:themeColor="text1"/>
              </w:rPr>
              <w:t>.9%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0D30EBC6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</w:tr>
      <w:tr w:rsidR="00E76557" w:rsidRPr="00E441FD" w14:paraId="7DD8CFAA" w14:textId="77777777" w:rsidTr="00E76557">
        <w:trPr>
          <w:trHeight w:val="323"/>
        </w:trPr>
        <w:tc>
          <w:tcPr>
            <w:tcW w:w="2223" w:type="dxa"/>
          </w:tcPr>
          <w:p w14:paraId="14F205E2" w14:textId="77777777" w:rsidR="00E76557" w:rsidRPr="00F97ECB" w:rsidRDefault="00E76557" w:rsidP="00003E37">
            <w:pPr>
              <w:rPr>
                <w:color w:val="000000" w:themeColor="text1"/>
              </w:rPr>
            </w:pPr>
            <w:r w:rsidRPr="00F97ECB">
              <w:rPr>
                <w:color w:val="000000" w:themeColor="text1"/>
              </w:rPr>
              <w:t xml:space="preserve">Zones </w:t>
            </w:r>
          </w:p>
        </w:tc>
        <w:tc>
          <w:tcPr>
            <w:tcW w:w="2045" w:type="dxa"/>
          </w:tcPr>
          <w:p w14:paraId="23D86713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794" w:type="dxa"/>
            <w:gridSpan w:val="2"/>
          </w:tcPr>
          <w:p w14:paraId="3FF711AE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6E0885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1309" w:type="dxa"/>
          </w:tcPr>
          <w:p w14:paraId="0C4994A9" w14:textId="2421C600" w:rsidR="00E76557" w:rsidRPr="00F97ECB" w:rsidRDefault="00E76557" w:rsidP="00F97ECB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0.</w:t>
            </w:r>
            <w:r w:rsidR="00F97ECB" w:rsidRPr="00F97ECB">
              <w:rPr>
                <w:color w:val="000000" w:themeColor="text1"/>
              </w:rPr>
              <w:t>600</w:t>
            </w:r>
          </w:p>
        </w:tc>
      </w:tr>
      <w:tr w:rsidR="00E76557" w:rsidRPr="00E441FD" w14:paraId="5D7C73CF" w14:textId="77777777" w:rsidTr="00E76557">
        <w:trPr>
          <w:trHeight w:val="323"/>
        </w:trPr>
        <w:tc>
          <w:tcPr>
            <w:tcW w:w="2223" w:type="dxa"/>
          </w:tcPr>
          <w:p w14:paraId="01A39669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7BCDF21D" w14:textId="77777777" w:rsidR="00E76557" w:rsidRPr="00F97ECB" w:rsidRDefault="00E76557" w:rsidP="00003E37">
            <w:pPr>
              <w:rPr>
                <w:color w:val="000000" w:themeColor="text1"/>
              </w:rPr>
            </w:pPr>
            <w:r w:rsidRPr="00F97ECB">
              <w:rPr>
                <w:color w:val="000000" w:themeColor="text1"/>
              </w:rPr>
              <w:t>H</w:t>
            </w:r>
            <w:r w:rsidRPr="00F97ECB">
              <w:rPr>
                <w:rFonts w:hint="eastAsia"/>
                <w:color w:val="000000" w:themeColor="text1"/>
              </w:rPr>
              <w:t>emi-</w:t>
            </w:r>
            <w:r w:rsidRPr="00F97ECB">
              <w:rPr>
                <w:color w:val="000000" w:themeColor="text1"/>
              </w:rPr>
              <w:t>flap</w:t>
            </w:r>
          </w:p>
        </w:tc>
        <w:tc>
          <w:tcPr>
            <w:tcW w:w="1794" w:type="dxa"/>
            <w:gridSpan w:val="2"/>
          </w:tcPr>
          <w:p w14:paraId="26CE36AD" w14:textId="766209E3" w:rsidR="00E76557" w:rsidRPr="00F97ECB" w:rsidRDefault="00F97ECB" w:rsidP="00003E37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4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Pr="00F97ECB">
              <w:rPr>
                <w:rFonts w:hint="eastAsia"/>
                <w:color w:val="000000" w:themeColor="text1"/>
              </w:rPr>
              <w:t>6</w:t>
            </w:r>
            <w:r w:rsidR="00E76557" w:rsidRPr="00F97ECB">
              <w:rPr>
                <w:rFonts w:hint="eastAsia"/>
                <w:color w:val="000000" w:themeColor="text1"/>
              </w:rPr>
              <w:t>.6%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</w:tcPr>
          <w:p w14:paraId="50145EB1" w14:textId="01B2E863" w:rsidR="00E76557" w:rsidRPr="00F97ECB" w:rsidRDefault="00F97ECB" w:rsidP="00F97ECB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3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Pr="00F97ECB">
              <w:rPr>
                <w:color w:val="000000" w:themeColor="text1"/>
              </w:rPr>
              <w:t>9.7</w:t>
            </w:r>
            <w:r w:rsidR="00E76557" w:rsidRPr="00F97ECB">
              <w:rPr>
                <w:rFonts w:hint="eastAsia"/>
                <w:color w:val="000000" w:themeColor="text1"/>
              </w:rPr>
              <w:t>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38818FF5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</w:tr>
      <w:tr w:rsidR="00E76557" w:rsidRPr="00E441FD" w14:paraId="33FDA728" w14:textId="77777777" w:rsidTr="00E76557">
        <w:trPr>
          <w:trHeight w:val="356"/>
        </w:trPr>
        <w:tc>
          <w:tcPr>
            <w:tcW w:w="2223" w:type="dxa"/>
          </w:tcPr>
          <w:p w14:paraId="0A73A2D2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  <w:tc>
          <w:tcPr>
            <w:tcW w:w="2045" w:type="dxa"/>
          </w:tcPr>
          <w:p w14:paraId="113A04DE" w14:textId="77777777" w:rsidR="00E76557" w:rsidRPr="00F97ECB" w:rsidRDefault="00E76557" w:rsidP="00003E37">
            <w:pPr>
              <w:rPr>
                <w:color w:val="000000" w:themeColor="text1"/>
              </w:rPr>
            </w:pPr>
            <w:r w:rsidRPr="00F97ECB">
              <w:rPr>
                <w:color w:val="000000" w:themeColor="text1"/>
              </w:rPr>
              <w:t>Cross midline flap</w:t>
            </w:r>
          </w:p>
        </w:tc>
        <w:tc>
          <w:tcPr>
            <w:tcW w:w="1794" w:type="dxa"/>
            <w:gridSpan w:val="2"/>
          </w:tcPr>
          <w:p w14:paraId="79D9836C" w14:textId="62709339" w:rsidR="00E76557" w:rsidRPr="00F97ECB" w:rsidRDefault="00F97ECB" w:rsidP="00003E37">
            <w:pPr>
              <w:rPr>
                <w:color w:val="000000" w:themeColor="text1"/>
              </w:rPr>
            </w:pPr>
            <w:r w:rsidRPr="00F97ECB">
              <w:rPr>
                <w:color w:val="000000" w:themeColor="text1"/>
              </w:rPr>
              <w:t>57</w:t>
            </w:r>
            <w:r w:rsidR="00E76557" w:rsidRPr="00F97ECB">
              <w:rPr>
                <w:rFonts w:hint="eastAsia"/>
                <w:color w:val="000000" w:themeColor="text1"/>
              </w:rPr>
              <w:t>（</w:t>
            </w:r>
            <w:r w:rsidRPr="00F97ECB">
              <w:rPr>
                <w:rFonts w:hint="eastAsia"/>
                <w:color w:val="000000" w:themeColor="text1"/>
              </w:rPr>
              <w:t>93</w:t>
            </w:r>
            <w:r w:rsidR="00E76557" w:rsidRPr="00F97ECB">
              <w:rPr>
                <w:rFonts w:hint="eastAsia"/>
                <w:color w:val="000000" w:themeColor="text1"/>
              </w:rPr>
              <w:t>.4%</w:t>
            </w:r>
            <w:r w:rsidR="00E76557"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</w:tcPr>
          <w:p w14:paraId="2893D114" w14:textId="355B6C7E" w:rsidR="00E76557" w:rsidRPr="00F97ECB" w:rsidRDefault="00E76557" w:rsidP="00F97ECB">
            <w:pPr>
              <w:rPr>
                <w:color w:val="000000" w:themeColor="text1"/>
              </w:rPr>
            </w:pPr>
            <w:r w:rsidRPr="00F97ECB">
              <w:rPr>
                <w:rFonts w:hint="eastAsia"/>
                <w:color w:val="000000" w:themeColor="text1"/>
              </w:rPr>
              <w:t>2</w:t>
            </w:r>
            <w:r w:rsidR="00F97ECB" w:rsidRPr="00F97ECB">
              <w:rPr>
                <w:color w:val="000000" w:themeColor="text1"/>
              </w:rPr>
              <w:t>8</w:t>
            </w:r>
            <w:r w:rsidRPr="00F97ECB">
              <w:rPr>
                <w:rFonts w:hint="eastAsia"/>
                <w:color w:val="000000" w:themeColor="text1"/>
              </w:rPr>
              <w:t>（</w:t>
            </w:r>
            <w:r w:rsidR="00F97ECB" w:rsidRPr="00F97ECB">
              <w:rPr>
                <w:color w:val="000000" w:themeColor="text1"/>
              </w:rPr>
              <w:t>90.3</w:t>
            </w:r>
            <w:r w:rsidRPr="00F97ECB">
              <w:rPr>
                <w:rFonts w:hint="eastAsia"/>
                <w:color w:val="000000" w:themeColor="text1"/>
              </w:rPr>
              <w:t>%</w:t>
            </w:r>
            <w:r w:rsidRPr="00F97EC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09" w:type="dxa"/>
          </w:tcPr>
          <w:p w14:paraId="49C8B612" w14:textId="77777777" w:rsidR="00E76557" w:rsidRPr="00F97ECB" w:rsidRDefault="00E76557" w:rsidP="00003E37">
            <w:pPr>
              <w:rPr>
                <w:color w:val="000000" w:themeColor="text1"/>
              </w:rPr>
            </w:pPr>
          </w:p>
        </w:tc>
      </w:tr>
    </w:tbl>
    <w:p w14:paraId="354F1FD2" w14:textId="77777777" w:rsidR="00CB4AC6" w:rsidRDefault="00CB4AC6" w:rsidP="00CB4AC6">
      <w:pPr>
        <w:rPr>
          <w:color w:val="000000" w:themeColor="text1"/>
        </w:rPr>
      </w:pPr>
      <w:r w:rsidRPr="00807E0D">
        <w:rPr>
          <w:color w:val="000000" w:themeColor="text1"/>
        </w:rPr>
        <w:t>IBR+XRT: immediate breast reconstruction followed by radiation</w:t>
      </w:r>
      <w:r>
        <w:rPr>
          <w:color w:val="000000" w:themeColor="text1"/>
        </w:rPr>
        <w:t>;</w:t>
      </w:r>
    </w:p>
    <w:p w14:paraId="37849DD2" w14:textId="77777777" w:rsidR="00CB4AC6" w:rsidRPr="00807E0D" w:rsidRDefault="00CB4AC6" w:rsidP="00CB4AC6">
      <w:pPr>
        <w:rPr>
          <w:color w:val="000000" w:themeColor="text1"/>
        </w:rPr>
      </w:pPr>
      <w:r>
        <w:rPr>
          <w:color w:val="000000" w:themeColor="text1"/>
        </w:rPr>
        <w:t>XRT+DBR: prior radiation and delayed breast reconstruction.</w:t>
      </w:r>
    </w:p>
    <w:p w14:paraId="303582C4" w14:textId="77777777" w:rsidR="00ED5E7B" w:rsidRDefault="00ED5E7B"/>
    <w:p w14:paraId="2CAD48E0" w14:textId="77777777" w:rsidR="00E441FD" w:rsidRPr="00807E0D" w:rsidRDefault="00E441FD" w:rsidP="00E441FD">
      <w:pPr>
        <w:rPr>
          <w:color w:val="000000" w:themeColor="text1"/>
        </w:rPr>
      </w:pPr>
    </w:p>
    <w:p w14:paraId="722B73F6" w14:textId="5BE9E23F" w:rsidR="00CB4AC6" w:rsidRPr="00807E0D" w:rsidRDefault="00FE6CEE" w:rsidP="00CB4AC6">
      <w:pPr>
        <w:rPr>
          <w:color w:val="000000" w:themeColor="text1"/>
        </w:rPr>
      </w:pPr>
      <w:proofErr w:type="gramStart"/>
      <w:r>
        <w:rPr>
          <w:color w:val="000000" w:themeColor="text1"/>
        </w:rPr>
        <w:t>Supplementary Table 3</w:t>
      </w:r>
      <w:r w:rsidR="001C02A7" w:rsidRPr="00807E0D">
        <w:rPr>
          <w:color w:val="000000" w:themeColor="text1"/>
        </w:rPr>
        <w:t>.</w:t>
      </w:r>
      <w:proofErr w:type="gramEnd"/>
      <w:r w:rsidR="001C02A7" w:rsidRPr="00807E0D">
        <w:rPr>
          <w:color w:val="000000" w:themeColor="text1"/>
        </w:rPr>
        <w:t xml:space="preserve"> Patients’ aesthetic and psychological evaluations by Breast-Q reconstruction module </w:t>
      </w:r>
      <w:r w:rsidR="00CB4AC6">
        <w:rPr>
          <w:color w:val="000000" w:themeColor="text1"/>
        </w:rPr>
        <w:t>stratified by timing of radiation in irradiated patients.</w:t>
      </w:r>
    </w:p>
    <w:p w14:paraId="139531D4" w14:textId="5559D41E" w:rsidR="001C02A7" w:rsidRPr="00807E0D" w:rsidRDefault="001C02A7" w:rsidP="001C02A7">
      <w:pPr>
        <w:rPr>
          <w:color w:val="000000" w:themeColor="text1"/>
        </w:rPr>
      </w:pPr>
    </w:p>
    <w:tbl>
      <w:tblPr>
        <w:tblStyle w:val="a3"/>
        <w:tblW w:w="7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1"/>
        <w:gridCol w:w="1732"/>
        <w:gridCol w:w="1920"/>
        <w:gridCol w:w="1056"/>
      </w:tblGrid>
      <w:tr w:rsidR="001C02A7" w:rsidRPr="00807E0D" w14:paraId="4CA94767" w14:textId="77777777" w:rsidTr="001C02A7">
        <w:trPr>
          <w:trHeight w:val="325"/>
        </w:trPr>
        <w:tc>
          <w:tcPr>
            <w:tcW w:w="2771" w:type="dxa"/>
          </w:tcPr>
          <w:p w14:paraId="5DA55274" w14:textId="77777777" w:rsidR="001C02A7" w:rsidRPr="00807E0D" w:rsidRDefault="001C02A7" w:rsidP="001C02A7">
            <w:pPr>
              <w:rPr>
                <w:color w:val="000000" w:themeColor="text1"/>
              </w:rPr>
            </w:pPr>
          </w:p>
        </w:tc>
        <w:tc>
          <w:tcPr>
            <w:tcW w:w="1732" w:type="dxa"/>
          </w:tcPr>
          <w:p w14:paraId="2A590E13" w14:textId="2F292326" w:rsidR="001C02A7" w:rsidRPr="00807E0D" w:rsidRDefault="00CB4AC6" w:rsidP="00CB4A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IBR+XRT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=58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20" w:type="dxa"/>
          </w:tcPr>
          <w:p w14:paraId="357DB1E4" w14:textId="54DD5A28" w:rsidR="001C02A7" w:rsidRPr="00807E0D" w:rsidRDefault="00CB4AC6" w:rsidP="001C02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XRT+DBR</w:t>
            </w:r>
            <w:r w:rsidRPr="00807E0D">
              <w:rPr>
                <w:color w:val="000000" w:themeColor="text1"/>
              </w:rPr>
              <w:t xml:space="preserve"> (n=</w:t>
            </w:r>
            <w:r>
              <w:rPr>
                <w:color w:val="000000" w:themeColor="text1"/>
              </w:rPr>
              <w:t>28</w:t>
            </w:r>
            <w:r w:rsidRPr="00807E0D">
              <w:rPr>
                <w:color w:val="000000" w:themeColor="text1"/>
              </w:rPr>
              <w:t>)</w:t>
            </w:r>
          </w:p>
        </w:tc>
        <w:tc>
          <w:tcPr>
            <w:tcW w:w="1056" w:type="dxa"/>
          </w:tcPr>
          <w:p w14:paraId="321E3A24" w14:textId="77777777" w:rsidR="001C02A7" w:rsidRPr="00807E0D" w:rsidRDefault="001C02A7" w:rsidP="001C02A7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P value</w:t>
            </w:r>
          </w:p>
        </w:tc>
      </w:tr>
      <w:tr w:rsidR="001C02A7" w:rsidRPr="001C5B6A" w14:paraId="6D874171" w14:textId="77777777" w:rsidTr="001C02A7">
        <w:trPr>
          <w:trHeight w:val="163"/>
        </w:trPr>
        <w:tc>
          <w:tcPr>
            <w:tcW w:w="2771" w:type="dxa"/>
          </w:tcPr>
          <w:p w14:paraId="15250978" w14:textId="77777777" w:rsidR="001C02A7" w:rsidRPr="001C5B6A" w:rsidRDefault="001C02A7" w:rsidP="001C02A7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>Aesthetic evaluation 3 months post-op</w:t>
            </w:r>
          </w:p>
        </w:tc>
        <w:tc>
          <w:tcPr>
            <w:tcW w:w="1732" w:type="dxa"/>
          </w:tcPr>
          <w:p w14:paraId="48E90C45" w14:textId="7C108E89" w:rsidR="001C02A7" w:rsidRPr="001C5B6A" w:rsidRDefault="00B86985" w:rsidP="001C02A7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>68.67</w:t>
            </w:r>
            <w:r w:rsidR="001C02A7" w:rsidRPr="001C5B6A">
              <w:rPr>
                <w:rFonts w:eastAsia="宋体"/>
                <w:color w:val="000000" w:themeColor="text1"/>
              </w:rPr>
              <w:t>±</w:t>
            </w:r>
            <w:r w:rsidRPr="001C5B6A">
              <w:rPr>
                <w:rFonts w:eastAsia="宋体" w:hint="eastAsia"/>
                <w:color w:val="000000" w:themeColor="text1"/>
              </w:rPr>
              <w:t>16.85</w:t>
            </w:r>
          </w:p>
        </w:tc>
        <w:tc>
          <w:tcPr>
            <w:tcW w:w="1920" w:type="dxa"/>
          </w:tcPr>
          <w:p w14:paraId="2F889E71" w14:textId="0AF3049F" w:rsidR="001C02A7" w:rsidRPr="001C5B6A" w:rsidRDefault="00B86985" w:rsidP="001C02A7">
            <w:pPr>
              <w:rPr>
                <w:color w:val="000000" w:themeColor="text1"/>
              </w:rPr>
            </w:pPr>
            <w:r w:rsidRPr="001C5B6A">
              <w:rPr>
                <w:rFonts w:hint="eastAsia"/>
                <w:color w:val="000000" w:themeColor="text1"/>
              </w:rPr>
              <w:t>63.22</w:t>
            </w:r>
            <w:r w:rsidR="001C02A7" w:rsidRPr="001C5B6A">
              <w:rPr>
                <w:rFonts w:eastAsia="宋体"/>
                <w:color w:val="000000" w:themeColor="text1"/>
              </w:rPr>
              <w:t>±</w:t>
            </w:r>
            <w:r w:rsidRPr="001C5B6A">
              <w:rPr>
                <w:rFonts w:eastAsia="宋体" w:hint="eastAsia"/>
                <w:color w:val="000000" w:themeColor="text1"/>
              </w:rPr>
              <w:t>15.59</w:t>
            </w:r>
          </w:p>
        </w:tc>
        <w:tc>
          <w:tcPr>
            <w:tcW w:w="1056" w:type="dxa"/>
          </w:tcPr>
          <w:p w14:paraId="273313B1" w14:textId="2B663ED8" w:rsidR="001C02A7" w:rsidRPr="001C5B6A" w:rsidRDefault="00E01101" w:rsidP="001C02A7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>0.516</w:t>
            </w:r>
          </w:p>
        </w:tc>
      </w:tr>
      <w:tr w:rsidR="001C02A7" w:rsidRPr="001C5B6A" w14:paraId="10D26EBE" w14:textId="77777777" w:rsidTr="001C02A7">
        <w:trPr>
          <w:trHeight w:val="163"/>
        </w:trPr>
        <w:tc>
          <w:tcPr>
            <w:tcW w:w="2771" w:type="dxa"/>
          </w:tcPr>
          <w:p w14:paraId="78E68B93" w14:textId="17C2CEFA" w:rsidR="001C02A7" w:rsidRPr="001C5B6A" w:rsidRDefault="001C02A7" w:rsidP="001C02A7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 xml:space="preserve">Aesthetic evaluation </w:t>
            </w:r>
            <w:r w:rsidRPr="001C5B6A">
              <w:rPr>
                <w:rFonts w:ascii="Cambria" w:hAnsi="Cambria"/>
                <w:color w:val="000000" w:themeColor="text1"/>
              </w:rPr>
              <w:t>&gt;</w:t>
            </w:r>
            <w:r w:rsidRPr="001C5B6A">
              <w:rPr>
                <w:color w:val="000000" w:themeColor="text1"/>
              </w:rPr>
              <w:t>1 year post-op</w:t>
            </w:r>
          </w:p>
        </w:tc>
        <w:tc>
          <w:tcPr>
            <w:tcW w:w="1732" w:type="dxa"/>
          </w:tcPr>
          <w:p w14:paraId="3F858C99" w14:textId="3D76453F" w:rsidR="001C02A7" w:rsidRPr="001C5B6A" w:rsidRDefault="00B86985" w:rsidP="001C02A7">
            <w:pPr>
              <w:rPr>
                <w:color w:val="000000" w:themeColor="text1"/>
              </w:rPr>
            </w:pPr>
            <w:r w:rsidRPr="001C5B6A">
              <w:rPr>
                <w:rFonts w:hint="eastAsia"/>
                <w:color w:val="000000" w:themeColor="text1"/>
              </w:rPr>
              <w:t>67</w:t>
            </w:r>
            <w:r w:rsidR="001C02A7" w:rsidRPr="001C5B6A">
              <w:rPr>
                <w:rFonts w:hint="eastAsia"/>
                <w:color w:val="000000" w:themeColor="text1"/>
              </w:rPr>
              <w:t>.</w:t>
            </w:r>
            <w:r w:rsidRPr="001C5B6A">
              <w:rPr>
                <w:rFonts w:hint="eastAsia"/>
                <w:color w:val="000000" w:themeColor="text1"/>
              </w:rPr>
              <w:t>62</w:t>
            </w:r>
            <w:r w:rsidR="001C02A7" w:rsidRPr="001C5B6A">
              <w:rPr>
                <w:rFonts w:eastAsia="宋体"/>
                <w:color w:val="000000" w:themeColor="text1"/>
              </w:rPr>
              <w:t>±</w:t>
            </w:r>
            <w:r w:rsidR="001C02A7" w:rsidRPr="001C5B6A">
              <w:rPr>
                <w:rFonts w:eastAsia="宋体" w:hint="eastAsia"/>
                <w:color w:val="000000" w:themeColor="text1"/>
              </w:rPr>
              <w:t>17.4</w:t>
            </w:r>
            <w:r w:rsidRPr="001C5B6A">
              <w:rPr>
                <w:rFonts w:eastAsia="宋体" w:hint="eastAsia"/>
                <w:color w:val="000000" w:themeColor="text1"/>
              </w:rPr>
              <w:t>4</w:t>
            </w:r>
          </w:p>
        </w:tc>
        <w:tc>
          <w:tcPr>
            <w:tcW w:w="1920" w:type="dxa"/>
          </w:tcPr>
          <w:p w14:paraId="016FAFB7" w14:textId="240B2B2E" w:rsidR="001C02A7" w:rsidRPr="001C5B6A" w:rsidRDefault="00B86985" w:rsidP="001C02A7">
            <w:pPr>
              <w:rPr>
                <w:color w:val="000000" w:themeColor="text1"/>
              </w:rPr>
            </w:pPr>
            <w:r w:rsidRPr="001C5B6A">
              <w:rPr>
                <w:rFonts w:hint="eastAsia"/>
                <w:color w:val="000000" w:themeColor="text1"/>
              </w:rPr>
              <w:t>64</w:t>
            </w:r>
            <w:r w:rsidR="001C02A7" w:rsidRPr="001C5B6A">
              <w:rPr>
                <w:rFonts w:hint="eastAsia"/>
                <w:color w:val="000000" w:themeColor="text1"/>
              </w:rPr>
              <w:t>.</w:t>
            </w:r>
            <w:r w:rsidRPr="001C5B6A">
              <w:rPr>
                <w:rFonts w:hint="eastAsia"/>
                <w:color w:val="000000" w:themeColor="text1"/>
              </w:rPr>
              <w:t>56</w:t>
            </w:r>
            <w:r w:rsidR="001C02A7" w:rsidRPr="001C5B6A">
              <w:rPr>
                <w:rFonts w:eastAsia="宋体"/>
                <w:color w:val="000000" w:themeColor="text1"/>
              </w:rPr>
              <w:t>±</w:t>
            </w:r>
            <w:r w:rsidRPr="001C5B6A">
              <w:rPr>
                <w:rFonts w:eastAsia="宋体" w:hint="eastAsia"/>
                <w:color w:val="000000" w:themeColor="text1"/>
              </w:rPr>
              <w:t>17</w:t>
            </w:r>
            <w:r w:rsidR="001C02A7" w:rsidRPr="001C5B6A">
              <w:rPr>
                <w:rFonts w:eastAsia="宋体" w:hint="eastAsia"/>
                <w:color w:val="000000" w:themeColor="text1"/>
              </w:rPr>
              <w:t>.8</w:t>
            </w:r>
            <w:r w:rsidRPr="001C5B6A">
              <w:rPr>
                <w:rFonts w:eastAsia="宋体" w:hint="eastAsia"/>
                <w:color w:val="000000" w:themeColor="text1"/>
              </w:rPr>
              <w:t>4</w:t>
            </w:r>
          </w:p>
        </w:tc>
        <w:tc>
          <w:tcPr>
            <w:tcW w:w="1056" w:type="dxa"/>
          </w:tcPr>
          <w:p w14:paraId="34B4A2B3" w14:textId="0044C100" w:rsidR="001C02A7" w:rsidRPr="001C5B6A" w:rsidRDefault="00E01101" w:rsidP="001C02A7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>0.772</w:t>
            </w:r>
          </w:p>
        </w:tc>
      </w:tr>
      <w:tr w:rsidR="001C02A7" w:rsidRPr="001C5B6A" w14:paraId="226C72A2" w14:textId="77777777" w:rsidTr="001C02A7">
        <w:trPr>
          <w:trHeight w:val="163"/>
        </w:trPr>
        <w:tc>
          <w:tcPr>
            <w:tcW w:w="2771" w:type="dxa"/>
          </w:tcPr>
          <w:p w14:paraId="73EF3976" w14:textId="77777777" w:rsidR="001C02A7" w:rsidRPr="001C5B6A" w:rsidRDefault="001C02A7" w:rsidP="001C02A7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 xml:space="preserve">Psychological evaluation </w:t>
            </w:r>
          </w:p>
        </w:tc>
        <w:tc>
          <w:tcPr>
            <w:tcW w:w="1732" w:type="dxa"/>
          </w:tcPr>
          <w:p w14:paraId="3B7C6289" w14:textId="1DAB7672" w:rsidR="001C02A7" w:rsidRPr="001C5B6A" w:rsidRDefault="00B86985" w:rsidP="001C02A7">
            <w:pPr>
              <w:rPr>
                <w:color w:val="000000" w:themeColor="text1"/>
              </w:rPr>
            </w:pPr>
            <w:r w:rsidRPr="001C5B6A">
              <w:rPr>
                <w:rFonts w:hint="eastAsia"/>
                <w:color w:val="000000" w:themeColor="text1"/>
              </w:rPr>
              <w:t>77.7</w:t>
            </w:r>
            <w:r w:rsidR="001C02A7" w:rsidRPr="001C5B6A">
              <w:rPr>
                <w:rFonts w:hint="eastAsia"/>
                <w:color w:val="000000" w:themeColor="text1"/>
              </w:rPr>
              <w:t>0</w:t>
            </w:r>
            <w:r w:rsidR="001C02A7" w:rsidRPr="001C5B6A">
              <w:rPr>
                <w:rFonts w:eastAsia="宋体"/>
                <w:color w:val="000000" w:themeColor="text1"/>
              </w:rPr>
              <w:t>±</w:t>
            </w:r>
            <w:r w:rsidR="001C5B6A" w:rsidRPr="001C5B6A">
              <w:rPr>
                <w:rFonts w:eastAsia="宋体" w:hint="eastAsia"/>
                <w:color w:val="000000" w:themeColor="text1"/>
              </w:rPr>
              <w:t>21.35</w:t>
            </w:r>
          </w:p>
        </w:tc>
        <w:tc>
          <w:tcPr>
            <w:tcW w:w="1920" w:type="dxa"/>
          </w:tcPr>
          <w:p w14:paraId="2DDCEAFA" w14:textId="4C6CEBDB" w:rsidR="001C02A7" w:rsidRPr="001C5B6A" w:rsidRDefault="00D373CB" w:rsidP="001C02A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</w:t>
            </w:r>
            <w:r w:rsidR="001C5B6A" w:rsidRPr="001C5B6A">
              <w:rPr>
                <w:rFonts w:hint="eastAsia"/>
                <w:color w:val="000000" w:themeColor="text1"/>
              </w:rPr>
              <w:t>.9</w:t>
            </w:r>
            <w:r w:rsidR="001C02A7" w:rsidRPr="001C5B6A">
              <w:rPr>
                <w:rFonts w:hint="eastAsia"/>
                <w:color w:val="000000" w:themeColor="text1"/>
              </w:rPr>
              <w:t>4</w:t>
            </w:r>
            <w:r w:rsidR="001C02A7" w:rsidRPr="001C5B6A">
              <w:rPr>
                <w:rFonts w:eastAsia="宋体"/>
                <w:color w:val="000000" w:themeColor="text1"/>
              </w:rPr>
              <w:t>±</w:t>
            </w:r>
            <w:r w:rsidR="001C5B6A" w:rsidRPr="001C5B6A">
              <w:rPr>
                <w:rFonts w:eastAsia="宋体" w:hint="eastAsia"/>
                <w:color w:val="000000" w:themeColor="text1"/>
              </w:rPr>
              <w:t>29</w:t>
            </w:r>
            <w:r w:rsidR="001C02A7" w:rsidRPr="001C5B6A">
              <w:rPr>
                <w:rFonts w:eastAsia="宋体" w:hint="eastAsia"/>
                <w:color w:val="000000" w:themeColor="text1"/>
              </w:rPr>
              <w:t>.</w:t>
            </w:r>
            <w:r w:rsidR="001C5B6A" w:rsidRPr="001C5B6A">
              <w:rPr>
                <w:rFonts w:eastAsia="宋体" w:hint="eastAsia"/>
                <w:color w:val="000000" w:themeColor="text1"/>
              </w:rPr>
              <w:t>30</w:t>
            </w:r>
          </w:p>
        </w:tc>
        <w:tc>
          <w:tcPr>
            <w:tcW w:w="1056" w:type="dxa"/>
          </w:tcPr>
          <w:p w14:paraId="0F2F3E0F" w14:textId="5E436CC8" w:rsidR="001C02A7" w:rsidRPr="001C5B6A" w:rsidRDefault="001C02A7" w:rsidP="00AB45A7">
            <w:pPr>
              <w:rPr>
                <w:color w:val="000000" w:themeColor="text1"/>
              </w:rPr>
            </w:pPr>
            <w:r w:rsidRPr="001C5B6A">
              <w:rPr>
                <w:rFonts w:hint="eastAsia"/>
                <w:color w:val="000000" w:themeColor="text1"/>
              </w:rPr>
              <w:t>0.</w:t>
            </w:r>
            <w:r w:rsidR="00AB45A7" w:rsidRPr="001C5B6A">
              <w:rPr>
                <w:color w:val="000000" w:themeColor="text1"/>
              </w:rPr>
              <w:t>194</w:t>
            </w:r>
          </w:p>
        </w:tc>
      </w:tr>
    </w:tbl>
    <w:p w14:paraId="750D44D6" w14:textId="77777777" w:rsidR="00CB4AC6" w:rsidRDefault="00CB4AC6" w:rsidP="00CB4AC6">
      <w:pPr>
        <w:rPr>
          <w:color w:val="000000" w:themeColor="text1"/>
        </w:rPr>
      </w:pPr>
      <w:r w:rsidRPr="00807E0D">
        <w:rPr>
          <w:color w:val="000000" w:themeColor="text1"/>
        </w:rPr>
        <w:t>IBR+XRT: immediate breast reconstruction followed by radiation</w:t>
      </w:r>
      <w:r>
        <w:rPr>
          <w:color w:val="000000" w:themeColor="text1"/>
        </w:rPr>
        <w:t>;</w:t>
      </w:r>
    </w:p>
    <w:p w14:paraId="1916CC51" w14:textId="77777777" w:rsidR="00CB4AC6" w:rsidRDefault="00CB4AC6" w:rsidP="00CB4AC6">
      <w:pPr>
        <w:rPr>
          <w:color w:val="000000" w:themeColor="text1"/>
        </w:rPr>
      </w:pPr>
      <w:r>
        <w:rPr>
          <w:color w:val="000000" w:themeColor="text1"/>
        </w:rPr>
        <w:t>XRT+DBR: prior radiation and delayed breast reconstruction.</w:t>
      </w:r>
    </w:p>
    <w:p w14:paraId="444396B9" w14:textId="77777777" w:rsidR="00D36C2A" w:rsidRDefault="00D36C2A" w:rsidP="00CB4AC6">
      <w:pPr>
        <w:rPr>
          <w:color w:val="000000" w:themeColor="text1"/>
        </w:rPr>
      </w:pPr>
    </w:p>
    <w:p w14:paraId="692A56FC" w14:textId="24E9368D" w:rsidR="00D36C2A" w:rsidRPr="00807E0D" w:rsidRDefault="00D36C2A" w:rsidP="00D36C2A">
      <w:pPr>
        <w:rPr>
          <w:color w:val="000000" w:themeColor="text1"/>
        </w:rPr>
      </w:pPr>
      <w:proofErr w:type="gramStart"/>
      <w:r>
        <w:rPr>
          <w:color w:val="000000" w:themeColor="text1"/>
        </w:rPr>
        <w:t>Supplementary Table 4</w:t>
      </w:r>
      <w:r w:rsidRPr="00807E0D">
        <w:rPr>
          <w:color w:val="000000" w:themeColor="text1"/>
        </w:rPr>
        <w:t>.</w:t>
      </w:r>
      <w:proofErr w:type="gramEnd"/>
      <w:r w:rsidRPr="00807E0D">
        <w:rPr>
          <w:color w:val="000000" w:themeColor="text1"/>
        </w:rPr>
        <w:t xml:space="preserve"> </w:t>
      </w:r>
      <w:proofErr w:type="gramStart"/>
      <w:r w:rsidRPr="00807E0D">
        <w:rPr>
          <w:color w:val="000000" w:themeColor="text1"/>
        </w:rPr>
        <w:t xml:space="preserve">Patients’ aesthetic and psychological evaluations by Breast-Q reconstruction module </w:t>
      </w:r>
      <w:r>
        <w:rPr>
          <w:color w:val="000000" w:themeColor="text1"/>
        </w:rPr>
        <w:t>stratified by timing of reconstruction.</w:t>
      </w:r>
      <w:proofErr w:type="gramEnd"/>
    </w:p>
    <w:p w14:paraId="6FFA1CA8" w14:textId="77777777" w:rsidR="00D36C2A" w:rsidRPr="00807E0D" w:rsidRDefault="00D36C2A" w:rsidP="00CB4AC6">
      <w:pPr>
        <w:rPr>
          <w:color w:val="000000" w:themeColor="text1"/>
        </w:rPr>
      </w:pPr>
    </w:p>
    <w:tbl>
      <w:tblPr>
        <w:tblStyle w:val="a3"/>
        <w:tblW w:w="7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1"/>
        <w:gridCol w:w="1732"/>
        <w:gridCol w:w="1920"/>
        <w:gridCol w:w="1056"/>
      </w:tblGrid>
      <w:tr w:rsidR="00D36C2A" w:rsidRPr="00807E0D" w14:paraId="7AB78600" w14:textId="77777777" w:rsidTr="00D36C2A">
        <w:trPr>
          <w:trHeight w:val="325"/>
        </w:trPr>
        <w:tc>
          <w:tcPr>
            <w:tcW w:w="2771" w:type="dxa"/>
          </w:tcPr>
          <w:p w14:paraId="58D3A6DD" w14:textId="77777777" w:rsidR="00D36C2A" w:rsidRPr="00807E0D" w:rsidRDefault="00D36C2A" w:rsidP="00D36C2A">
            <w:pPr>
              <w:rPr>
                <w:color w:val="000000" w:themeColor="text1"/>
              </w:rPr>
            </w:pPr>
          </w:p>
        </w:tc>
        <w:tc>
          <w:tcPr>
            <w:tcW w:w="1732" w:type="dxa"/>
          </w:tcPr>
          <w:p w14:paraId="4AB55064" w14:textId="2E6816F3" w:rsidR="00D36C2A" w:rsidRPr="00807E0D" w:rsidRDefault="00D36C2A" w:rsidP="002C35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Immediate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=</w:t>
            </w:r>
            <w:r w:rsidR="002C356F">
              <w:rPr>
                <w:color w:val="000000" w:themeColor="text1"/>
              </w:rPr>
              <w:t>199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20" w:type="dxa"/>
          </w:tcPr>
          <w:p w14:paraId="28D9D995" w14:textId="79DBDA8C" w:rsidR="00D36C2A" w:rsidRPr="00807E0D" w:rsidRDefault="00D36C2A" w:rsidP="002C35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Delayed </w:t>
            </w:r>
            <w:r w:rsidRPr="00807E0D">
              <w:rPr>
                <w:color w:val="000000" w:themeColor="text1"/>
              </w:rPr>
              <w:t xml:space="preserve"> (n=</w:t>
            </w:r>
            <w:r w:rsidR="002C356F">
              <w:rPr>
                <w:color w:val="000000" w:themeColor="text1"/>
              </w:rPr>
              <w:t>129</w:t>
            </w:r>
            <w:r w:rsidRPr="00807E0D">
              <w:rPr>
                <w:color w:val="000000" w:themeColor="text1"/>
              </w:rPr>
              <w:t>)</w:t>
            </w:r>
          </w:p>
        </w:tc>
        <w:tc>
          <w:tcPr>
            <w:tcW w:w="1056" w:type="dxa"/>
          </w:tcPr>
          <w:p w14:paraId="487CE705" w14:textId="77777777" w:rsidR="00D36C2A" w:rsidRPr="00807E0D" w:rsidRDefault="00D36C2A" w:rsidP="00D36C2A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P value</w:t>
            </w:r>
          </w:p>
        </w:tc>
      </w:tr>
      <w:tr w:rsidR="00D36C2A" w:rsidRPr="001C5B6A" w14:paraId="165442BF" w14:textId="77777777" w:rsidTr="00D36C2A">
        <w:trPr>
          <w:trHeight w:val="163"/>
        </w:trPr>
        <w:tc>
          <w:tcPr>
            <w:tcW w:w="2771" w:type="dxa"/>
          </w:tcPr>
          <w:p w14:paraId="6D9CB05F" w14:textId="77777777" w:rsidR="00D36C2A" w:rsidRPr="001C5B6A" w:rsidRDefault="00D36C2A" w:rsidP="00D36C2A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>Aesthetic evaluation 3 months post-op</w:t>
            </w:r>
          </w:p>
        </w:tc>
        <w:tc>
          <w:tcPr>
            <w:tcW w:w="1732" w:type="dxa"/>
          </w:tcPr>
          <w:p w14:paraId="2F272ED0" w14:textId="3E7DDF8A" w:rsidR="00D36C2A" w:rsidRPr="001C5B6A" w:rsidRDefault="00D36C2A" w:rsidP="00261AC5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>68.</w:t>
            </w:r>
            <w:r w:rsidR="00261AC5">
              <w:rPr>
                <w:color w:val="000000" w:themeColor="text1"/>
              </w:rPr>
              <w:t>54</w:t>
            </w:r>
            <w:r w:rsidRPr="001C5B6A">
              <w:rPr>
                <w:rFonts w:eastAsia="宋体"/>
                <w:color w:val="000000" w:themeColor="text1"/>
              </w:rPr>
              <w:t>±</w:t>
            </w:r>
            <w:r w:rsidRPr="001C5B6A">
              <w:rPr>
                <w:rFonts w:eastAsia="宋体" w:hint="eastAsia"/>
                <w:color w:val="000000" w:themeColor="text1"/>
              </w:rPr>
              <w:t>16.8</w:t>
            </w:r>
            <w:r w:rsidR="00261AC5">
              <w:rPr>
                <w:rFonts w:eastAsia="宋体" w:hint="eastAsia"/>
                <w:color w:val="000000" w:themeColor="text1"/>
              </w:rPr>
              <w:t>2</w:t>
            </w:r>
          </w:p>
        </w:tc>
        <w:tc>
          <w:tcPr>
            <w:tcW w:w="1920" w:type="dxa"/>
          </w:tcPr>
          <w:p w14:paraId="0D3BB69C" w14:textId="3F04D819" w:rsidR="00D36C2A" w:rsidRPr="001C5B6A" w:rsidRDefault="00261AC5" w:rsidP="00D36C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64.74</w:t>
            </w:r>
            <w:r w:rsidR="00D36C2A" w:rsidRPr="001C5B6A">
              <w:rPr>
                <w:rFonts w:eastAsia="宋体"/>
                <w:color w:val="000000" w:themeColor="text1"/>
              </w:rPr>
              <w:t>±</w:t>
            </w:r>
            <w:r>
              <w:rPr>
                <w:rFonts w:eastAsia="宋体" w:hint="eastAsia"/>
                <w:color w:val="000000" w:themeColor="text1"/>
              </w:rPr>
              <w:t>14.33</w:t>
            </w:r>
          </w:p>
        </w:tc>
        <w:tc>
          <w:tcPr>
            <w:tcW w:w="1056" w:type="dxa"/>
          </w:tcPr>
          <w:p w14:paraId="46D9385E" w14:textId="5A34C464" w:rsidR="00D36C2A" w:rsidRPr="001C5B6A" w:rsidRDefault="00ED3507" w:rsidP="00D36C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0.412</w:t>
            </w:r>
          </w:p>
        </w:tc>
      </w:tr>
      <w:tr w:rsidR="00D36C2A" w:rsidRPr="001C5B6A" w14:paraId="4D401AC7" w14:textId="77777777" w:rsidTr="00D36C2A">
        <w:trPr>
          <w:trHeight w:val="163"/>
        </w:trPr>
        <w:tc>
          <w:tcPr>
            <w:tcW w:w="2771" w:type="dxa"/>
          </w:tcPr>
          <w:p w14:paraId="39914FA3" w14:textId="77777777" w:rsidR="00D36C2A" w:rsidRPr="001C5B6A" w:rsidRDefault="00D36C2A" w:rsidP="00D36C2A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 xml:space="preserve">Aesthetic evaluation </w:t>
            </w:r>
            <w:r w:rsidRPr="001C5B6A">
              <w:rPr>
                <w:rFonts w:ascii="Cambria" w:hAnsi="Cambria"/>
                <w:color w:val="000000" w:themeColor="text1"/>
              </w:rPr>
              <w:t>&gt;</w:t>
            </w:r>
            <w:r w:rsidRPr="001C5B6A">
              <w:rPr>
                <w:color w:val="000000" w:themeColor="text1"/>
              </w:rPr>
              <w:t>1 year post-op</w:t>
            </w:r>
          </w:p>
        </w:tc>
        <w:tc>
          <w:tcPr>
            <w:tcW w:w="1732" w:type="dxa"/>
          </w:tcPr>
          <w:p w14:paraId="16A8E72D" w14:textId="24E47D42" w:rsidR="00D36C2A" w:rsidRPr="001C5B6A" w:rsidRDefault="00261AC5" w:rsidP="00D36C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</w:t>
            </w:r>
            <w:r w:rsidR="00D36C2A" w:rsidRPr="001C5B6A"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80</w:t>
            </w:r>
            <w:r w:rsidR="00D36C2A" w:rsidRPr="001C5B6A">
              <w:rPr>
                <w:rFonts w:eastAsia="宋体"/>
                <w:color w:val="000000" w:themeColor="text1"/>
              </w:rPr>
              <w:t>±</w:t>
            </w:r>
            <w:r w:rsidR="00ED3507">
              <w:rPr>
                <w:rFonts w:eastAsia="宋体" w:hint="eastAsia"/>
                <w:color w:val="000000" w:themeColor="text1"/>
              </w:rPr>
              <w:t>16</w:t>
            </w:r>
            <w:r w:rsidR="00D36C2A" w:rsidRPr="001C5B6A">
              <w:rPr>
                <w:rFonts w:eastAsia="宋体" w:hint="eastAsia"/>
                <w:color w:val="000000" w:themeColor="text1"/>
              </w:rPr>
              <w:t>.</w:t>
            </w:r>
            <w:r w:rsidR="00ED3507">
              <w:rPr>
                <w:rFonts w:eastAsia="宋体" w:hint="eastAsia"/>
                <w:color w:val="000000" w:themeColor="text1"/>
              </w:rPr>
              <w:t>90</w:t>
            </w:r>
          </w:p>
        </w:tc>
        <w:tc>
          <w:tcPr>
            <w:tcW w:w="1920" w:type="dxa"/>
          </w:tcPr>
          <w:p w14:paraId="68B95D59" w14:textId="1A0E898B" w:rsidR="00D36C2A" w:rsidRPr="001C5B6A" w:rsidRDefault="00ED3507" w:rsidP="00D36C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66</w:t>
            </w:r>
            <w:r w:rsidR="00D36C2A" w:rsidRPr="001C5B6A"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06</w:t>
            </w:r>
            <w:r w:rsidR="00D36C2A" w:rsidRPr="001C5B6A">
              <w:rPr>
                <w:rFonts w:eastAsia="宋体"/>
                <w:color w:val="000000" w:themeColor="text1"/>
              </w:rPr>
              <w:t>±</w:t>
            </w:r>
            <w:r w:rsidR="00D36C2A" w:rsidRPr="001C5B6A">
              <w:rPr>
                <w:rFonts w:eastAsia="宋体" w:hint="eastAsia"/>
                <w:color w:val="000000" w:themeColor="text1"/>
              </w:rPr>
              <w:t>1</w:t>
            </w:r>
            <w:r>
              <w:rPr>
                <w:rFonts w:eastAsia="宋体" w:hint="eastAsia"/>
                <w:color w:val="000000" w:themeColor="text1"/>
              </w:rPr>
              <w:t>5</w:t>
            </w:r>
            <w:r w:rsidR="00D36C2A" w:rsidRPr="001C5B6A">
              <w:rPr>
                <w:rFonts w:eastAsia="宋体" w:hint="eastAsia"/>
                <w:color w:val="000000" w:themeColor="text1"/>
              </w:rPr>
              <w:t>.</w:t>
            </w:r>
            <w:r>
              <w:rPr>
                <w:rFonts w:eastAsia="宋体" w:hint="eastAsia"/>
                <w:color w:val="000000" w:themeColor="text1"/>
              </w:rPr>
              <w:t>78</w:t>
            </w:r>
          </w:p>
        </w:tc>
        <w:tc>
          <w:tcPr>
            <w:tcW w:w="1056" w:type="dxa"/>
          </w:tcPr>
          <w:p w14:paraId="2A3EFB6C" w14:textId="1D999CD1" w:rsidR="00D36C2A" w:rsidRPr="001C5B6A" w:rsidRDefault="00ED3507" w:rsidP="00D36C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0.453</w:t>
            </w:r>
          </w:p>
        </w:tc>
      </w:tr>
      <w:tr w:rsidR="00D36C2A" w:rsidRPr="001C5B6A" w14:paraId="66B7A22D" w14:textId="77777777" w:rsidTr="00D36C2A">
        <w:trPr>
          <w:trHeight w:val="163"/>
        </w:trPr>
        <w:tc>
          <w:tcPr>
            <w:tcW w:w="2771" w:type="dxa"/>
          </w:tcPr>
          <w:p w14:paraId="2F501524" w14:textId="77777777" w:rsidR="00D36C2A" w:rsidRPr="001C5B6A" w:rsidRDefault="00D36C2A" w:rsidP="00D36C2A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 xml:space="preserve">Psychological evaluation </w:t>
            </w:r>
          </w:p>
        </w:tc>
        <w:tc>
          <w:tcPr>
            <w:tcW w:w="1732" w:type="dxa"/>
          </w:tcPr>
          <w:p w14:paraId="2E47DF8B" w14:textId="12FEDA4C" w:rsidR="00D36C2A" w:rsidRPr="001C5B6A" w:rsidRDefault="00ED3507" w:rsidP="00D36C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</w:t>
            </w:r>
            <w:r w:rsidR="00D36C2A" w:rsidRPr="001C5B6A">
              <w:rPr>
                <w:rFonts w:hint="eastAsia"/>
                <w:color w:val="000000" w:themeColor="text1"/>
              </w:rPr>
              <w:t>.7</w:t>
            </w:r>
            <w:r>
              <w:rPr>
                <w:rFonts w:hint="eastAsia"/>
                <w:color w:val="000000" w:themeColor="text1"/>
              </w:rPr>
              <w:t>4</w:t>
            </w:r>
            <w:r w:rsidR="00D36C2A" w:rsidRPr="001C5B6A">
              <w:rPr>
                <w:rFonts w:eastAsia="宋体"/>
                <w:color w:val="000000" w:themeColor="text1"/>
              </w:rPr>
              <w:t>±</w:t>
            </w:r>
            <w:r>
              <w:rPr>
                <w:rFonts w:eastAsia="宋体" w:hint="eastAsia"/>
                <w:color w:val="000000" w:themeColor="text1"/>
              </w:rPr>
              <w:t>23.42</w:t>
            </w:r>
          </w:p>
        </w:tc>
        <w:tc>
          <w:tcPr>
            <w:tcW w:w="1920" w:type="dxa"/>
          </w:tcPr>
          <w:p w14:paraId="1657ACB1" w14:textId="5C49A17A" w:rsidR="00D36C2A" w:rsidRPr="001C5B6A" w:rsidRDefault="00ED3507" w:rsidP="00D36C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71</w:t>
            </w:r>
            <w:r w:rsidR="00D36C2A" w:rsidRPr="001C5B6A">
              <w:rPr>
                <w:rFonts w:hint="eastAsia"/>
                <w:color w:val="000000" w:themeColor="text1"/>
              </w:rPr>
              <w:t>.9</w:t>
            </w:r>
            <w:r>
              <w:rPr>
                <w:rFonts w:hint="eastAsia"/>
                <w:color w:val="000000" w:themeColor="text1"/>
              </w:rPr>
              <w:t>9</w:t>
            </w:r>
            <w:r w:rsidR="00D36C2A" w:rsidRPr="001C5B6A">
              <w:rPr>
                <w:rFonts w:eastAsia="宋体"/>
                <w:color w:val="000000" w:themeColor="text1"/>
              </w:rPr>
              <w:t>±</w:t>
            </w:r>
            <w:r>
              <w:rPr>
                <w:rFonts w:eastAsia="宋体" w:hint="eastAsia"/>
                <w:color w:val="000000" w:themeColor="text1"/>
              </w:rPr>
              <w:t>23.94</w:t>
            </w:r>
          </w:p>
        </w:tc>
        <w:tc>
          <w:tcPr>
            <w:tcW w:w="1056" w:type="dxa"/>
          </w:tcPr>
          <w:p w14:paraId="3C88C9EF" w14:textId="0EB915E9" w:rsidR="00D36C2A" w:rsidRPr="001C5B6A" w:rsidRDefault="00D36C2A" w:rsidP="00D36C2A">
            <w:pPr>
              <w:rPr>
                <w:color w:val="000000" w:themeColor="text1"/>
              </w:rPr>
            </w:pPr>
            <w:r w:rsidRPr="001C5B6A">
              <w:rPr>
                <w:rFonts w:hint="eastAsia"/>
                <w:color w:val="000000" w:themeColor="text1"/>
              </w:rPr>
              <w:t>0.</w:t>
            </w:r>
            <w:r w:rsidR="00ED3507">
              <w:rPr>
                <w:color w:val="000000" w:themeColor="text1"/>
              </w:rPr>
              <w:t>049*</w:t>
            </w:r>
          </w:p>
        </w:tc>
      </w:tr>
    </w:tbl>
    <w:p w14:paraId="2D96E1EC" w14:textId="77777777" w:rsidR="00E441FD" w:rsidRDefault="00E441FD"/>
    <w:p w14:paraId="0980D27A" w14:textId="5F867906" w:rsidR="00B3693C" w:rsidRPr="00807E0D" w:rsidRDefault="00B3693C" w:rsidP="00B3693C">
      <w:pPr>
        <w:rPr>
          <w:color w:val="000000" w:themeColor="text1"/>
        </w:rPr>
      </w:pPr>
      <w:proofErr w:type="gramStart"/>
      <w:r>
        <w:t>Supplementary Table 5.</w:t>
      </w:r>
      <w:proofErr w:type="gramEnd"/>
      <w:r>
        <w:t xml:space="preserve"> </w:t>
      </w:r>
      <w:r w:rsidRPr="00807E0D">
        <w:rPr>
          <w:color w:val="000000" w:themeColor="text1"/>
        </w:rPr>
        <w:t xml:space="preserve">Early breast complications, secondary surgery </w:t>
      </w:r>
      <w:r w:rsidR="00536B6F">
        <w:rPr>
          <w:color w:val="000000" w:themeColor="text1"/>
        </w:rPr>
        <w:t xml:space="preserve">of </w:t>
      </w:r>
      <w:r w:rsidRPr="00807E0D">
        <w:rPr>
          <w:color w:val="000000" w:themeColor="text1"/>
        </w:rPr>
        <w:t xml:space="preserve">the reconstructed breasts by </w:t>
      </w:r>
      <w:r>
        <w:rPr>
          <w:color w:val="000000" w:themeColor="text1"/>
        </w:rPr>
        <w:t>type of flap</w:t>
      </w:r>
    </w:p>
    <w:tbl>
      <w:tblPr>
        <w:tblStyle w:val="a3"/>
        <w:tblW w:w="9110" w:type="dxa"/>
        <w:tblLayout w:type="fixed"/>
        <w:tblLook w:val="04A0" w:firstRow="1" w:lastRow="0" w:firstColumn="1" w:lastColumn="0" w:noHBand="0" w:noVBand="1"/>
      </w:tblPr>
      <w:tblGrid>
        <w:gridCol w:w="1847"/>
        <w:gridCol w:w="2750"/>
        <w:gridCol w:w="1592"/>
        <w:gridCol w:w="1737"/>
        <w:gridCol w:w="1184"/>
      </w:tblGrid>
      <w:tr w:rsidR="00B3693C" w:rsidRPr="00807E0D" w14:paraId="1B8EE4E6" w14:textId="77777777" w:rsidTr="00B3693C">
        <w:trPr>
          <w:trHeight w:val="323"/>
        </w:trPr>
        <w:tc>
          <w:tcPr>
            <w:tcW w:w="1847" w:type="dxa"/>
          </w:tcPr>
          <w:p w14:paraId="5351D7EF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14:paraId="05D5D4CD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1592" w:type="dxa"/>
          </w:tcPr>
          <w:p w14:paraId="7751824E" w14:textId="730FDE77" w:rsidR="00B3693C" w:rsidRPr="00807E0D" w:rsidRDefault="00B3693C" w:rsidP="00B369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Pedicled</w:t>
            </w:r>
            <w:proofErr w:type="spellEnd"/>
            <w:r>
              <w:rPr>
                <w:color w:val="000000" w:themeColor="text1"/>
              </w:rPr>
              <w:t xml:space="preserve"> TRAM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n</w:t>
            </w:r>
            <w:r w:rsidRPr="00807E0D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332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37" w:type="dxa"/>
          </w:tcPr>
          <w:p w14:paraId="0D00CF45" w14:textId="6ABB9468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DIEP </w:t>
            </w:r>
            <w:r w:rsidRPr="00807E0D">
              <w:rPr>
                <w:color w:val="000000" w:themeColor="text1"/>
              </w:rPr>
              <w:t xml:space="preserve"> (n=</w:t>
            </w:r>
            <w:r>
              <w:rPr>
                <w:color w:val="000000" w:themeColor="text1"/>
              </w:rPr>
              <w:t>3</w:t>
            </w:r>
            <w:r w:rsidRPr="00807E0D">
              <w:rPr>
                <w:color w:val="000000" w:themeColor="text1"/>
              </w:rPr>
              <w:t>8)</w:t>
            </w:r>
          </w:p>
        </w:tc>
        <w:tc>
          <w:tcPr>
            <w:tcW w:w="1184" w:type="dxa"/>
          </w:tcPr>
          <w:p w14:paraId="731C30F4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 xml:space="preserve">P </w:t>
            </w:r>
            <w:r w:rsidRPr="00807E0D">
              <w:rPr>
                <w:color w:val="000000" w:themeColor="text1"/>
              </w:rPr>
              <w:t>value</w:t>
            </w:r>
          </w:p>
        </w:tc>
      </w:tr>
      <w:tr w:rsidR="00B3693C" w:rsidRPr="00807E0D" w14:paraId="5942298A" w14:textId="77777777" w:rsidTr="00B3693C">
        <w:trPr>
          <w:trHeight w:val="323"/>
        </w:trPr>
        <w:tc>
          <w:tcPr>
            <w:tcW w:w="1847" w:type="dxa"/>
          </w:tcPr>
          <w:p w14:paraId="53F00087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Early breast complications</w:t>
            </w:r>
          </w:p>
        </w:tc>
        <w:tc>
          <w:tcPr>
            <w:tcW w:w="2750" w:type="dxa"/>
          </w:tcPr>
          <w:p w14:paraId="395124FE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1592" w:type="dxa"/>
          </w:tcPr>
          <w:p w14:paraId="7904F7F7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1737" w:type="dxa"/>
          </w:tcPr>
          <w:p w14:paraId="4EA9BAD0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60708F9B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</w:tr>
      <w:tr w:rsidR="00B3693C" w:rsidRPr="00807E0D" w14:paraId="244D8BE5" w14:textId="77777777" w:rsidTr="00B3693C">
        <w:trPr>
          <w:trHeight w:val="323"/>
        </w:trPr>
        <w:tc>
          <w:tcPr>
            <w:tcW w:w="1847" w:type="dxa"/>
          </w:tcPr>
          <w:p w14:paraId="5A40731D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14:paraId="758D1385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Overall complications</w:t>
            </w:r>
          </w:p>
        </w:tc>
        <w:tc>
          <w:tcPr>
            <w:tcW w:w="1592" w:type="dxa"/>
          </w:tcPr>
          <w:p w14:paraId="4032DC6A" w14:textId="3F3E84E3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  <w:r w:rsidRPr="00807E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(11.1</w:t>
            </w:r>
            <w:r w:rsidRPr="00807E0D">
              <w:rPr>
                <w:color w:val="000000" w:themeColor="text1"/>
              </w:rPr>
              <w:t>%)</w:t>
            </w:r>
          </w:p>
        </w:tc>
        <w:tc>
          <w:tcPr>
            <w:tcW w:w="1737" w:type="dxa"/>
          </w:tcPr>
          <w:p w14:paraId="7A3E9529" w14:textId="23A4D819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807E0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18.4</w:t>
            </w:r>
            <w:r w:rsidRPr="00807E0D">
              <w:rPr>
                <w:color w:val="000000" w:themeColor="text1"/>
              </w:rPr>
              <w:t>%)</w:t>
            </w:r>
          </w:p>
        </w:tc>
        <w:tc>
          <w:tcPr>
            <w:tcW w:w="1184" w:type="dxa"/>
          </w:tcPr>
          <w:p w14:paraId="4DED511C" w14:textId="765C6EC9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0.189</w:t>
            </w:r>
          </w:p>
        </w:tc>
      </w:tr>
      <w:tr w:rsidR="00B3693C" w:rsidRPr="00807E0D" w14:paraId="14B27077" w14:textId="77777777" w:rsidTr="00B3693C">
        <w:trPr>
          <w:trHeight w:val="323"/>
        </w:trPr>
        <w:tc>
          <w:tcPr>
            <w:tcW w:w="1847" w:type="dxa"/>
          </w:tcPr>
          <w:p w14:paraId="4DFC992C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14:paraId="6E8D03AD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Impaired perfusion</w:t>
            </w:r>
          </w:p>
        </w:tc>
        <w:tc>
          <w:tcPr>
            <w:tcW w:w="1592" w:type="dxa"/>
          </w:tcPr>
          <w:p w14:paraId="32D2E3C2" w14:textId="615120CC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6.3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37" w:type="dxa"/>
          </w:tcPr>
          <w:p w14:paraId="5F785022" w14:textId="43C21CFF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10.5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84" w:type="dxa"/>
          </w:tcPr>
          <w:p w14:paraId="25A70D35" w14:textId="1A116C46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359</w:t>
            </w:r>
          </w:p>
        </w:tc>
      </w:tr>
      <w:tr w:rsidR="00B3693C" w:rsidRPr="00807E0D" w14:paraId="05D0C620" w14:textId="77777777" w:rsidTr="00B3693C">
        <w:trPr>
          <w:trHeight w:val="323"/>
        </w:trPr>
        <w:tc>
          <w:tcPr>
            <w:tcW w:w="1847" w:type="dxa"/>
          </w:tcPr>
          <w:p w14:paraId="1C914047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14:paraId="0B5B9C5E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Partial necrosis</w:t>
            </w:r>
          </w:p>
        </w:tc>
        <w:tc>
          <w:tcPr>
            <w:tcW w:w="1592" w:type="dxa"/>
          </w:tcPr>
          <w:p w14:paraId="548A7AF1" w14:textId="5560B203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3.0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37" w:type="dxa"/>
          </w:tcPr>
          <w:p w14:paraId="5F9B639D" w14:textId="7BCD2B13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2.6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84" w:type="dxa"/>
          </w:tcPr>
          <w:p w14:paraId="674965BC" w14:textId="668FFA69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0.894</w:t>
            </w:r>
          </w:p>
        </w:tc>
      </w:tr>
      <w:tr w:rsidR="00B3693C" w:rsidRPr="00807E0D" w14:paraId="0366798F" w14:textId="77777777" w:rsidTr="00B3693C">
        <w:trPr>
          <w:trHeight w:val="323"/>
        </w:trPr>
        <w:tc>
          <w:tcPr>
            <w:tcW w:w="1847" w:type="dxa"/>
          </w:tcPr>
          <w:p w14:paraId="354D7186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14:paraId="7708E87C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Delayed wound healing</w:t>
            </w:r>
          </w:p>
        </w:tc>
        <w:tc>
          <w:tcPr>
            <w:tcW w:w="1592" w:type="dxa"/>
          </w:tcPr>
          <w:p w14:paraId="2BCBCFD7" w14:textId="363E6E11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6.6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37" w:type="dxa"/>
          </w:tcPr>
          <w:p w14:paraId="44F12912" w14:textId="643C9927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7.9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84" w:type="dxa"/>
          </w:tcPr>
          <w:p w14:paraId="72C179B1" w14:textId="6AFA2AA3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>
              <w:rPr>
                <w:rFonts w:hint="eastAsia"/>
                <w:color w:val="000000" w:themeColor="text1"/>
              </w:rPr>
              <w:t>216</w:t>
            </w:r>
          </w:p>
        </w:tc>
      </w:tr>
      <w:tr w:rsidR="00B3693C" w:rsidRPr="00807E0D" w14:paraId="037DA6BD" w14:textId="77777777" w:rsidTr="00B3693C">
        <w:trPr>
          <w:trHeight w:val="323"/>
        </w:trPr>
        <w:tc>
          <w:tcPr>
            <w:tcW w:w="1847" w:type="dxa"/>
          </w:tcPr>
          <w:p w14:paraId="0D5218FA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S</w:t>
            </w:r>
            <w:r w:rsidRPr="00807E0D">
              <w:rPr>
                <w:rFonts w:hint="eastAsia"/>
                <w:color w:val="000000" w:themeColor="text1"/>
              </w:rPr>
              <w:t xml:space="preserve">econdary </w:t>
            </w:r>
            <w:r w:rsidRPr="00807E0D">
              <w:rPr>
                <w:color w:val="000000" w:themeColor="text1"/>
              </w:rPr>
              <w:t>surgery</w:t>
            </w:r>
          </w:p>
        </w:tc>
        <w:tc>
          <w:tcPr>
            <w:tcW w:w="2750" w:type="dxa"/>
          </w:tcPr>
          <w:p w14:paraId="2194E0E0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1592" w:type="dxa"/>
          </w:tcPr>
          <w:p w14:paraId="6783B1BC" w14:textId="26E532E3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Pr="00807E0D">
              <w:rPr>
                <w:rFonts w:hint="eastAsia"/>
                <w:color w:val="000000" w:themeColor="text1"/>
              </w:rPr>
              <w:t>7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8.1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37" w:type="dxa"/>
          </w:tcPr>
          <w:p w14:paraId="42467AA0" w14:textId="540A4AA3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15.8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84" w:type="dxa"/>
          </w:tcPr>
          <w:p w14:paraId="24DB133C" w14:textId="4B04EDD1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eastAsia="ＭＳ ゴシック"/>
                <w:color w:val="000000" w:themeColor="text1"/>
              </w:rPr>
              <w:t>0.148</w:t>
            </w:r>
          </w:p>
        </w:tc>
      </w:tr>
      <w:tr w:rsidR="00B3693C" w:rsidRPr="00807E0D" w14:paraId="3DD2A4E4" w14:textId="77777777" w:rsidTr="00B3693C">
        <w:trPr>
          <w:trHeight w:val="323"/>
        </w:trPr>
        <w:tc>
          <w:tcPr>
            <w:tcW w:w="1847" w:type="dxa"/>
          </w:tcPr>
          <w:p w14:paraId="06724E25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14:paraId="6A2C9EBB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Fat necrosis related</w:t>
            </w:r>
          </w:p>
        </w:tc>
        <w:tc>
          <w:tcPr>
            <w:tcW w:w="1592" w:type="dxa"/>
          </w:tcPr>
          <w:p w14:paraId="4CD25C1A" w14:textId="765DACED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7.2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37" w:type="dxa"/>
          </w:tcPr>
          <w:p w14:paraId="3D242810" w14:textId="06532391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7.9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84" w:type="dxa"/>
          </w:tcPr>
          <w:p w14:paraId="2F21C6C1" w14:textId="0B16B638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eastAsia="ＭＳ ゴシック"/>
                <w:color w:val="000000" w:themeColor="text1"/>
              </w:rPr>
              <w:t>0.882</w:t>
            </w:r>
          </w:p>
        </w:tc>
      </w:tr>
      <w:tr w:rsidR="00B3693C" w:rsidRPr="00807E0D" w14:paraId="3215FC07" w14:textId="77777777" w:rsidTr="00B3693C">
        <w:trPr>
          <w:trHeight w:val="323"/>
        </w:trPr>
        <w:tc>
          <w:tcPr>
            <w:tcW w:w="1847" w:type="dxa"/>
          </w:tcPr>
          <w:p w14:paraId="550CA34E" w14:textId="77777777" w:rsidR="00B3693C" w:rsidRPr="00807E0D" w:rsidRDefault="00B3693C" w:rsidP="00B3693C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14:paraId="60E1D76D" w14:textId="77777777" w:rsidR="00B3693C" w:rsidRPr="00807E0D" w:rsidRDefault="00B3693C" w:rsidP="00B3693C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Non fat necrosis related</w:t>
            </w:r>
          </w:p>
        </w:tc>
        <w:tc>
          <w:tcPr>
            <w:tcW w:w="1592" w:type="dxa"/>
          </w:tcPr>
          <w:p w14:paraId="5312669C" w14:textId="3882E215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3.3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37" w:type="dxa"/>
          </w:tcPr>
          <w:p w14:paraId="03F74BBD" w14:textId="0CFDE2B1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7.9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84" w:type="dxa"/>
          </w:tcPr>
          <w:p w14:paraId="412135B3" w14:textId="585E2BD7" w:rsidR="00B3693C" w:rsidRPr="00807E0D" w:rsidRDefault="00B3693C" w:rsidP="00B369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0.211</w:t>
            </w:r>
          </w:p>
        </w:tc>
      </w:tr>
    </w:tbl>
    <w:p w14:paraId="26B13DE6" w14:textId="65F8812F" w:rsidR="00B3693C" w:rsidRDefault="00B3693C"/>
    <w:p w14:paraId="56D0A1E5" w14:textId="05F8D5E4" w:rsidR="00536B6F" w:rsidRDefault="00536B6F" w:rsidP="00536B6F">
      <w:pPr>
        <w:rPr>
          <w:color w:val="000000" w:themeColor="text1"/>
        </w:rPr>
      </w:pPr>
      <w:proofErr w:type="gramStart"/>
      <w:r>
        <w:t>Supplementary Table 6</w:t>
      </w:r>
      <w:r w:rsidR="004803B5">
        <w:t>.</w:t>
      </w:r>
      <w:proofErr w:type="gramEnd"/>
      <w:r w:rsidRPr="00807E0D">
        <w:rPr>
          <w:color w:val="000000" w:themeColor="text1"/>
        </w:rPr>
        <w:t xml:space="preserve"> Late complications by </w:t>
      </w:r>
      <w:r w:rsidR="00462101">
        <w:rPr>
          <w:color w:val="000000" w:themeColor="text1"/>
        </w:rPr>
        <w:t>type of flap</w:t>
      </w:r>
    </w:p>
    <w:tbl>
      <w:tblPr>
        <w:tblStyle w:val="a3"/>
        <w:tblW w:w="9110" w:type="dxa"/>
        <w:tblLook w:val="04A0" w:firstRow="1" w:lastRow="0" w:firstColumn="1" w:lastColumn="0" w:noHBand="0" w:noVBand="1"/>
      </w:tblPr>
      <w:tblGrid>
        <w:gridCol w:w="2518"/>
        <w:gridCol w:w="2126"/>
        <w:gridCol w:w="1560"/>
        <w:gridCol w:w="1701"/>
        <w:gridCol w:w="1205"/>
      </w:tblGrid>
      <w:tr w:rsidR="00462101" w:rsidRPr="00807E0D" w14:paraId="5B5E3374" w14:textId="77777777" w:rsidTr="00A01B18">
        <w:trPr>
          <w:trHeight w:val="647"/>
        </w:trPr>
        <w:tc>
          <w:tcPr>
            <w:tcW w:w="2518" w:type="dxa"/>
          </w:tcPr>
          <w:p w14:paraId="7B86EFD6" w14:textId="77777777" w:rsidR="00462101" w:rsidRPr="00807E0D" w:rsidRDefault="00462101" w:rsidP="00A01B18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2ABEB05" w14:textId="77777777" w:rsidR="00462101" w:rsidRPr="00807E0D" w:rsidRDefault="00462101" w:rsidP="00A01B18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CEE646" w14:textId="77777777" w:rsidR="00462101" w:rsidRDefault="00462101" w:rsidP="00A01B1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Pedicled</w:t>
            </w:r>
            <w:proofErr w:type="spellEnd"/>
            <w:r>
              <w:rPr>
                <w:color w:val="000000" w:themeColor="text1"/>
              </w:rPr>
              <w:t xml:space="preserve"> TRAM</w:t>
            </w:r>
          </w:p>
          <w:p w14:paraId="1863BF1D" w14:textId="455A9CF9" w:rsidR="00462101" w:rsidRPr="00807E0D" w:rsidRDefault="00462101" w:rsidP="00A01B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n</w:t>
            </w:r>
            <w:proofErr w:type="gramEnd"/>
            <w:r>
              <w:rPr>
                <w:color w:val="000000" w:themeColor="text1"/>
              </w:rPr>
              <w:t>=296)</w:t>
            </w:r>
          </w:p>
        </w:tc>
        <w:tc>
          <w:tcPr>
            <w:tcW w:w="1701" w:type="dxa"/>
          </w:tcPr>
          <w:p w14:paraId="2C3CCF04" w14:textId="77777777" w:rsidR="00462101" w:rsidRDefault="00462101" w:rsidP="00A01B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DIEP</w:t>
            </w:r>
          </w:p>
          <w:p w14:paraId="45A77A07" w14:textId="34FB99EC" w:rsidR="00462101" w:rsidRPr="00807E0D" w:rsidRDefault="00462101" w:rsidP="00462101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(</w:t>
            </w:r>
            <w:proofErr w:type="gramStart"/>
            <w:r w:rsidRPr="00807E0D">
              <w:rPr>
                <w:color w:val="000000" w:themeColor="text1"/>
              </w:rPr>
              <w:t>n</w:t>
            </w:r>
            <w:proofErr w:type="gramEnd"/>
            <w:r w:rsidRPr="00807E0D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32</w:t>
            </w:r>
            <w:r w:rsidRPr="00807E0D">
              <w:rPr>
                <w:color w:val="000000" w:themeColor="text1"/>
              </w:rPr>
              <w:t>)</w:t>
            </w:r>
          </w:p>
        </w:tc>
        <w:tc>
          <w:tcPr>
            <w:tcW w:w="1205" w:type="dxa"/>
          </w:tcPr>
          <w:p w14:paraId="45013BC1" w14:textId="77777777" w:rsidR="00462101" w:rsidRPr="00807E0D" w:rsidRDefault="00462101" w:rsidP="00A01B18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P value</w:t>
            </w:r>
          </w:p>
        </w:tc>
      </w:tr>
      <w:tr w:rsidR="00462101" w:rsidRPr="00807E0D" w14:paraId="2A54E4F8" w14:textId="77777777" w:rsidTr="00A01B18">
        <w:trPr>
          <w:trHeight w:val="632"/>
        </w:trPr>
        <w:tc>
          <w:tcPr>
            <w:tcW w:w="2518" w:type="dxa"/>
          </w:tcPr>
          <w:p w14:paraId="1BC84F09" w14:textId="77777777" w:rsidR="00462101" w:rsidRPr="00807E0D" w:rsidRDefault="00462101" w:rsidP="00A01B18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Overall Fat necrosis</w:t>
            </w:r>
          </w:p>
        </w:tc>
        <w:tc>
          <w:tcPr>
            <w:tcW w:w="2126" w:type="dxa"/>
          </w:tcPr>
          <w:p w14:paraId="6E8CDDDD" w14:textId="77777777" w:rsidR="00462101" w:rsidRPr="00807E0D" w:rsidRDefault="00462101" w:rsidP="00A01B18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286012" w14:textId="468B498D" w:rsidR="00462101" w:rsidRPr="00807E0D" w:rsidRDefault="00462101" w:rsidP="004621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16.2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</w:tcPr>
          <w:p w14:paraId="00FA64E4" w14:textId="302C99D9" w:rsidR="00462101" w:rsidRPr="00807E0D" w:rsidRDefault="00462101" w:rsidP="00A01B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15</w:t>
            </w:r>
            <w:r w:rsidRPr="00807E0D">
              <w:rPr>
                <w:rFonts w:hint="eastAsia"/>
                <w:color w:val="000000" w:themeColor="text1"/>
              </w:rPr>
              <w:t>.6%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05" w:type="dxa"/>
          </w:tcPr>
          <w:p w14:paraId="20FD23D8" w14:textId="1DDF5B8A" w:rsidR="00462101" w:rsidRPr="00807E0D" w:rsidRDefault="00462101" w:rsidP="00462101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931</w:t>
            </w:r>
          </w:p>
        </w:tc>
      </w:tr>
      <w:tr w:rsidR="00462101" w:rsidRPr="00807E0D" w14:paraId="5FDE54BA" w14:textId="77777777" w:rsidTr="00A01B18">
        <w:trPr>
          <w:trHeight w:val="317"/>
        </w:trPr>
        <w:tc>
          <w:tcPr>
            <w:tcW w:w="2518" w:type="dxa"/>
          </w:tcPr>
          <w:p w14:paraId="15E0D8B9" w14:textId="77777777" w:rsidR="00462101" w:rsidRPr="00807E0D" w:rsidRDefault="00462101" w:rsidP="00A01B18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Change of fat necrosis between intervals</w:t>
            </w:r>
          </w:p>
        </w:tc>
        <w:tc>
          <w:tcPr>
            <w:tcW w:w="2126" w:type="dxa"/>
          </w:tcPr>
          <w:p w14:paraId="6DE6EC23" w14:textId="77777777" w:rsidR="00462101" w:rsidRPr="00807E0D" w:rsidRDefault="00462101" w:rsidP="00A01B18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Newly developed</w:t>
            </w:r>
          </w:p>
        </w:tc>
        <w:tc>
          <w:tcPr>
            <w:tcW w:w="1560" w:type="dxa"/>
          </w:tcPr>
          <w:p w14:paraId="4EFDE261" w14:textId="35A52C9F" w:rsidR="00462101" w:rsidRPr="00807E0D" w:rsidRDefault="00462101" w:rsidP="00A01B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1.4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</w:tcPr>
          <w:p w14:paraId="7CE2756E" w14:textId="24086D61" w:rsidR="00462101" w:rsidRPr="00807E0D" w:rsidRDefault="00462101" w:rsidP="00A01B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05" w:type="dxa"/>
          </w:tcPr>
          <w:p w14:paraId="16C00722" w14:textId="68955A4F" w:rsidR="00462101" w:rsidRPr="00807E0D" w:rsidRDefault="00462101" w:rsidP="00A01B18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>
              <w:rPr>
                <w:rFonts w:hint="eastAsia"/>
                <w:color w:val="000000" w:themeColor="text1"/>
              </w:rPr>
              <w:t>363</w:t>
            </w:r>
          </w:p>
        </w:tc>
      </w:tr>
      <w:tr w:rsidR="00462101" w:rsidRPr="00807E0D" w14:paraId="48410ED4" w14:textId="77777777" w:rsidTr="00A01B18">
        <w:trPr>
          <w:trHeight w:val="317"/>
        </w:trPr>
        <w:tc>
          <w:tcPr>
            <w:tcW w:w="2518" w:type="dxa"/>
          </w:tcPr>
          <w:p w14:paraId="6F65584E" w14:textId="77777777" w:rsidR="00462101" w:rsidRPr="00807E0D" w:rsidRDefault="00462101" w:rsidP="00A01B18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DF9A864" w14:textId="77777777" w:rsidR="00462101" w:rsidRPr="00807E0D" w:rsidRDefault="00462101" w:rsidP="00A01B18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Increased severity</w:t>
            </w:r>
          </w:p>
        </w:tc>
        <w:tc>
          <w:tcPr>
            <w:tcW w:w="1560" w:type="dxa"/>
          </w:tcPr>
          <w:p w14:paraId="0DBDC824" w14:textId="299218E2" w:rsidR="00462101" w:rsidRPr="00807E0D" w:rsidRDefault="00462101" w:rsidP="00462101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4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1.4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</w:tcPr>
          <w:p w14:paraId="44B3CF51" w14:textId="77777777" w:rsidR="00462101" w:rsidRPr="00807E0D" w:rsidRDefault="00462101" w:rsidP="00A01B18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 w:rsidRPr="00807E0D">
              <w:rPr>
                <w:rFonts w:hint="eastAsia"/>
                <w:color w:val="000000" w:themeColor="text1"/>
              </w:rPr>
              <w:t>0%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05" w:type="dxa"/>
          </w:tcPr>
          <w:p w14:paraId="41251FC8" w14:textId="521C3E15" w:rsidR="00462101" w:rsidRPr="00807E0D" w:rsidRDefault="00462101" w:rsidP="00A01B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0.363</w:t>
            </w:r>
          </w:p>
        </w:tc>
      </w:tr>
      <w:tr w:rsidR="00462101" w:rsidRPr="00807E0D" w14:paraId="6EDA8055" w14:textId="77777777" w:rsidTr="00A01B18">
        <w:trPr>
          <w:trHeight w:val="330"/>
        </w:trPr>
        <w:tc>
          <w:tcPr>
            <w:tcW w:w="2518" w:type="dxa"/>
          </w:tcPr>
          <w:p w14:paraId="02E2A653" w14:textId="77777777" w:rsidR="00462101" w:rsidRPr="00807E0D" w:rsidRDefault="00462101" w:rsidP="00A01B18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Flap Contracture</w:t>
            </w:r>
          </w:p>
        </w:tc>
        <w:tc>
          <w:tcPr>
            <w:tcW w:w="2126" w:type="dxa"/>
          </w:tcPr>
          <w:p w14:paraId="4C136052" w14:textId="77777777" w:rsidR="00462101" w:rsidRPr="00807E0D" w:rsidRDefault="00462101" w:rsidP="00A01B18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62FD0A" w14:textId="550BF020" w:rsidR="00462101" w:rsidRPr="00807E0D" w:rsidRDefault="00462101" w:rsidP="004621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2.0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</w:tcPr>
          <w:p w14:paraId="56922B8B" w14:textId="2B6DA491" w:rsidR="00462101" w:rsidRPr="00807E0D" w:rsidRDefault="00462101" w:rsidP="00A01B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0</w:t>
            </w:r>
            <w:r w:rsidRPr="00807E0D">
              <w:rPr>
                <w:rFonts w:hint="eastAsia"/>
                <w:color w:val="000000" w:themeColor="text1"/>
              </w:rPr>
              <w:t>%</w:t>
            </w:r>
            <w:r w:rsidRPr="00807E0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05" w:type="dxa"/>
          </w:tcPr>
          <w:p w14:paraId="409D5534" w14:textId="7D53FE55" w:rsidR="00462101" w:rsidRPr="00807E0D" w:rsidRDefault="00462101" w:rsidP="00462101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264</w:t>
            </w:r>
          </w:p>
        </w:tc>
      </w:tr>
    </w:tbl>
    <w:p w14:paraId="28F5DF5E" w14:textId="77777777" w:rsidR="00462101" w:rsidRPr="00807E0D" w:rsidRDefault="00462101" w:rsidP="00536B6F">
      <w:pPr>
        <w:rPr>
          <w:color w:val="000000" w:themeColor="text1"/>
        </w:rPr>
      </w:pPr>
    </w:p>
    <w:p w14:paraId="6B6B5EBD" w14:textId="405A4904" w:rsidR="00536B6F" w:rsidRDefault="004803B5">
      <w:pPr>
        <w:rPr>
          <w:color w:val="000000" w:themeColor="text1"/>
        </w:rPr>
      </w:pPr>
      <w:proofErr w:type="gramStart"/>
      <w:r>
        <w:rPr>
          <w:color w:val="000000" w:themeColor="text1"/>
        </w:rPr>
        <w:t>Supplementary Table 7</w:t>
      </w:r>
      <w:r w:rsidRPr="00807E0D">
        <w:rPr>
          <w:color w:val="000000" w:themeColor="text1"/>
        </w:rPr>
        <w:t>.</w:t>
      </w:r>
      <w:proofErr w:type="gramEnd"/>
      <w:r w:rsidRPr="00807E0D">
        <w:rPr>
          <w:color w:val="000000" w:themeColor="text1"/>
        </w:rPr>
        <w:t xml:space="preserve"> Patients’ aesthetic and psychological evaluations by Breast-Q reconstruction module </w:t>
      </w:r>
      <w:r>
        <w:rPr>
          <w:color w:val="000000" w:themeColor="text1"/>
        </w:rPr>
        <w:t>by type of flap</w:t>
      </w:r>
    </w:p>
    <w:p w14:paraId="341D832A" w14:textId="77777777" w:rsidR="004803B5" w:rsidRDefault="004803B5">
      <w:pPr>
        <w:rPr>
          <w:color w:val="000000" w:themeColor="text1"/>
        </w:rPr>
      </w:pPr>
    </w:p>
    <w:tbl>
      <w:tblPr>
        <w:tblStyle w:val="a3"/>
        <w:tblW w:w="8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3"/>
        <w:gridCol w:w="1958"/>
        <w:gridCol w:w="2171"/>
        <w:gridCol w:w="1194"/>
      </w:tblGrid>
      <w:tr w:rsidR="004803B5" w:rsidRPr="00807E0D" w14:paraId="5A7FBD2C" w14:textId="77777777" w:rsidTr="004803B5">
        <w:trPr>
          <w:trHeight w:val="334"/>
        </w:trPr>
        <w:tc>
          <w:tcPr>
            <w:tcW w:w="3133" w:type="dxa"/>
          </w:tcPr>
          <w:p w14:paraId="09B90A6B" w14:textId="77777777" w:rsidR="004803B5" w:rsidRPr="00807E0D" w:rsidRDefault="004803B5" w:rsidP="00A01B18">
            <w:pPr>
              <w:rPr>
                <w:color w:val="000000" w:themeColor="text1"/>
              </w:rPr>
            </w:pPr>
          </w:p>
        </w:tc>
        <w:tc>
          <w:tcPr>
            <w:tcW w:w="1958" w:type="dxa"/>
          </w:tcPr>
          <w:p w14:paraId="1AD16077" w14:textId="217AA2E6" w:rsidR="004803B5" w:rsidRPr="00807E0D" w:rsidRDefault="004803B5" w:rsidP="004803B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Pedicled</w:t>
            </w:r>
            <w:proofErr w:type="spellEnd"/>
            <w:r>
              <w:rPr>
                <w:color w:val="000000" w:themeColor="text1"/>
              </w:rPr>
              <w:t xml:space="preserve"> TRAM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 w:rsidRPr="00807E0D"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=296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71" w:type="dxa"/>
          </w:tcPr>
          <w:p w14:paraId="1F1CB73C" w14:textId="77777777" w:rsidR="004803B5" w:rsidRDefault="004803B5" w:rsidP="004803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DIEP </w:t>
            </w:r>
            <w:r w:rsidRPr="00807E0D">
              <w:rPr>
                <w:color w:val="000000" w:themeColor="text1"/>
              </w:rPr>
              <w:t xml:space="preserve"> </w:t>
            </w:r>
          </w:p>
          <w:p w14:paraId="6D6E8259" w14:textId="2BAE3DBC" w:rsidR="004803B5" w:rsidRPr="00807E0D" w:rsidRDefault="004803B5" w:rsidP="004803B5">
            <w:pPr>
              <w:rPr>
                <w:color w:val="000000" w:themeColor="text1"/>
              </w:rPr>
            </w:pPr>
            <w:r w:rsidRPr="00807E0D">
              <w:rPr>
                <w:color w:val="000000" w:themeColor="text1"/>
              </w:rPr>
              <w:t>(</w:t>
            </w:r>
            <w:proofErr w:type="gramStart"/>
            <w:r w:rsidRPr="00807E0D">
              <w:rPr>
                <w:color w:val="000000" w:themeColor="text1"/>
              </w:rPr>
              <w:t>n</w:t>
            </w:r>
            <w:proofErr w:type="gramEnd"/>
            <w:r w:rsidRPr="00807E0D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32</w:t>
            </w:r>
            <w:r w:rsidRPr="00807E0D">
              <w:rPr>
                <w:color w:val="000000" w:themeColor="text1"/>
              </w:rPr>
              <w:t>)</w:t>
            </w:r>
          </w:p>
        </w:tc>
        <w:tc>
          <w:tcPr>
            <w:tcW w:w="1194" w:type="dxa"/>
          </w:tcPr>
          <w:p w14:paraId="438B8525" w14:textId="77777777" w:rsidR="004803B5" w:rsidRPr="00807E0D" w:rsidRDefault="004803B5" w:rsidP="00A01B18">
            <w:pPr>
              <w:rPr>
                <w:color w:val="000000" w:themeColor="text1"/>
              </w:rPr>
            </w:pPr>
            <w:r w:rsidRPr="00807E0D">
              <w:rPr>
                <w:rFonts w:hint="eastAsia"/>
                <w:color w:val="000000" w:themeColor="text1"/>
              </w:rPr>
              <w:t>P value</w:t>
            </w:r>
          </w:p>
        </w:tc>
      </w:tr>
      <w:tr w:rsidR="004803B5" w:rsidRPr="001C5B6A" w14:paraId="0F6B0AF3" w14:textId="77777777" w:rsidTr="004803B5">
        <w:trPr>
          <w:trHeight w:val="167"/>
        </w:trPr>
        <w:tc>
          <w:tcPr>
            <w:tcW w:w="3133" w:type="dxa"/>
          </w:tcPr>
          <w:p w14:paraId="71892DED" w14:textId="77777777" w:rsidR="004803B5" w:rsidRPr="001C5B6A" w:rsidRDefault="004803B5" w:rsidP="00A01B18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>Aesthetic evaluation 3 months post-op</w:t>
            </w:r>
          </w:p>
        </w:tc>
        <w:tc>
          <w:tcPr>
            <w:tcW w:w="1958" w:type="dxa"/>
          </w:tcPr>
          <w:p w14:paraId="36B3E159" w14:textId="7445CA31" w:rsidR="004803B5" w:rsidRPr="001C5B6A" w:rsidRDefault="004803B5" w:rsidP="004803B5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</w:t>
            </w:r>
            <w:r w:rsidRPr="001C5B6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41</w:t>
            </w:r>
            <w:r w:rsidRPr="001C5B6A">
              <w:rPr>
                <w:rFonts w:eastAsia="宋体"/>
                <w:color w:val="000000" w:themeColor="text1"/>
              </w:rPr>
              <w:t>±</w:t>
            </w:r>
            <w:r w:rsidRPr="001C5B6A">
              <w:rPr>
                <w:rFonts w:eastAsia="宋体" w:hint="eastAsia"/>
                <w:color w:val="000000" w:themeColor="text1"/>
              </w:rPr>
              <w:t>1</w:t>
            </w:r>
            <w:r>
              <w:rPr>
                <w:rFonts w:eastAsia="宋体"/>
                <w:color w:val="000000" w:themeColor="text1"/>
              </w:rPr>
              <w:t>5.91</w:t>
            </w:r>
          </w:p>
        </w:tc>
        <w:tc>
          <w:tcPr>
            <w:tcW w:w="2171" w:type="dxa"/>
          </w:tcPr>
          <w:p w14:paraId="2DD8DDBD" w14:textId="48390545" w:rsidR="004803B5" w:rsidRPr="001C5B6A" w:rsidRDefault="004803B5" w:rsidP="004803B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2.92</w:t>
            </w:r>
            <w:r w:rsidRPr="001C5B6A">
              <w:rPr>
                <w:rFonts w:eastAsia="宋体"/>
                <w:color w:val="000000" w:themeColor="text1"/>
              </w:rPr>
              <w:t>±</w:t>
            </w:r>
            <w:r>
              <w:rPr>
                <w:rFonts w:eastAsia="宋体" w:hint="eastAsia"/>
                <w:color w:val="000000" w:themeColor="text1"/>
              </w:rPr>
              <w:t>1</w:t>
            </w:r>
            <w:r>
              <w:rPr>
                <w:rFonts w:eastAsia="宋体"/>
                <w:color w:val="000000" w:themeColor="text1"/>
              </w:rPr>
              <w:t>4.27</w:t>
            </w:r>
          </w:p>
        </w:tc>
        <w:tc>
          <w:tcPr>
            <w:tcW w:w="1194" w:type="dxa"/>
          </w:tcPr>
          <w:p w14:paraId="73BF5D4B" w14:textId="77777777" w:rsidR="004803B5" w:rsidRPr="001C5B6A" w:rsidRDefault="004803B5" w:rsidP="00A01B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0.412</w:t>
            </w:r>
          </w:p>
        </w:tc>
      </w:tr>
      <w:tr w:rsidR="004803B5" w:rsidRPr="001C5B6A" w14:paraId="4FEFE739" w14:textId="77777777" w:rsidTr="004803B5">
        <w:trPr>
          <w:trHeight w:val="167"/>
        </w:trPr>
        <w:tc>
          <w:tcPr>
            <w:tcW w:w="3133" w:type="dxa"/>
          </w:tcPr>
          <w:p w14:paraId="188FB3C4" w14:textId="77777777" w:rsidR="004803B5" w:rsidRPr="001C5B6A" w:rsidRDefault="004803B5" w:rsidP="00A01B18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 xml:space="preserve">Aesthetic evaluation </w:t>
            </w:r>
            <w:r w:rsidRPr="001C5B6A">
              <w:rPr>
                <w:rFonts w:ascii="Cambria" w:hAnsi="Cambria"/>
                <w:color w:val="000000" w:themeColor="text1"/>
              </w:rPr>
              <w:t>&gt;</w:t>
            </w:r>
            <w:r w:rsidRPr="001C5B6A">
              <w:rPr>
                <w:color w:val="000000" w:themeColor="text1"/>
              </w:rPr>
              <w:t>1 year post-op</w:t>
            </w:r>
          </w:p>
        </w:tc>
        <w:tc>
          <w:tcPr>
            <w:tcW w:w="1958" w:type="dxa"/>
          </w:tcPr>
          <w:p w14:paraId="5BF0357A" w14:textId="7FBC4BB1" w:rsidR="004803B5" w:rsidRPr="001C5B6A" w:rsidRDefault="004803B5" w:rsidP="00A01B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</w:t>
            </w:r>
            <w:r w:rsidRPr="001C5B6A"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03</w:t>
            </w:r>
            <w:r w:rsidRPr="001C5B6A">
              <w:rPr>
                <w:rFonts w:eastAsia="宋体"/>
                <w:color w:val="000000" w:themeColor="text1"/>
              </w:rPr>
              <w:t>±</w:t>
            </w:r>
            <w:r>
              <w:rPr>
                <w:rFonts w:eastAsia="宋体" w:hint="eastAsia"/>
                <w:color w:val="000000" w:themeColor="text1"/>
              </w:rPr>
              <w:t>16</w:t>
            </w:r>
            <w:r w:rsidRPr="001C5B6A">
              <w:rPr>
                <w:rFonts w:eastAsia="宋体" w:hint="eastAsia"/>
                <w:color w:val="000000" w:themeColor="text1"/>
              </w:rPr>
              <w:t>.</w:t>
            </w:r>
            <w:r>
              <w:rPr>
                <w:rFonts w:eastAsia="宋体" w:hint="eastAsia"/>
                <w:color w:val="000000" w:themeColor="text1"/>
              </w:rPr>
              <w:t>85</w:t>
            </w:r>
          </w:p>
        </w:tc>
        <w:tc>
          <w:tcPr>
            <w:tcW w:w="2171" w:type="dxa"/>
          </w:tcPr>
          <w:p w14:paraId="294069E8" w14:textId="26B5A634" w:rsidR="004803B5" w:rsidRPr="001C5B6A" w:rsidRDefault="004803B5" w:rsidP="00A01B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</w:t>
            </w:r>
            <w:r w:rsidRPr="001C5B6A"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52</w:t>
            </w:r>
            <w:r w:rsidRPr="001C5B6A">
              <w:rPr>
                <w:rFonts w:eastAsia="宋体"/>
                <w:color w:val="000000" w:themeColor="text1"/>
              </w:rPr>
              <w:t>±</w:t>
            </w:r>
            <w:r w:rsidRPr="001C5B6A">
              <w:rPr>
                <w:rFonts w:eastAsia="宋体" w:hint="eastAsia"/>
                <w:color w:val="000000" w:themeColor="text1"/>
              </w:rPr>
              <w:t>1</w:t>
            </w:r>
            <w:r>
              <w:rPr>
                <w:rFonts w:eastAsia="宋体" w:hint="eastAsia"/>
                <w:color w:val="000000" w:themeColor="text1"/>
              </w:rPr>
              <w:t>3.60</w:t>
            </w:r>
          </w:p>
        </w:tc>
        <w:tc>
          <w:tcPr>
            <w:tcW w:w="1194" w:type="dxa"/>
          </w:tcPr>
          <w:p w14:paraId="272BA1EE" w14:textId="5850EE18" w:rsidR="004803B5" w:rsidRPr="001C5B6A" w:rsidRDefault="004803B5" w:rsidP="004803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0.395</w:t>
            </w:r>
          </w:p>
        </w:tc>
      </w:tr>
      <w:tr w:rsidR="004803B5" w:rsidRPr="001C5B6A" w14:paraId="23D4C1DA" w14:textId="77777777" w:rsidTr="004803B5">
        <w:trPr>
          <w:trHeight w:val="167"/>
        </w:trPr>
        <w:tc>
          <w:tcPr>
            <w:tcW w:w="3133" w:type="dxa"/>
          </w:tcPr>
          <w:p w14:paraId="418665A6" w14:textId="77777777" w:rsidR="004803B5" w:rsidRPr="001C5B6A" w:rsidRDefault="004803B5" w:rsidP="00A01B18">
            <w:pPr>
              <w:rPr>
                <w:color w:val="000000" w:themeColor="text1"/>
              </w:rPr>
            </w:pPr>
            <w:r w:rsidRPr="001C5B6A">
              <w:rPr>
                <w:color w:val="000000" w:themeColor="text1"/>
              </w:rPr>
              <w:t xml:space="preserve">Psychological evaluation </w:t>
            </w:r>
          </w:p>
        </w:tc>
        <w:tc>
          <w:tcPr>
            <w:tcW w:w="1958" w:type="dxa"/>
          </w:tcPr>
          <w:p w14:paraId="5BF67961" w14:textId="04B3C094" w:rsidR="004803B5" w:rsidRPr="001C5B6A" w:rsidRDefault="004803B5" w:rsidP="00A01B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74.18</w:t>
            </w:r>
            <w:r w:rsidRPr="001C5B6A">
              <w:rPr>
                <w:rFonts w:eastAsia="宋体"/>
                <w:color w:val="000000" w:themeColor="text1"/>
              </w:rPr>
              <w:t>±</w:t>
            </w:r>
            <w:r>
              <w:rPr>
                <w:rFonts w:eastAsia="宋体" w:hint="eastAsia"/>
                <w:color w:val="000000" w:themeColor="text1"/>
              </w:rPr>
              <w:t>24.18</w:t>
            </w:r>
          </w:p>
        </w:tc>
        <w:tc>
          <w:tcPr>
            <w:tcW w:w="2171" w:type="dxa"/>
          </w:tcPr>
          <w:p w14:paraId="199B638B" w14:textId="1B1E2CBA" w:rsidR="004803B5" w:rsidRPr="001C5B6A" w:rsidRDefault="004803B5" w:rsidP="00A01B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81.00</w:t>
            </w:r>
            <w:r w:rsidRPr="001C5B6A">
              <w:rPr>
                <w:rFonts w:eastAsia="宋体"/>
                <w:color w:val="000000" w:themeColor="text1"/>
              </w:rPr>
              <w:t>±</w:t>
            </w:r>
            <w:r>
              <w:rPr>
                <w:rFonts w:eastAsia="宋体" w:hint="eastAsia"/>
                <w:color w:val="000000" w:themeColor="text1"/>
              </w:rPr>
              <w:t>21.69</w:t>
            </w:r>
          </w:p>
        </w:tc>
        <w:tc>
          <w:tcPr>
            <w:tcW w:w="1194" w:type="dxa"/>
          </w:tcPr>
          <w:p w14:paraId="79469526" w14:textId="66C72EA1" w:rsidR="004803B5" w:rsidRPr="001C5B6A" w:rsidRDefault="004803B5" w:rsidP="00A01B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0.204</w:t>
            </w:r>
          </w:p>
        </w:tc>
      </w:tr>
    </w:tbl>
    <w:p w14:paraId="0528CFD0" w14:textId="77777777" w:rsidR="004803B5" w:rsidRDefault="004803B5"/>
    <w:sectPr w:rsidR="004803B5" w:rsidSect="00ED5E7B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44"/>
    <w:rsid w:val="00003E37"/>
    <w:rsid w:val="000E22C9"/>
    <w:rsid w:val="001336F7"/>
    <w:rsid w:val="001C02A7"/>
    <w:rsid w:val="001C5B6A"/>
    <w:rsid w:val="0021559E"/>
    <w:rsid w:val="00261AC5"/>
    <w:rsid w:val="0029302B"/>
    <w:rsid w:val="002C356F"/>
    <w:rsid w:val="003E0DE0"/>
    <w:rsid w:val="00406744"/>
    <w:rsid w:val="00462101"/>
    <w:rsid w:val="004803B5"/>
    <w:rsid w:val="00504ECA"/>
    <w:rsid w:val="00536B6F"/>
    <w:rsid w:val="00587197"/>
    <w:rsid w:val="005C358D"/>
    <w:rsid w:val="00660DF8"/>
    <w:rsid w:val="00697AFC"/>
    <w:rsid w:val="00717AE6"/>
    <w:rsid w:val="0082420D"/>
    <w:rsid w:val="008C5A44"/>
    <w:rsid w:val="0091551E"/>
    <w:rsid w:val="00950E15"/>
    <w:rsid w:val="0096237D"/>
    <w:rsid w:val="00AB3F88"/>
    <w:rsid w:val="00AB45A7"/>
    <w:rsid w:val="00B3693C"/>
    <w:rsid w:val="00B616EC"/>
    <w:rsid w:val="00B86985"/>
    <w:rsid w:val="00BF0B0C"/>
    <w:rsid w:val="00BF0E73"/>
    <w:rsid w:val="00CA48AE"/>
    <w:rsid w:val="00CB4AC6"/>
    <w:rsid w:val="00D36C2A"/>
    <w:rsid w:val="00D373CB"/>
    <w:rsid w:val="00DB19E4"/>
    <w:rsid w:val="00E01101"/>
    <w:rsid w:val="00E441FD"/>
    <w:rsid w:val="00E76557"/>
    <w:rsid w:val="00ED3507"/>
    <w:rsid w:val="00ED5E7B"/>
    <w:rsid w:val="00F97ECB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F4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A44"/>
    <w:rPr>
      <w:rFonts w:ascii="Lucida Grande" w:hAnsi="Lucida Grande" w:cs="Lucida Grande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8C5A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A44"/>
    <w:rPr>
      <w:rFonts w:ascii="Lucida Grande" w:hAnsi="Lucida Grande" w:cs="Lucida Grande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8C5A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723</Words>
  <Characters>4124</Characters>
  <Application>Microsoft Macintosh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 He</dc:creator>
  <cp:keywords/>
  <dc:description/>
  <cp:lastModifiedBy>Shanshan He</cp:lastModifiedBy>
  <cp:revision>10</cp:revision>
  <dcterms:created xsi:type="dcterms:W3CDTF">2016-07-05T01:39:00Z</dcterms:created>
  <dcterms:modified xsi:type="dcterms:W3CDTF">2016-08-22T01:54:00Z</dcterms:modified>
</cp:coreProperties>
</file>