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536"/>
        <w:gridCol w:w="1537"/>
        <w:gridCol w:w="1883"/>
        <w:gridCol w:w="1349"/>
        <w:gridCol w:w="1456"/>
      </w:tblGrid>
      <w:tr w:rsidR="00692CC9" w:rsidRPr="00E2759D" w14:paraId="15F044B9" w14:textId="77777777" w:rsidTr="003D005D">
        <w:tc>
          <w:tcPr>
            <w:tcW w:w="1172" w:type="dxa"/>
          </w:tcPr>
          <w:p w14:paraId="3D28C316" w14:textId="77777777" w:rsidR="00692CC9" w:rsidRPr="00E2759D" w:rsidRDefault="00692CC9" w:rsidP="003D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t>Author and year</w:t>
            </w:r>
          </w:p>
        </w:tc>
        <w:tc>
          <w:tcPr>
            <w:tcW w:w="1510" w:type="dxa"/>
          </w:tcPr>
          <w:p w14:paraId="5FD0FF87" w14:textId="77777777" w:rsidR="00692CC9" w:rsidRPr="00E2759D" w:rsidRDefault="00692CC9" w:rsidP="003D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t>Study design</w:t>
            </w:r>
          </w:p>
        </w:tc>
        <w:tc>
          <w:tcPr>
            <w:tcW w:w="1537" w:type="dxa"/>
          </w:tcPr>
          <w:p w14:paraId="6FE7C464" w14:textId="77777777" w:rsidR="00692CC9" w:rsidRPr="00E2759D" w:rsidRDefault="00692CC9" w:rsidP="003D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t>Study location</w:t>
            </w:r>
          </w:p>
        </w:tc>
        <w:tc>
          <w:tcPr>
            <w:tcW w:w="1726" w:type="dxa"/>
          </w:tcPr>
          <w:p w14:paraId="2966352D" w14:textId="77777777" w:rsidR="00692CC9" w:rsidRPr="00E2759D" w:rsidRDefault="00692CC9" w:rsidP="003D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patients with craniosynostosis </w:t>
            </w:r>
          </w:p>
        </w:tc>
        <w:tc>
          <w:tcPr>
            <w:tcW w:w="1349" w:type="dxa"/>
          </w:tcPr>
          <w:p w14:paraId="5112DB22" w14:textId="77777777" w:rsidR="00692CC9" w:rsidRPr="00E2759D" w:rsidRDefault="00692CC9" w:rsidP="003D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t>Mean age in years (range)</w:t>
            </w:r>
          </w:p>
        </w:tc>
        <w:tc>
          <w:tcPr>
            <w:tcW w:w="1199" w:type="dxa"/>
          </w:tcPr>
          <w:p w14:paraId="5B6D94BF" w14:textId="77777777" w:rsidR="00692CC9" w:rsidRPr="00E2759D" w:rsidRDefault="00692CC9" w:rsidP="003D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t>Quality assessment*</w:t>
            </w:r>
          </w:p>
        </w:tc>
      </w:tr>
      <w:tr w:rsidR="00692CC9" w:rsidRPr="00E2759D" w14:paraId="70F2EF3C" w14:textId="77777777" w:rsidTr="003D005D">
        <w:tc>
          <w:tcPr>
            <w:tcW w:w="1172" w:type="dxa"/>
          </w:tcPr>
          <w:p w14:paraId="3D891ECF" w14:textId="77777777" w:rsidR="00692CC9" w:rsidRPr="00E2759D" w:rsidRDefault="00692CC9" w:rsidP="00CC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Dagi 2014</w:t>
            </w:r>
            <w:r w:rsidR="00CC3C2C" w:rsidRPr="00CC3C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510" w:type="dxa"/>
          </w:tcPr>
          <w:p w14:paraId="506FCE7B" w14:textId="77777777" w:rsidR="00692CC9" w:rsidRPr="00E2759D" w:rsidRDefault="00692CC9" w:rsidP="003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Retrospective chart review</w:t>
            </w:r>
          </w:p>
        </w:tc>
        <w:tc>
          <w:tcPr>
            <w:tcW w:w="1537" w:type="dxa"/>
          </w:tcPr>
          <w:p w14:paraId="6C511202" w14:textId="77777777" w:rsidR="00692CC9" w:rsidRPr="00E2759D" w:rsidRDefault="00692CC9" w:rsidP="003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Boston, MA, USA</w:t>
            </w:r>
          </w:p>
        </w:tc>
        <w:tc>
          <w:tcPr>
            <w:tcW w:w="1726" w:type="dxa"/>
          </w:tcPr>
          <w:p w14:paraId="7D2CC1F2" w14:textId="77777777" w:rsidR="00692CC9" w:rsidRPr="00E2759D" w:rsidRDefault="00692CC9" w:rsidP="003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9" w:type="dxa"/>
          </w:tcPr>
          <w:p w14:paraId="39195E6B" w14:textId="77777777" w:rsidR="00692CC9" w:rsidRPr="00E2759D" w:rsidRDefault="00692CC9" w:rsidP="003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10.6 (2.4-33.8)</w:t>
            </w:r>
          </w:p>
        </w:tc>
        <w:tc>
          <w:tcPr>
            <w:tcW w:w="1199" w:type="dxa"/>
          </w:tcPr>
          <w:p w14:paraId="1D48124E" w14:textId="77777777" w:rsidR="00692CC9" w:rsidRPr="00E2759D" w:rsidRDefault="00692CC9" w:rsidP="003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692CC9" w:rsidRPr="00E2759D" w14:paraId="27D0F7EA" w14:textId="77777777" w:rsidTr="003D005D">
        <w:tc>
          <w:tcPr>
            <w:tcW w:w="1172" w:type="dxa"/>
          </w:tcPr>
          <w:p w14:paraId="32D0B3C7" w14:textId="77777777" w:rsidR="00692CC9" w:rsidRPr="00E2759D" w:rsidRDefault="00692CC9" w:rsidP="00CC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Driessen 2014</w:t>
            </w:r>
            <w:r w:rsidR="00CC3C2C" w:rsidRPr="00CC3C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1510" w:type="dxa"/>
          </w:tcPr>
          <w:p w14:paraId="0B8DB130" w14:textId="77777777" w:rsidR="00692CC9" w:rsidRPr="00E2759D" w:rsidRDefault="00692CC9" w:rsidP="003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Prospective cohort study</w:t>
            </w:r>
          </w:p>
        </w:tc>
        <w:tc>
          <w:tcPr>
            <w:tcW w:w="1537" w:type="dxa"/>
          </w:tcPr>
          <w:p w14:paraId="55D33463" w14:textId="77777777" w:rsidR="00692CC9" w:rsidRPr="00E2759D" w:rsidRDefault="00692CC9" w:rsidP="003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Rotterdam, The Netherlands</w:t>
            </w:r>
          </w:p>
        </w:tc>
        <w:tc>
          <w:tcPr>
            <w:tcW w:w="1726" w:type="dxa"/>
          </w:tcPr>
          <w:p w14:paraId="228D8B6A" w14:textId="77777777" w:rsidR="00692CC9" w:rsidRPr="00E2759D" w:rsidRDefault="00692CC9" w:rsidP="003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9" w:type="dxa"/>
          </w:tcPr>
          <w:p w14:paraId="2B2A25FE" w14:textId="77777777" w:rsidR="00692CC9" w:rsidRPr="00E2759D" w:rsidRDefault="00692CC9" w:rsidP="003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6.2 (3.0-11.0)</w:t>
            </w:r>
          </w:p>
        </w:tc>
        <w:tc>
          <w:tcPr>
            <w:tcW w:w="1199" w:type="dxa"/>
          </w:tcPr>
          <w:p w14:paraId="0B005BDE" w14:textId="77777777" w:rsidR="00692CC9" w:rsidRPr="00E2759D" w:rsidRDefault="00692CC9" w:rsidP="003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692CC9" w:rsidRPr="00E2759D" w14:paraId="49DD6383" w14:textId="77777777" w:rsidTr="003D005D">
        <w:tc>
          <w:tcPr>
            <w:tcW w:w="1172" w:type="dxa"/>
          </w:tcPr>
          <w:p w14:paraId="16C3A28E" w14:textId="77777777" w:rsidR="00692CC9" w:rsidRPr="00E2759D" w:rsidRDefault="00692CC9" w:rsidP="00CC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Swanson 2017</w:t>
            </w:r>
            <w:r w:rsidR="00CC3C2C" w:rsidRPr="00CC3C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510" w:type="dxa"/>
          </w:tcPr>
          <w:p w14:paraId="6A3FCD31" w14:textId="77777777" w:rsidR="00692CC9" w:rsidRPr="00E2759D" w:rsidRDefault="00692CC9" w:rsidP="003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1537" w:type="dxa"/>
          </w:tcPr>
          <w:p w14:paraId="2CAFC611" w14:textId="77777777" w:rsidR="00692CC9" w:rsidRPr="00E2759D" w:rsidRDefault="00692CC9" w:rsidP="003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Philadelphia, PA, USA</w:t>
            </w:r>
          </w:p>
        </w:tc>
        <w:tc>
          <w:tcPr>
            <w:tcW w:w="1726" w:type="dxa"/>
          </w:tcPr>
          <w:p w14:paraId="6E4E37EA" w14:textId="77777777" w:rsidR="00692CC9" w:rsidRPr="00E2759D" w:rsidRDefault="00692CC9" w:rsidP="003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9" w:type="dxa"/>
          </w:tcPr>
          <w:p w14:paraId="49C3FF9F" w14:textId="77777777" w:rsidR="00692CC9" w:rsidRPr="00E2759D" w:rsidRDefault="00692CC9" w:rsidP="003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2.9 (0.3-15.0)</w:t>
            </w:r>
          </w:p>
        </w:tc>
        <w:tc>
          <w:tcPr>
            <w:tcW w:w="1199" w:type="dxa"/>
          </w:tcPr>
          <w:p w14:paraId="7F325B16" w14:textId="77777777" w:rsidR="00692CC9" w:rsidRPr="00E2759D" w:rsidRDefault="00692CC9" w:rsidP="003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</w:tbl>
    <w:p w14:paraId="4D3F70A1" w14:textId="5532916E" w:rsidR="00692CC9" w:rsidRDefault="00692CC9" w:rsidP="00692CC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2759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00D4B">
        <w:rPr>
          <w:rFonts w:ascii="Times New Roman" w:hAnsi="Times New Roman" w:cs="Times New Roman"/>
          <w:b/>
          <w:sz w:val="24"/>
          <w:szCs w:val="24"/>
        </w:rPr>
        <w:t>S</w:t>
      </w:r>
      <w:r w:rsidRPr="00E2759D">
        <w:rPr>
          <w:rFonts w:ascii="Times New Roman" w:hAnsi="Times New Roman" w:cs="Times New Roman"/>
          <w:b/>
          <w:sz w:val="24"/>
          <w:szCs w:val="24"/>
        </w:rPr>
        <w:t>1: Main characteristics of included studies. *</w:t>
      </w:r>
      <w:r w:rsidRPr="00E2759D">
        <w:rPr>
          <w:rFonts w:ascii="Times New Roman" w:hAnsi="Times New Roman" w:cs="Times New Roman"/>
          <w:sz w:val="24"/>
          <w:szCs w:val="24"/>
        </w:rPr>
        <w:t>Quality assessment performed using the National Institutes of Health (NIH) Quality Assessment Tool for Observational Cohort and Cross-Sectional Studies.</w:t>
      </w:r>
      <w:r w:rsidRPr="00E2759D">
        <w:rPr>
          <w:rFonts w:ascii="Times New Roman" w:hAnsi="Times New Roman" w:cs="Times New Roman"/>
          <w:sz w:val="24"/>
          <w:szCs w:val="24"/>
          <w:vertAlign w:val="superscript"/>
        </w:rPr>
        <w:t>23</w:t>
      </w:r>
    </w:p>
    <w:p w14:paraId="10020C05" w14:textId="3993D43D" w:rsidR="00900D4B" w:rsidRDefault="00900D4B" w:rsidP="00692CC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741F961" w14:textId="3908FA8C" w:rsidR="00900D4B" w:rsidRDefault="00900D4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4"/>
        <w:gridCol w:w="2283"/>
        <w:gridCol w:w="1626"/>
        <w:gridCol w:w="2020"/>
        <w:gridCol w:w="2003"/>
      </w:tblGrid>
      <w:tr w:rsidR="00900D4B" w:rsidRPr="00E2759D" w14:paraId="47F44519" w14:textId="77777777" w:rsidTr="008847B3">
        <w:tc>
          <w:tcPr>
            <w:tcW w:w="601" w:type="pct"/>
          </w:tcPr>
          <w:p w14:paraId="7DD4C424" w14:textId="77777777" w:rsidR="00900D4B" w:rsidRPr="00E2759D" w:rsidRDefault="00900D4B" w:rsidP="0088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Author and year</w:t>
            </w:r>
          </w:p>
        </w:tc>
        <w:tc>
          <w:tcPr>
            <w:tcW w:w="1266" w:type="pct"/>
          </w:tcPr>
          <w:p w14:paraId="667589C5" w14:textId="77777777" w:rsidR="00900D4B" w:rsidRPr="00E2759D" w:rsidRDefault="00900D4B" w:rsidP="0088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t>Primary outcome measures</w:t>
            </w:r>
          </w:p>
        </w:tc>
        <w:tc>
          <w:tcPr>
            <w:tcW w:w="902" w:type="pct"/>
          </w:tcPr>
          <w:p w14:paraId="46332B99" w14:textId="77777777" w:rsidR="00900D4B" w:rsidRPr="00E2759D" w:rsidRDefault="00900D4B" w:rsidP="0088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t>Gold standard</w:t>
            </w:r>
          </w:p>
        </w:tc>
        <w:tc>
          <w:tcPr>
            <w:tcW w:w="1120" w:type="pct"/>
          </w:tcPr>
          <w:p w14:paraId="341C6F0A" w14:textId="77777777" w:rsidR="00900D4B" w:rsidRPr="00E2759D" w:rsidRDefault="00900D4B" w:rsidP="0088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t>Sensitivity (95% CI)</w:t>
            </w:r>
          </w:p>
        </w:tc>
        <w:tc>
          <w:tcPr>
            <w:tcW w:w="1111" w:type="pct"/>
          </w:tcPr>
          <w:p w14:paraId="41DCA009" w14:textId="77777777" w:rsidR="00900D4B" w:rsidRPr="00E2759D" w:rsidRDefault="00900D4B" w:rsidP="0088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t>Specificity (95% CI)</w:t>
            </w:r>
          </w:p>
        </w:tc>
      </w:tr>
      <w:tr w:rsidR="00900D4B" w:rsidRPr="00E2759D" w14:paraId="33AED25E" w14:textId="77777777" w:rsidTr="008847B3">
        <w:tc>
          <w:tcPr>
            <w:tcW w:w="601" w:type="pct"/>
          </w:tcPr>
          <w:p w14:paraId="010BA308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Dagi</w:t>
            </w:r>
            <w:proofErr w:type="spellEnd"/>
            <w:r w:rsidRPr="00E2759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F650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266" w:type="pct"/>
          </w:tcPr>
          <w:p w14:paraId="367A204E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Peripapillary RNFL thickness (n=54)</w:t>
            </w:r>
          </w:p>
        </w:tc>
        <w:tc>
          <w:tcPr>
            <w:tcW w:w="902" w:type="pct"/>
          </w:tcPr>
          <w:p w14:paraId="0636253C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Fundus examination</w:t>
            </w:r>
          </w:p>
        </w:tc>
        <w:tc>
          <w:tcPr>
            <w:tcW w:w="1120" w:type="pct"/>
          </w:tcPr>
          <w:p w14:paraId="663F2604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77 (50-92)</w:t>
            </w:r>
          </w:p>
        </w:tc>
        <w:tc>
          <w:tcPr>
            <w:tcW w:w="1111" w:type="pct"/>
          </w:tcPr>
          <w:p w14:paraId="1FA262A3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83 (69-91)</w:t>
            </w:r>
          </w:p>
        </w:tc>
      </w:tr>
      <w:tr w:rsidR="00900D4B" w:rsidRPr="00E2759D" w14:paraId="27254457" w14:textId="77777777" w:rsidTr="008847B3">
        <w:tc>
          <w:tcPr>
            <w:tcW w:w="601" w:type="pct"/>
          </w:tcPr>
          <w:p w14:paraId="54C9411B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Driessen 2014</w:t>
            </w:r>
            <w:r w:rsidRPr="00F650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1266" w:type="pct"/>
          </w:tcPr>
          <w:p w14:paraId="47D3844C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Total retinal thickness (n=109 eyes)</w:t>
            </w:r>
          </w:p>
        </w:tc>
        <w:tc>
          <w:tcPr>
            <w:tcW w:w="902" w:type="pct"/>
          </w:tcPr>
          <w:p w14:paraId="18872922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Fundus examination</w:t>
            </w:r>
          </w:p>
        </w:tc>
        <w:tc>
          <w:tcPr>
            <w:tcW w:w="1120" w:type="pct"/>
          </w:tcPr>
          <w:p w14:paraId="1441C8CF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Not performed</w:t>
            </w:r>
          </w:p>
        </w:tc>
        <w:tc>
          <w:tcPr>
            <w:tcW w:w="1111" w:type="pct"/>
          </w:tcPr>
          <w:p w14:paraId="3AC15D4E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Not performed</w:t>
            </w:r>
          </w:p>
        </w:tc>
      </w:tr>
      <w:tr w:rsidR="00900D4B" w:rsidRPr="00E2759D" w14:paraId="520B2466" w14:textId="77777777" w:rsidTr="008847B3">
        <w:trPr>
          <w:trHeight w:val="933"/>
        </w:trPr>
        <w:tc>
          <w:tcPr>
            <w:tcW w:w="601" w:type="pct"/>
            <w:vMerge w:val="restart"/>
          </w:tcPr>
          <w:p w14:paraId="5BBB90A0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Swanson 2017</w:t>
            </w:r>
            <w:r w:rsidRPr="00F650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266" w:type="pct"/>
          </w:tcPr>
          <w:p w14:paraId="45A82DDB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Maximal RNFL thickness (n=40)</w:t>
            </w:r>
          </w:p>
          <w:p w14:paraId="5FF3FB54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02" w:type="pct"/>
          </w:tcPr>
          <w:p w14:paraId="2DFDBE60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Intra-operative ICP</w:t>
            </w:r>
          </w:p>
        </w:tc>
        <w:tc>
          <w:tcPr>
            <w:tcW w:w="1120" w:type="pct"/>
          </w:tcPr>
          <w:p w14:paraId="7A7D4230" w14:textId="77777777" w:rsidR="00900D4B" w:rsidRPr="00E2759D" w:rsidRDefault="00900D4B" w:rsidP="0088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(57-91)</w:t>
            </w:r>
          </w:p>
        </w:tc>
        <w:tc>
          <w:tcPr>
            <w:tcW w:w="1111" w:type="pct"/>
          </w:tcPr>
          <w:p w14:paraId="3261190F" w14:textId="77777777" w:rsidR="00900D4B" w:rsidRPr="00E2759D" w:rsidRDefault="00900D4B" w:rsidP="0088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 (60-92)</w:t>
            </w:r>
          </w:p>
        </w:tc>
      </w:tr>
      <w:tr w:rsidR="00900D4B" w:rsidRPr="00E2759D" w14:paraId="530EA5B3" w14:textId="77777777" w:rsidTr="008847B3">
        <w:trPr>
          <w:trHeight w:val="707"/>
        </w:trPr>
        <w:tc>
          <w:tcPr>
            <w:tcW w:w="601" w:type="pct"/>
            <w:vMerge/>
          </w:tcPr>
          <w:p w14:paraId="10802FA1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14:paraId="20AFED69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Maximal retinal thickness (n=40)</w:t>
            </w:r>
          </w:p>
          <w:p w14:paraId="18339848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14:paraId="0E65D268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Intra-operative ICP</w:t>
            </w:r>
          </w:p>
        </w:tc>
        <w:tc>
          <w:tcPr>
            <w:tcW w:w="1120" w:type="pct"/>
          </w:tcPr>
          <w:p w14:paraId="7345A7DC" w14:textId="77777777" w:rsidR="00900D4B" w:rsidRPr="00E2759D" w:rsidRDefault="00900D4B" w:rsidP="0088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 (41-81)</w:t>
            </w:r>
          </w:p>
        </w:tc>
        <w:tc>
          <w:tcPr>
            <w:tcW w:w="1111" w:type="pct"/>
          </w:tcPr>
          <w:p w14:paraId="52459915" w14:textId="77777777" w:rsidR="00900D4B" w:rsidRPr="00E2759D" w:rsidRDefault="00900D4B" w:rsidP="0088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 (65-95)</w:t>
            </w:r>
          </w:p>
        </w:tc>
      </w:tr>
      <w:tr w:rsidR="00900D4B" w:rsidRPr="00E2759D" w14:paraId="7CBEE033" w14:textId="77777777" w:rsidTr="008847B3">
        <w:trPr>
          <w:trHeight w:val="774"/>
        </w:trPr>
        <w:tc>
          <w:tcPr>
            <w:tcW w:w="601" w:type="pct"/>
            <w:vMerge/>
          </w:tcPr>
          <w:p w14:paraId="73F7B385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14:paraId="00AED9F3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Maximal anterior retinal projection (n=40)</w:t>
            </w:r>
          </w:p>
          <w:p w14:paraId="4EEBF0A8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02" w:type="pct"/>
          </w:tcPr>
          <w:p w14:paraId="4C7C2B68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Intra-operative ICP</w:t>
            </w:r>
          </w:p>
        </w:tc>
        <w:tc>
          <w:tcPr>
            <w:tcW w:w="1120" w:type="pct"/>
          </w:tcPr>
          <w:p w14:paraId="529A19EF" w14:textId="77777777" w:rsidR="00900D4B" w:rsidRPr="00E2759D" w:rsidRDefault="00900D4B" w:rsidP="0088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 (62-94)</w:t>
            </w:r>
          </w:p>
        </w:tc>
        <w:tc>
          <w:tcPr>
            <w:tcW w:w="1111" w:type="pct"/>
          </w:tcPr>
          <w:p w14:paraId="7CE1C7E7" w14:textId="77777777" w:rsidR="00900D4B" w:rsidRPr="00E2759D" w:rsidRDefault="00900D4B" w:rsidP="0088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67(45-83)</w:t>
            </w:r>
          </w:p>
        </w:tc>
      </w:tr>
      <w:tr w:rsidR="00900D4B" w:rsidRPr="00E2759D" w14:paraId="0D3C93E8" w14:textId="77777777" w:rsidTr="008847B3">
        <w:trPr>
          <w:trHeight w:val="1853"/>
        </w:trPr>
        <w:tc>
          <w:tcPr>
            <w:tcW w:w="601" w:type="pct"/>
            <w:vMerge/>
          </w:tcPr>
          <w:p w14:paraId="41AC0B53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14:paraId="003B404E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Combination of maximal RNFL thickness and maximal anterior retinal projection (n=40)</w:t>
            </w:r>
          </w:p>
          <w:p w14:paraId="7C1E98F2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14:paraId="3CDE66FD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Intra-operative ICP</w:t>
            </w:r>
          </w:p>
        </w:tc>
        <w:tc>
          <w:tcPr>
            <w:tcW w:w="1120" w:type="pct"/>
          </w:tcPr>
          <w:p w14:paraId="3B21CF80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89 (69-97)</w:t>
            </w:r>
          </w:p>
        </w:tc>
        <w:tc>
          <w:tcPr>
            <w:tcW w:w="1111" w:type="pct"/>
          </w:tcPr>
          <w:p w14:paraId="1B22484E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62 (41-79)</w:t>
            </w:r>
          </w:p>
        </w:tc>
      </w:tr>
    </w:tbl>
    <w:p w14:paraId="6802EE44" w14:textId="78DDFF5C" w:rsidR="00900D4B" w:rsidRPr="00624EDD" w:rsidRDefault="00900D4B" w:rsidP="00900D4B">
      <w:pPr>
        <w:rPr>
          <w:rFonts w:ascii="Times New Roman" w:hAnsi="Times New Roman" w:cs="Times New Roman"/>
          <w:i/>
          <w:sz w:val="24"/>
          <w:szCs w:val="24"/>
        </w:rPr>
      </w:pPr>
      <w:r w:rsidRPr="00E2759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2759D">
        <w:rPr>
          <w:rFonts w:ascii="Times New Roman" w:hAnsi="Times New Roman" w:cs="Times New Roman"/>
          <w:b/>
          <w:sz w:val="24"/>
          <w:szCs w:val="24"/>
        </w:rPr>
        <w:t>2: Primary outcome measures of included studies.</w:t>
      </w:r>
      <w:r w:rsidRPr="00E2759D">
        <w:rPr>
          <w:rFonts w:ascii="Times New Roman" w:hAnsi="Times New Roman" w:cs="Times New Roman"/>
          <w:i/>
          <w:sz w:val="24"/>
          <w:szCs w:val="24"/>
        </w:rPr>
        <w:t xml:space="preserve"> Sensitivity and specificity expressed as percent (%). Key: OCT = optical coherence tomography; RNFL = retinal nerve fibre layer; n = number of patients; ICP = intracranial pressure; CI = confidence intervals.</w:t>
      </w:r>
    </w:p>
    <w:p w14:paraId="28808D86" w14:textId="779A5E76" w:rsidR="00900D4B" w:rsidRDefault="00900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3"/>
        <w:gridCol w:w="2271"/>
        <w:gridCol w:w="1591"/>
        <w:gridCol w:w="2067"/>
        <w:gridCol w:w="2004"/>
      </w:tblGrid>
      <w:tr w:rsidR="00900D4B" w:rsidRPr="00E2759D" w14:paraId="34CD03B4" w14:textId="77777777" w:rsidTr="008847B3">
        <w:tc>
          <w:tcPr>
            <w:tcW w:w="562" w:type="pct"/>
          </w:tcPr>
          <w:p w14:paraId="1FF59FE4" w14:textId="77777777" w:rsidR="00900D4B" w:rsidRPr="00E2759D" w:rsidRDefault="00900D4B" w:rsidP="0088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t>Author and year</w:t>
            </w:r>
          </w:p>
        </w:tc>
        <w:tc>
          <w:tcPr>
            <w:tcW w:w="1269" w:type="pct"/>
          </w:tcPr>
          <w:p w14:paraId="2D03B7B5" w14:textId="77777777" w:rsidR="00900D4B" w:rsidRPr="00E2759D" w:rsidRDefault="00900D4B" w:rsidP="0088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t>Secondary outcome measures</w:t>
            </w:r>
          </w:p>
        </w:tc>
        <w:tc>
          <w:tcPr>
            <w:tcW w:w="892" w:type="pct"/>
          </w:tcPr>
          <w:p w14:paraId="02AB7858" w14:textId="77777777" w:rsidR="00900D4B" w:rsidRPr="00E2759D" w:rsidRDefault="00900D4B" w:rsidP="0088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t>Gold standard</w:t>
            </w:r>
          </w:p>
        </w:tc>
        <w:tc>
          <w:tcPr>
            <w:tcW w:w="1156" w:type="pct"/>
          </w:tcPr>
          <w:p w14:paraId="0734766E" w14:textId="77777777" w:rsidR="00900D4B" w:rsidRPr="00E2759D" w:rsidRDefault="00900D4B" w:rsidP="0088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Sensitivity (95% CI) </w:t>
            </w:r>
          </w:p>
        </w:tc>
        <w:tc>
          <w:tcPr>
            <w:tcW w:w="1121" w:type="pct"/>
          </w:tcPr>
          <w:p w14:paraId="02AFFEC2" w14:textId="77777777" w:rsidR="00900D4B" w:rsidRPr="00E2759D" w:rsidRDefault="00900D4B" w:rsidP="0088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b/>
                <w:sz w:val="24"/>
                <w:szCs w:val="24"/>
              </w:rPr>
              <w:t>Specificity (95% CI)</w:t>
            </w:r>
          </w:p>
        </w:tc>
      </w:tr>
      <w:tr w:rsidR="00900D4B" w:rsidRPr="00E2759D" w14:paraId="34BCAB45" w14:textId="77777777" w:rsidTr="008847B3">
        <w:trPr>
          <w:trHeight w:val="675"/>
        </w:trPr>
        <w:tc>
          <w:tcPr>
            <w:tcW w:w="562" w:type="pct"/>
            <w:vMerge w:val="restart"/>
          </w:tcPr>
          <w:p w14:paraId="3813D38F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Dagi</w:t>
            </w:r>
            <w:proofErr w:type="spellEnd"/>
            <w:r w:rsidRPr="00E2759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DB0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269" w:type="pct"/>
          </w:tcPr>
          <w:p w14:paraId="6BA7DD41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Historical evidence of raised ICP (n=48)</w:t>
            </w:r>
          </w:p>
        </w:tc>
        <w:tc>
          <w:tcPr>
            <w:tcW w:w="892" w:type="pct"/>
          </w:tcPr>
          <w:p w14:paraId="21DFEB52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Fundus examination</w:t>
            </w:r>
          </w:p>
        </w:tc>
        <w:tc>
          <w:tcPr>
            <w:tcW w:w="1156" w:type="pct"/>
          </w:tcPr>
          <w:p w14:paraId="26536110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85 (58-96)</w:t>
            </w:r>
          </w:p>
        </w:tc>
        <w:tc>
          <w:tcPr>
            <w:tcW w:w="1121" w:type="pct"/>
          </w:tcPr>
          <w:p w14:paraId="67BF6619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46 (30-62)</w:t>
            </w:r>
          </w:p>
        </w:tc>
      </w:tr>
      <w:tr w:rsidR="00900D4B" w:rsidRPr="00E2759D" w14:paraId="452E9E40" w14:textId="77777777" w:rsidTr="008847B3">
        <w:trPr>
          <w:trHeight w:val="645"/>
        </w:trPr>
        <w:tc>
          <w:tcPr>
            <w:tcW w:w="562" w:type="pct"/>
            <w:vMerge/>
          </w:tcPr>
          <w:p w14:paraId="450335E8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2737D5D5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Visual field testing (n=36)</w:t>
            </w:r>
          </w:p>
        </w:tc>
        <w:tc>
          <w:tcPr>
            <w:tcW w:w="892" w:type="pct"/>
          </w:tcPr>
          <w:p w14:paraId="241309F9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Fundus examination</w:t>
            </w:r>
          </w:p>
        </w:tc>
        <w:tc>
          <w:tcPr>
            <w:tcW w:w="1156" w:type="pct"/>
          </w:tcPr>
          <w:p w14:paraId="097254C6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60 (32-83)</w:t>
            </w:r>
          </w:p>
        </w:tc>
        <w:tc>
          <w:tcPr>
            <w:tcW w:w="1121" w:type="pct"/>
          </w:tcPr>
          <w:p w14:paraId="022AF611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81 (62-91)</w:t>
            </w:r>
          </w:p>
        </w:tc>
      </w:tr>
      <w:tr w:rsidR="00900D4B" w:rsidRPr="00E2759D" w14:paraId="14C924D1" w14:textId="77777777" w:rsidTr="008847B3">
        <w:trPr>
          <w:trHeight w:val="540"/>
        </w:trPr>
        <w:tc>
          <w:tcPr>
            <w:tcW w:w="562" w:type="pct"/>
            <w:vMerge/>
          </w:tcPr>
          <w:p w14:paraId="2879E04F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669F061F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Visual acuity (n=54)</w:t>
            </w:r>
          </w:p>
        </w:tc>
        <w:tc>
          <w:tcPr>
            <w:tcW w:w="892" w:type="pct"/>
          </w:tcPr>
          <w:p w14:paraId="7DBAC1C7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Fundus examination</w:t>
            </w:r>
          </w:p>
        </w:tc>
        <w:tc>
          <w:tcPr>
            <w:tcW w:w="1156" w:type="pct"/>
          </w:tcPr>
          <w:p w14:paraId="00A8EC6D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15 (4-42)</w:t>
            </w:r>
          </w:p>
        </w:tc>
        <w:tc>
          <w:tcPr>
            <w:tcW w:w="1121" w:type="pct"/>
          </w:tcPr>
          <w:p w14:paraId="6B82D242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95 (84-99)</w:t>
            </w:r>
          </w:p>
        </w:tc>
      </w:tr>
      <w:tr w:rsidR="00900D4B" w:rsidRPr="00E2759D" w14:paraId="43465719" w14:textId="77777777" w:rsidTr="008847B3">
        <w:tc>
          <w:tcPr>
            <w:tcW w:w="562" w:type="pct"/>
          </w:tcPr>
          <w:p w14:paraId="03962817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Driessen 2014</w:t>
            </w:r>
            <w:r w:rsidRPr="00DB0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1269" w:type="pct"/>
          </w:tcPr>
          <w:p w14:paraId="328CBCBE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Clinical history suggestive of raised ICP (n=38)</w:t>
            </w:r>
          </w:p>
        </w:tc>
        <w:tc>
          <w:tcPr>
            <w:tcW w:w="892" w:type="pct"/>
          </w:tcPr>
          <w:p w14:paraId="5C319C50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Fundus examination</w:t>
            </w:r>
          </w:p>
        </w:tc>
        <w:tc>
          <w:tcPr>
            <w:tcW w:w="1156" w:type="pct"/>
          </w:tcPr>
          <w:p w14:paraId="76469A5A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Not performed</w:t>
            </w:r>
          </w:p>
        </w:tc>
        <w:tc>
          <w:tcPr>
            <w:tcW w:w="1121" w:type="pct"/>
          </w:tcPr>
          <w:p w14:paraId="0D9C611D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Not performed</w:t>
            </w:r>
          </w:p>
        </w:tc>
      </w:tr>
      <w:tr w:rsidR="00900D4B" w:rsidRPr="00E2759D" w14:paraId="31DFEC91" w14:textId="77777777" w:rsidTr="008847B3">
        <w:trPr>
          <w:trHeight w:val="810"/>
        </w:trPr>
        <w:tc>
          <w:tcPr>
            <w:tcW w:w="562" w:type="pct"/>
            <w:vMerge w:val="restart"/>
          </w:tcPr>
          <w:p w14:paraId="7C883172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Swanson 2017</w:t>
            </w:r>
            <w:r w:rsidRPr="00DB0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269" w:type="pct"/>
          </w:tcPr>
          <w:p w14:paraId="0FDDDAAD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Fundus examination (n=40)</w:t>
            </w:r>
          </w:p>
          <w:p w14:paraId="4D1AE6DA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14:paraId="1C172864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Intra-operative ICP</w:t>
            </w:r>
          </w:p>
        </w:tc>
        <w:tc>
          <w:tcPr>
            <w:tcW w:w="1156" w:type="pct"/>
          </w:tcPr>
          <w:p w14:paraId="3F754D15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11 (3-31)</w:t>
            </w:r>
          </w:p>
        </w:tc>
        <w:tc>
          <w:tcPr>
            <w:tcW w:w="1121" w:type="pct"/>
          </w:tcPr>
          <w:p w14:paraId="121B06C8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100 (85-100)</w:t>
            </w:r>
          </w:p>
        </w:tc>
      </w:tr>
      <w:tr w:rsidR="00900D4B" w:rsidRPr="00E2759D" w14:paraId="20D1EBC4" w14:textId="77777777" w:rsidTr="008847B3">
        <w:trPr>
          <w:trHeight w:val="890"/>
        </w:trPr>
        <w:tc>
          <w:tcPr>
            <w:tcW w:w="562" w:type="pct"/>
            <w:vMerge/>
          </w:tcPr>
          <w:p w14:paraId="76833C35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23A9ACAD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CT thumb printing (n=40)</w:t>
            </w:r>
          </w:p>
        </w:tc>
        <w:tc>
          <w:tcPr>
            <w:tcW w:w="892" w:type="pct"/>
          </w:tcPr>
          <w:p w14:paraId="3F522038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Intra-operative ICP</w:t>
            </w:r>
          </w:p>
        </w:tc>
        <w:tc>
          <w:tcPr>
            <w:tcW w:w="1156" w:type="pct"/>
          </w:tcPr>
          <w:p w14:paraId="4CAAE719" w14:textId="77777777" w:rsidR="00900D4B" w:rsidRPr="00E2759D" w:rsidRDefault="00900D4B" w:rsidP="0088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(23-64)</w:t>
            </w:r>
          </w:p>
        </w:tc>
        <w:tc>
          <w:tcPr>
            <w:tcW w:w="1121" w:type="pct"/>
          </w:tcPr>
          <w:p w14:paraId="5370935B" w14:textId="77777777" w:rsidR="00900D4B" w:rsidRPr="00E2759D" w:rsidRDefault="00900D4B" w:rsidP="0088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 (65-95)</w:t>
            </w:r>
          </w:p>
        </w:tc>
      </w:tr>
      <w:tr w:rsidR="00900D4B" w:rsidRPr="00E2759D" w14:paraId="62E9C632" w14:textId="77777777" w:rsidTr="008847B3">
        <w:trPr>
          <w:trHeight w:val="680"/>
        </w:trPr>
        <w:tc>
          <w:tcPr>
            <w:tcW w:w="562" w:type="pct"/>
            <w:vMerge/>
          </w:tcPr>
          <w:p w14:paraId="304E92A6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515CB8FB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CT ventricle effacement (n=40)</w:t>
            </w:r>
          </w:p>
          <w:p w14:paraId="6D314461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14:paraId="16193D38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Intra-operative ICP</w:t>
            </w:r>
          </w:p>
        </w:tc>
        <w:tc>
          <w:tcPr>
            <w:tcW w:w="1156" w:type="pct"/>
          </w:tcPr>
          <w:p w14:paraId="614E4A1C" w14:textId="77777777" w:rsidR="00900D4B" w:rsidRPr="00E2759D" w:rsidRDefault="00900D4B" w:rsidP="0088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(3-31)</w:t>
            </w:r>
          </w:p>
        </w:tc>
        <w:tc>
          <w:tcPr>
            <w:tcW w:w="1121" w:type="pct"/>
          </w:tcPr>
          <w:p w14:paraId="137DF9ED" w14:textId="77777777" w:rsidR="00900D4B" w:rsidRPr="00E2759D" w:rsidRDefault="00900D4B" w:rsidP="0088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(71-97)</w:t>
            </w:r>
          </w:p>
        </w:tc>
      </w:tr>
      <w:tr w:rsidR="00900D4B" w:rsidRPr="00E2759D" w14:paraId="35665693" w14:textId="77777777" w:rsidTr="008847B3">
        <w:trPr>
          <w:trHeight w:val="654"/>
        </w:trPr>
        <w:tc>
          <w:tcPr>
            <w:tcW w:w="562" w:type="pct"/>
            <w:vMerge/>
          </w:tcPr>
          <w:p w14:paraId="3D6568D8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767409E5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Complaints of headache (n=24)</w:t>
            </w:r>
          </w:p>
          <w:p w14:paraId="5CAC97D1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14:paraId="6449100E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Intra-operative ICP</w:t>
            </w:r>
          </w:p>
        </w:tc>
        <w:tc>
          <w:tcPr>
            <w:tcW w:w="1156" w:type="pct"/>
          </w:tcPr>
          <w:p w14:paraId="61F9CED6" w14:textId="77777777" w:rsidR="00900D4B" w:rsidRPr="00E2759D" w:rsidRDefault="00900D4B" w:rsidP="0088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(15-58)</w:t>
            </w:r>
          </w:p>
        </w:tc>
        <w:tc>
          <w:tcPr>
            <w:tcW w:w="1121" w:type="pct"/>
          </w:tcPr>
          <w:p w14:paraId="4780DB35" w14:textId="77777777" w:rsidR="00900D4B" w:rsidRPr="00E2759D" w:rsidRDefault="00900D4B" w:rsidP="0088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78(45-94)</w:t>
            </w:r>
          </w:p>
        </w:tc>
      </w:tr>
      <w:tr w:rsidR="00900D4B" w:rsidRPr="00E2759D" w14:paraId="61AE0D54" w14:textId="77777777" w:rsidTr="008847B3">
        <w:trPr>
          <w:trHeight w:val="960"/>
        </w:trPr>
        <w:tc>
          <w:tcPr>
            <w:tcW w:w="562" w:type="pct"/>
            <w:vMerge/>
          </w:tcPr>
          <w:p w14:paraId="32140278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44AF90DB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Any of clinical signs (n=40)</w:t>
            </w:r>
          </w:p>
        </w:tc>
        <w:tc>
          <w:tcPr>
            <w:tcW w:w="892" w:type="pct"/>
          </w:tcPr>
          <w:p w14:paraId="1E55048B" w14:textId="77777777" w:rsidR="00900D4B" w:rsidRPr="00E2759D" w:rsidRDefault="00900D4B" w:rsidP="008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</w:rPr>
              <w:t>Intra-operative ICP</w:t>
            </w:r>
          </w:p>
        </w:tc>
        <w:tc>
          <w:tcPr>
            <w:tcW w:w="1156" w:type="pct"/>
          </w:tcPr>
          <w:p w14:paraId="3E9BF9F3" w14:textId="77777777" w:rsidR="00900D4B" w:rsidRPr="00E2759D" w:rsidRDefault="00900D4B" w:rsidP="0088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(27-68)</w:t>
            </w:r>
          </w:p>
        </w:tc>
        <w:tc>
          <w:tcPr>
            <w:tcW w:w="1121" w:type="pct"/>
          </w:tcPr>
          <w:p w14:paraId="00D0B4A0" w14:textId="77777777" w:rsidR="00900D4B" w:rsidRPr="00E2759D" w:rsidRDefault="00900D4B" w:rsidP="0088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(50-86)</w:t>
            </w:r>
          </w:p>
        </w:tc>
      </w:tr>
    </w:tbl>
    <w:p w14:paraId="6D4239FD" w14:textId="20B7887D" w:rsidR="00900D4B" w:rsidRPr="00543197" w:rsidRDefault="00900D4B" w:rsidP="00900D4B">
      <w:pPr>
        <w:rPr>
          <w:rFonts w:ascii="Times New Roman" w:hAnsi="Times New Roman" w:cs="Times New Roman"/>
          <w:b/>
          <w:sz w:val="24"/>
          <w:szCs w:val="24"/>
        </w:rPr>
      </w:pPr>
      <w:r w:rsidRPr="00E2759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2759D">
        <w:rPr>
          <w:rFonts w:ascii="Times New Roman" w:hAnsi="Times New Roman" w:cs="Times New Roman"/>
          <w:b/>
          <w:sz w:val="24"/>
          <w:szCs w:val="24"/>
        </w:rPr>
        <w:t>3: Secondary outcome measures of included studies.</w:t>
      </w:r>
      <w:r w:rsidRPr="00E2759D">
        <w:rPr>
          <w:rFonts w:ascii="Times New Roman" w:hAnsi="Times New Roman" w:cs="Times New Roman"/>
          <w:i/>
          <w:sz w:val="24"/>
          <w:szCs w:val="24"/>
        </w:rPr>
        <w:t xml:space="preserve"> Sensitivity and specificity expressed as percent (%). Key: n = number of patients; ICP = intracranial pressure; CI = confidence intervals.</w:t>
      </w:r>
    </w:p>
    <w:p w14:paraId="7826C063" w14:textId="77777777" w:rsidR="00900D4B" w:rsidRPr="00E2759D" w:rsidRDefault="00900D4B" w:rsidP="00692CC9">
      <w:pPr>
        <w:rPr>
          <w:rFonts w:ascii="Times New Roman" w:hAnsi="Times New Roman" w:cs="Times New Roman"/>
          <w:sz w:val="24"/>
          <w:szCs w:val="24"/>
        </w:rPr>
      </w:pPr>
    </w:p>
    <w:sectPr w:rsidR="00900D4B" w:rsidRPr="00E27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DExMLAwMTc2MjRW0lEKTi0uzszPAykwrAUA5xeqlCwAAAA="/>
  </w:docVars>
  <w:rsids>
    <w:rsidRoot w:val="00682E44"/>
    <w:rsid w:val="00073698"/>
    <w:rsid w:val="000B1650"/>
    <w:rsid w:val="00151372"/>
    <w:rsid w:val="00170B67"/>
    <w:rsid w:val="001F1417"/>
    <w:rsid w:val="00236FAB"/>
    <w:rsid w:val="002A462C"/>
    <w:rsid w:val="00405F7D"/>
    <w:rsid w:val="0058621A"/>
    <w:rsid w:val="005D17D8"/>
    <w:rsid w:val="005F7CAC"/>
    <w:rsid w:val="006115A6"/>
    <w:rsid w:val="00682E44"/>
    <w:rsid w:val="00692CC9"/>
    <w:rsid w:val="006D620E"/>
    <w:rsid w:val="00745CE7"/>
    <w:rsid w:val="00900D4B"/>
    <w:rsid w:val="009E17EC"/>
    <w:rsid w:val="00C17EBE"/>
    <w:rsid w:val="00CC3C2C"/>
    <w:rsid w:val="00D268B0"/>
    <w:rsid w:val="00D92A21"/>
    <w:rsid w:val="00DF3B38"/>
    <w:rsid w:val="00E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ADDE"/>
  <w15:chartTrackingRefBased/>
  <w15:docId w15:val="{E6BB7291-BC56-4C76-9E76-80010183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Rufai, Sohaib R. (Dr.)</dc:creator>
  <cp:keywords/>
  <dc:description/>
  <cp:lastModifiedBy>Samantha Porter</cp:lastModifiedBy>
  <cp:revision>2</cp:revision>
  <dcterms:created xsi:type="dcterms:W3CDTF">2020-05-18T22:27:00Z</dcterms:created>
  <dcterms:modified xsi:type="dcterms:W3CDTF">2020-05-18T22:27:00Z</dcterms:modified>
</cp:coreProperties>
</file>