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A025" w14:textId="412FFFAC" w:rsidR="00EE6649" w:rsidRPr="009F7D0C" w:rsidRDefault="004A0B34">
      <w:pPr>
        <w:rPr>
          <w:rFonts w:ascii="Arial" w:hAnsi="Arial" w:cs="Arial"/>
          <w:sz w:val="22"/>
          <w:szCs w:val="22"/>
        </w:rPr>
      </w:pPr>
      <w:bookmarkStart w:id="0" w:name="_GoBack"/>
      <w:r w:rsidRPr="009F7D0C">
        <w:rPr>
          <w:rFonts w:ascii="Arial" w:hAnsi="Arial" w:cs="Arial"/>
          <w:sz w:val="22"/>
          <w:szCs w:val="22"/>
        </w:rPr>
        <w:t>Table S1. American Gut metadata filters used to determine healthy patients for the analysis. All other parameters in the metadata file were not filtered.</w:t>
      </w:r>
    </w:p>
    <w:p w14:paraId="5C276C11" w14:textId="77777777" w:rsidR="004A0B34" w:rsidRPr="009F7D0C" w:rsidRDefault="004A0B3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2790"/>
        <w:gridCol w:w="3340"/>
      </w:tblGrid>
      <w:tr w:rsidR="004A0B34" w:rsidRPr="009F7D0C" w14:paraId="6FBF54C5" w14:textId="77777777" w:rsidTr="00F825C1">
        <w:tc>
          <w:tcPr>
            <w:tcW w:w="3220" w:type="dxa"/>
            <w:shd w:val="clear" w:color="auto" w:fill="000000" w:themeFill="text1"/>
          </w:tcPr>
          <w:p w14:paraId="470400C6" w14:textId="77777777" w:rsidR="004A0B34" w:rsidRPr="009F7D0C" w:rsidRDefault="004A0B34" w:rsidP="00F82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D0C">
              <w:rPr>
                <w:rFonts w:ascii="Arial" w:hAnsi="Arial" w:cs="Arial"/>
                <w:b/>
                <w:sz w:val="22"/>
                <w:szCs w:val="22"/>
              </w:rPr>
              <w:t>Filtered metadata title</w:t>
            </w:r>
          </w:p>
        </w:tc>
        <w:tc>
          <w:tcPr>
            <w:tcW w:w="2790" w:type="dxa"/>
            <w:shd w:val="clear" w:color="auto" w:fill="000000" w:themeFill="text1"/>
          </w:tcPr>
          <w:p w14:paraId="7F9E96D9" w14:textId="77777777" w:rsidR="004A0B34" w:rsidRPr="009F7D0C" w:rsidRDefault="004A0B34" w:rsidP="00F82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D0C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3340" w:type="dxa"/>
            <w:shd w:val="clear" w:color="auto" w:fill="000000" w:themeFill="text1"/>
          </w:tcPr>
          <w:p w14:paraId="020E0AC2" w14:textId="77777777" w:rsidR="004A0B34" w:rsidRPr="009F7D0C" w:rsidRDefault="004A0B34" w:rsidP="00F82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D0C">
              <w:rPr>
                <w:rFonts w:ascii="Arial" w:hAnsi="Arial" w:cs="Arial"/>
                <w:b/>
                <w:sz w:val="22"/>
                <w:szCs w:val="22"/>
              </w:rPr>
              <w:t>Filter parameters</w:t>
            </w:r>
          </w:p>
        </w:tc>
      </w:tr>
      <w:tr w:rsidR="004A0B34" w:rsidRPr="009F7D0C" w14:paraId="42CB60C3" w14:textId="77777777" w:rsidTr="00F825C1">
        <w:tc>
          <w:tcPr>
            <w:tcW w:w="3220" w:type="dxa"/>
          </w:tcPr>
          <w:p w14:paraId="1A23EE6D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2790" w:type="dxa"/>
          </w:tcPr>
          <w:p w14:paraId="6F7E8284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Country of residence</w:t>
            </w:r>
          </w:p>
        </w:tc>
        <w:tc>
          <w:tcPr>
            <w:tcW w:w="3340" w:type="dxa"/>
          </w:tcPr>
          <w:p w14:paraId="636207A0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Kept samples with “USA” and “Canada”</w:t>
            </w:r>
          </w:p>
        </w:tc>
      </w:tr>
      <w:tr w:rsidR="004A0B34" w:rsidRPr="009F7D0C" w14:paraId="1D066835" w14:textId="77777777" w:rsidTr="00F825C1">
        <w:tc>
          <w:tcPr>
            <w:tcW w:w="3220" w:type="dxa"/>
          </w:tcPr>
          <w:p w14:paraId="0F4BF84D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7D0C">
              <w:rPr>
                <w:rFonts w:ascii="Arial" w:hAnsi="Arial" w:cs="Arial"/>
                <w:sz w:val="22"/>
                <w:szCs w:val="22"/>
              </w:rPr>
              <w:t>Antibiotic_select</w:t>
            </w:r>
            <w:proofErr w:type="spellEnd"/>
          </w:p>
        </w:tc>
        <w:tc>
          <w:tcPr>
            <w:tcW w:w="2790" w:type="dxa"/>
          </w:tcPr>
          <w:p w14:paraId="7081652E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Recent exposure to antibiotics</w:t>
            </w:r>
          </w:p>
        </w:tc>
        <w:tc>
          <w:tcPr>
            <w:tcW w:w="3340" w:type="dxa"/>
          </w:tcPr>
          <w:p w14:paraId="2F13934B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Kept anyone that was not on antibiotics within 6 months of sample</w:t>
            </w:r>
          </w:p>
        </w:tc>
      </w:tr>
      <w:tr w:rsidR="004A0B34" w:rsidRPr="009F7D0C" w14:paraId="3DA670EA" w14:textId="77777777" w:rsidTr="00F825C1">
        <w:tc>
          <w:tcPr>
            <w:tcW w:w="3220" w:type="dxa"/>
          </w:tcPr>
          <w:p w14:paraId="19D8896E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Pregnant</w:t>
            </w:r>
          </w:p>
        </w:tc>
        <w:tc>
          <w:tcPr>
            <w:tcW w:w="2790" w:type="dxa"/>
          </w:tcPr>
          <w:p w14:paraId="231D0213" w14:textId="77777777" w:rsidR="004A0B34" w:rsidRPr="009F7D0C" w:rsidRDefault="004A0B34" w:rsidP="00F825C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2AE566D3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Kept samples with “no”</w:t>
            </w:r>
          </w:p>
        </w:tc>
      </w:tr>
      <w:tr w:rsidR="004A0B34" w:rsidRPr="009F7D0C" w14:paraId="5F32834B" w14:textId="77777777" w:rsidTr="00F825C1">
        <w:tc>
          <w:tcPr>
            <w:tcW w:w="3220" w:type="dxa"/>
          </w:tcPr>
          <w:p w14:paraId="354686B1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BMI</w:t>
            </w:r>
          </w:p>
        </w:tc>
        <w:tc>
          <w:tcPr>
            <w:tcW w:w="2790" w:type="dxa"/>
          </w:tcPr>
          <w:p w14:paraId="6DAA0B4A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Body mass index</w:t>
            </w:r>
          </w:p>
        </w:tc>
        <w:tc>
          <w:tcPr>
            <w:tcW w:w="3340" w:type="dxa"/>
          </w:tcPr>
          <w:p w14:paraId="2F8011AA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Range from 18 to 30</w:t>
            </w:r>
          </w:p>
        </w:tc>
      </w:tr>
      <w:tr w:rsidR="004A0B34" w:rsidRPr="009F7D0C" w14:paraId="508B23E4" w14:textId="77777777" w:rsidTr="00F825C1">
        <w:tc>
          <w:tcPr>
            <w:tcW w:w="3220" w:type="dxa"/>
          </w:tcPr>
          <w:p w14:paraId="2FE3BA99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7D0C">
              <w:rPr>
                <w:rFonts w:ascii="Arial" w:hAnsi="Arial" w:cs="Arial"/>
                <w:sz w:val="22"/>
                <w:szCs w:val="22"/>
              </w:rPr>
              <w:t>Skin_condition</w:t>
            </w:r>
            <w:proofErr w:type="spellEnd"/>
          </w:p>
        </w:tc>
        <w:tc>
          <w:tcPr>
            <w:tcW w:w="2790" w:type="dxa"/>
          </w:tcPr>
          <w:p w14:paraId="4E7A5E11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Presence of a skin condition</w:t>
            </w:r>
          </w:p>
        </w:tc>
        <w:tc>
          <w:tcPr>
            <w:tcW w:w="3340" w:type="dxa"/>
          </w:tcPr>
          <w:p w14:paraId="47778DE3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Filtered samples with positive skin conditions</w:t>
            </w:r>
          </w:p>
        </w:tc>
      </w:tr>
      <w:tr w:rsidR="004A0B34" w:rsidRPr="009F7D0C" w14:paraId="12900D5F" w14:textId="77777777" w:rsidTr="00F825C1">
        <w:tc>
          <w:tcPr>
            <w:tcW w:w="3220" w:type="dxa"/>
          </w:tcPr>
          <w:p w14:paraId="04ECC749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7D0C">
              <w:rPr>
                <w:rFonts w:ascii="Arial" w:hAnsi="Arial" w:cs="Arial"/>
                <w:sz w:val="22"/>
                <w:szCs w:val="22"/>
              </w:rPr>
              <w:t>Smoking_frequency</w:t>
            </w:r>
            <w:proofErr w:type="spellEnd"/>
          </w:p>
        </w:tc>
        <w:tc>
          <w:tcPr>
            <w:tcW w:w="2790" w:type="dxa"/>
          </w:tcPr>
          <w:p w14:paraId="0AA5ECC0" w14:textId="77777777" w:rsidR="004A0B34" w:rsidRPr="009F7D0C" w:rsidRDefault="004A0B34" w:rsidP="00F825C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1A784231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Filtered out all smokers</w:t>
            </w:r>
          </w:p>
        </w:tc>
      </w:tr>
      <w:tr w:rsidR="004A0B34" w:rsidRPr="009F7D0C" w14:paraId="7A430A83" w14:textId="77777777" w:rsidTr="00F825C1">
        <w:tc>
          <w:tcPr>
            <w:tcW w:w="3220" w:type="dxa"/>
          </w:tcPr>
          <w:p w14:paraId="3B5DB880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7D0C">
              <w:rPr>
                <w:rFonts w:ascii="Arial" w:hAnsi="Arial" w:cs="Arial"/>
                <w:sz w:val="22"/>
                <w:szCs w:val="22"/>
              </w:rPr>
              <w:t>Alcohol_frequency</w:t>
            </w:r>
            <w:proofErr w:type="spellEnd"/>
          </w:p>
        </w:tc>
        <w:tc>
          <w:tcPr>
            <w:tcW w:w="2790" w:type="dxa"/>
          </w:tcPr>
          <w:p w14:paraId="157BC8D1" w14:textId="77777777" w:rsidR="004A0B34" w:rsidRPr="009F7D0C" w:rsidRDefault="004A0B34" w:rsidP="00F825C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48D3A3E3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Filtered out daily drinkers only</w:t>
            </w:r>
          </w:p>
        </w:tc>
      </w:tr>
      <w:tr w:rsidR="004A0B34" w:rsidRPr="009F7D0C" w14:paraId="3181A3E5" w14:textId="77777777" w:rsidTr="00F825C1">
        <w:tc>
          <w:tcPr>
            <w:tcW w:w="3220" w:type="dxa"/>
          </w:tcPr>
          <w:p w14:paraId="78F735A1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IBD</w:t>
            </w:r>
          </w:p>
        </w:tc>
        <w:tc>
          <w:tcPr>
            <w:tcW w:w="2790" w:type="dxa"/>
          </w:tcPr>
          <w:p w14:paraId="3ED14D03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Inflammatory bowel disease</w:t>
            </w:r>
          </w:p>
        </w:tc>
        <w:tc>
          <w:tcPr>
            <w:tcW w:w="3340" w:type="dxa"/>
          </w:tcPr>
          <w:p w14:paraId="7E8438BD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Filtered out anyone with IBD</w:t>
            </w:r>
          </w:p>
        </w:tc>
      </w:tr>
      <w:tr w:rsidR="004A0B34" w:rsidRPr="009F7D0C" w14:paraId="573A1B36" w14:textId="77777777" w:rsidTr="00F825C1">
        <w:tc>
          <w:tcPr>
            <w:tcW w:w="3220" w:type="dxa"/>
          </w:tcPr>
          <w:p w14:paraId="55795E22" w14:textId="77777777" w:rsidR="004A0B34" w:rsidRPr="009F7D0C" w:rsidRDefault="004A0B34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790" w:type="dxa"/>
          </w:tcPr>
          <w:p w14:paraId="2C1D254E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752CEAD6" w14:textId="77777777" w:rsidR="004A0B34" w:rsidRPr="009F7D0C" w:rsidRDefault="004A0B34" w:rsidP="00F82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F7D0C">
              <w:rPr>
                <w:rFonts w:ascii="Arial" w:hAnsi="Arial" w:cs="Arial"/>
                <w:sz w:val="22"/>
                <w:szCs w:val="22"/>
              </w:rPr>
              <w:t>Ages 18 and up</w:t>
            </w:r>
          </w:p>
        </w:tc>
      </w:tr>
    </w:tbl>
    <w:p w14:paraId="4E12C815" w14:textId="69703B74" w:rsidR="00EE17CD" w:rsidRPr="009F7D0C" w:rsidRDefault="00EE17CD">
      <w:pPr>
        <w:rPr>
          <w:rFonts w:ascii="Arial" w:hAnsi="Arial" w:cs="Arial"/>
          <w:sz w:val="22"/>
          <w:szCs w:val="22"/>
        </w:rPr>
      </w:pPr>
    </w:p>
    <w:bookmarkEnd w:id="0"/>
    <w:sectPr w:rsidR="00EE17CD" w:rsidRPr="009F7D0C" w:rsidSect="0082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277"/>
    <w:multiLevelType w:val="hybridMultilevel"/>
    <w:tmpl w:val="89724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80"/>
    <w:rsid w:val="004A0B34"/>
    <w:rsid w:val="00796480"/>
    <w:rsid w:val="00823C7D"/>
    <w:rsid w:val="009F7D0C"/>
    <w:rsid w:val="00A92441"/>
    <w:rsid w:val="00CA41FE"/>
    <w:rsid w:val="00E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6F0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637</Characters>
  <Application>Microsoft Macintosh Word</Application>
  <DocSecurity>0</DocSecurity>
  <Lines>14</Lines>
  <Paragraphs>5</Paragraphs>
  <ScaleCrop>false</ScaleCrop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Yeh</dc:creator>
  <cp:keywords/>
  <dc:description/>
  <cp:lastModifiedBy>Andrew Yeh</cp:lastModifiedBy>
  <cp:revision>5</cp:revision>
  <dcterms:created xsi:type="dcterms:W3CDTF">2016-05-03T19:57:00Z</dcterms:created>
  <dcterms:modified xsi:type="dcterms:W3CDTF">2016-05-07T14:25:00Z</dcterms:modified>
</cp:coreProperties>
</file>