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FF" w:rsidRPr="001378B2" w:rsidRDefault="003C58FF" w:rsidP="003C58FF">
      <w:pPr>
        <w:spacing w:after="0" w:line="240" w:lineRule="auto"/>
        <w:jc w:val="center"/>
        <w:rPr>
          <w:rFonts w:ascii="Arial" w:hAnsi="Arial" w:cs="Arial"/>
          <w:b/>
        </w:rPr>
      </w:pPr>
      <w:r w:rsidRPr="001378B2">
        <w:rPr>
          <w:rFonts w:ascii="Arial" w:hAnsi="Arial" w:cs="Arial"/>
          <w:b/>
        </w:rPr>
        <w:t>Post-</w:t>
      </w:r>
      <w:r w:rsidR="00074F56">
        <w:rPr>
          <w:rFonts w:ascii="Arial" w:hAnsi="Arial" w:cs="Arial"/>
          <w:b/>
        </w:rPr>
        <w:t>CLP</w:t>
      </w:r>
      <w:r w:rsidRPr="001378B2">
        <w:rPr>
          <w:rFonts w:ascii="Arial" w:hAnsi="Arial" w:cs="Arial"/>
          <w:b/>
        </w:rPr>
        <w:t xml:space="preserve"> </w:t>
      </w:r>
      <w:r w:rsidR="00074F56">
        <w:rPr>
          <w:rFonts w:ascii="Arial" w:hAnsi="Arial" w:cs="Arial"/>
          <w:b/>
        </w:rPr>
        <w:t>Monitoring Sheet</w:t>
      </w:r>
    </w:p>
    <w:p w:rsidR="003C58FF" w:rsidRDefault="003C58FF" w:rsidP="003C58F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3C58FF" w:rsidRPr="001378B2" w:rsidRDefault="003C58FF" w:rsidP="003C58F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1378B2">
        <w:rPr>
          <w:rFonts w:ascii="Arial" w:hAnsi="Arial" w:cs="Arial"/>
          <w:b/>
          <w:sz w:val="18"/>
          <w:szCs w:val="18"/>
        </w:rPr>
        <w:t>Animal #:</w:t>
      </w:r>
      <w:r w:rsidRPr="0098408A">
        <w:rPr>
          <w:rFonts w:ascii="Arial" w:hAnsi="Arial" w:cs="Arial"/>
          <w:sz w:val="18"/>
          <w:szCs w:val="18"/>
        </w:rPr>
        <w:tab/>
      </w:r>
      <w:r w:rsidRPr="0098408A">
        <w:rPr>
          <w:rFonts w:ascii="Arial" w:hAnsi="Arial" w:cs="Arial"/>
          <w:sz w:val="18"/>
          <w:szCs w:val="18"/>
        </w:rPr>
        <w:tab/>
      </w:r>
      <w:r w:rsidRPr="0098408A">
        <w:rPr>
          <w:rFonts w:ascii="Arial" w:hAnsi="Arial" w:cs="Arial"/>
          <w:sz w:val="18"/>
          <w:szCs w:val="18"/>
        </w:rPr>
        <w:tab/>
      </w:r>
      <w:r w:rsidRPr="0098408A">
        <w:rPr>
          <w:rFonts w:ascii="Arial" w:hAnsi="Arial" w:cs="Arial"/>
          <w:sz w:val="18"/>
          <w:szCs w:val="18"/>
        </w:rPr>
        <w:tab/>
      </w:r>
      <w:r w:rsidRPr="0098408A">
        <w:rPr>
          <w:rFonts w:ascii="Arial" w:hAnsi="Arial" w:cs="Arial"/>
          <w:sz w:val="18"/>
          <w:szCs w:val="18"/>
        </w:rPr>
        <w:tab/>
      </w:r>
      <w:r w:rsidRPr="0098408A">
        <w:rPr>
          <w:rFonts w:ascii="Arial" w:hAnsi="Arial" w:cs="Arial"/>
          <w:sz w:val="18"/>
          <w:szCs w:val="18"/>
        </w:rPr>
        <w:tab/>
      </w:r>
      <w:r w:rsidRPr="0098408A">
        <w:rPr>
          <w:rFonts w:ascii="Arial" w:hAnsi="Arial" w:cs="Arial"/>
          <w:sz w:val="18"/>
          <w:szCs w:val="18"/>
        </w:rPr>
        <w:tab/>
      </w:r>
      <w:r w:rsidRPr="0098408A">
        <w:rPr>
          <w:rFonts w:ascii="Arial" w:hAnsi="Arial" w:cs="Arial"/>
          <w:sz w:val="18"/>
          <w:szCs w:val="18"/>
        </w:rPr>
        <w:tab/>
      </w:r>
      <w:r w:rsidRPr="0098408A">
        <w:rPr>
          <w:rFonts w:ascii="Arial" w:hAnsi="Arial" w:cs="Arial"/>
          <w:sz w:val="18"/>
          <w:szCs w:val="18"/>
        </w:rPr>
        <w:tab/>
      </w:r>
      <w:r w:rsidRPr="001378B2">
        <w:rPr>
          <w:rFonts w:ascii="Arial" w:hAnsi="Arial" w:cs="Arial"/>
          <w:b/>
          <w:sz w:val="18"/>
          <w:szCs w:val="18"/>
        </w:rPr>
        <w:t>Date:</w:t>
      </w:r>
    </w:p>
    <w:p w:rsidR="00003571" w:rsidRDefault="00E167F2"/>
    <w:p w:rsidR="003C58FF" w:rsidRDefault="003C58FF" w:rsidP="00BD7131">
      <w:pPr>
        <w:ind w:left="720" w:hanging="720"/>
      </w:pPr>
      <w:bookmarkStart w:id="0" w:name="_GoBack"/>
      <w:r>
        <w:t>Fur aspect</w:t>
      </w:r>
      <w:bookmarkEnd w:id="0"/>
      <w:r>
        <w:tab/>
      </w:r>
      <w:r>
        <w:tab/>
      </w:r>
      <w:proofErr w:type="gramStart"/>
      <w:r>
        <w:t>Actively</w:t>
      </w:r>
      <w:proofErr w:type="gramEnd"/>
      <w:r>
        <w:t xml:space="preserve"> grooming</w:t>
      </w:r>
      <w:r>
        <w:tab/>
      </w:r>
      <w:r>
        <w:tab/>
        <w:t>Dulling of hair coat</w:t>
      </w:r>
      <w:r>
        <w:tab/>
      </w:r>
      <w:r>
        <w:tab/>
        <w:t>Rough hair coat</w:t>
      </w:r>
      <w:r>
        <w:tab/>
      </w:r>
      <w:r>
        <w:tab/>
      </w:r>
      <w:r>
        <w:tab/>
        <w:t>Piloerection</w:t>
      </w:r>
      <w:r w:rsidR="00BD7131">
        <w:t xml:space="preserve">, porphyrin </w:t>
      </w:r>
      <w:r w:rsidR="00BD7131">
        <w:br/>
      </w:r>
      <w:r w:rsidR="00BD7131">
        <w:tab/>
      </w:r>
      <w:r w:rsidR="00BD7131">
        <w:tab/>
      </w:r>
      <w:r w:rsidR="00BD7131">
        <w:tab/>
      </w:r>
      <w:r w:rsidR="00BD7131">
        <w:tab/>
      </w:r>
      <w:r w:rsidR="00BD7131">
        <w:tab/>
      </w:r>
      <w:r w:rsidR="00BD7131">
        <w:tab/>
      </w:r>
      <w:r w:rsidR="00BD7131">
        <w:tab/>
      </w:r>
      <w:r w:rsidR="00BD7131">
        <w:tab/>
      </w:r>
      <w:r w:rsidR="00BD7131">
        <w:tab/>
      </w:r>
      <w:r w:rsidR="00BD7131">
        <w:tab/>
      </w:r>
      <w:r w:rsidR="00BD7131">
        <w:tab/>
      </w:r>
      <w:r w:rsidR="00BD7131">
        <w:tab/>
      </w:r>
      <w:r w:rsidR="00BD7131">
        <w:tab/>
      </w:r>
      <w:r w:rsidR="00BD7131">
        <w:tab/>
        <w:t>staining</w:t>
      </w:r>
    </w:p>
    <w:p w:rsidR="003C58FF" w:rsidRDefault="003C58FF">
      <w:r>
        <w:t>Activity</w:t>
      </w:r>
      <w:r>
        <w:tab/>
      </w:r>
      <w:r>
        <w:tab/>
      </w:r>
      <w:r>
        <w:tab/>
        <w:t>Normal</w:t>
      </w:r>
      <w:r>
        <w:tab/>
      </w:r>
      <w:r>
        <w:tab/>
      </w:r>
      <w:r>
        <w:tab/>
      </w:r>
      <w:r>
        <w:tab/>
        <w:t>Reduced activity disturbed</w:t>
      </w:r>
      <w:r>
        <w:tab/>
        <w:t>No activity disturbed</w:t>
      </w:r>
      <w:r>
        <w:tab/>
      </w:r>
      <w:r>
        <w:tab/>
      </w:r>
      <w:proofErr w:type="gramStart"/>
      <w:r>
        <w:t>Nil</w:t>
      </w:r>
      <w:proofErr w:type="gramEnd"/>
      <w:r>
        <w:t xml:space="preserve"> activity disturbed or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Reduced activity stimulated</w:t>
      </w:r>
      <w:r>
        <w:tab/>
      </w:r>
      <w:proofErr w:type="spellStart"/>
      <w:r>
        <w:t>stimulated</w:t>
      </w:r>
      <w:proofErr w:type="spellEnd"/>
    </w:p>
    <w:p w:rsidR="003C58FF" w:rsidRDefault="003C58FF">
      <w:r>
        <w:t>Behavior</w:t>
      </w:r>
      <w:r>
        <w:tab/>
      </w:r>
      <w:r>
        <w:tab/>
      </w:r>
      <w:r w:rsidR="000A693C">
        <w:t>Normal, no</w:t>
      </w:r>
      <w:r w:rsidR="004E7A48">
        <w:tab/>
      </w:r>
      <w:r w:rsidR="004E7A48">
        <w:tab/>
      </w:r>
      <w:r w:rsidR="004E7A48">
        <w:tab/>
        <w:t>Slightly hunched,</w:t>
      </w:r>
      <w:r w:rsidR="004E7A48">
        <w:tab/>
      </w:r>
      <w:r w:rsidR="004E7A48">
        <w:tab/>
        <w:t>Hunched with stiff</w:t>
      </w:r>
      <w:r w:rsidR="004E7A48">
        <w:tab/>
      </w:r>
      <w:r w:rsidR="004E7A48">
        <w:tab/>
        <w:t xml:space="preserve">Hunched with no </w:t>
      </w:r>
      <w:r w:rsidR="004E7A48">
        <w:br/>
      </w:r>
      <w:r w:rsidR="004E7A48">
        <w:tab/>
      </w:r>
      <w:r w:rsidR="004E7A48">
        <w:tab/>
      </w:r>
      <w:r w:rsidR="004E7A48">
        <w:tab/>
      </w:r>
      <w:proofErr w:type="spellStart"/>
      <w:r w:rsidR="000A693C">
        <w:t>abd</w:t>
      </w:r>
      <w:proofErr w:type="spellEnd"/>
      <w:r w:rsidR="000A693C">
        <w:t xml:space="preserve"> </w:t>
      </w:r>
      <w:proofErr w:type="spellStart"/>
      <w:r w:rsidR="000A693C">
        <w:t>splniting</w:t>
      </w:r>
      <w:proofErr w:type="spellEnd"/>
      <w:r w:rsidR="004E7A48">
        <w:tab/>
      </w:r>
      <w:r w:rsidR="004E7A48">
        <w:tab/>
      </w:r>
      <w:r w:rsidR="004E7A48">
        <w:tab/>
        <w:t>moving freely</w:t>
      </w:r>
      <w:r w:rsidR="009811A6">
        <w:t>, mild</w:t>
      </w:r>
      <w:r>
        <w:tab/>
      </w:r>
      <w:r w:rsidR="004E7A48">
        <w:tab/>
        <w:t>movement/posture</w:t>
      </w:r>
      <w:r w:rsidR="009811A6">
        <w:t xml:space="preserve">, </w:t>
      </w:r>
      <w:r w:rsidR="004E7A48">
        <w:tab/>
      </w:r>
      <w:r w:rsidR="004E7A48">
        <w:tab/>
        <w:t>movement stimulated</w:t>
      </w:r>
      <w:r w:rsidR="009811A6">
        <w:t>,</w:t>
      </w:r>
      <w:r w:rsidR="009811A6">
        <w:br/>
      </w:r>
      <w:r w:rsidR="009811A6">
        <w:tab/>
      </w:r>
      <w:r w:rsidR="009811A6">
        <w:tab/>
      </w:r>
      <w:r w:rsidR="009811A6">
        <w:tab/>
      </w:r>
      <w:r w:rsidR="009811A6">
        <w:tab/>
      </w:r>
      <w:r w:rsidR="009811A6">
        <w:tab/>
      </w:r>
      <w:r w:rsidR="009811A6">
        <w:tab/>
      </w:r>
      <w:r w:rsidR="009811A6">
        <w:tab/>
        <w:t>splinting</w:t>
      </w:r>
      <w:r w:rsidR="009811A6">
        <w:tab/>
      </w:r>
      <w:r w:rsidR="009811A6">
        <w:tab/>
      </w:r>
      <w:r w:rsidR="009811A6">
        <w:tab/>
        <w:t>moderate splinting</w:t>
      </w:r>
      <w:r w:rsidR="009811A6">
        <w:tab/>
      </w:r>
      <w:r w:rsidR="009811A6">
        <w:tab/>
        <w:t>severe splinting</w:t>
      </w:r>
    </w:p>
    <w:p w:rsidR="003C58FF" w:rsidRDefault="00E47B13" w:rsidP="004E7A48">
      <w:pPr>
        <w:ind w:left="2160" w:hanging="2160"/>
      </w:pPr>
      <w:r>
        <w:t>Face</w:t>
      </w:r>
      <w:r w:rsidR="004E7A48">
        <w:tab/>
        <w:t>Normal</w:t>
      </w:r>
      <w:r w:rsidR="004E7A48">
        <w:tab/>
      </w:r>
      <w:r w:rsidR="004E7A48">
        <w:tab/>
      </w:r>
      <w:r>
        <w:tab/>
      </w:r>
      <w:r>
        <w:tab/>
      </w:r>
      <w:proofErr w:type="spellStart"/>
      <w:r w:rsidR="004E7A48">
        <w:t>Normal</w:t>
      </w:r>
      <w:proofErr w:type="spellEnd"/>
      <w:r w:rsidR="004E7A48">
        <w:t xml:space="preserve"> </w:t>
      </w:r>
      <w:r>
        <w:t xml:space="preserve">eyelid </w:t>
      </w:r>
      <w:r w:rsidR="004E7A48">
        <w:t>opening</w:t>
      </w:r>
      <w:r w:rsidR="004E7A48">
        <w:tab/>
      </w:r>
      <w:r w:rsidR="004E7A48">
        <w:tab/>
      </w:r>
      <w:r>
        <w:t>Orbital tightening,</w:t>
      </w:r>
      <w:r>
        <w:tab/>
      </w:r>
      <w:r>
        <w:tab/>
        <w:t>Eyelids closed,</w:t>
      </w:r>
      <w:r>
        <w:br/>
      </w:r>
      <w:r w:rsidR="004E7A48">
        <w:t xml:space="preserve"> </w:t>
      </w:r>
      <w:r w:rsidR="004E7A48">
        <w:tab/>
      </w:r>
      <w:r w:rsidR="004E7A48">
        <w:tab/>
      </w:r>
      <w:r>
        <w:tab/>
      </w:r>
      <w:r w:rsidR="004E7A48">
        <w:tab/>
      </w:r>
      <w:r>
        <w:t xml:space="preserve">when </w:t>
      </w:r>
      <w:r w:rsidR="004E7A48">
        <w:t>disturbed</w:t>
      </w:r>
      <w:r w:rsidR="004E7A48">
        <w:tab/>
      </w:r>
      <w:r w:rsidR="004E7A48">
        <w:tab/>
      </w:r>
      <w:r w:rsidR="004E7A48">
        <w:tab/>
      </w:r>
      <w:r>
        <w:t>moderate grimacing</w:t>
      </w:r>
      <w:r w:rsidR="004E7A48">
        <w:tab/>
      </w:r>
      <w:r w:rsidR="004E7A48">
        <w:tab/>
      </w:r>
      <w:r>
        <w:t>obvious grimacing</w:t>
      </w:r>
    </w:p>
    <w:p w:rsidR="003C58FF" w:rsidRDefault="00E47B13">
      <w:r>
        <w:t>Diarrhea</w:t>
      </w:r>
      <w:r>
        <w:tab/>
      </w:r>
      <w:r w:rsidR="004E7A48">
        <w:tab/>
      </w:r>
      <w:r>
        <w:t>None</w:t>
      </w:r>
      <w:r>
        <w:tab/>
      </w:r>
      <w:r w:rsidR="004E7A48">
        <w:tab/>
      </w:r>
      <w:r w:rsidR="004E7A48">
        <w:tab/>
      </w:r>
      <w:r w:rsidR="004E7A48">
        <w:tab/>
      </w:r>
      <w:r>
        <w:t>Mild</w:t>
      </w:r>
      <w:r w:rsidR="004E7A48">
        <w:tab/>
      </w:r>
      <w:r w:rsidR="004E7A48">
        <w:tab/>
      </w:r>
      <w:r w:rsidR="004E7A48">
        <w:tab/>
      </w:r>
      <w:r w:rsidR="004E7A48">
        <w:tab/>
      </w:r>
      <w:r>
        <w:t>Moderate</w:t>
      </w:r>
      <w:r w:rsidR="004E7A48">
        <w:tab/>
      </w:r>
      <w:r w:rsidR="004E7A48">
        <w:tab/>
      </w:r>
      <w:r w:rsidR="004E7A48">
        <w:tab/>
      </w:r>
      <w:r>
        <w:t>Severe</w:t>
      </w:r>
    </w:p>
    <w:p w:rsidR="00ED440A" w:rsidRDefault="00ED440A" w:rsidP="00ED440A">
      <w:r>
        <w:t>Respiratory</w:t>
      </w:r>
      <w:r>
        <w:tab/>
      </w:r>
      <w:r>
        <w:tab/>
        <w:t>None</w:t>
      </w:r>
      <w:r>
        <w:tab/>
      </w:r>
      <w:r>
        <w:tab/>
      </w:r>
      <w:r>
        <w:tab/>
      </w:r>
      <w:r>
        <w:tab/>
        <w:t>Mild dyspnea</w:t>
      </w:r>
      <w:r>
        <w:tab/>
      </w:r>
      <w:r>
        <w:tab/>
      </w:r>
      <w:r>
        <w:tab/>
        <w:t>Moderate dyspnea</w:t>
      </w:r>
      <w:r>
        <w:tab/>
      </w:r>
      <w:r>
        <w:tab/>
        <w:t>Severe dyspnea with</w:t>
      </w:r>
      <w:r>
        <w:br/>
        <w:t>distress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abdominal breathing</w:t>
      </w:r>
    </w:p>
    <w:p w:rsidR="003C58FF" w:rsidRDefault="004479B9">
      <w:r>
        <w:t>Score</w:t>
      </w:r>
      <w:r>
        <w:tab/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4</w:t>
      </w:r>
    </w:p>
    <w:p w:rsidR="004479B9" w:rsidRDefault="004479B9">
      <w:r>
        <w:t>Monitoring</w:t>
      </w:r>
      <w:r w:rsidR="008D023D">
        <w:t>*</w:t>
      </w:r>
      <w:r>
        <w:t xml:space="preserve"> </w:t>
      </w:r>
      <w:r>
        <w:tab/>
      </w:r>
      <w:r>
        <w:tab/>
        <w:t>q12h</w:t>
      </w:r>
      <w:r>
        <w:tab/>
      </w:r>
      <w:r>
        <w:tab/>
      </w:r>
      <w:r>
        <w:tab/>
      </w:r>
      <w:r>
        <w:tab/>
        <w:t>q6h</w:t>
      </w:r>
      <w:r>
        <w:tab/>
      </w:r>
      <w:r>
        <w:tab/>
      </w:r>
      <w:r>
        <w:tab/>
      </w:r>
      <w:r>
        <w:tab/>
        <w:t>q4h</w:t>
      </w:r>
      <w:r>
        <w:tab/>
      </w:r>
      <w:r>
        <w:tab/>
      </w:r>
      <w:r>
        <w:tab/>
      </w:r>
      <w:r>
        <w:tab/>
        <w:t>q1h</w:t>
      </w:r>
      <w:r>
        <w:br/>
        <w:t>frequency</w:t>
      </w:r>
    </w:p>
    <w:p w:rsidR="003D24AF" w:rsidRDefault="003D24AF"/>
    <w:p w:rsidR="00FB484B" w:rsidRDefault="00305793">
      <w:r>
        <w:t xml:space="preserve">Any time: score of ≥ </w:t>
      </w:r>
      <w:r w:rsidR="00A07FDF">
        <w:t>18</w:t>
      </w:r>
      <w:r>
        <w:t xml:space="preserve"> will result in early termination</w:t>
      </w:r>
    </w:p>
    <w:p w:rsidR="00FB484B" w:rsidRPr="005444CE" w:rsidRDefault="008D023D" w:rsidP="005444CE">
      <w:r>
        <w:t>* Use the most freque</w:t>
      </w:r>
      <w:r w:rsidR="00621F78">
        <w:t>nt monitoring frequency reached</w:t>
      </w:r>
    </w:p>
    <w:sectPr w:rsidR="00FB484B" w:rsidRPr="005444CE" w:rsidSect="003C58FF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CE" w:rsidRDefault="005444CE" w:rsidP="005444CE">
      <w:pPr>
        <w:spacing w:after="0" w:line="240" w:lineRule="auto"/>
      </w:pPr>
      <w:r>
        <w:separator/>
      </w:r>
    </w:p>
  </w:endnote>
  <w:endnote w:type="continuationSeparator" w:id="0">
    <w:p w:rsidR="005444CE" w:rsidRDefault="005444CE" w:rsidP="0054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4CE" w:rsidRPr="005A3504" w:rsidRDefault="005444CE" w:rsidP="005444CE">
    <w:pPr>
      <w:spacing w:line="36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Adapted from </w:t>
    </w:r>
    <w:proofErr w:type="spellStart"/>
    <w:r w:rsidRPr="00AE2E63">
      <w:rPr>
        <w:rFonts w:ascii="Arial" w:hAnsi="Arial" w:cs="Arial"/>
        <w:sz w:val="18"/>
        <w:szCs w:val="18"/>
      </w:rPr>
      <w:t>Huet</w:t>
    </w:r>
    <w:proofErr w:type="spellEnd"/>
    <w:r w:rsidRPr="00AE2E63">
      <w:rPr>
        <w:rFonts w:ascii="Arial" w:hAnsi="Arial" w:cs="Arial"/>
        <w:sz w:val="18"/>
        <w:szCs w:val="18"/>
      </w:rPr>
      <w:t xml:space="preserve"> O, Ramsey D, </w:t>
    </w:r>
    <w:proofErr w:type="spellStart"/>
    <w:r w:rsidRPr="00AE2E63">
      <w:rPr>
        <w:rFonts w:ascii="Arial" w:hAnsi="Arial" w:cs="Arial"/>
        <w:sz w:val="18"/>
        <w:szCs w:val="18"/>
      </w:rPr>
      <w:t>Miljavec</w:t>
    </w:r>
    <w:proofErr w:type="spellEnd"/>
    <w:r w:rsidRPr="00AE2E63">
      <w:rPr>
        <w:rFonts w:ascii="Arial" w:hAnsi="Arial" w:cs="Arial"/>
        <w:sz w:val="18"/>
        <w:szCs w:val="18"/>
      </w:rPr>
      <w:t xml:space="preserve"> S, Jenney A, </w:t>
    </w:r>
    <w:proofErr w:type="spellStart"/>
    <w:r w:rsidRPr="00AE2E63">
      <w:rPr>
        <w:rFonts w:ascii="Arial" w:hAnsi="Arial" w:cs="Arial"/>
        <w:sz w:val="18"/>
        <w:szCs w:val="18"/>
      </w:rPr>
      <w:t>Aubron</w:t>
    </w:r>
    <w:proofErr w:type="spellEnd"/>
    <w:r w:rsidRPr="00AE2E63">
      <w:rPr>
        <w:rFonts w:ascii="Arial" w:hAnsi="Arial" w:cs="Arial"/>
        <w:sz w:val="18"/>
        <w:szCs w:val="18"/>
      </w:rPr>
      <w:t xml:space="preserve"> C, </w:t>
    </w:r>
    <w:proofErr w:type="spellStart"/>
    <w:r w:rsidRPr="00AE2E63">
      <w:rPr>
        <w:rFonts w:ascii="Arial" w:hAnsi="Arial" w:cs="Arial"/>
        <w:sz w:val="18"/>
        <w:szCs w:val="18"/>
      </w:rPr>
      <w:t>Aprico</w:t>
    </w:r>
    <w:proofErr w:type="spellEnd"/>
    <w:r w:rsidRPr="00AE2E63">
      <w:rPr>
        <w:rFonts w:ascii="Arial" w:hAnsi="Arial" w:cs="Arial"/>
        <w:sz w:val="18"/>
        <w:szCs w:val="18"/>
      </w:rPr>
      <w:t xml:space="preserve"> A, </w:t>
    </w:r>
    <w:proofErr w:type="spellStart"/>
    <w:r w:rsidRPr="00AE2E63">
      <w:rPr>
        <w:rFonts w:ascii="Arial" w:hAnsi="Arial" w:cs="Arial"/>
        <w:sz w:val="18"/>
        <w:szCs w:val="18"/>
      </w:rPr>
      <w:t>Stefanovic</w:t>
    </w:r>
    <w:proofErr w:type="spellEnd"/>
    <w:r w:rsidRPr="00AE2E63">
      <w:rPr>
        <w:rFonts w:ascii="Arial" w:hAnsi="Arial" w:cs="Arial"/>
        <w:sz w:val="18"/>
        <w:szCs w:val="18"/>
      </w:rPr>
      <w:t xml:space="preserve"> </w:t>
    </w:r>
    <w:proofErr w:type="spellStart"/>
    <w:r w:rsidRPr="00AE2E63">
      <w:rPr>
        <w:rFonts w:ascii="Arial" w:hAnsi="Arial" w:cs="Arial"/>
        <w:sz w:val="18"/>
        <w:szCs w:val="18"/>
      </w:rPr>
      <w:t>N,Balkau</w:t>
    </w:r>
    <w:proofErr w:type="spellEnd"/>
    <w:r w:rsidRPr="00AE2E63">
      <w:rPr>
        <w:rFonts w:ascii="Arial" w:hAnsi="Arial" w:cs="Arial"/>
        <w:sz w:val="18"/>
        <w:szCs w:val="18"/>
      </w:rPr>
      <w:t xml:space="preserve"> B, Head G, de </w:t>
    </w:r>
    <w:proofErr w:type="spellStart"/>
    <w:r w:rsidRPr="00AE2E63">
      <w:rPr>
        <w:rFonts w:ascii="Arial" w:hAnsi="Arial" w:cs="Arial"/>
        <w:sz w:val="18"/>
        <w:szCs w:val="18"/>
      </w:rPr>
      <w:t>Haan</w:t>
    </w:r>
    <w:proofErr w:type="spellEnd"/>
    <w:r w:rsidRPr="00AE2E63">
      <w:rPr>
        <w:rFonts w:ascii="Arial" w:hAnsi="Arial" w:cs="Arial"/>
        <w:sz w:val="18"/>
        <w:szCs w:val="18"/>
      </w:rPr>
      <w:t xml:space="preserve"> J, et al.: Ensuring animal welfare while meeting</w:t>
    </w:r>
    <w:r>
      <w:rPr>
        <w:rFonts w:ascii="Arial" w:hAnsi="Arial" w:cs="Arial"/>
        <w:sz w:val="18"/>
        <w:szCs w:val="18"/>
      </w:rPr>
      <w:t xml:space="preserve"> </w:t>
    </w:r>
    <w:r w:rsidRPr="00AE2E63">
      <w:rPr>
        <w:rFonts w:ascii="Arial" w:hAnsi="Arial" w:cs="Arial"/>
        <w:sz w:val="18"/>
        <w:szCs w:val="18"/>
      </w:rPr>
      <w:t xml:space="preserve">scientific aims using a murine </w:t>
    </w:r>
    <w:proofErr w:type="spellStart"/>
    <w:r w:rsidRPr="00AE2E63">
      <w:rPr>
        <w:rFonts w:ascii="Arial" w:hAnsi="Arial" w:cs="Arial"/>
        <w:sz w:val="18"/>
        <w:szCs w:val="18"/>
      </w:rPr>
      <w:t>pneumonis</w:t>
    </w:r>
    <w:proofErr w:type="spellEnd"/>
    <w:r w:rsidRPr="00AE2E63">
      <w:rPr>
        <w:rFonts w:ascii="Arial" w:hAnsi="Arial" w:cs="Arial"/>
        <w:sz w:val="18"/>
        <w:szCs w:val="18"/>
      </w:rPr>
      <w:t xml:space="preserve"> model of septic shock. Shock</w:t>
    </w:r>
    <w:r>
      <w:rPr>
        <w:rFonts w:ascii="Arial" w:hAnsi="Arial" w:cs="Arial"/>
        <w:sz w:val="18"/>
        <w:szCs w:val="18"/>
      </w:rPr>
      <w:t xml:space="preserve"> 39(6):488-</w:t>
    </w:r>
    <w:r w:rsidRPr="00AE2E63">
      <w:rPr>
        <w:rFonts w:ascii="Arial" w:hAnsi="Arial" w:cs="Arial"/>
        <w:sz w:val="18"/>
        <w:szCs w:val="18"/>
      </w:rPr>
      <w:t>494, 2013.</w:t>
    </w:r>
  </w:p>
  <w:p w:rsidR="005444CE" w:rsidRDefault="00544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CE" w:rsidRDefault="005444CE" w:rsidP="005444CE">
      <w:pPr>
        <w:spacing w:after="0" w:line="240" w:lineRule="auto"/>
      </w:pPr>
      <w:r>
        <w:separator/>
      </w:r>
    </w:p>
  </w:footnote>
  <w:footnote w:type="continuationSeparator" w:id="0">
    <w:p w:rsidR="005444CE" w:rsidRDefault="005444CE" w:rsidP="00544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157A"/>
    <w:multiLevelType w:val="hybridMultilevel"/>
    <w:tmpl w:val="3886C988"/>
    <w:lvl w:ilvl="0" w:tplc="72E64D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1776A"/>
    <w:multiLevelType w:val="hybridMultilevel"/>
    <w:tmpl w:val="01406DA6"/>
    <w:lvl w:ilvl="0" w:tplc="72E64D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FF"/>
    <w:rsid w:val="000052C5"/>
    <w:rsid w:val="00037CF2"/>
    <w:rsid w:val="000521D3"/>
    <w:rsid w:val="00074F56"/>
    <w:rsid w:val="000A578C"/>
    <w:rsid w:val="000A693C"/>
    <w:rsid w:val="002148FE"/>
    <w:rsid w:val="00234713"/>
    <w:rsid w:val="00295D21"/>
    <w:rsid w:val="00305793"/>
    <w:rsid w:val="00353EA3"/>
    <w:rsid w:val="003C58FF"/>
    <w:rsid w:val="003D24AF"/>
    <w:rsid w:val="004479B9"/>
    <w:rsid w:val="004E7A48"/>
    <w:rsid w:val="005315A1"/>
    <w:rsid w:val="0053567D"/>
    <w:rsid w:val="005444CE"/>
    <w:rsid w:val="00593852"/>
    <w:rsid w:val="005A3504"/>
    <w:rsid w:val="006132D5"/>
    <w:rsid w:val="00621F78"/>
    <w:rsid w:val="00766713"/>
    <w:rsid w:val="00791A18"/>
    <w:rsid w:val="00797F97"/>
    <w:rsid w:val="007F276A"/>
    <w:rsid w:val="008D023D"/>
    <w:rsid w:val="009811A6"/>
    <w:rsid w:val="00986A41"/>
    <w:rsid w:val="009A394F"/>
    <w:rsid w:val="009D7CF2"/>
    <w:rsid w:val="00A07FDF"/>
    <w:rsid w:val="00AE2E63"/>
    <w:rsid w:val="00BD7131"/>
    <w:rsid w:val="00BE5F59"/>
    <w:rsid w:val="00DA213E"/>
    <w:rsid w:val="00E167F2"/>
    <w:rsid w:val="00E47B13"/>
    <w:rsid w:val="00EB3C56"/>
    <w:rsid w:val="00ED440A"/>
    <w:rsid w:val="00F877C8"/>
    <w:rsid w:val="00FB484B"/>
    <w:rsid w:val="00F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38C40-837D-4DF6-BE90-2024DB19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F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4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44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4C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Chang, Ronald</dc:creator>
  <cp:lastModifiedBy>Chang, Ronald</cp:lastModifiedBy>
  <cp:revision>10</cp:revision>
  <dcterms:created xsi:type="dcterms:W3CDTF">2017-03-28T21:28:00Z</dcterms:created>
  <dcterms:modified xsi:type="dcterms:W3CDTF">2017-04-21T17:24:00Z</dcterms:modified>
</cp:coreProperties>
</file>