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33C" w:rsidRPr="005413EA" w:rsidRDefault="0012633C">
      <w:pPr>
        <w:rPr>
          <w:rFonts w:eastAsiaTheme="minorEastAsia"/>
        </w:rPr>
      </w:pPr>
    </w:p>
    <w:tbl>
      <w:tblPr>
        <w:tblpPr w:leftFromText="180" w:rightFromText="180" w:vertAnchor="text" w:horzAnchor="margin" w:tblpXSpec="center" w:tblpY="536"/>
        <w:tblW w:w="8710" w:type="dxa"/>
        <w:tblBorders>
          <w:top w:val="single" w:sz="12" w:space="0" w:color="auto"/>
          <w:bottom w:val="single" w:sz="12" w:space="0" w:color="auto"/>
        </w:tblBorders>
        <w:tblLayout w:type="fixed"/>
        <w:tblLook w:val="01E0"/>
      </w:tblPr>
      <w:tblGrid>
        <w:gridCol w:w="2234"/>
        <w:gridCol w:w="1824"/>
        <w:gridCol w:w="1900"/>
        <w:gridCol w:w="1858"/>
        <w:gridCol w:w="894"/>
      </w:tblGrid>
      <w:tr w:rsidR="005413EA" w:rsidRPr="00182FFD" w:rsidTr="002753FC">
        <w:trPr>
          <w:trHeight w:val="490"/>
        </w:trPr>
        <w:tc>
          <w:tcPr>
            <w:tcW w:w="22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413EA" w:rsidRPr="00182FFD" w:rsidRDefault="005413EA" w:rsidP="002753FC">
            <w:pPr>
              <w:autoSpaceDE w:val="0"/>
              <w:autoSpaceDN w:val="0"/>
              <w:adjustRightInd w:val="0"/>
              <w:jc w:val="center"/>
              <w:rPr>
                <w:sz w:val="20"/>
                <w:lang w:val="en-GB"/>
              </w:rPr>
            </w:pPr>
            <w:r w:rsidRPr="00182FFD">
              <w:rPr>
                <w:sz w:val="20"/>
                <w:lang w:val="en-GB"/>
              </w:rPr>
              <w:t>Characteristics</w:t>
            </w:r>
          </w:p>
        </w:tc>
        <w:tc>
          <w:tcPr>
            <w:tcW w:w="18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413EA" w:rsidRPr="00182FFD" w:rsidRDefault="005413EA" w:rsidP="002753FC">
            <w:pPr>
              <w:autoSpaceDE w:val="0"/>
              <w:autoSpaceDN w:val="0"/>
              <w:adjustRightInd w:val="0"/>
              <w:jc w:val="center"/>
              <w:rPr>
                <w:sz w:val="20"/>
                <w:lang w:val="en-GB"/>
              </w:rPr>
            </w:pPr>
            <w:r w:rsidRPr="00182FFD">
              <w:rPr>
                <w:sz w:val="20"/>
                <w:lang w:val="en-GB"/>
              </w:rPr>
              <w:t>Severe sepsis</w:t>
            </w:r>
          </w:p>
          <w:p w:rsidR="005413EA" w:rsidRPr="00182FFD" w:rsidRDefault="005413EA" w:rsidP="005413EA">
            <w:pPr>
              <w:autoSpaceDE w:val="0"/>
              <w:autoSpaceDN w:val="0"/>
              <w:adjustRightInd w:val="0"/>
              <w:jc w:val="center"/>
              <w:rPr>
                <w:sz w:val="20"/>
                <w:lang w:val="en-GB"/>
              </w:rPr>
            </w:pPr>
            <w:r w:rsidRPr="00182FFD">
              <w:rPr>
                <w:sz w:val="20"/>
                <w:lang w:val="en-GB"/>
              </w:rPr>
              <w:t>and septic shock</w:t>
            </w:r>
            <w:r w:rsidRPr="00182FFD">
              <w:rPr>
                <w:bCs/>
                <w:kern w:val="0"/>
                <w:sz w:val="20"/>
                <w:lang w:val="en-GB"/>
              </w:rPr>
              <w:t>(n=</w:t>
            </w:r>
            <w:r>
              <w:rPr>
                <w:rFonts w:eastAsiaTheme="minorEastAsia" w:hint="eastAsia"/>
                <w:bCs/>
                <w:kern w:val="0"/>
                <w:sz w:val="20"/>
                <w:lang w:val="en-GB"/>
              </w:rPr>
              <w:t>96</w:t>
            </w:r>
            <w:r w:rsidRPr="00182FFD">
              <w:rPr>
                <w:bCs/>
                <w:kern w:val="0"/>
                <w:sz w:val="20"/>
                <w:lang w:val="en-GB"/>
              </w:rPr>
              <w:t>)</w:t>
            </w:r>
          </w:p>
        </w:tc>
        <w:tc>
          <w:tcPr>
            <w:tcW w:w="1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413EA" w:rsidRPr="00182FFD" w:rsidRDefault="005413EA" w:rsidP="002753FC">
            <w:pPr>
              <w:autoSpaceDE w:val="0"/>
              <w:autoSpaceDN w:val="0"/>
              <w:adjustRightInd w:val="0"/>
              <w:jc w:val="center"/>
              <w:rPr>
                <w:sz w:val="20"/>
                <w:lang w:val="en-GB"/>
              </w:rPr>
            </w:pPr>
            <w:r w:rsidRPr="00182FFD">
              <w:rPr>
                <w:sz w:val="20"/>
                <w:lang w:val="en-GB"/>
              </w:rPr>
              <w:t>Survivors</w:t>
            </w:r>
          </w:p>
          <w:p w:rsidR="005413EA" w:rsidRPr="00182FFD" w:rsidRDefault="005413EA" w:rsidP="002753FC">
            <w:pPr>
              <w:autoSpaceDE w:val="0"/>
              <w:autoSpaceDN w:val="0"/>
              <w:adjustRightInd w:val="0"/>
              <w:jc w:val="center"/>
              <w:rPr>
                <w:sz w:val="20"/>
                <w:lang w:val="en-GB"/>
              </w:rPr>
            </w:pPr>
            <w:r w:rsidRPr="00182FFD">
              <w:rPr>
                <w:bCs/>
                <w:kern w:val="0"/>
                <w:sz w:val="20"/>
                <w:lang w:val="en-GB"/>
              </w:rPr>
              <w:t>(n=73)</w:t>
            </w:r>
          </w:p>
        </w:tc>
        <w:tc>
          <w:tcPr>
            <w:tcW w:w="18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413EA" w:rsidRPr="00182FFD" w:rsidRDefault="005413EA" w:rsidP="002753FC">
            <w:pPr>
              <w:autoSpaceDE w:val="0"/>
              <w:autoSpaceDN w:val="0"/>
              <w:adjustRightInd w:val="0"/>
              <w:jc w:val="center"/>
              <w:rPr>
                <w:sz w:val="20"/>
                <w:lang w:val="en-GB"/>
              </w:rPr>
            </w:pPr>
            <w:proofErr w:type="spellStart"/>
            <w:r w:rsidRPr="00182FFD">
              <w:rPr>
                <w:sz w:val="20"/>
                <w:lang w:val="en-GB"/>
              </w:rPr>
              <w:t>Nonsurvivors</w:t>
            </w:r>
            <w:proofErr w:type="spellEnd"/>
          </w:p>
          <w:p w:rsidR="005413EA" w:rsidRPr="00182FFD" w:rsidRDefault="005413EA" w:rsidP="005413EA">
            <w:pPr>
              <w:autoSpaceDE w:val="0"/>
              <w:autoSpaceDN w:val="0"/>
              <w:adjustRightInd w:val="0"/>
              <w:jc w:val="center"/>
              <w:rPr>
                <w:sz w:val="20"/>
                <w:lang w:val="en-GB"/>
              </w:rPr>
            </w:pPr>
            <w:r w:rsidRPr="00182FFD">
              <w:rPr>
                <w:bCs/>
                <w:kern w:val="0"/>
                <w:sz w:val="20"/>
                <w:lang w:val="en-GB"/>
              </w:rPr>
              <w:t>(n=</w:t>
            </w:r>
            <w:r>
              <w:rPr>
                <w:rFonts w:eastAsiaTheme="minorEastAsia" w:hint="eastAsia"/>
                <w:bCs/>
                <w:kern w:val="0"/>
                <w:sz w:val="20"/>
                <w:lang w:val="en-GB"/>
              </w:rPr>
              <w:t>23</w:t>
            </w:r>
            <w:r w:rsidRPr="00182FFD">
              <w:rPr>
                <w:bCs/>
                <w:kern w:val="0"/>
                <w:sz w:val="20"/>
                <w:lang w:val="en-GB"/>
              </w:rPr>
              <w:t>)</w:t>
            </w:r>
          </w:p>
        </w:tc>
        <w:tc>
          <w:tcPr>
            <w:tcW w:w="8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413EA" w:rsidRPr="00182FFD" w:rsidRDefault="005413EA" w:rsidP="002753FC">
            <w:pPr>
              <w:autoSpaceDE w:val="0"/>
              <w:autoSpaceDN w:val="0"/>
              <w:adjustRightInd w:val="0"/>
              <w:jc w:val="center"/>
              <w:rPr>
                <w:sz w:val="20"/>
                <w:lang w:val="en-GB"/>
              </w:rPr>
            </w:pPr>
            <w:r w:rsidRPr="00182FFD">
              <w:rPr>
                <w:i/>
                <w:sz w:val="20"/>
                <w:lang w:val="en-GB"/>
              </w:rPr>
              <w:t>P</w:t>
            </w:r>
            <w:r w:rsidRPr="00182FFD">
              <w:rPr>
                <w:sz w:val="20"/>
                <w:lang w:val="en-GB"/>
              </w:rPr>
              <w:t>-value</w:t>
            </w:r>
            <w:r w:rsidRPr="00182FFD">
              <w:rPr>
                <w:rFonts w:ascii="Arial" w:hAnsi="Arial" w:cs="Arial"/>
                <w:b/>
                <w:sz w:val="13"/>
                <w:szCs w:val="13"/>
                <w:vertAlign w:val="superscript"/>
                <w:lang w:val="en-GB"/>
              </w:rPr>
              <w:t>#</w:t>
            </w:r>
          </w:p>
        </w:tc>
      </w:tr>
      <w:tr w:rsidR="005413EA" w:rsidRPr="00182FFD" w:rsidTr="002753FC">
        <w:trPr>
          <w:trHeight w:val="490"/>
        </w:trPr>
        <w:tc>
          <w:tcPr>
            <w:tcW w:w="2234" w:type="dxa"/>
            <w:tcBorders>
              <w:top w:val="single" w:sz="12" w:space="0" w:color="auto"/>
            </w:tcBorders>
            <w:vAlign w:val="center"/>
          </w:tcPr>
          <w:p w:rsidR="005413EA" w:rsidRPr="00182FFD" w:rsidRDefault="005413EA" w:rsidP="005413EA">
            <w:pPr>
              <w:autoSpaceDE w:val="0"/>
              <w:autoSpaceDN w:val="0"/>
              <w:adjustRightInd w:val="0"/>
              <w:jc w:val="left"/>
              <w:rPr>
                <w:sz w:val="20"/>
                <w:lang w:val="en-GB"/>
              </w:rPr>
            </w:pPr>
            <w:r w:rsidRPr="00182FFD">
              <w:rPr>
                <w:sz w:val="20"/>
                <w:lang w:val="en-GB"/>
              </w:rPr>
              <w:t>Male, n (%)</w:t>
            </w:r>
          </w:p>
        </w:tc>
        <w:tc>
          <w:tcPr>
            <w:tcW w:w="1824" w:type="dxa"/>
            <w:tcBorders>
              <w:top w:val="single" w:sz="12" w:space="0" w:color="auto"/>
            </w:tcBorders>
            <w:vAlign w:val="center"/>
          </w:tcPr>
          <w:p w:rsidR="005413EA" w:rsidRPr="005413EA" w:rsidRDefault="005413EA" w:rsidP="005413E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1"/>
              </w:rPr>
            </w:pPr>
            <w:r w:rsidRPr="005413EA">
              <w:rPr>
                <w:rFonts w:eastAsiaTheme="minorEastAsia"/>
                <w:sz w:val="20"/>
                <w:szCs w:val="21"/>
              </w:rPr>
              <w:t>55 (57.3)</w:t>
            </w:r>
          </w:p>
        </w:tc>
        <w:tc>
          <w:tcPr>
            <w:tcW w:w="1900" w:type="dxa"/>
            <w:tcBorders>
              <w:top w:val="single" w:sz="12" w:space="0" w:color="auto"/>
            </w:tcBorders>
            <w:vAlign w:val="center"/>
          </w:tcPr>
          <w:p w:rsidR="005413EA" w:rsidRPr="005413EA" w:rsidRDefault="005413EA" w:rsidP="005413E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1"/>
              </w:rPr>
            </w:pPr>
            <w:r w:rsidRPr="005413EA">
              <w:rPr>
                <w:rFonts w:eastAsiaTheme="minorEastAsia"/>
                <w:sz w:val="20"/>
                <w:szCs w:val="21"/>
              </w:rPr>
              <w:t>40 (54.8)</w:t>
            </w:r>
          </w:p>
        </w:tc>
        <w:tc>
          <w:tcPr>
            <w:tcW w:w="1858" w:type="dxa"/>
            <w:tcBorders>
              <w:top w:val="single" w:sz="12" w:space="0" w:color="auto"/>
            </w:tcBorders>
            <w:vAlign w:val="center"/>
          </w:tcPr>
          <w:p w:rsidR="005413EA" w:rsidRPr="005413EA" w:rsidRDefault="005413EA" w:rsidP="005413E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1"/>
              </w:rPr>
            </w:pPr>
            <w:r w:rsidRPr="005413EA">
              <w:rPr>
                <w:rFonts w:eastAsiaTheme="minorEastAsia"/>
                <w:sz w:val="20"/>
                <w:szCs w:val="21"/>
              </w:rPr>
              <w:t>15 (65.2)</w:t>
            </w:r>
          </w:p>
        </w:tc>
        <w:tc>
          <w:tcPr>
            <w:tcW w:w="894" w:type="dxa"/>
            <w:tcBorders>
              <w:top w:val="single" w:sz="12" w:space="0" w:color="auto"/>
            </w:tcBorders>
            <w:vAlign w:val="center"/>
          </w:tcPr>
          <w:p w:rsidR="005413EA" w:rsidRPr="005413EA" w:rsidRDefault="005413EA" w:rsidP="005413E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1"/>
              </w:rPr>
            </w:pPr>
            <w:r w:rsidRPr="005413EA">
              <w:rPr>
                <w:rFonts w:eastAsiaTheme="minorEastAsia"/>
                <w:sz w:val="20"/>
                <w:szCs w:val="21"/>
              </w:rPr>
              <w:t>0.378</w:t>
            </w:r>
          </w:p>
        </w:tc>
      </w:tr>
      <w:tr w:rsidR="005413EA" w:rsidRPr="00182FFD" w:rsidTr="002753FC">
        <w:trPr>
          <w:trHeight w:val="490"/>
        </w:trPr>
        <w:tc>
          <w:tcPr>
            <w:tcW w:w="2234" w:type="dxa"/>
            <w:vAlign w:val="center"/>
          </w:tcPr>
          <w:p w:rsidR="005413EA" w:rsidRPr="00182FFD" w:rsidRDefault="005413EA" w:rsidP="005413EA">
            <w:pPr>
              <w:autoSpaceDE w:val="0"/>
              <w:autoSpaceDN w:val="0"/>
              <w:adjustRightInd w:val="0"/>
              <w:jc w:val="left"/>
              <w:rPr>
                <w:sz w:val="20"/>
                <w:lang w:val="en-GB"/>
              </w:rPr>
            </w:pPr>
            <w:r w:rsidRPr="00182FFD">
              <w:rPr>
                <w:sz w:val="20"/>
                <w:lang w:val="en-GB"/>
              </w:rPr>
              <w:t xml:space="preserve">Age, </w:t>
            </w:r>
            <w:r w:rsidRPr="00182FFD">
              <w:rPr>
                <w:iCs/>
                <w:sz w:val="20"/>
                <w:lang w:val="en-GB"/>
              </w:rPr>
              <w:t>years</w:t>
            </w:r>
          </w:p>
        </w:tc>
        <w:tc>
          <w:tcPr>
            <w:tcW w:w="1824" w:type="dxa"/>
            <w:vAlign w:val="center"/>
          </w:tcPr>
          <w:p w:rsidR="005413EA" w:rsidRPr="005413EA" w:rsidRDefault="005413EA" w:rsidP="005413E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iCs/>
                <w:kern w:val="0"/>
                <w:sz w:val="20"/>
                <w:szCs w:val="21"/>
              </w:rPr>
            </w:pPr>
            <w:r w:rsidRPr="005413EA">
              <w:rPr>
                <w:rFonts w:eastAsiaTheme="minorEastAsia"/>
                <w:iCs/>
                <w:kern w:val="0"/>
                <w:sz w:val="20"/>
                <w:szCs w:val="21"/>
              </w:rPr>
              <w:t>64 (53-75)</w:t>
            </w:r>
          </w:p>
        </w:tc>
        <w:tc>
          <w:tcPr>
            <w:tcW w:w="1900" w:type="dxa"/>
            <w:vAlign w:val="center"/>
          </w:tcPr>
          <w:p w:rsidR="005413EA" w:rsidRPr="005413EA" w:rsidRDefault="005413EA" w:rsidP="005413E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iCs/>
                <w:kern w:val="0"/>
                <w:sz w:val="20"/>
                <w:szCs w:val="21"/>
              </w:rPr>
            </w:pPr>
            <w:r w:rsidRPr="005413EA">
              <w:rPr>
                <w:rFonts w:eastAsiaTheme="minorEastAsia"/>
                <w:iCs/>
                <w:kern w:val="0"/>
                <w:sz w:val="20"/>
                <w:szCs w:val="21"/>
              </w:rPr>
              <w:t>63 (47-75)</w:t>
            </w:r>
          </w:p>
        </w:tc>
        <w:tc>
          <w:tcPr>
            <w:tcW w:w="1858" w:type="dxa"/>
            <w:vAlign w:val="center"/>
          </w:tcPr>
          <w:p w:rsidR="005413EA" w:rsidRPr="005413EA" w:rsidRDefault="005413EA" w:rsidP="005413E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iCs/>
                <w:kern w:val="0"/>
                <w:sz w:val="20"/>
                <w:szCs w:val="21"/>
              </w:rPr>
            </w:pPr>
            <w:r w:rsidRPr="005413EA">
              <w:rPr>
                <w:rFonts w:eastAsiaTheme="minorEastAsia"/>
                <w:iCs/>
                <w:kern w:val="0"/>
                <w:sz w:val="20"/>
                <w:szCs w:val="21"/>
              </w:rPr>
              <w:t>67 (59-76)</w:t>
            </w:r>
          </w:p>
        </w:tc>
        <w:tc>
          <w:tcPr>
            <w:tcW w:w="894" w:type="dxa"/>
            <w:vAlign w:val="center"/>
          </w:tcPr>
          <w:p w:rsidR="005413EA" w:rsidRPr="005413EA" w:rsidRDefault="005413EA" w:rsidP="005413E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iCs/>
                <w:kern w:val="0"/>
                <w:sz w:val="20"/>
                <w:szCs w:val="21"/>
              </w:rPr>
            </w:pPr>
            <w:r w:rsidRPr="005413EA">
              <w:rPr>
                <w:rFonts w:eastAsiaTheme="minorEastAsia"/>
                <w:iCs/>
                <w:kern w:val="0"/>
                <w:sz w:val="20"/>
                <w:szCs w:val="21"/>
              </w:rPr>
              <w:t>0.071</w:t>
            </w:r>
          </w:p>
        </w:tc>
      </w:tr>
      <w:tr w:rsidR="005413EA" w:rsidRPr="00182FFD" w:rsidTr="002753FC">
        <w:trPr>
          <w:trHeight w:val="490"/>
        </w:trPr>
        <w:tc>
          <w:tcPr>
            <w:tcW w:w="2234" w:type="dxa"/>
            <w:vAlign w:val="center"/>
          </w:tcPr>
          <w:p w:rsidR="005413EA" w:rsidRPr="00182FFD" w:rsidRDefault="005413EA" w:rsidP="005413EA">
            <w:pPr>
              <w:autoSpaceDE w:val="0"/>
              <w:autoSpaceDN w:val="0"/>
              <w:adjustRightInd w:val="0"/>
              <w:jc w:val="left"/>
              <w:rPr>
                <w:sz w:val="20"/>
                <w:lang w:val="en-GB"/>
              </w:rPr>
            </w:pPr>
            <w:r w:rsidRPr="00182FFD">
              <w:rPr>
                <w:sz w:val="20"/>
                <w:lang w:val="en-GB"/>
              </w:rPr>
              <w:t>WBC count (×10</w:t>
            </w:r>
            <w:r w:rsidRPr="00182FFD">
              <w:rPr>
                <w:sz w:val="20"/>
                <w:vertAlign w:val="superscript"/>
                <w:lang w:val="en-GB"/>
              </w:rPr>
              <w:t>9</w:t>
            </w:r>
            <w:r w:rsidRPr="00182FFD">
              <w:rPr>
                <w:sz w:val="20"/>
                <w:lang w:val="en-GB"/>
              </w:rPr>
              <w:t>/L)</w:t>
            </w:r>
          </w:p>
        </w:tc>
        <w:tc>
          <w:tcPr>
            <w:tcW w:w="1824" w:type="dxa"/>
            <w:vAlign w:val="center"/>
          </w:tcPr>
          <w:p w:rsidR="005413EA" w:rsidRPr="005413EA" w:rsidRDefault="005413EA" w:rsidP="005413E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1"/>
              </w:rPr>
            </w:pPr>
            <w:r w:rsidRPr="005413EA">
              <w:rPr>
                <w:rFonts w:eastAsiaTheme="minorEastAsia"/>
                <w:sz w:val="20"/>
                <w:szCs w:val="21"/>
              </w:rPr>
              <w:t>12.83 (9.56-15.69)</w:t>
            </w:r>
          </w:p>
        </w:tc>
        <w:tc>
          <w:tcPr>
            <w:tcW w:w="1900" w:type="dxa"/>
            <w:vAlign w:val="center"/>
          </w:tcPr>
          <w:p w:rsidR="005413EA" w:rsidRPr="005413EA" w:rsidRDefault="005413EA" w:rsidP="005413E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1"/>
              </w:rPr>
            </w:pPr>
            <w:r w:rsidRPr="005413EA">
              <w:rPr>
                <w:rFonts w:eastAsiaTheme="minorEastAsia"/>
                <w:sz w:val="20"/>
                <w:szCs w:val="21"/>
              </w:rPr>
              <w:t>11.23 (8.73-13.99)</w:t>
            </w:r>
          </w:p>
        </w:tc>
        <w:tc>
          <w:tcPr>
            <w:tcW w:w="1858" w:type="dxa"/>
            <w:vAlign w:val="center"/>
          </w:tcPr>
          <w:p w:rsidR="005413EA" w:rsidRPr="005413EA" w:rsidRDefault="005413EA" w:rsidP="005413E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1"/>
              </w:rPr>
            </w:pPr>
            <w:r w:rsidRPr="005413EA">
              <w:rPr>
                <w:rFonts w:eastAsiaTheme="minorEastAsia"/>
                <w:sz w:val="20"/>
                <w:szCs w:val="21"/>
              </w:rPr>
              <w:t>16.25 (15.39-19.21)</w:t>
            </w:r>
          </w:p>
        </w:tc>
        <w:tc>
          <w:tcPr>
            <w:tcW w:w="894" w:type="dxa"/>
            <w:vAlign w:val="center"/>
          </w:tcPr>
          <w:p w:rsidR="005413EA" w:rsidRPr="005413EA" w:rsidRDefault="005413EA" w:rsidP="005413E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1"/>
              </w:rPr>
            </w:pPr>
            <w:r w:rsidRPr="005413EA">
              <w:rPr>
                <w:rFonts w:eastAsiaTheme="minorEastAsia"/>
                <w:sz w:val="20"/>
                <w:szCs w:val="21"/>
              </w:rPr>
              <w:t>0.001</w:t>
            </w:r>
          </w:p>
        </w:tc>
      </w:tr>
      <w:tr w:rsidR="005413EA" w:rsidRPr="00182FFD" w:rsidTr="002753FC">
        <w:trPr>
          <w:trHeight w:val="490"/>
        </w:trPr>
        <w:tc>
          <w:tcPr>
            <w:tcW w:w="2234" w:type="dxa"/>
            <w:vAlign w:val="center"/>
          </w:tcPr>
          <w:p w:rsidR="005413EA" w:rsidRPr="00182FFD" w:rsidRDefault="005413EA" w:rsidP="005413EA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lang w:val="en-GB"/>
              </w:rPr>
            </w:pPr>
            <w:r w:rsidRPr="00182FFD">
              <w:rPr>
                <w:color w:val="000000"/>
                <w:sz w:val="20"/>
                <w:lang w:val="en-GB"/>
              </w:rPr>
              <w:t>Platelet count</w:t>
            </w:r>
            <w:r w:rsidRPr="00182FFD">
              <w:rPr>
                <w:sz w:val="20"/>
                <w:lang w:val="en-GB"/>
              </w:rPr>
              <w:t>(×10</w:t>
            </w:r>
            <w:r w:rsidRPr="00182FFD">
              <w:rPr>
                <w:sz w:val="20"/>
                <w:vertAlign w:val="superscript"/>
                <w:lang w:val="en-GB"/>
              </w:rPr>
              <w:t>9</w:t>
            </w:r>
            <w:r w:rsidRPr="00182FFD">
              <w:rPr>
                <w:sz w:val="20"/>
                <w:lang w:val="en-GB"/>
              </w:rPr>
              <w:t>/L)</w:t>
            </w:r>
          </w:p>
        </w:tc>
        <w:tc>
          <w:tcPr>
            <w:tcW w:w="1824" w:type="dxa"/>
            <w:vAlign w:val="center"/>
          </w:tcPr>
          <w:p w:rsidR="005413EA" w:rsidRPr="005413EA" w:rsidRDefault="005413EA" w:rsidP="005413E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1"/>
              </w:rPr>
            </w:pPr>
            <w:r w:rsidRPr="005413EA">
              <w:rPr>
                <w:rFonts w:eastAsiaTheme="minorEastAsia"/>
                <w:sz w:val="20"/>
                <w:szCs w:val="21"/>
              </w:rPr>
              <w:t>171 (123-234)</w:t>
            </w:r>
          </w:p>
        </w:tc>
        <w:tc>
          <w:tcPr>
            <w:tcW w:w="1900" w:type="dxa"/>
            <w:vAlign w:val="center"/>
          </w:tcPr>
          <w:p w:rsidR="005413EA" w:rsidRPr="005413EA" w:rsidRDefault="005413EA" w:rsidP="005413E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1"/>
              </w:rPr>
            </w:pPr>
            <w:r w:rsidRPr="005413EA">
              <w:rPr>
                <w:rFonts w:eastAsiaTheme="minorEastAsia"/>
                <w:sz w:val="20"/>
                <w:szCs w:val="21"/>
              </w:rPr>
              <w:t>172 (129-234)</w:t>
            </w:r>
          </w:p>
        </w:tc>
        <w:tc>
          <w:tcPr>
            <w:tcW w:w="1858" w:type="dxa"/>
            <w:vAlign w:val="center"/>
          </w:tcPr>
          <w:p w:rsidR="005413EA" w:rsidRPr="005413EA" w:rsidRDefault="005413EA" w:rsidP="005413E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1"/>
              </w:rPr>
            </w:pPr>
            <w:r w:rsidRPr="005413EA">
              <w:rPr>
                <w:rFonts w:eastAsiaTheme="minorEastAsia"/>
                <w:sz w:val="20"/>
                <w:szCs w:val="21"/>
              </w:rPr>
              <w:t>166 (89-234)</w:t>
            </w:r>
          </w:p>
        </w:tc>
        <w:tc>
          <w:tcPr>
            <w:tcW w:w="894" w:type="dxa"/>
            <w:vAlign w:val="center"/>
          </w:tcPr>
          <w:p w:rsidR="005413EA" w:rsidRPr="005413EA" w:rsidRDefault="005413EA" w:rsidP="005413E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1"/>
              </w:rPr>
            </w:pPr>
            <w:r w:rsidRPr="005413EA">
              <w:rPr>
                <w:rFonts w:eastAsiaTheme="minorEastAsia"/>
                <w:sz w:val="20"/>
                <w:szCs w:val="21"/>
              </w:rPr>
              <w:t>0.432</w:t>
            </w:r>
          </w:p>
        </w:tc>
      </w:tr>
      <w:tr w:rsidR="005413EA" w:rsidRPr="00182FFD" w:rsidTr="002753FC">
        <w:trPr>
          <w:trHeight w:val="490"/>
        </w:trPr>
        <w:tc>
          <w:tcPr>
            <w:tcW w:w="2234" w:type="dxa"/>
            <w:vAlign w:val="center"/>
          </w:tcPr>
          <w:p w:rsidR="005413EA" w:rsidRPr="00182FFD" w:rsidRDefault="005413EA" w:rsidP="005413EA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lang w:val="en-GB"/>
              </w:rPr>
            </w:pPr>
            <w:r w:rsidRPr="00182FFD">
              <w:rPr>
                <w:color w:val="000000"/>
                <w:sz w:val="20"/>
                <w:lang w:val="en-GB"/>
              </w:rPr>
              <w:t>CRP (mg/L)</w:t>
            </w:r>
          </w:p>
        </w:tc>
        <w:tc>
          <w:tcPr>
            <w:tcW w:w="1824" w:type="dxa"/>
            <w:vAlign w:val="center"/>
          </w:tcPr>
          <w:p w:rsidR="005413EA" w:rsidRPr="005413EA" w:rsidRDefault="005413EA" w:rsidP="005413E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1"/>
              </w:rPr>
            </w:pPr>
            <w:r w:rsidRPr="005413EA">
              <w:rPr>
                <w:rFonts w:eastAsiaTheme="minorEastAsia"/>
                <w:sz w:val="20"/>
                <w:szCs w:val="21"/>
              </w:rPr>
              <w:t>74 (41-134)</w:t>
            </w:r>
          </w:p>
        </w:tc>
        <w:tc>
          <w:tcPr>
            <w:tcW w:w="1900" w:type="dxa"/>
            <w:vAlign w:val="center"/>
          </w:tcPr>
          <w:p w:rsidR="005413EA" w:rsidRPr="005413EA" w:rsidRDefault="005413EA" w:rsidP="005413E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1"/>
              </w:rPr>
            </w:pPr>
            <w:r w:rsidRPr="005413EA">
              <w:rPr>
                <w:rFonts w:eastAsiaTheme="minorEastAsia"/>
                <w:sz w:val="20"/>
                <w:szCs w:val="21"/>
              </w:rPr>
              <w:t>66 (32-106)</w:t>
            </w:r>
          </w:p>
        </w:tc>
        <w:tc>
          <w:tcPr>
            <w:tcW w:w="1858" w:type="dxa"/>
            <w:vAlign w:val="center"/>
          </w:tcPr>
          <w:p w:rsidR="005413EA" w:rsidRPr="005413EA" w:rsidRDefault="005413EA" w:rsidP="005413E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1"/>
              </w:rPr>
            </w:pPr>
            <w:r w:rsidRPr="005413EA">
              <w:rPr>
                <w:rFonts w:eastAsiaTheme="minorEastAsia"/>
                <w:sz w:val="20"/>
                <w:szCs w:val="21"/>
              </w:rPr>
              <w:t>126 (85-160)</w:t>
            </w:r>
          </w:p>
        </w:tc>
        <w:tc>
          <w:tcPr>
            <w:tcW w:w="894" w:type="dxa"/>
            <w:vAlign w:val="center"/>
          </w:tcPr>
          <w:p w:rsidR="005413EA" w:rsidRPr="005413EA" w:rsidRDefault="005413EA" w:rsidP="005413E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1"/>
              </w:rPr>
            </w:pPr>
            <w:r w:rsidRPr="005413EA">
              <w:rPr>
                <w:rFonts w:eastAsiaTheme="minorEastAsia"/>
                <w:iCs/>
                <w:kern w:val="0"/>
                <w:sz w:val="20"/>
                <w:szCs w:val="21"/>
              </w:rPr>
              <w:t>0.001</w:t>
            </w:r>
          </w:p>
        </w:tc>
      </w:tr>
      <w:tr w:rsidR="005413EA" w:rsidRPr="00182FFD" w:rsidTr="002753FC">
        <w:trPr>
          <w:trHeight w:val="490"/>
        </w:trPr>
        <w:tc>
          <w:tcPr>
            <w:tcW w:w="2234" w:type="dxa"/>
            <w:vAlign w:val="center"/>
          </w:tcPr>
          <w:p w:rsidR="005413EA" w:rsidRPr="00182FFD" w:rsidRDefault="005413EA" w:rsidP="005413EA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lang w:val="en-GB"/>
              </w:rPr>
            </w:pPr>
            <w:r w:rsidRPr="00182FFD">
              <w:rPr>
                <w:color w:val="000000"/>
                <w:sz w:val="20"/>
                <w:lang w:val="en-GB"/>
              </w:rPr>
              <w:t>PCT (</w:t>
            </w:r>
            <w:proofErr w:type="spellStart"/>
            <w:r w:rsidRPr="00182FFD">
              <w:rPr>
                <w:color w:val="000000"/>
                <w:sz w:val="20"/>
                <w:lang w:val="en-GB"/>
              </w:rPr>
              <w:t>ng</w:t>
            </w:r>
            <w:proofErr w:type="spellEnd"/>
            <w:r w:rsidRPr="00182FFD">
              <w:rPr>
                <w:color w:val="000000"/>
                <w:sz w:val="20"/>
                <w:lang w:val="en-GB"/>
              </w:rPr>
              <w:t>/ml)</w:t>
            </w:r>
          </w:p>
        </w:tc>
        <w:tc>
          <w:tcPr>
            <w:tcW w:w="1824" w:type="dxa"/>
            <w:vAlign w:val="center"/>
          </w:tcPr>
          <w:p w:rsidR="005413EA" w:rsidRPr="005413EA" w:rsidRDefault="005413EA" w:rsidP="005413E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1"/>
              </w:rPr>
            </w:pPr>
            <w:r w:rsidRPr="005413EA">
              <w:rPr>
                <w:rFonts w:eastAsiaTheme="minorEastAsia"/>
                <w:sz w:val="20"/>
                <w:szCs w:val="21"/>
              </w:rPr>
              <w:t>4.25 (1.42-6.62)</w:t>
            </w:r>
          </w:p>
        </w:tc>
        <w:tc>
          <w:tcPr>
            <w:tcW w:w="1900" w:type="dxa"/>
            <w:vAlign w:val="center"/>
          </w:tcPr>
          <w:p w:rsidR="005413EA" w:rsidRPr="005413EA" w:rsidRDefault="005413EA" w:rsidP="005413E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1"/>
              </w:rPr>
            </w:pPr>
            <w:r w:rsidRPr="005413EA">
              <w:rPr>
                <w:rFonts w:eastAsiaTheme="minorEastAsia"/>
                <w:sz w:val="20"/>
                <w:szCs w:val="21"/>
              </w:rPr>
              <w:t>3.47(1.12-5.94)</w:t>
            </w:r>
          </w:p>
        </w:tc>
        <w:tc>
          <w:tcPr>
            <w:tcW w:w="1858" w:type="dxa"/>
            <w:vAlign w:val="center"/>
          </w:tcPr>
          <w:p w:rsidR="005413EA" w:rsidRPr="005413EA" w:rsidRDefault="005413EA" w:rsidP="005413E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1"/>
              </w:rPr>
            </w:pPr>
            <w:r w:rsidRPr="005413EA">
              <w:rPr>
                <w:rFonts w:eastAsiaTheme="minorEastAsia"/>
                <w:sz w:val="20"/>
                <w:szCs w:val="21"/>
              </w:rPr>
              <w:t>6.29 (2.94-8.42)</w:t>
            </w:r>
          </w:p>
        </w:tc>
        <w:tc>
          <w:tcPr>
            <w:tcW w:w="894" w:type="dxa"/>
            <w:vAlign w:val="center"/>
          </w:tcPr>
          <w:p w:rsidR="005413EA" w:rsidRPr="005413EA" w:rsidRDefault="005413EA" w:rsidP="005413E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1"/>
              </w:rPr>
            </w:pPr>
            <w:r w:rsidRPr="005413EA">
              <w:rPr>
                <w:rFonts w:eastAsiaTheme="minorEastAsia"/>
                <w:iCs/>
                <w:kern w:val="0"/>
                <w:sz w:val="20"/>
                <w:szCs w:val="21"/>
              </w:rPr>
              <w:t>0.014</w:t>
            </w:r>
          </w:p>
        </w:tc>
      </w:tr>
      <w:tr w:rsidR="005413EA" w:rsidRPr="00182FFD" w:rsidTr="002753FC">
        <w:trPr>
          <w:trHeight w:val="490"/>
        </w:trPr>
        <w:tc>
          <w:tcPr>
            <w:tcW w:w="2234" w:type="dxa"/>
            <w:vAlign w:val="center"/>
          </w:tcPr>
          <w:p w:rsidR="005413EA" w:rsidRPr="00182FFD" w:rsidRDefault="005413EA" w:rsidP="005413EA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lang w:val="en-GB"/>
              </w:rPr>
            </w:pPr>
            <w:r w:rsidRPr="00182FFD">
              <w:rPr>
                <w:color w:val="000000"/>
                <w:sz w:val="20"/>
                <w:lang w:val="en-GB"/>
              </w:rPr>
              <w:t>APACHE II score</w:t>
            </w:r>
          </w:p>
        </w:tc>
        <w:tc>
          <w:tcPr>
            <w:tcW w:w="1824" w:type="dxa"/>
            <w:vAlign w:val="center"/>
          </w:tcPr>
          <w:p w:rsidR="005413EA" w:rsidRPr="005413EA" w:rsidRDefault="005413EA" w:rsidP="005413E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1"/>
              </w:rPr>
            </w:pPr>
            <w:r w:rsidRPr="005413EA">
              <w:rPr>
                <w:rFonts w:eastAsiaTheme="minorEastAsia"/>
                <w:sz w:val="20"/>
                <w:szCs w:val="21"/>
              </w:rPr>
              <w:t>12 (9-16)</w:t>
            </w:r>
          </w:p>
        </w:tc>
        <w:tc>
          <w:tcPr>
            <w:tcW w:w="1900" w:type="dxa"/>
            <w:vAlign w:val="center"/>
          </w:tcPr>
          <w:p w:rsidR="005413EA" w:rsidRPr="005413EA" w:rsidRDefault="005413EA" w:rsidP="005413E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1"/>
              </w:rPr>
            </w:pPr>
            <w:r w:rsidRPr="005413EA">
              <w:rPr>
                <w:rFonts w:eastAsiaTheme="minorEastAsia"/>
                <w:sz w:val="20"/>
                <w:szCs w:val="21"/>
              </w:rPr>
              <w:t>10 (8-13)</w:t>
            </w:r>
          </w:p>
        </w:tc>
        <w:tc>
          <w:tcPr>
            <w:tcW w:w="1858" w:type="dxa"/>
            <w:vAlign w:val="center"/>
          </w:tcPr>
          <w:p w:rsidR="005413EA" w:rsidRPr="005413EA" w:rsidRDefault="005413EA" w:rsidP="005413E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1"/>
              </w:rPr>
            </w:pPr>
            <w:r w:rsidRPr="005413EA">
              <w:rPr>
                <w:rFonts w:eastAsiaTheme="minorEastAsia"/>
                <w:sz w:val="20"/>
                <w:szCs w:val="21"/>
              </w:rPr>
              <w:t>19 (16-23)</w:t>
            </w:r>
          </w:p>
        </w:tc>
        <w:tc>
          <w:tcPr>
            <w:tcW w:w="894" w:type="dxa"/>
            <w:vAlign w:val="center"/>
          </w:tcPr>
          <w:p w:rsidR="005413EA" w:rsidRPr="005413EA" w:rsidRDefault="005413EA" w:rsidP="005413E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iCs/>
                <w:kern w:val="0"/>
                <w:sz w:val="20"/>
                <w:szCs w:val="21"/>
              </w:rPr>
            </w:pPr>
            <w:r w:rsidRPr="005413EA">
              <w:rPr>
                <w:rFonts w:eastAsiaTheme="minorEastAsia"/>
                <w:iCs/>
                <w:kern w:val="0"/>
                <w:sz w:val="20"/>
                <w:szCs w:val="21"/>
              </w:rPr>
              <w:t>&lt;0.001</w:t>
            </w:r>
          </w:p>
        </w:tc>
      </w:tr>
      <w:tr w:rsidR="005413EA" w:rsidRPr="00182FFD" w:rsidTr="002753FC">
        <w:trPr>
          <w:trHeight w:val="490"/>
        </w:trPr>
        <w:tc>
          <w:tcPr>
            <w:tcW w:w="2234" w:type="dxa"/>
            <w:vAlign w:val="center"/>
          </w:tcPr>
          <w:p w:rsidR="005413EA" w:rsidRPr="00182FFD" w:rsidRDefault="005413EA" w:rsidP="005413EA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lang w:val="en-GB"/>
              </w:rPr>
            </w:pPr>
            <w:r w:rsidRPr="00182FFD">
              <w:rPr>
                <w:color w:val="000000"/>
                <w:sz w:val="20"/>
                <w:lang w:val="en-GB"/>
              </w:rPr>
              <w:t>SOFA score</w:t>
            </w:r>
          </w:p>
        </w:tc>
        <w:tc>
          <w:tcPr>
            <w:tcW w:w="1824" w:type="dxa"/>
            <w:vAlign w:val="center"/>
          </w:tcPr>
          <w:p w:rsidR="005413EA" w:rsidRPr="005413EA" w:rsidRDefault="005413EA" w:rsidP="005413E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1"/>
              </w:rPr>
            </w:pPr>
            <w:r w:rsidRPr="005413EA">
              <w:rPr>
                <w:rFonts w:eastAsiaTheme="minorEastAsia"/>
                <w:sz w:val="20"/>
                <w:szCs w:val="21"/>
              </w:rPr>
              <w:t>7 (5-9)</w:t>
            </w:r>
          </w:p>
        </w:tc>
        <w:tc>
          <w:tcPr>
            <w:tcW w:w="1900" w:type="dxa"/>
            <w:vAlign w:val="center"/>
          </w:tcPr>
          <w:p w:rsidR="005413EA" w:rsidRPr="005413EA" w:rsidRDefault="005413EA" w:rsidP="005413E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1"/>
              </w:rPr>
            </w:pPr>
            <w:r w:rsidRPr="005413EA">
              <w:rPr>
                <w:rFonts w:eastAsiaTheme="minorEastAsia"/>
                <w:sz w:val="20"/>
                <w:szCs w:val="21"/>
              </w:rPr>
              <w:t>6 (4-8)</w:t>
            </w:r>
          </w:p>
        </w:tc>
        <w:tc>
          <w:tcPr>
            <w:tcW w:w="1858" w:type="dxa"/>
            <w:vAlign w:val="center"/>
          </w:tcPr>
          <w:p w:rsidR="005413EA" w:rsidRPr="005413EA" w:rsidRDefault="005413EA" w:rsidP="005413E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1"/>
              </w:rPr>
            </w:pPr>
            <w:r w:rsidRPr="005413EA">
              <w:rPr>
                <w:rFonts w:eastAsiaTheme="minorEastAsia"/>
                <w:sz w:val="20"/>
                <w:szCs w:val="21"/>
              </w:rPr>
              <w:t>11 (9-13)</w:t>
            </w:r>
          </w:p>
        </w:tc>
        <w:tc>
          <w:tcPr>
            <w:tcW w:w="894" w:type="dxa"/>
            <w:vAlign w:val="center"/>
          </w:tcPr>
          <w:p w:rsidR="005413EA" w:rsidRPr="005413EA" w:rsidRDefault="005413EA" w:rsidP="005413E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iCs/>
                <w:kern w:val="0"/>
                <w:sz w:val="20"/>
                <w:szCs w:val="21"/>
              </w:rPr>
            </w:pPr>
            <w:r w:rsidRPr="005413EA">
              <w:rPr>
                <w:rFonts w:eastAsiaTheme="minorEastAsia"/>
                <w:iCs/>
                <w:kern w:val="0"/>
                <w:sz w:val="20"/>
                <w:szCs w:val="21"/>
              </w:rPr>
              <w:t>&lt;0.001</w:t>
            </w:r>
          </w:p>
        </w:tc>
      </w:tr>
      <w:tr w:rsidR="005413EA" w:rsidRPr="00182FFD" w:rsidTr="002753FC">
        <w:trPr>
          <w:trHeight w:val="490"/>
        </w:trPr>
        <w:tc>
          <w:tcPr>
            <w:tcW w:w="2234" w:type="dxa"/>
            <w:vAlign w:val="center"/>
          </w:tcPr>
          <w:p w:rsidR="005413EA" w:rsidRPr="00182FFD" w:rsidRDefault="005413EA" w:rsidP="005413EA">
            <w:pPr>
              <w:autoSpaceDE w:val="0"/>
              <w:autoSpaceDN w:val="0"/>
              <w:adjustRightInd w:val="0"/>
              <w:jc w:val="left"/>
              <w:rPr>
                <w:sz w:val="20"/>
                <w:lang w:val="en-GB"/>
              </w:rPr>
            </w:pPr>
            <w:r w:rsidRPr="00182FFD">
              <w:rPr>
                <w:sz w:val="20"/>
                <w:lang w:val="en-GB"/>
              </w:rPr>
              <w:t>sPD-1(</w:t>
            </w:r>
            <w:proofErr w:type="spellStart"/>
            <w:r w:rsidRPr="00182FFD">
              <w:rPr>
                <w:sz w:val="20"/>
                <w:lang w:val="en-GB"/>
              </w:rPr>
              <w:t>ng</w:t>
            </w:r>
            <w:proofErr w:type="spellEnd"/>
            <w:r w:rsidRPr="00182FFD">
              <w:rPr>
                <w:sz w:val="20"/>
                <w:lang w:val="en-GB"/>
              </w:rPr>
              <w:t>/ml)</w:t>
            </w:r>
          </w:p>
        </w:tc>
        <w:tc>
          <w:tcPr>
            <w:tcW w:w="1824" w:type="dxa"/>
            <w:vAlign w:val="center"/>
          </w:tcPr>
          <w:p w:rsidR="005413EA" w:rsidRPr="005413EA" w:rsidRDefault="005413EA" w:rsidP="005413E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1"/>
              </w:rPr>
            </w:pPr>
            <w:r w:rsidRPr="005413EA">
              <w:rPr>
                <w:rFonts w:eastAsiaTheme="minorEastAsia"/>
                <w:sz w:val="20"/>
                <w:szCs w:val="21"/>
              </w:rPr>
              <w:t>1.39 (0.84-2.23)</w:t>
            </w:r>
          </w:p>
        </w:tc>
        <w:tc>
          <w:tcPr>
            <w:tcW w:w="1900" w:type="dxa"/>
            <w:vAlign w:val="center"/>
          </w:tcPr>
          <w:p w:rsidR="005413EA" w:rsidRPr="005413EA" w:rsidRDefault="005413EA" w:rsidP="005413E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1"/>
              </w:rPr>
            </w:pPr>
            <w:r w:rsidRPr="005413EA">
              <w:rPr>
                <w:rFonts w:eastAsiaTheme="minorEastAsia"/>
                <w:sz w:val="20"/>
                <w:szCs w:val="21"/>
              </w:rPr>
              <w:t>1.11(0.69-1.86)</w:t>
            </w:r>
          </w:p>
        </w:tc>
        <w:tc>
          <w:tcPr>
            <w:tcW w:w="1858" w:type="dxa"/>
            <w:vAlign w:val="center"/>
          </w:tcPr>
          <w:p w:rsidR="005413EA" w:rsidRPr="005413EA" w:rsidRDefault="005413EA" w:rsidP="005413E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1"/>
              </w:rPr>
            </w:pPr>
            <w:r w:rsidRPr="005413EA">
              <w:rPr>
                <w:rFonts w:eastAsiaTheme="minorEastAsia"/>
                <w:sz w:val="20"/>
                <w:szCs w:val="21"/>
              </w:rPr>
              <w:t>3.98 (1.77-7.07)</w:t>
            </w:r>
          </w:p>
        </w:tc>
        <w:tc>
          <w:tcPr>
            <w:tcW w:w="894" w:type="dxa"/>
            <w:vAlign w:val="center"/>
          </w:tcPr>
          <w:p w:rsidR="005413EA" w:rsidRPr="005413EA" w:rsidRDefault="005413EA" w:rsidP="005413E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1"/>
              </w:rPr>
            </w:pPr>
            <w:r w:rsidRPr="005413EA">
              <w:rPr>
                <w:rFonts w:eastAsiaTheme="minorEastAsia"/>
                <w:iCs/>
                <w:kern w:val="0"/>
                <w:sz w:val="20"/>
                <w:szCs w:val="21"/>
              </w:rPr>
              <w:t>&lt;0.001</w:t>
            </w:r>
          </w:p>
        </w:tc>
      </w:tr>
      <w:tr w:rsidR="005413EA" w:rsidRPr="00182FFD" w:rsidTr="002753FC">
        <w:trPr>
          <w:trHeight w:val="490"/>
        </w:trPr>
        <w:tc>
          <w:tcPr>
            <w:tcW w:w="2234" w:type="dxa"/>
            <w:vAlign w:val="center"/>
          </w:tcPr>
          <w:p w:rsidR="005413EA" w:rsidRPr="00182FFD" w:rsidRDefault="005413EA" w:rsidP="005413EA">
            <w:pPr>
              <w:autoSpaceDE w:val="0"/>
              <w:autoSpaceDN w:val="0"/>
              <w:adjustRightInd w:val="0"/>
              <w:jc w:val="left"/>
              <w:rPr>
                <w:sz w:val="20"/>
                <w:lang w:val="en-GB"/>
              </w:rPr>
            </w:pPr>
            <w:r w:rsidRPr="00182FFD">
              <w:rPr>
                <w:sz w:val="20"/>
                <w:lang w:val="en-GB"/>
              </w:rPr>
              <w:t>sPD-L1(</w:t>
            </w:r>
            <w:proofErr w:type="spellStart"/>
            <w:r w:rsidRPr="00182FFD">
              <w:rPr>
                <w:sz w:val="20"/>
                <w:lang w:val="en-GB"/>
              </w:rPr>
              <w:t>ng</w:t>
            </w:r>
            <w:proofErr w:type="spellEnd"/>
            <w:r w:rsidRPr="00182FFD">
              <w:rPr>
                <w:sz w:val="20"/>
                <w:lang w:val="en-GB"/>
              </w:rPr>
              <w:t>/ml)</w:t>
            </w:r>
          </w:p>
        </w:tc>
        <w:tc>
          <w:tcPr>
            <w:tcW w:w="1824" w:type="dxa"/>
            <w:vAlign w:val="center"/>
          </w:tcPr>
          <w:p w:rsidR="005413EA" w:rsidRPr="005413EA" w:rsidRDefault="005413EA" w:rsidP="005413E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1"/>
              </w:rPr>
            </w:pPr>
            <w:r w:rsidRPr="005413EA">
              <w:rPr>
                <w:rFonts w:eastAsiaTheme="minorEastAsia"/>
                <w:sz w:val="20"/>
                <w:szCs w:val="21"/>
              </w:rPr>
              <w:t>1.00 (0.49-1.86)</w:t>
            </w:r>
          </w:p>
        </w:tc>
        <w:tc>
          <w:tcPr>
            <w:tcW w:w="1900" w:type="dxa"/>
            <w:vAlign w:val="center"/>
          </w:tcPr>
          <w:p w:rsidR="005413EA" w:rsidRPr="005413EA" w:rsidRDefault="005413EA" w:rsidP="005413E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1"/>
              </w:rPr>
            </w:pPr>
            <w:r w:rsidRPr="005413EA">
              <w:rPr>
                <w:rFonts w:eastAsiaTheme="minorEastAsia"/>
                <w:sz w:val="20"/>
                <w:szCs w:val="21"/>
              </w:rPr>
              <w:t>0.75 (0.42-1.61)</w:t>
            </w:r>
          </w:p>
        </w:tc>
        <w:tc>
          <w:tcPr>
            <w:tcW w:w="1858" w:type="dxa"/>
            <w:vAlign w:val="center"/>
          </w:tcPr>
          <w:p w:rsidR="005413EA" w:rsidRPr="005413EA" w:rsidRDefault="005413EA" w:rsidP="005413E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1"/>
              </w:rPr>
            </w:pPr>
            <w:r w:rsidRPr="005413EA">
              <w:rPr>
                <w:rFonts w:eastAsiaTheme="minorEastAsia"/>
                <w:sz w:val="20"/>
                <w:szCs w:val="21"/>
              </w:rPr>
              <w:t>1.94 (0.84-3.27)</w:t>
            </w:r>
          </w:p>
        </w:tc>
        <w:tc>
          <w:tcPr>
            <w:tcW w:w="894" w:type="dxa"/>
            <w:vAlign w:val="center"/>
          </w:tcPr>
          <w:p w:rsidR="005413EA" w:rsidRPr="005413EA" w:rsidRDefault="005413EA" w:rsidP="005413E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iCs/>
                <w:kern w:val="0"/>
                <w:sz w:val="20"/>
                <w:szCs w:val="21"/>
              </w:rPr>
            </w:pPr>
            <w:r w:rsidRPr="005413EA">
              <w:rPr>
                <w:rFonts w:eastAsiaTheme="minorEastAsia"/>
                <w:iCs/>
                <w:kern w:val="0"/>
                <w:sz w:val="20"/>
                <w:szCs w:val="21"/>
              </w:rPr>
              <w:t>0.001</w:t>
            </w:r>
          </w:p>
        </w:tc>
      </w:tr>
      <w:tr w:rsidR="005413EA" w:rsidRPr="00182FFD" w:rsidTr="002753FC">
        <w:trPr>
          <w:trHeight w:val="473"/>
        </w:trPr>
        <w:tc>
          <w:tcPr>
            <w:tcW w:w="2234" w:type="dxa"/>
            <w:vAlign w:val="center"/>
          </w:tcPr>
          <w:p w:rsidR="005413EA" w:rsidRPr="00182FFD" w:rsidRDefault="005413EA" w:rsidP="005413EA">
            <w:pPr>
              <w:autoSpaceDE w:val="0"/>
              <w:autoSpaceDN w:val="0"/>
              <w:adjustRightInd w:val="0"/>
              <w:jc w:val="left"/>
              <w:rPr>
                <w:sz w:val="20"/>
                <w:lang w:val="en-GB"/>
              </w:rPr>
            </w:pPr>
            <w:r w:rsidRPr="00182FFD">
              <w:rPr>
                <w:sz w:val="20"/>
                <w:lang w:val="en-GB"/>
              </w:rPr>
              <w:t>Percentage of PD-1</w:t>
            </w:r>
            <w:r w:rsidRPr="00182FFD">
              <w:rPr>
                <w:sz w:val="20"/>
                <w:vertAlign w:val="superscript"/>
                <w:lang w:val="en-GB"/>
              </w:rPr>
              <w:t>+</w:t>
            </w:r>
            <w:r w:rsidRPr="00182FFD">
              <w:rPr>
                <w:sz w:val="20"/>
                <w:lang w:val="en-GB"/>
              </w:rPr>
              <w:t>CD4</w:t>
            </w:r>
            <w:r w:rsidRPr="00182FFD">
              <w:rPr>
                <w:sz w:val="20"/>
                <w:vertAlign w:val="superscript"/>
                <w:lang w:val="en-GB"/>
              </w:rPr>
              <w:t>+</w:t>
            </w:r>
            <w:r w:rsidRPr="00182FFD">
              <w:rPr>
                <w:sz w:val="20"/>
                <w:lang w:val="en-GB"/>
              </w:rPr>
              <w:t xml:space="preserve"> T cells (%)</w:t>
            </w:r>
          </w:p>
        </w:tc>
        <w:tc>
          <w:tcPr>
            <w:tcW w:w="1824" w:type="dxa"/>
            <w:vAlign w:val="center"/>
          </w:tcPr>
          <w:p w:rsidR="005413EA" w:rsidRPr="005413EA" w:rsidRDefault="005413EA" w:rsidP="005413E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1"/>
              </w:rPr>
            </w:pPr>
            <w:r w:rsidRPr="005413EA">
              <w:rPr>
                <w:rFonts w:eastAsiaTheme="minorEastAsia"/>
                <w:sz w:val="20"/>
                <w:szCs w:val="21"/>
              </w:rPr>
              <w:t>39.52 (31.930-48.02)</w:t>
            </w:r>
          </w:p>
        </w:tc>
        <w:tc>
          <w:tcPr>
            <w:tcW w:w="1900" w:type="dxa"/>
            <w:vAlign w:val="center"/>
          </w:tcPr>
          <w:p w:rsidR="005413EA" w:rsidRPr="005413EA" w:rsidRDefault="005413EA" w:rsidP="005413E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1"/>
              </w:rPr>
            </w:pPr>
            <w:r w:rsidRPr="005413EA">
              <w:rPr>
                <w:rFonts w:eastAsiaTheme="minorEastAsia"/>
                <w:sz w:val="20"/>
                <w:szCs w:val="21"/>
              </w:rPr>
              <w:t>37.30(30.71-46.01)</w:t>
            </w:r>
          </w:p>
        </w:tc>
        <w:tc>
          <w:tcPr>
            <w:tcW w:w="1858" w:type="dxa"/>
            <w:vAlign w:val="center"/>
          </w:tcPr>
          <w:p w:rsidR="005413EA" w:rsidRPr="005413EA" w:rsidRDefault="005413EA" w:rsidP="005413E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1"/>
              </w:rPr>
            </w:pPr>
            <w:r w:rsidRPr="005413EA">
              <w:rPr>
                <w:rFonts w:eastAsiaTheme="minorEastAsia"/>
                <w:sz w:val="20"/>
                <w:szCs w:val="21"/>
              </w:rPr>
              <w:t>43.12 (37.08-50.10)</w:t>
            </w:r>
          </w:p>
        </w:tc>
        <w:tc>
          <w:tcPr>
            <w:tcW w:w="894" w:type="dxa"/>
            <w:vAlign w:val="center"/>
          </w:tcPr>
          <w:p w:rsidR="005413EA" w:rsidRPr="005413EA" w:rsidRDefault="005413EA" w:rsidP="005413E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1"/>
              </w:rPr>
            </w:pPr>
            <w:r w:rsidRPr="005413EA">
              <w:rPr>
                <w:rFonts w:eastAsiaTheme="minorEastAsia"/>
                <w:iCs/>
                <w:kern w:val="0"/>
                <w:sz w:val="20"/>
                <w:szCs w:val="21"/>
              </w:rPr>
              <w:t>0.035</w:t>
            </w:r>
          </w:p>
        </w:tc>
      </w:tr>
      <w:tr w:rsidR="005413EA" w:rsidRPr="00182FFD" w:rsidTr="002753FC">
        <w:trPr>
          <w:trHeight w:val="473"/>
        </w:trPr>
        <w:tc>
          <w:tcPr>
            <w:tcW w:w="2234" w:type="dxa"/>
            <w:vAlign w:val="center"/>
          </w:tcPr>
          <w:p w:rsidR="005413EA" w:rsidRPr="00182FFD" w:rsidRDefault="005413EA" w:rsidP="005413EA">
            <w:pPr>
              <w:autoSpaceDE w:val="0"/>
              <w:autoSpaceDN w:val="0"/>
              <w:adjustRightInd w:val="0"/>
              <w:jc w:val="left"/>
              <w:rPr>
                <w:sz w:val="20"/>
                <w:lang w:val="en-GB"/>
              </w:rPr>
            </w:pPr>
            <w:r w:rsidRPr="00182FFD">
              <w:rPr>
                <w:sz w:val="20"/>
                <w:lang w:val="en-GB"/>
              </w:rPr>
              <w:t>MFI of PD-1</w:t>
            </w:r>
            <w:r w:rsidRPr="00182FFD">
              <w:rPr>
                <w:sz w:val="20"/>
                <w:vertAlign w:val="superscript"/>
                <w:lang w:val="en-GB"/>
              </w:rPr>
              <w:t>+</w:t>
            </w:r>
            <w:r w:rsidRPr="00182FFD">
              <w:rPr>
                <w:sz w:val="20"/>
                <w:lang w:val="en-GB"/>
              </w:rPr>
              <w:t>CD4</w:t>
            </w:r>
            <w:r w:rsidRPr="00182FFD">
              <w:rPr>
                <w:sz w:val="20"/>
                <w:vertAlign w:val="superscript"/>
                <w:lang w:val="en-GB"/>
              </w:rPr>
              <w:t>+</w:t>
            </w:r>
            <w:r w:rsidRPr="00182FFD">
              <w:rPr>
                <w:sz w:val="20"/>
                <w:lang w:val="en-GB"/>
              </w:rPr>
              <w:t xml:space="preserve"> T cells</w:t>
            </w:r>
          </w:p>
        </w:tc>
        <w:tc>
          <w:tcPr>
            <w:tcW w:w="1824" w:type="dxa"/>
            <w:vAlign w:val="center"/>
          </w:tcPr>
          <w:p w:rsidR="005413EA" w:rsidRPr="005413EA" w:rsidRDefault="005413EA" w:rsidP="005413E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1"/>
              </w:rPr>
            </w:pPr>
            <w:r w:rsidRPr="005413EA">
              <w:rPr>
                <w:rFonts w:eastAsiaTheme="minorEastAsia"/>
                <w:sz w:val="20"/>
                <w:szCs w:val="21"/>
              </w:rPr>
              <w:t>5.43 (3.98-7.62)</w:t>
            </w:r>
          </w:p>
        </w:tc>
        <w:tc>
          <w:tcPr>
            <w:tcW w:w="1900" w:type="dxa"/>
            <w:vAlign w:val="center"/>
          </w:tcPr>
          <w:p w:rsidR="005413EA" w:rsidRPr="005413EA" w:rsidRDefault="005413EA" w:rsidP="005413E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1"/>
              </w:rPr>
            </w:pPr>
            <w:r w:rsidRPr="005413EA">
              <w:rPr>
                <w:rFonts w:eastAsiaTheme="minorEastAsia"/>
                <w:sz w:val="20"/>
                <w:szCs w:val="21"/>
              </w:rPr>
              <w:t>5.18 (3.61-6.96)</w:t>
            </w:r>
          </w:p>
        </w:tc>
        <w:tc>
          <w:tcPr>
            <w:tcW w:w="1858" w:type="dxa"/>
            <w:vAlign w:val="center"/>
          </w:tcPr>
          <w:p w:rsidR="005413EA" w:rsidRPr="005413EA" w:rsidRDefault="005413EA" w:rsidP="005413E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1"/>
              </w:rPr>
            </w:pPr>
            <w:r w:rsidRPr="005413EA">
              <w:rPr>
                <w:rFonts w:eastAsiaTheme="minorEastAsia"/>
                <w:sz w:val="20"/>
                <w:szCs w:val="21"/>
              </w:rPr>
              <w:t>7.46 (5.43-8.36)</w:t>
            </w:r>
          </w:p>
        </w:tc>
        <w:tc>
          <w:tcPr>
            <w:tcW w:w="894" w:type="dxa"/>
            <w:vAlign w:val="center"/>
          </w:tcPr>
          <w:p w:rsidR="005413EA" w:rsidRPr="005413EA" w:rsidRDefault="005413EA" w:rsidP="005413E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1"/>
              </w:rPr>
            </w:pPr>
            <w:r w:rsidRPr="005413EA">
              <w:rPr>
                <w:rFonts w:eastAsiaTheme="minorEastAsia"/>
                <w:iCs/>
                <w:kern w:val="0"/>
                <w:sz w:val="20"/>
                <w:szCs w:val="21"/>
              </w:rPr>
              <w:t>0.010</w:t>
            </w:r>
          </w:p>
        </w:tc>
      </w:tr>
      <w:tr w:rsidR="005413EA" w:rsidRPr="00182FFD" w:rsidTr="002753FC">
        <w:trPr>
          <w:trHeight w:val="473"/>
        </w:trPr>
        <w:tc>
          <w:tcPr>
            <w:tcW w:w="2234" w:type="dxa"/>
            <w:vAlign w:val="center"/>
          </w:tcPr>
          <w:p w:rsidR="005413EA" w:rsidRPr="00182FFD" w:rsidRDefault="005413EA" w:rsidP="005413EA">
            <w:pPr>
              <w:autoSpaceDE w:val="0"/>
              <w:autoSpaceDN w:val="0"/>
              <w:adjustRightInd w:val="0"/>
              <w:jc w:val="left"/>
              <w:rPr>
                <w:sz w:val="20"/>
                <w:lang w:val="en-GB"/>
              </w:rPr>
            </w:pPr>
            <w:r w:rsidRPr="00182FFD">
              <w:rPr>
                <w:sz w:val="20"/>
                <w:lang w:val="en-GB"/>
              </w:rPr>
              <w:t>Percentage of PD-1</w:t>
            </w:r>
            <w:r w:rsidRPr="00182FFD">
              <w:rPr>
                <w:sz w:val="20"/>
                <w:vertAlign w:val="superscript"/>
                <w:lang w:val="en-GB"/>
              </w:rPr>
              <w:t>+</w:t>
            </w:r>
            <w:r w:rsidRPr="00182FFD">
              <w:rPr>
                <w:sz w:val="20"/>
                <w:lang w:val="en-GB"/>
              </w:rPr>
              <w:t>CD8</w:t>
            </w:r>
            <w:r w:rsidRPr="00182FFD">
              <w:rPr>
                <w:sz w:val="20"/>
                <w:vertAlign w:val="superscript"/>
                <w:lang w:val="en-GB"/>
              </w:rPr>
              <w:t>+</w:t>
            </w:r>
            <w:r w:rsidRPr="00182FFD">
              <w:rPr>
                <w:sz w:val="20"/>
                <w:lang w:val="en-GB"/>
              </w:rPr>
              <w:t xml:space="preserve"> T cells (%)</w:t>
            </w:r>
          </w:p>
        </w:tc>
        <w:tc>
          <w:tcPr>
            <w:tcW w:w="1824" w:type="dxa"/>
            <w:vAlign w:val="center"/>
          </w:tcPr>
          <w:p w:rsidR="005413EA" w:rsidRPr="005413EA" w:rsidRDefault="005413EA" w:rsidP="005413EA">
            <w:pPr>
              <w:jc w:val="center"/>
              <w:rPr>
                <w:rFonts w:eastAsiaTheme="minorEastAsia"/>
                <w:sz w:val="20"/>
                <w:szCs w:val="21"/>
              </w:rPr>
            </w:pPr>
            <w:r w:rsidRPr="005413EA">
              <w:rPr>
                <w:rFonts w:eastAsiaTheme="minorEastAsia"/>
                <w:sz w:val="20"/>
                <w:szCs w:val="21"/>
              </w:rPr>
              <w:t>37.48(27.31-51.54)</w:t>
            </w:r>
          </w:p>
        </w:tc>
        <w:tc>
          <w:tcPr>
            <w:tcW w:w="1900" w:type="dxa"/>
            <w:vAlign w:val="center"/>
          </w:tcPr>
          <w:p w:rsidR="005413EA" w:rsidRPr="005413EA" w:rsidRDefault="005413EA" w:rsidP="005413EA">
            <w:pPr>
              <w:jc w:val="center"/>
              <w:rPr>
                <w:rFonts w:eastAsiaTheme="minorEastAsia"/>
                <w:sz w:val="20"/>
                <w:szCs w:val="21"/>
              </w:rPr>
            </w:pPr>
            <w:r w:rsidRPr="005413EA">
              <w:rPr>
                <w:rFonts w:eastAsiaTheme="minorEastAsia"/>
                <w:sz w:val="20"/>
                <w:szCs w:val="21"/>
              </w:rPr>
              <w:t>32.75 (25.64-46.19)</w:t>
            </w:r>
          </w:p>
        </w:tc>
        <w:tc>
          <w:tcPr>
            <w:tcW w:w="1858" w:type="dxa"/>
            <w:vAlign w:val="center"/>
          </w:tcPr>
          <w:p w:rsidR="005413EA" w:rsidRPr="005413EA" w:rsidRDefault="005413EA" w:rsidP="005413E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1"/>
              </w:rPr>
            </w:pPr>
            <w:r w:rsidRPr="005413EA">
              <w:rPr>
                <w:rFonts w:eastAsiaTheme="minorEastAsia"/>
                <w:sz w:val="20"/>
                <w:szCs w:val="21"/>
              </w:rPr>
              <w:t>51.98(39.39-62.79)</w:t>
            </w:r>
          </w:p>
        </w:tc>
        <w:tc>
          <w:tcPr>
            <w:tcW w:w="894" w:type="dxa"/>
            <w:vAlign w:val="center"/>
          </w:tcPr>
          <w:p w:rsidR="005413EA" w:rsidRPr="005413EA" w:rsidRDefault="005413EA" w:rsidP="005413E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1"/>
              </w:rPr>
            </w:pPr>
            <w:r w:rsidRPr="005413EA">
              <w:rPr>
                <w:rFonts w:eastAsiaTheme="minorEastAsia"/>
                <w:iCs/>
                <w:kern w:val="0"/>
                <w:sz w:val="20"/>
                <w:szCs w:val="21"/>
              </w:rPr>
              <w:t>&lt;0.001</w:t>
            </w:r>
          </w:p>
        </w:tc>
      </w:tr>
      <w:tr w:rsidR="005413EA" w:rsidRPr="00182FFD" w:rsidTr="002753FC">
        <w:trPr>
          <w:trHeight w:val="473"/>
        </w:trPr>
        <w:tc>
          <w:tcPr>
            <w:tcW w:w="2234" w:type="dxa"/>
            <w:vAlign w:val="center"/>
          </w:tcPr>
          <w:p w:rsidR="005413EA" w:rsidRPr="00182FFD" w:rsidRDefault="005413EA" w:rsidP="005413EA">
            <w:pPr>
              <w:autoSpaceDE w:val="0"/>
              <w:autoSpaceDN w:val="0"/>
              <w:adjustRightInd w:val="0"/>
              <w:jc w:val="left"/>
              <w:rPr>
                <w:sz w:val="20"/>
                <w:lang w:val="en-GB"/>
              </w:rPr>
            </w:pPr>
            <w:r w:rsidRPr="00182FFD">
              <w:rPr>
                <w:sz w:val="20"/>
                <w:lang w:val="en-GB"/>
              </w:rPr>
              <w:t>MFI of PD-1</w:t>
            </w:r>
            <w:r w:rsidRPr="00182FFD">
              <w:rPr>
                <w:sz w:val="20"/>
                <w:vertAlign w:val="superscript"/>
                <w:lang w:val="en-GB"/>
              </w:rPr>
              <w:t>+</w:t>
            </w:r>
            <w:r w:rsidRPr="00182FFD">
              <w:rPr>
                <w:sz w:val="20"/>
                <w:lang w:val="en-GB"/>
              </w:rPr>
              <w:t>CD8</w:t>
            </w:r>
            <w:r w:rsidRPr="00182FFD">
              <w:rPr>
                <w:sz w:val="20"/>
                <w:vertAlign w:val="superscript"/>
                <w:lang w:val="en-GB"/>
              </w:rPr>
              <w:t>+</w:t>
            </w:r>
            <w:r w:rsidRPr="00182FFD">
              <w:rPr>
                <w:sz w:val="20"/>
                <w:lang w:val="en-GB"/>
              </w:rPr>
              <w:t xml:space="preserve"> T cells</w:t>
            </w:r>
          </w:p>
        </w:tc>
        <w:tc>
          <w:tcPr>
            <w:tcW w:w="1824" w:type="dxa"/>
            <w:vAlign w:val="center"/>
          </w:tcPr>
          <w:p w:rsidR="005413EA" w:rsidRPr="005413EA" w:rsidRDefault="005413EA" w:rsidP="005413E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1"/>
              </w:rPr>
            </w:pPr>
            <w:r w:rsidRPr="005413EA">
              <w:rPr>
                <w:rFonts w:eastAsiaTheme="minorEastAsia"/>
                <w:sz w:val="20"/>
                <w:szCs w:val="21"/>
              </w:rPr>
              <w:t xml:space="preserve"> 5.10 (3.72-7.28)</w:t>
            </w:r>
          </w:p>
        </w:tc>
        <w:tc>
          <w:tcPr>
            <w:tcW w:w="1900" w:type="dxa"/>
            <w:vAlign w:val="center"/>
          </w:tcPr>
          <w:p w:rsidR="005413EA" w:rsidRPr="005413EA" w:rsidRDefault="005413EA" w:rsidP="005413E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1"/>
              </w:rPr>
            </w:pPr>
            <w:r w:rsidRPr="005413EA">
              <w:rPr>
                <w:rFonts w:eastAsiaTheme="minorEastAsia"/>
                <w:sz w:val="20"/>
                <w:szCs w:val="21"/>
              </w:rPr>
              <w:t>4.77 (3.19-6.17)</w:t>
            </w:r>
          </w:p>
        </w:tc>
        <w:tc>
          <w:tcPr>
            <w:tcW w:w="1858" w:type="dxa"/>
            <w:vAlign w:val="center"/>
          </w:tcPr>
          <w:p w:rsidR="005413EA" w:rsidRPr="005413EA" w:rsidRDefault="005413EA" w:rsidP="005413E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1"/>
              </w:rPr>
            </w:pPr>
            <w:r w:rsidRPr="005413EA">
              <w:rPr>
                <w:rFonts w:eastAsiaTheme="minorEastAsia"/>
                <w:sz w:val="20"/>
                <w:szCs w:val="21"/>
              </w:rPr>
              <w:t>7.21 (5.75-9.26)</w:t>
            </w:r>
          </w:p>
        </w:tc>
        <w:tc>
          <w:tcPr>
            <w:tcW w:w="894" w:type="dxa"/>
            <w:vAlign w:val="center"/>
          </w:tcPr>
          <w:p w:rsidR="005413EA" w:rsidRPr="005413EA" w:rsidRDefault="005413EA" w:rsidP="005413E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1"/>
              </w:rPr>
            </w:pPr>
            <w:r w:rsidRPr="005413EA">
              <w:rPr>
                <w:rFonts w:eastAsiaTheme="minorEastAsia"/>
                <w:iCs/>
                <w:kern w:val="0"/>
                <w:sz w:val="20"/>
                <w:szCs w:val="21"/>
              </w:rPr>
              <w:t>&lt;0.001</w:t>
            </w:r>
          </w:p>
        </w:tc>
      </w:tr>
      <w:tr w:rsidR="005413EA" w:rsidRPr="00182FFD" w:rsidTr="002753FC">
        <w:trPr>
          <w:trHeight w:val="473"/>
        </w:trPr>
        <w:tc>
          <w:tcPr>
            <w:tcW w:w="2234" w:type="dxa"/>
            <w:vAlign w:val="center"/>
          </w:tcPr>
          <w:p w:rsidR="005413EA" w:rsidRPr="00182FFD" w:rsidRDefault="005413EA" w:rsidP="005413EA">
            <w:pPr>
              <w:autoSpaceDE w:val="0"/>
              <w:autoSpaceDN w:val="0"/>
              <w:adjustRightInd w:val="0"/>
              <w:jc w:val="left"/>
              <w:rPr>
                <w:sz w:val="20"/>
                <w:lang w:val="en-GB"/>
              </w:rPr>
            </w:pPr>
            <w:r w:rsidRPr="00182FFD">
              <w:rPr>
                <w:sz w:val="20"/>
                <w:lang w:val="en-GB"/>
              </w:rPr>
              <w:t>Percentage of PD-L1</w:t>
            </w:r>
            <w:r w:rsidRPr="00182FFD">
              <w:rPr>
                <w:sz w:val="20"/>
                <w:vertAlign w:val="superscript"/>
                <w:lang w:val="en-GB"/>
              </w:rPr>
              <w:t>+</w:t>
            </w:r>
            <w:r w:rsidRPr="00182FFD">
              <w:rPr>
                <w:sz w:val="20"/>
                <w:lang w:val="en-GB"/>
              </w:rPr>
              <w:t xml:space="preserve"> on </w:t>
            </w:r>
            <w:proofErr w:type="spellStart"/>
            <w:r w:rsidRPr="00182FFD">
              <w:rPr>
                <w:sz w:val="20"/>
                <w:lang w:val="en-GB"/>
              </w:rPr>
              <w:t>monocytes</w:t>
            </w:r>
            <w:proofErr w:type="spellEnd"/>
            <w:r w:rsidRPr="00182FFD">
              <w:rPr>
                <w:sz w:val="20"/>
                <w:lang w:val="en-GB"/>
              </w:rPr>
              <w:t xml:space="preserve"> (%)</w:t>
            </w:r>
          </w:p>
        </w:tc>
        <w:tc>
          <w:tcPr>
            <w:tcW w:w="1824" w:type="dxa"/>
            <w:vAlign w:val="center"/>
          </w:tcPr>
          <w:p w:rsidR="005413EA" w:rsidRPr="005413EA" w:rsidRDefault="005413EA" w:rsidP="005413EA">
            <w:pPr>
              <w:jc w:val="center"/>
              <w:rPr>
                <w:rFonts w:eastAsiaTheme="minorEastAsia"/>
                <w:sz w:val="20"/>
                <w:szCs w:val="21"/>
              </w:rPr>
            </w:pPr>
            <w:r w:rsidRPr="005413EA">
              <w:rPr>
                <w:rFonts w:eastAsiaTheme="minorEastAsia"/>
                <w:sz w:val="20"/>
                <w:szCs w:val="21"/>
              </w:rPr>
              <w:t>35.87 (22.38-54.73)</w:t>
            </w:r>
          </w:p>
        </w:tc>
        <w:tc>
          <w:tcPr>
            <w:tcW w:w="1900" w:type="dxa"/>
            <w:vAlign w:val="center"/>
          </w:tcPr>
          <w:p w:rsidR="005413EA" w:rsidRPr="005413EA" w:rsidRDefault="005413EA" w:rsidP="005413EA">
            <w:pPr>
              <w:jc w:val="center"/>
              <w:rPr>
                <w:rFonts w:eastAsiaTheme="minorEastAsia"/>
                <w:sz w:val="20"/>
                <w:szCs w:val="21"/>
              </w:rPr>
            </w:pPr>
            <w:r w:rsidRPr="005413EA">
              <w:rPr>
                <w:rFonts w:eastAsiaTheme="minorEastAsia"/>
                <w:sz w:val="20"/>
                <w:szCs w:val="21"/>
              </w:rPr>
              <w:t>33.62 (19.60-47.03)</w:t>
            </w:r>
          </w:p>
        </w:tc>
        <w:tc>
          <w:tcPr>
            <w:tcW w:w="1858" w:type="dxa"/>
            <w:vAlign w:val="center"/>
          </w:tcPr>
          <w:p w:rsidR="005413EA" w:rsidRPr="005413EA" w:rsidRDefault="005413EA" w:rsidP="005413E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1"/>
              </w:rPr>
            </w:pPr>
            <w:r w:rsidRPr="005413EA">
              <w:rPr>
                <w:rFonts w:eastAsiaTheme="minorEastAsia"/>
                <w:sz w:val="20"/>
                <w:szCs w:val="21"/>
              </w:rPr>
              <w:t>53.90 (39.48-72.87)</w:t>
            </w:r>
          </w:p>
        </w:tc>
        <w:tc>
          <w:tcPr>
            <w:tcW w:w="894" w:type="dxa"/>
            <w:vAlign w:val="center"/>
          </w:tcPr>
          <w:p w:rsidR="005413EA" w:rsidRPr="005413EA" w:rsidRDefault="005413EA" w:rsidP="005413E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1"/>
              </w:rPr>
            </w:pPr>
            <w:r w:rsidRPr="005413EA">
              <w:rPr>
                <w:rFonts w:eastAsiaTheme="minorEastAsia"/>
                <w:iCs/>
                <w:kern w:val="0"/>
                <w:sz w:val="20"/>
                <w:szCs w:val="21"/>
              </w:rPr>
              <w:t>&lt;0.001</w:t>
            </w:r>
          </w:p>
        </w:tc>
      </w:tr>
      <w:tr w:rsidR="005413EA" w:rsidRPr="00182FFD" w:rsidTr="002753FC">
        <w:trPr>
          <w:trHeight w:val="473"/>
        </w:trPr>
        <w:tc>
          <w:tcPr>
            <w:tcW w:w="2234" w:type="dxa"/>
            <w:vAlign w:val="center"/>
          </w:tcPr>
          <w:p w:rsidR="005413EA" w:rsidRPr="00182FFD" w:rsidRDefault="005413EA" w:rsidP="005413EA">
            <w:pPr>
              <w:autoSpaceDE w:val="0"/>
              <w:autoSpaceDN w:val="0"/>
              <w:adjustRightInd w:val="0"/>
              <w:jc w:val="left"/>
              <w:rPr>
                <w:sz w:val="20"/>
                <w:lang w:val="en-GB"/>
              </w:rPr>
            </w:pPr>
            <w:r w:rsidRPr="00182FFD">
              <w:rPr>
                <w:sz w:val="20"/>
                <w:lang w:val="en-GB"/>
              </w:rPr>
              <w:t>MFI of PD-L1</w:t>
            </w:r>
            <w:r w:rsidRPr="00182FFD">
              <w:rPr>
                <w:sz w:val="20"/>
                <w:vertAlign w:val="superscript"/>
                <w:lang w:val="en-GB"/>
              </w:rPr>
              <w:t>+</w:t>
            </w:r>
            <w:r w:rsidRPr="00182FFD">
              <w:rPr>
                <w:sz w:val="20"/>
                <w:lang w:val="en-GB"/>
              </w:rPr>
              <w:t xml:space="preserve"> on </w:t>
            </w:r>
            <w:proofErr w:type="spellStart"/>
            <w:r w:rsidRPr="00182FFD">
              <w:rPr>
                <w:sz w:val="20"/>
                <w:lang w:val="en-GB"/>
              </w:rPr>
              <w:t>monocytes</w:t>
            </w:r>
            <w:proofErr w:type="spellEnd"/>
          </w:p>
        </w:tc>
        <w:tc>
          <w:tcPr>
            <w:tcW w:w="1824" w:type="dxa"/>
            <w:vAlign w:val="center"/>
          </w:tcPr>
          <w:p w:rsidR="005413EA" w:rsidRPr="005413EA" w:rsidRDefault="005413EA" w:rsidP="005413E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1"/>
              </w:rPr>
            </w:pPr>
            <w:r w:rsidRPr="005413EA">
              <w:rPr>
                <w:rFonts w:eastAsiaTheme="minorEastAsia"/>
                <w:sz w:val="20"/>
                <w:szCs w:val="21"/>
              </w:rPr>
              <w:t>4.44 (3.02-7.49)</w:t>
            </w:r>
          </w:p>
        </w:tc>
        <w:tc>
          <w:tcPr>
            <w:tcW w:w="1900" w:type="dxa"/>
            <w:vAlign w:val="center"/>
          </w:tcPr>
          <w:p w:rsidR="005413EA" w:rsidRPr="005413EA" w:rsidRDefault="005413EA" w:rsidP="005413E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1"/>
              </w:rPr>
            </w:pPr>
            <w:r w:rsidRPr="005413EA">
              <w:rPr>
                <w:rFonts w:eastAsiaTheme="minorEastAsia"/>
                <w:sz w:val="20"/>
                <w:szCs w:val="21"/>
              </w:rPr>
              <w:t>4.00 (2.85-7.33)</w:t>
            </w:r>
          </w:p>
        </w:tc>
        <w:tc>
          <w:tcPr>
            <w:tcW w:w="1858" w:type="dxa"/>
            <w:vAlign w:val="center"/>
          </w:tcPr>
          <w:p w:rsidR="005413EA" w:rsidRPr="005413EA" w:rsidRDefault="005413EA" w:rsidP="005413E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1"/>
              </w:rPr>
            </w:pPr>
            <w:r w:rsidRPr="005413EA">
              <w:rPr>
                <w:rFonts w:eastAsiaTheme="minorEastAsia"/>
                <w:sz w:val="20"/>
                <w:szCs w:val="21"/>
              </w:rPr>
              <w:t>7.41 (4.41-8.92)</w:t>
            </w:r>
          </w:p>
        </w:tc>
        <w:tc>
          <w:tcPr>
            <w:tcW w:w="894" w:type="dxa"/>
            <w:vAlign w:val="center"/>
          </w:tcPr>
          <w:p w:rsidR="005413EA" w:rsidRPr="005413EA" w:rsidRDefault="005413EA" w:rsidP="005413E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1"/>
              </w:rPr>
            </w:pPr>
            <w:r w:rsidRPr="005413EA">
              <w:rPr>
                <w:rFonts w:eastAsiaTheme="minorEastAsia"/>
                <w:iCs/>
                <w:kern w:val="0"/>
                <w:sz w:val="20"/>
                <w:szCs w:val="21"/>
              </w:rPr>
              <w:t>0.001</w:t>
            </w:r>
          </w:p>
        </w:tc>
      </w:tr>
    </w:tbl>
    <w:p w:rsidR="005413EA" w:rsidRPr="00F14EBA" w:rsidRDefault="005413EA" w:rsidP="005413EA">
      <w:pPr>
        <w:rPr>
          <w:rFonts w:eastAsiaTheme="minorEastAsia"/>
          <w:szCs w:val="21"/>
          <w:lang w:val="en-GB"/>
        </w:rPr>
      </w:pPr>
      <w:r>
        <w:rPr>
          <w:rFonts w:eastAsiaTheme="minorEastAsia" w:hint="eastAsia"/>
          <w:b/>
          <w:szCs w:val="21"/>
          <w:lang w:val="en-GB"/>
        </w:rPr>
        <w:t>S</w:t>
      </w:r>
      <w:r w:rsidR="00790CC2">
        <w:rPr>
          <w:rFonts w:eastAsiaTheme="minorEastAsia" w:hint="eastAsia"/>
          <w:b/>
          <w:szCs w:val="21"/>
          <w:lang w:val="en-GB"/>
        </w:rPr>
        <w:t xml:space="preserve">DC </w:t>
      </w:r>
      <w:r w:rsidR="005D2254">
        <w:rPr>
          <w:rFonts w:eastAsiaTheme="minorEastAsia" w:hint="eastAsia"/>
          <w:b/>
          <w:szCs w:val="21"/>
          <w:lang w:val="en-GB"/>
        </w:rPr>
        <w:t>3</w:t>
      </w:r>
      <w:r w:rsidRPr="00182FFD">
        <w:rPr>
          <w:b/>
          <w:szCs w:val="21"/>
          <w:lang w:val="en-GB"/>
        </w:rPr>
        <w:t>.</w:t>
      </w:r>
      <w:r>
        <w:rPr>
          <w:rFonts w:eastAsiaTheme="minorEastAsia" w:hint="eastAsia"/>
          <w:b/>
          <w:szCs w:val="21"/>
          <w:lang w:val="en-GB"/>
        </w:rPr>
        <w:t xml:space="preserve"> </w:t>
      </w:r>
      <w:r w:rsidRPr="00182FFD">
        <w:rPr>
          <w:b/>
          <w:szCs w:val="21"/>
          <w:lang w:val="en-GB"/>
        </w:rPr>
        <w:t>Comparison</w:t>
      </w:r>
      <w:r w:rsidR="008D4832">
        <w:rPr>
          <w:rFonts w:eastAsiaTheme="minorEastAsia" w:hint="eastAsia"/>
          <w:b/>
          <w:szCs w:val="21"/>
          <w:lang w:val="en-GB"/>
        </w:rPr>
        <w:t xml:space="preserve"> </w:t>
      </w:r>
      <w:r w:rsidRPr="00182FFD">
        <w:rPr>
          <w:b/>
          <w:szCs w:val="21"/>
          <w:lang w:val="en-GB"/>
        </w:rPr>
        <w:t xml:space="preserve">of </w:t>
      </w:r>
      <w:r w:rsidR="005E5176">
        <w:rPr>
          <w:rFonts w:eastAsiaTheme="minorEastAsia" w:hint="eastAsia"/>
          <w:b/>
          <w:szCs w:val="21"/>
          <w:lang w:val="en-GB"/>
        </w:rPr>
        <w:t>28-day</w:t>
      </w:r>
      <w:r w:rsidR="005E5176" w:rsidRPr="00182FFD">
        <w:rPr>
          <w:b/>
          <w:szCs w:val="21"/>
          <w:lang w:val="en-GB"/>
        </w:rPr>
        <w:t xml:space="preserve"> </w:t>
      </w:r>
      <w:r w:rsidRPr="00182FFD">
        <w:rPr>
          <w:b/>
          <w:szCs w:val="21"/>
          <w:lang w:val="en-GB"/>
        </w:rPr>
        <w:t xml:space="preserve">survivors and </w:t>
      </w:r>
      <w:proofErr w:type="spellStart"/>
      <w:r w:rsidRPr="00182FFD">
        <w:rPr>
          <w:b/>
          <w:szCs w:val="21"/>
          <w:lang w:val="en-GB"/>
        </w:rPr>
        <w:t>nonsurvivors</w:t>
      </w:r>
      <w:proofErr w:type="spellEnd"/>
      <w:r>
        <w:rPr>
          <w:rFonts w:eastAsiaTheme="minorEastAsia" w:hint="eastAsia"/>
          <w:b/>
          <w:szCs w:val="21"/>
          <w:lang w:val="en-GB"/>
        </w:rPr>
        <w:t xml:space="preserve"> on day 7.</w:t>
      </w:r>
    </w:p>
    <w:p w:rsidR="005413EA" w:rsidRPr="00182FFD" w:rsidRDefault="005413EA" w:rsidP="005413EA">
      <w:pPr>
        <w:autoSpaceDE w:val="0"/>
        <w:autoSpaceDN w:val="0"/>
        <w:adjustRightInd w:val="0"/>
        <w:rPr>
          <w:sz w:val="20"/>
          <w:lang w:val="en-GB"/>
        </w:rPr>
      </w:pPr>
      <w:r w:rsidRPr="00182FFD">
        <w:rPr>
          <w:sz w:val="20"/>
          <w:vertAlign w:val="superscript"/>
          <w:lang w:val="en-GB"/>
        </w:rPr>
        <w:t>#</w:t>
      </w:r>
      <w:r w:rsidRPr="00182FFD">
        <w:rPr>
          <w:kern w:val="0"/>
          <w:sz w:val="20"/>
          <w:lang w:val="en-GB"/>
        </w:rPr>
        <w:t xml:space="preserve">the survivor group compared with </w:t>
      </w:r>
      <w:r w:rsidRPr="00182FFD">
        <w:rPr>
          <w:sz w:val="20"/>
          <w:lang w:val="en-GB"/>
        </w:rPr>
        <w:t xml:space="preserve">the </w:t>
      </w:r>
      <w:proofErr w:type="spellStart"/>
      <w:r w:rsidRPr="00182FFD">
        <w:rPr>
          <w:sz w:val="20"/>
          <w:lang w:val="en-GB"/>
        </w:rPr>
        <w:t>nonsurvivor</w:t>
      </w:r>
      <w:proofErr w:type="spellEnd"/>
      <w:r w:rsidRPr="00182FFD">
        <w:rPr>
          <w:sz w:val="20"/>
          <w:lang w:val="en-GB"/>
        </w:rPr>
        <w:t xml:space="preserve"> group</w:t>
      </w:r>
    </w:p>
    <w:p w:rsidR="005413EA" w:rsidRPr="005413EA" w:rsidRDefault="005413EA">
      <w:pPr>
        <w:rPr>
          <w:lang w:val="en-GB"/>
        </w:rPr>
      </w:pPr>
    </w:p>
    <w:sectPr w:rsidR="005413EA" w:rsidRPr="005413EA" w:rsidSect="001263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CA4" w:rsidRDefault="00BC5CA4" w:rsidP="005413EA">
      <w:r>
        <w:separator/>
      </w:r>
    </w:p>
  </w:endnote>
  <w:endnote w:type="continuationSeparator" w:id="0">
    <w:p w:rsidR="00BC5CA4" w:rsidRDefault="00BC5CA4" w:rsidP="005413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CA4" w:rsidRDefault="00BC5CA4" w:rsidP="005413EA">
      <w:r>
        <w:separator/>
      </w:r>
    </w:p>
  </w:footnote>
  <w:footnote w:type="continuationSeparator" w:id="0">
    <w:p w:rsidR="00BC5CA4" w:rsidRDefault="00BC5CA4" w:rsidP="005413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13EA"/>
    <w:rsid w:val="0012633C"/>
    <w:rsid w:val="00313A56"/>
    <w:rsid w:val="004A43E5"/>
    <w:rsid w:val="0053764F"/>
    <w:rsid w:val="005413EA"/>
    <w:rsid w:val="005766CB"/>
    <w:rsid w:val="005D2254"/>
    <w:rsid w:val="005E5176"/>
    <w:rsid w:val="006324E0"/>
    <w:rsid w:val="0064453D"/>
    <w:rsid w:val="006D357F"/>
    <w:rsid w:val="007754B2"/>
    <w:rsid w:val="00790CC2"/>
    <w:rsid w:val="007D49E7"/>
    <w:rsid w:val="008D4832"/>
    <w:rsid w:val="00985C08"/>
    <w:rsid w:val="009C7B8B"/>
    <w:rsid w:val="00BB13D2"/>
    <w:rsid w:val="00BB5A79"/>
    <w:rsid w:val="00BC5CA4"/>
    <w:rsid w:val="00CF0246"/>
    <w:rsid w:val="00E45231"/>
    <w:rsid w:val="00FB4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3EA"/>
    <w:pPr>
      <w:widowControl w:val="0"/>
      <w:jc w:val="both"/>
    </w:pPr>
    <w:rPr>
      <w:rFonts w:ascii="Times New Roman" w:eastAsia="SimSu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413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413E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413E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413E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2018-03-25T02:08:00Z</dcterms:created>
  <dcterms:modified xsi:type="dcterms:W3CDTF">2018-03-25T02:08:00Z</dcterms:modified>
</cp:coreProperties>
</file>