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E0" w:rsidRDefault="005413EA" w:rsidP="005413EA">
      <w:pPr>
        <w:rPr>
          <w:rFonts w:eastAsiaTheme="minorEastAsia" w:hint="eastAsia"/>
          <w:b/>
          <w:szCs w:val="21"/>
          <w:lang w:val="en-GB"/>
        </w:rPr>
      </w:pPr>
      <w:proofErr w:type="gramStart"/>
      <w:r>
        <w:rPr>
          <w:rFonts w:eastAsiaTheme="minorEastAsia" w:hint="eastAsia"/>
          <w:b/>
          <w:szCs w:val="21"/>
          <w:lang w:val="en-GB"/>
        </w:rPr>
        <w:t>S</w:t>
      </w:r>
      <w:r w:rsidR="00790CC2">
        <w:rPr>
          <w:rFonts w:eastAsiaTheme="minorEastAsia" w:hint="eastAsia"/>
          <w:b/>
          <w:szCs w:val="21"/>
          <w:lang w:val="en-GB"/>
        </w:rPr>
        <w:t xml:space="preserve">DC </w:t>
      </w:r>
      <w:r w:rsidR="003553E0">
        <w:rPr>
          <w:rFonts w:eastAsiaTheme="minorEastAsia" w:hint="eastAsia"/>
          <w:b/>
          <w:szCs w:val="21"/>
          <w:lang w:val="en-GB"/>
        </w:rPr>
        <w:t>4</w:t>
      </w:r>
      <w:r w:rsidRPr="00182FFD">
        <w:rPr>
          <w:b/>
          <w:szCs w:val="21"/>
          <w:lang w:val="en-GB"/>
        </w:rPr>
        <w:t>.</w:t>
      </w:r>
      <w:proofErr w:type="gramEnd"/>
      <w:r>
        <w:rPr>
          <w:rFonts w:eastAsiaTheme="minorEastAsia" w:hint="eastAsia"/>
          <w:b/>
          <w:szCs w:val="21"/>
          <w:lang w:val="en-GB"/>
        </w:rPr>
        <w:t xml:space="preserve"> </w:t>
      </w:r>
      <w:proofErr w:type="gramStart"/>
      <w:r w:rsidRPr="00182FFD">
        <w:rPr>
          <w:b/>
          <w:szCs w:val="21"/>
          <w:lang w:val="en-GB"/>
        </w:rPr>
        <w:t>Comparison</w:t>
      </w:r>
      <w:r w:rsidR="008D4832">
        <w:rPr>
          <w:rFonts w:eastAsiaTheme="minorEastAsia" w:hint="eastAsia"/>
          <w:b/>
          <w:szCs w:val="21"/>
          <w:lang w:val="en-GB"/>
        </w:rPr>
        <w:t xml:space="preserve"> </w:t>
      </w:r>
      <w:r w:rsidRPr="00182FFD">
        <w:rPr>
          <w:b/>
          <w:szCs w:val="21"/>
          <w:lang w:val="en-GB"/>
        </w:rPr>
        <w:t xml:space="preserve">of </w:t>
      </w:r>
      <w:r w:rsidR="00E63090">
        <w:rPr>
          <w:rFonts w:eastAsiaTheme="minorEastAsia" w:hint="eastAsia"/>
          <w:b/>
          <w:szCs w:val="21"/>
          <w:lang w:val="en-GB"/>
        </w:rPr>
        <w:t>7</w:t>
      </w:r>
      <w:r w:rsidR="005E5176">
        <w:rPr>
          <w:rFonts w:eastAsiaTheme="minorEastAsia" w:hint="eastAsia"/>
          <w:b/>
          <w:szCs w:val="21"/>
          <w:lang w:val="en-GB"/>
        </w:rPr>
        <w:t>-day</w:t>
      </w:r>
      <w:r w:rsidR="005E5176" w:rsidRPr="00182FFD">
        <w:rPr>
          <w:b/>
          <w:szCs w:val="21"/>
          <w:lang w:val="en-GB"/>
        </w:rPr>
        <w:t xml:space="preserve"> </w:t>
      </w:r>
      <w:r w:rsidRPr="00182FFD">
        <w:rPr>
          <w:b/>
          <w:szCs w:val="21"/>
          <w:lang w:val="en-GB"/>
        </w:rPr>
        <w:t xml:space="preserve">survivors and </w:t>
      </w:r>
      <w:proofErr w:type="spellStart"/>
      <w:r w:rsidRPr="00182FFD">
        <w:rPr>
          <w:b/>
          <w:szCs w:val="21"/>
          <w:lang w:val="en-GB"/>
        </w:rPr>
        <w:t>nonsurvivors</w:t>
      </w:r>
      <w:proofErr w:type="spellEnd"/>
      <w:r>
        <w:rPr>
          <w:rFonts w:eastAsiaTheme="minorEastAsia" w:hint="eastAsia"/>
          <w:b/>
          <w:szCs w:val="21"/>
          <w:lang w:val="en-GB"/>
        </w:rPr>
        <w:t xml:space="preserve"> on day </w:t>
      </w:r>
      <w:r w:rsidR="00E63090">
        <w:rPr>
          <w:rFonts w:eastAsiaTheme="minorEastAsia" w:hint="eastAsia"/>
          <w:b/>
          <w:szCs w:val="21"/>
          <w:lang w:val="en-GB"/>
        </w:rPr>
        <w:t>1</w:t>
      </w:r>
      <w:r>
        <w:rPr>
          <w:rFonts w:eastAsiaTheme="minorEastAsia" w:hint="eastAsia"/>
          <w:b/>
          <w:szCs w:val="21"/>
          <w:lang w:val="en-GB"/>
        </w:rPr>
        <w:t>.</w:t>
      </w:r>
      <w:proofErr w:type="gramEnd"/>
    </w:p>
    <w:tbl>
      <w:tblPr>
        <w:tblpPr w:leftFromText="180" w:rightFromText="180" w:vertAnchor="text" w:horzAnchor="margin" w:tblpY="178"/>
        <w:tblW w:w="6886" w:type="dxa"/>
        <w:tblBorders>
          <w:top w:val="single" w:sz="12" w:space="0" w:color="auto"/>
          <w:bottom w:val="single" w:sz="12" w:space="0" w:color="auto"/>
        </w:tblBorders>
        <w:tblLayout w:type="fixed"/>
        <w:tblLook w:val="01E0"/>
      </w:tblPr>
      <w:tblGrid>
        <w:gridCol w:w="2234"/>
        <w:gridCol w:w="1900"/>
        <w:gridCol w:w="1858"/>
        <w:gridCol w:w="894"/>
      </w:tblGrid>
      <w:tr w:rsidR="003553E0" w:rsidRPr="00182FFD" w:rsidTr="00CE458D">
        <w:trPr>
          <w:trHeight w:val="490"/>
        </w:trPr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Characteristics</w:t>
            </w:r>
          </w:p>
        </w:tc>
        <w:tc>
          <w:tcPr>
            <w:tcW w:w="1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Survivors</w:t>
            </w:r>
          </w:p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</w:t>
            </w:r>
            <w:r>
              <w:rPr>
                <w:rFonts w:eastAsiaTheme="minorEastAsia" w:hint="eastAsia"/>
                <w:bCs/>
                <w:kern w:val="0"/>
                <w:sz w:val="20"/>
                <w:lang w:val="en-GB"/>
              </w:rPr>
              <w:t>96</w:t>
            </w:r>
            <w:r w:rsidRPr="00182FFD">
              <w:rPr>
                <w:bCs/>
                <w:kern w:val="0"/>
                <w:sz w:val="20"/>
                <w:lang w:val="en-GB"/>
              </w:rPr>
              <w:t>)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proofErr w:type="spellStart"/>
            <w:r w:rsidRPr="00182FFD">
              <w:rPr>
                <w:sz w:val="20"/>
                <w:lang w:val="en-GB"/>
              </w:rPr>
              <w:t>Nonsurvivors</w:t>
            </w:r>
            <w:proofErr w:type="spellEnd"/>
          </w:p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bCs/>
                <w:kern w:val="0"/>
                <w:sz w:val="20"/>
                <w:lang w:val="en-GB"/>
              </w:rPr>
              <w:t>(n=</w:t>
            </w:r>
            <w:r>
              <w:rPr>
                <w:rFonts w:eastAsiaTheme="minorEastAsia" w:hint="eastAsia"/>
                <w:bCs/>
                <w:kern w:val="0"/>
                <w:sz w:val="20"/>
                <w:lang w:val="en-GB"/>
              </w:rPr>
              <w:t>16</w:t>
            </w:r>
            <w:r w:rsidRPr="00182FFD">
              <w:rPr>
                <w:bCs/>
                <w:kern w:val="0"/>
                <w:sz w:val="20"/>
                <w:lang w:val="en-GB"/>
              </w:rPr>
              <w:t>)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 w:rsidRPr="00182FFD">
              <w:rPr>
                <w:i/>
                <w:sz w:val="20"/>
                <w:lang w:val="en-GB"/>
              </w:rPr>
              <w:t>P</w:t>
            </w:r>
            <w:r w:rsidRPr="00182FFD">
              <w:rPr>
                <w:sz w:val="20"/>
                <w:lang w:val="en-GB"/>
              </w:rPr>
              <w:t>-value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Male, n (%)</w:t>
            </w:r>
          </w:p>
        </w:tc>
        <w:tc>
          <w:tcPr>
            <w:tcW w:w="1900" w:type="dxa"/>
            <w:tcBorders>
              <w:top w:val="single" w:sz="12" w:space="0" w:color="auto"/>
            </w:tcBorders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55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57.3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tcBorders>
              <w:top w:val="single" w:sz="12" w:space="0" w:color="auto"/>
            </w:tcBorders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8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50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tcBorders>
              <w:top w:val="single" w:sz="12" w:space="0" w:color="auto"/>
            </w:tcBorders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</w:t>
            </w:r>
            <w:r>
              <w:rPr>
                <w:rFonts w:eastAsiaTheme="minorEastAsia" w:hint="eastAsia"/>
                <w:sz w:val="20"/>
                <w:szCs w:val="21"/>
              </w:rPr>
              <w:t>586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 xml:space="preserve">Age, </w:t>
            </w:r>
            <w:r w:rsidRPr="00182FFD">
              <w:rPr>
                <w:iCs/>
                <w:sz w:val="20"/>
                <w:lang w:val="en-GB"/>
              </w:rPr>
              <w:t>years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6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4</w:t>
            </w: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53</w:t>
            </w: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-75)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67 (5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1</w:t>
            </w: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-7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4</w:t>
            </w: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901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WBC count (×10</w:t>
            </w:r>
            <w:r w:rsidRPr="00182FFD">
              <w:rPr>
                <w:sz w:val="20"/>
                <w:vertAlign w:val="superscript"/>
                <w:lang w:val="en-GB"/>
              </w:rPr>
              <w:t>9</w:t>
            </w:r>
            <w:r w:rsidRPr="00182FFD">
              <w:rPr>
                <w:sz w:val="20"/>
                <w:lang w:val="en-GB"/>
              </w:rPr>
              <w:t>/L)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</w:t>
            </w:r>
            <w:r>
              <w:rPr>
                <w:rFonts w:eastAsiaTheme="minorEastAsia" w:hint="eastAsia"/>
                <w:sz w:val="20"/>
                <w:szCs w:val="21"/>
              </w:rPr>
              <w:t>3.60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10.49</w:t>
            </w:r>
            <w:r w:rsidRPr="005413EA">
              <w:rPr>
                <w:rFonts w:eastAsiaTheme="minorEastAsia"/>
                <w:sz w:val="20"/>
                <w:szCs w:val="21"/>
              </w:rPr>
              <w:t>-1</w:t>
            </w:r>
            <w:r>
              <w:rPr>
                <w:rFonts w:eastAsiaTheme="minorEastAsia" w:hint="eastAsia"/>
                <w:sz w:val="20"/>
                <w:szCs w:val="21"/>
              </w:rPr>
              <w:t>6.20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</w:t>
            </w:r>
            <w:r>
              <w:rPr>
                <w:rFonts w:eastAsiaTheme="minorEastAsia" w:hint="eastAsia"/>
                <w:sz w:val="20"/>
                <w:szCs w:val="21"/>
              </w:rPr>
              <w:t>5.80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(1</w:t>
            </w:r>
            <w:r>
              <w:rPr>
                <w:rFonts w:eastAsiaTheme="minorEastAsia" w:hint="eastAsia"/>
                <w:sz w:val="20"/>
                <w:szCs w:val="21"/>
              </w:rPr>
              <w:t>2.30</w:t>
            </w:r>
            <w:r w:rsidRPr="005413EA">
              <w:rPr>
                <w:rFonts w:eastAsiaTheme="minorEastAsia"/>
                <w:sz w:val="20"/>
                <w:szCs w:val="21"/>
              </w:rPr>
              <w:t>-19.</w:t>
            </w:r>
            <w:r>
              <w:rPr>
                <w:rFonts w:eastAsiaTheme="minorEastAsia" w:hint="eastAsia"/>
                <w:sz w:val="20"/>
                <w:szCs w:val="21"/>
              </w:rPr>
              <w:t>8</w:t>
            </w:r>
            <w:r w:rsidRPr="005413EA">
              <w:rPr>
                <w:rFonts w:eastAsiaTheme="minorEastAsia"/>
                <w:sz w:val="20"/>
                <w:szCs w:val="21"/>
              </w:rPr>
              <w:t>1)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0.0</w:t>
            </w:r>
            <w:r>
              <w:rPr>
                <w:rFonts w:eastAsiaTheme="minorEastAsia" w:hint="eastAsia"/>
                <w:sz w:val="20"/>
                <w:szCs w:val="21"/>
              </w:rPr>
              <w:t>21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Platelet count</w:t>
            </w:r>
            <w:r w:rsidRPr="00182FFD">
              <w:rPr>
                <w:sz w:val="20"/>
                <w:lang w:val="en-GB"/>
              </w:rPr>
              <w:t>(×10</w:t>
            </w:r>
            <w:r w:rsidRPr="00182FFD">
              <w:rPr>
                <w:sz w:val="20"/>
                <w:vertAlign w:val="superscript"/>
                <w:lang w:val="en-GB"/>
              </w:rPr>
              <w:t>9</w:t>
            </w:r>
            <w:r w:rsidRPr="00182FFD">
              <w:rPr>
                <w:sz w:val="20"/>
                <w:lang w:val="en-GB"/>
              </w:rPr>
              <w:t>/L)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17</w:t>
            </w:r>
            <w:r>
              <w:rPr>
                <w:rFonts w:eastAsiaTheme="minorEastAsia" w:hint="eastAsia"/>
                <w:sz w:val="20"/>
                <w:szCs w:val="21"/>
              </w:rPr>
              <w:t>1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(12</w:t>
            </w:r>
            <w:r>
              <w:rPr>
                <w:rFonts w:eastAsiaTheme="minorEastAsia" w:hint="eastAsia"/>
                <w:sz w:val="20"/>
                <w:szCs w:val="21"/>
              </w:rPr>
              <w:t>3</w:t>
            </w:r>
            <w:r w:rsidRPr="005413EA">
              <w:rPr>
                <w:rFonts w:eastAsiaTheme="minorEastAsia"/>
                <w:sz w:val="20"/>
                <w:szCs w:val="21"/>
              </w:rPr>
              <w:t>-234)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</w:t>
            </w:r>
            <w:r>
              <w:rPr>
                <w:rFonts w:eastAsiaTheme="minorEastAsia" w:hint="eastAsia"/>
                <w:sz w:val="20"/>
                <w:szCs w:val="21"/>
              </w:rPr>
              <w:t>53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93</w:t>
            </w:r>
            <w:r w:rsidRPr="005413EA">
              <w:rPr>
                <w:rFonts w:eastAsiaTheme="minorEastAsia"/>
                <w:sz w:val="20"/>
                <w:szCs w:val="21"/>
              </w:rPr>
              <w:t>-2</w:t>
            </w:r>
            <w:r>
              <w:rPr>
                <w:rFonts w:eastAsiaTheme="minorEastAsia" w:hint="eastAsia"/>
                <w:sz w:val="20"/>
                <w:szCs w:val="21"/>
              </w:rPr>
              <w:t>05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</w:t>
            </w:r>
            <w:r>
              <w:rPr>
                <w:rFonts w:eastAsiaTheme="minorEastAsia" w:hint="eastAsia"/>
                <w:sz w:val="20"/>
                <w:szCs w:val="21"/>
              </w:rPr>
              <w:t>383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CRP (mg/L)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75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44</w:t>
            </w:r>
            <w:r w:rsidRPr="005413EA">
              <w:rPr>
                <w:rFonts w:eastAsiaTheme="minorEastAsia"/>
                <w:sz w:val="20"/>
                <w:szCs w:val="21"/>
              </w:rPr>
              <w:t>-1</w:t>
            </w:r>
            <w:r>
              <w:rPr>
                <w:rFonts w:eastAsiaTheme="minorEastAsia" w:hint="eastAsia"/>
                <w:sz w:val="20"/>
                <w:szCs w:val="21"/>
              </w:rPr>
              <w:t>47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12</w:t>
            </w:r>
            <w:r>
              <w:rPr>
                <w:rFonts w:eastAsiaTheme="minorEastAsia" w:hint="eastAsia"/>
                <w:sz w:val="20"/>
                <w:szCs w:val="21"/>
              </w:rPr>
              <w:t>3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66</w:t>
            </w:r>
            <w:r w:rsidRPr="005413EA">
              <w:rPr>
                <w:rFonts w:eastAsiaTheme="minorEastAsia"/>
                <w:sz w:val="20"/>
                <w:szCs w:val="21"/>
              </w:rPr>
              <w:t>-160)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48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PCT (</w:t>
            </w:r>
            <w:proofErr w:type="spellStart"/>
            <w:r w:rsidRPr="00182FFD">
              <w:rPr>
                <w:color w:val="000000"/>
                <w:sz w:val="20"/>
                <w:lang w:val="en-GB"/>
              </w:rPr>
              <w:t>ng</w:t>
            </w:r>
            <w:proofErr w:type="spellEnd"/>
            <w:r w:rsidRPr="00182FFD">
              <w:rPr>
                <w:color w:val="000000"/>
                <w:sz w:val="20"/>
                <w:lang w:val="en-GB"/>
              </w:rPr>
              <w:t>/ml)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4.87</w:t>
            </w:r>
            <w:r w:rsidRPr="005413EA">
              <w:rPr>
                <w:rFonts w:eastAsiaTheme="minorEastAsia"/>
                <w:sz w:val="20"/>
                <w:szCs w:val="21"/>
              </w:rPr>
              <w:t>(</w:t>
            </w:r>
            <w:r>
              <w:rPr>
                <w:rFonts w:eastAsiaTheme="minorEastAsia" w:hint="eastAsia"/>
                <w:sz w:val="20"/>
                <w:szCs w:val="21"/>
              </w:rPr>
              <w:t>2.55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7.50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7.00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(2.</w:t>
            </w:r>
            <w:r>
              <w:rPr>
                <w:rFonts w:eastAsiaTheme="minorEastAsia" w:hint="eastAsia"/>
                <w:sz w:val="20"/>
                <w:szCs w:val="21"/>
              </w:rPr>
              <w:t>47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13.28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81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APACHE II score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</w:t>
            </w:r>
            <w:r>
              <w:rPr>
                <w:rFonts w:eastAsiaTheme="minorEastAsia" w:hint="eastAsia"/>
                <w:sz w:val="20"/>
                <w:szCs w:val="21"/>
              </w:rPr>
              <w:t>9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14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2</w:t>
            </w:r>
            <w:r w:rsidRPr="005413EA">
              <w:rPr>
                <w:rFonts w:eastAsiaTheme="minorEastAsia"/>
                <w:sz w:val="20"/>
                <w:szCs w:val="21"/>
              </w:rPr>
              <w:t>3)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24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(1</w:t>
            </w:r>
            <w:r>
              <w:rPr>
                <w:rFonts w:eastAsiaTheme="minorEastAsia" w:hint="eastAsia"/>
                <w:sz w:val="20"/>
                <w:szCs w:val="21"/>
              </w:rPr>
              <w:t>9</w:t>
            </w:r>
            <w:r w:rsidRPr="005413EA">
              <w:rPr>
                <w:rFonts w:eastAsiaTheme="minorEastAsia"/>
                <w:sz w:val="20"/>
                <w:szCs w:val="21"/>
              </w:rPr>
              <w:t>-2</w:t>
            </w:r>
            <w:r>
              <w:rPr>
                <w:rFonts w:eastAsiaTheme="minorEastAsia" w:hint="eastAsia"/>
                <w:sz w:val="20"/>
                <w:szCs w:val="21"/>
              </w:rPr>
              <w:t>9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0.001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lang w:val="en-GB"/>
              </w:rPr>
            </w:pPr>
            <w:r w:rsidRPr="00182FFD">
              <w:rPr>
                <w:color w:val="000000"/>
                <w:sz w:val="20"/>
                <w:lang w:val="en-GB"/>
              </w:rPr>
              <w:t>SOFA score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9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7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12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</w:t>
            </w:r>
            <w:r>
              <w:rPr>
                <w:rFonts w:eastAsiaTheme="minorEastAsia" w:hint="eastAsia"/>
                <w:sz w:val="20"/>
                <w:szCs w:val="21"/>
              </w:rPr>
              <w:t>5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11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20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sPD-1(</w:t>
            </w:r>
            <w:proofErr w:type="spellStart"/>
            <w:r w:rsidRPr="00182FFD">
              <w:rPr>
                <w:sz w:val="20"/>
                <w:lang w:val="en-GB"/>
              </w:rPr>
              <w:t>ng</w:t>
            </w:r>
            <w:proofErr w:type="spellEnd"/>
            <w:r w:rsidRPr="00182FFD">
              <w:rPr>
                <w:sz w:val="20"/>
                <w:lang w:val="en-GB"/>
              </w:rPr>
              <w:t>/ml)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1.</w:t>
            </w:r>
            <w:r>
              <w:rPr>
                <w:rFonts w:eastAsiaTheme="minorEastAsia" w:hint="eastAsia"/>
                <w:sz w:val="20"/>
                <w:szCs w:val="21"/>
              </w:rPr>
              <w:t>74</w:t>
            </w:r>
            <w:r w:rsidRPr="005413EA">
              <w:rPr>
                <w:rFonts w:eastAsiaTheme="minorEastAsia"/>
                <w:sz w:val="20"/>
                <w:szCs w:val="21"/>
              </w:rPr>
              <w:t>(</w:t>
            </w:r>
            <w:r>
              <w:rPr>
                <w:rFonts w:eastAsiaTheme="minorEastAsia" w:hint="eastAsia"/>
                <w:sz w:val="20"/>
                <w:szCs w:val="21"/>
              </w:rPr>
              <w:t>1.20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2.9</w:t>
            </w:r>
            <w:r w:rsidRPr="005413EA">
              <w:rPr>
                <w:rFonts w:eastAsiaTheme="minorEastAsia"/>
                <w:sz w:val="20"/>
                <w:szCs w:val="21"/>
              </w:rPr>
              <w:t>6)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3.9</w:t>
            </w:r>
            <w:r>
              <w:rPr>
                <w:rFonts w:eastAsiaTheme="minorEastAsia" w:hint="eastAsia"/>
                <w:sz w:val="20"/>
                <w:szCs w:val="21"/>
              </w:rPr>
              <w:t>3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2.83</w:t>
            </w:r>
            <w:r w:rsidRPr="005413EA">
              <w:rPr>
                <w:rFonts w:eastAsiaTheme="minorEastAsia"/>
                <w:sz w:val="20"/>
                <w:szCs w:val="21"/>
              </w:rPr>
              <w:t>-7.0</w:t>
            </w:r>
            <w:r>
              <w:rPr>
                <w:rFonts w:eastAsiaTheme="minorEastAsia" w:hint="eastAsia"/>
                <w:sz w:val="20"/>
                <w:szCs w:val="21"/>
              </w:rPr>
              <w:t>9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3553E0" w:rsidRPr="00182FFD" w:rsidTr="00CE458D">
        <w:trPr>
          <w:trHeight w:val="490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sPD-L1(</w:t>
            </w:r>
            <w:proofErr w:type="spellStart"/>
            <w:r w:rsidRPr="00182FFD">
              <w:rPr>
                <w:sz w:val="20"/>
                <w:lang w:val="en-GB"/>
              </w:rPr>
              <w:t>ng</w:t>
            </w:r>
            <w:proofErr w:type="spellEnd"/>
            <w:r w:rsidRPr="00182FFD">
              <w:rPr>
                <w:sz w:val="20"/>
                <w:lang w:val="en-GB"/>
              </w:rPr>
              <w:t>/ml)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0.</w:t>
            </w:r>
            <w:r>
              <w:rPr>
                <w:rFonts w:eastAsiaTheme="minorEastAsia" w:hint="eastAsia"/>
                <w:sz w:val="20"/>
                <w:szCs w:val="21"/>
              </w:rPr>
              <w:t>98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(0.4</w:t>
            </w:r>
            <w:r>
              <w:rPr>
                <w:rFonts w:eastAsiaTheme="minorEastAsia" w:hint="eastAsia"/>
                <w:sz w:val="20"/>
                <w:szCs w:val="21"/>
              </w:rPr>
              <w:t>3</w:t>
            </w:r>
            <w:r w:rsidRPr="005413EA">
              <w:rPr>
                <w:rFonts w:eastAsiaTheme="minorEastAsia"/>
                <w:sz w:val="20"/>
                <w:szCs w:val="21"/>
              </w:rPr>
              <w:t>-1.</w:t>
            </w:r>
            <w:r>
              <w:rPr>
                <w:rFonts w:eastAsiaTheme="minorEastAsia" w:hint="eastAsia"/>
                <w:sz w:val="20"/>
                <w:szCs w:val="21"/>
              </w:rPr>
              <w:t>75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2.47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(0.8</w:t>
            </w:r>
            <w:r>
              <w:rPr>
                <w:rFonts w:eastAsiaTheme="minorEastAsia" w:hint="eastAsia"/>
                <w:sz w:val="20"/>
                <w:szCs w:val="21"/>
              </w:rPr>
              <w:t>0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2.96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iCs/>
                <w:kern w:val="0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17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 (%)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</w:t>
            </w:r>
            <w:r>
              <w:rPr>
                <w:rFonts w:eastAsiaTheme="minorEastAsia" w:hint="eastAsia"/>
                <w:sz w:val="20"/>
                <w:szCs w:val="21"/>
              </w:rPr>
              <w:t>9.2</w:t>
            </w:r>
            <w:r w:rsidRPr="005413EA">
              <w:rPr>
                <w:rFonts w:eastAsiaTheme="minorEastAsia"/>
                <w:sz w:val="20"/>
                <w:szCs w:val="21"/>
              </w:rPr>
              <w:t>0(</w:t>
            </w:r>
            <w:r>
              <w:rPr>
                <w:rFonts w:eastAsiaTheme="minorEastAsia" w:hint="eastAsia"/>
                <w:sz w:val="20"/>
                <w:szCs w:val="21"/>
              </w:rPr>
              <w:t>29.06</w:t>
            </w:r>
            <w:r w:rsidRPr="005413EA">
              <w:rPr>
                <w:rFonts w:eastAsiaTheme="minorEastAsia"/>
                <w:sz w:val="20"/>
                <w:szCs w:val="21"/>
              </w:rPr>
              <w:t>-4</w:t>
            </w:r>
            <w:r>
              <w:rPr>
                <w:rFonts w:eastAsiaTheme="minorEastAsia" w:hint="eastAsia"/>
                <w:sz w:val="20"/>
                <w:szCs w:val="21"/>
              </w:rPr>
              <w:t>3.12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</w:t>
            </w:r>
            <w:r>
              <w:rPr>
                <w:rFonts w:eastAsiaTheme="minorEastAsia" w:hint="eastAsia"/>
                <w:sz w:val="20"/>
                <w:szCs w:val="21"/>
              </w:rPr>
              <w:t>5.48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41.73</w:t>
            </w:r>
            <w:r w:rsidRPr="005413EA">
              <w:rPr>
                <w:rFonts w:eastAsiaTheme="minorEastAsia"/>
                <w:sz w:val="20"/>
                <w:szCs w:val="21"/>
              </w:rPr>
              <w:t>-5</w:t>
            </w:r>
            <w:r>
              <w:rPr>
                <w:rFonts w:eastAsiaTheme="minorEastAsia" w:hint="eastAsia"/>
                <w:sz w:val="20"/>
                <w:szCs w:val="21"/>
              </w:rPr>
              <w:t>6.88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01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CD4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5.1</w:t>
            </w:r>
            <w:r>
              <w:rPr>
                <w:rFonts w:eastAsiaTheme="minorEastAsia" w:hint="eastAsia"/>
                <w:sz w:val="20"/>
                <w:szCs w:val="21"/>
              </w:rPr>
              <w:t>4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(3.</w:t>
            </w:r>
            <w:r>
              <w:rPr>
                <w:rFonts w:eastAsiaTheme="minorEastAsia" w:hint="eastAsia"/>
                <w:sz w:val="20"/>
                <w:szCs w:val="21"/>
              </w:rPr>
              <w:t>79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7.15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7.</w:t>
            </w:r>
            <w:r>
              <w:rPr>
                <w:rFonts w:eastAsiaTheme="minorEastAsia" w:hint="eastAsia"/>
                <w:sz w:val="20"/>
                <w:szCs w:val="21"/>
              </w:rPr>
              <w:t>07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(5.4</w:t>
            </w:r>
            <w:r>
              <w:rPr>
                <w:rFonts w:eastAsiaTheme="minorEastAsia" w:hint="eastAsia"/>
                <w:sz w:val="20"/>
                <w:szCs w:val="21"/>
              </w:rPr>
              <w:t>6</w:t>
            </w:r>
            <w:r w:rsidRPr="005413EA">
              <w:rPr>
                <w:rFonts w:eastAsiaTheme="minorEastAsia"/>
                <w:sz w:val="20"/>
                <w:szCs w:val="21"/>
              </w:rPr>
              <w:t>-8.</w:t>
            </w:r>
            <w:r>
              <w:rPr>
                <w:rFonts w:eastAsiaTheme="minorEastAsia" w:hint="eastAsia"/>
                <w:sz w:val="20"/>
                <w:szCs w:val="21"/>
              </w:rPr>
              <w:t>17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0.01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6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 (%)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</w:t>
            </w:r>
            <w:r>
              <w:rPr>
                <w:rFonts w:eastAsiaTheme="minorEastAsia" w:hint="eastAsia"/>
                <w:sz w:val="20"/>
                <w:szCs w:val="21"/>
              </w:rPr>
              <w:t>7.79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(2</w:t>
            </w:r>
            <w:r>
              <w:rPr>
                <w:rFonts w:eastAsiaTheme="minorEastAsia" w:hint="eastAsia"/>
                <w:sz w:val="20"/>
                <w:szCs w:val="21"/>
              </w:rPr>
              <w:t>9.5</w:t>
            </w:r>
            <w:r w:rsidRPr="005413EA">
              <w:rPr>
                <w:rFonts w:eastAsiaTheme="minorEastAsia"/>
                <w:sz w:val="20"/>
                <w:szCs w:val="21"/>
              </w:rPr>
              <w:t>4-4</w:t>
            </w:r>
            <w:r>
              <w:rPr>
                <w:rFonts w:eastAsiaTheme="minorEastAsia" w:hint="eastAsia"/>
                <w:sz w:val="20"/>
                <w:szCs w:val="21"/>
              </w:rPr>
              <w:t>7.00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46.77</w:t>
            </w:r>
            <w:r w:rsidRPr="005413EA">
              <w:rPr>
                <w:rFonts w:eastAsiaTheme="minorEastAsia"/>
                <w:sz w:val="20"/>
                <w:szCs w:val="21"/>
              </w:rPr>
              <w:t>(39.</w:t>
            </w:r>
            <w:r>
              <w:rPr>
                <w:rFonts w:eastAsiaTheme="minorEastAsia" w:hint="eastAsia"/>
                <w:sz w:val="20"/>
                <w:szCs w:val="21"/>
              </w:rPr>
              <w:t>50</w:t>
            </w:r>
            <w:r w:rsidRPr="005413EA">
              <w:rPr>
                <w:rFonts w:eastAsiaTheme="minorEastAsia"/>
                <w:sz w:val="20"/>
                <w:szCs w:val="21"/>
              </w:rPr>
              <w:t>-6</w:t>
            </w:r>
            <w:r>
              <w:rPr>
                <w:rFonts w:eastAsiaTheme="minorEastAsia" w:hint="eastAsia"/>
                <w:sz w:val="20"/>
                <w:szCs w:val="21"/>
              </w:rPr>
              <w:t>0.84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0.020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>CD8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T cells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5.26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(3.</w:t>
            </w:r>
            <w:r>
              <w:rPr>
                <w:rFonts w:eastAsiaTheme="minorEastAsia" w:hint="eastAsia"/>
                <w:sz w:val="20"/>
                <w:szCs w:val="21"/>
              </w:rPr>
              <w:t>95</w:t>
            </w:r>
            <w:r w:rsidRPr="005413EA">
              <w:rPr>
                <w:rFonts w:eastAsiaTheme="minorEastAsia"/>
                <w:sz w:val="20"/>
                <w:szCs w:val="21"/>
              </w:rPr>
              <w:t>-6.</w:t>
            </w:r>
            <w:r>
              <w:rPr>
                <w:rFonts w:eastAsiaTheme="minorEastAsia" w:hint="eastAsia"/>
                <w:sz w:val="20"/>
                <w:szCs w:val="21"/>
              </w:rPr>
              <w:t>7</w:t>
            </w:r>
            <w:r w:rsidRPr="005413EA">
              <w:rPr>
                <w:rFonts w:eastAsiaTheme="minorEastAsia"/>
                <w:sz w:val="20"/>
                <w:szCs w:val="21"/>
              </w:rPr>
              <w:t>7)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7.</w:t>
            </w:r>
            <w:r>
              <w:rPr>
                <w:rFonts w:eastAsiaTheme="minorEastAsia" w:hint="eastAsia"/>
                <w:sz w:val="20"/>
                <w:szCs w:val="21"/>
              </w:rPr>
              <w:t>41</w:t>
            </w:r>
            <w:r w:rsidRPr="005413EA">
              <w:rPr>
                <w:rFonts w:eastAsiaTheme="minorEastAsia"/>
                <w:sz w:val="20"/>
                <w:szCs w:val="21"/>
              </w:rPr>
              <w:t>(</w:t>
            </w:r>
            <w:r>
              <w:rPr>
                <w:rFonts w:eastAsiaTheme="minorEastAsia" w:hint="eastAsia"/>
                <w:sz w:val="20"/>
                <w:szCs w:val="21"/>
              </w:rPr>
              <w:t>4.91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8.63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0.064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Percentage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  <w:r w:rsidRPr="00182FFD">
              <w:rPr>
                <w:sz w:val="20"/>
                <w:lang w:val="en-GB"/>
              </w:rPr>
              <w:t xml:space="preserve"> (%)</w:t>
            </w:r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33.</w:t>
            </w:r>
            <w:r>
              <w:rPr>
                <w:rFonts w:eastAsiaTheme="minorEastAsia" w:hint="eastAsia"/>
                <w:sz w:val="20"/>
                <w:szCs w:val="21"/>
              </w:rPr>
              <w:t>3</w:t>
            </w:r>
            <w:r w:rsidRPr="005413EA">
              <w:rPr>
                <w:rFonts w:eastAsiaTheme="minorEastAsia"/>
                <w:sz w:val="20"/>
                <w:szCs w:val="21"/>
              </w:rPr>
              <w:t>2 (1</w:t>
            </w:r>
            <w:r>
              <w:rPr>
                <w:rFonts w:eastAsiaTheme="minorEastAsia" w:hint="eastAsia"/>
                <w:sz w:val="20"/>
                <w:szCs w:val="21"/>
              </w:rPr>
              <w:t>4.76</w:t>
            </w:r>
            <w:r w:rsidRPr="005413EA">
              <w:rPr>
                <w:rFonts w:eastAsiaTheme="minorEastAsia"/>
                <w:sz w:val="20"/>
                <w:szCs w:val="21"/>
              </w:rPr>
              <w:t>-4</w:t>
            </w:r>
            <w:r>
              <w:rPr>
                <w:rFonts w:eastAsiaTheme="minorEastAsia" w:hint="eastAsia"/>
                <w:sz w:val="20"/>
                <w:szCs w:val="21"/>
              </w:rPr>
              <w:t>3.2</w:t>
            </w:r>
            <w:r w:rsidRPr="005413EA">
              <w:rPr>
                <w:rFonts w:eastAsiaTheme="minorEastAsia"/>
                <w:sz w:val="20"/>
                <w:szCs w:val="21"/>
              </w:rPr>
              <w:t>3)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60.03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</w:t>
            </w:r>
            <w:r>
              <w:rPr>
                <w:rFonts w:eastAsiaTheme="minorEastAsia" w:hint="eastAsia"/>
                <w:sz w:val="20"/>
                <w:szCs w:val="21"/>
              </w:rPr>
              <w:t>44.46</w:t>
            </w:r>
            <w:r w:rsidRPr="005413EA">
              <w:rPr>
                <w:rFonts w:eastAsiaTheme="minorEastAsia"/>
                <w:sz w:val="20"/>
                <w:szCs w:val="21"/>
              </w:rPr>
              <w:t>-7</w:t>
            </w:r>
            <w:r>
              <w:rPr>
                <w:rFonts w:eastAsiaTheme="minorEastAsia" w:hint="eastAsia"/>
                <w:sz w:val="20"/>
                <w:szCs w:val="21"/>
              </w:rPr>
              <w:t>4.47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&lt;0.001</w:t>
            </w:r>
          </w:p>
        </w:tc>
      </w:tr>
      <w:tr w:rsidR="003553E0" w:rsidRPr="00182FFD" w:rsidTr="00CE458D">
        <w:trPr>
          <w:trHeight w:val="473"/>
        </w:trPr>
        <w:tc>
          <w:tcPr>
            <w:tcW w:w="2234" w:type="dxa"/>
            <w:vAlign w:val="center"/>
          </w:tcPr>
          <w:p w:rsidR="003553E0" w:rsidRPr="00182FFD" w:rsidRDefault="003553E0" w:rsidP="00CE458D">
            <w:pPr>
              <w:autoSpaceDE w:val="0"/>
              <w:autoSpaceDN w:val="0"/>
              <w:adjustRightInd w:val="0"/>
              <w:jc w:val="left"/>
              <w:rPr>
                <w:sz w:val="20"/>
                <w:lang w:val="en-GB"/>
              </w:rPr>
            </w:pPr>
            <w:r w:rsidRPr="00182FFD">
              <w:rPr>
                <w:sz w:val="20"/>
                <w:lang w:val="en-GB"/>
              </w:rPr>
              <w:t>MFI of PD-L1</w:t>
            </w:r>
            <w:r w:rsidRPr="00182FFD">
              <w:rPr>
                <w:sz w:val="20"/>
                <w:vertAlign w:val="superscript"/>
                <w:lang w:val="en-GB"/>
              </w:rPr>
              <w:t>+</w:t>
            </w:r>
            <w:r w:rsidRPr="00182FFD">
              <w:rPr>
                <w:sz w:val="20"/>
                <w:lang w:val="en-GB"/>
              </w:rPr>
              <w:t xml:space="preserve"> on </w:t>
            </w:r>
            <w:proofErr w:type="spellStart"/>
            <w:r w:rsidRPr="00182FFD">
              <w:rPr>
                <w:sz w:val="20"/>
                <w:lang w:val="en-GB"/>
              </w:rPr>
              <w:t>monocytes</w:t>
            </w:r>
            <w:proofErr w:type="spellEnd"/>
          </w:p>
        </w:tc>
        <w:tc>
          <w:tcPr>
            <w:tcW w:w="1900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sz w:val="20"/>
                <w:szCs w:val="21"/>
              </w:rPr>
              <w:t>4.</w:t>
            </w:r>
            <w:r>
              <w:rPr>
                <w:rFonts w:eastAsiaTheme="minorEastAsia" w:hint="eastAsia"/>
                <w:sz w:val="20"/>
                <w:szCs w:val="21"/>
              </w:rPr>
              <w:t>25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(2.</w:t>
            </w:r>
            <w:r>
              <w:rPr>
                <w:rFonts w:eastAsiaTheme="minorEastAsia" w:hint="eastAsia"/>
                <w:sz w:val="20"/>
                <w:szCs w:val="21"/>
              </w:rPr>
              <w:t>91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8.06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1858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>
              <w:rPr>
                <w:rFonts w:eastAsiaTheme="minorEastAsia" w:hint="eastAsia"/>
                <w:sz w:val="20"/>
                <w:szCs w:val="21"/>
              </w:rPr>
              <w:t>8.20</w:t>
            </w:r>
            <w:r w:rsidRPr="005413EA">
              <w:rPr>
                <w:rFonts w:eastAsiaTheme="minorEastAsia"/>
                <w:sz w:val="20"/>
                <w:szCs w:val="21"/>
              </w:rPr>
              <w:t xml:space="preserve"> (4.</w:t>
            </w:r>
            <w:r>
              <w:rPr>
                <w:rFonts w:eastAsiaTheme="minorEastAsia" w:hint="eastAsia"/>
                <w:sz w:val="20"/>
                <w:szCs w:val="21"/>
              </w:rPr>
              <w:t>70</w:t>
            </w:r>
            <w:r w:rsidRPr="005413EA">
              <w:rPr>
                <w:rFonts w:eastAsiaTheme="minorEastAsia"/>
                <w:sz w:val="20"/>
                <w:szCs w:val="21"/>
              </w:rPr>
              <w:t>-</w:t>
            </w:r>
            <w:r>
              <w:rPr>
                <w:rFonts w:eastAsiaTheme="minorEastAsia" w:hint="eastAsia"/>
                <w:sz w:val="20"/>
                <w:szCs w:val="21"/>
              </w:rPr>
              <w:t>9.88</w:t>
            </w:r>
            <w:r w:rsidRPr="005413EA">
              <w:rPr>
                <w:rFonts w:eastAsiaTheme="minorEastAsia"/>
                <w:sz w:val="20"/>
                <w:szCs w:val="21"/>
              </w:rPr>
              <w:t>)</w:t>
            </w:r>
          </w:p>
        </w:tc>
        <w:tc>
          <w:tcPr>
            <w:tcW w:w="894" w:type="dxa"/>
            <w:vAlign w:val="center"/>
          </w:tcPr>
          <w:p w:rsidR="003553E0" w:rsidRPr="005413EA" w:rsidRDefault="003553E0" w:rsidP="00CE458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1"/>
              </w:rPr>
            </w:pPr>
            <w:r w:rsidRPr="005413EA">
              <w:rPr>
                <w:rFonts w:eastAsiaTheme="minorEastAsia"/>
                <w:iCs/>
                <w:kern w:val="0"/>
                <w:sz w:val="20"/>
                <w:szCs w:val="21"/>
              </w:rPr>
              <w:t>0.00</w:t>
            </w:r>
            <w:r>
              <w:rPr>
                <w:rFonts w:eastAsiaTheme="minorEastAsia" w:hint="eastAsia"/>
                <w:iCs/>
                <w:kern w:val="0"/>
                <w:sz w:val="20"/>
                <w:szCs w:val="21"/>
              </w:rPr>
              <w:t>7</w:t>
            </w:r>
          </w:p>
        </w:tc>
      </w:tr>
    </w:tbl>
    <w:p w:rsidR="003553E0" w:rsidRPr="003553E0" w:rsidRDefault="003553E0" w:rsidP="003553E0">
      <w:pPr>
        <w:jc w:val="left"/>
        <w:rPr>
          <w:rFonts w:eastAsiaTheme="minorEastAsia" w:hint="eastAsia"/>
          <w:lang w:val="en-GB"/>
        </w:rPr>
      </w:pPr>
    </w:p>
    <w:sectPr w:rsidR="003553E0" w:rsidRPr="003553E0" w:rsidSect="0012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33" w:rsidRDefault="001F7033" w:rsidP="005413EA">
      <w:r>
        <w:separator/>
      </w:r>
    </w:p>
  </w:endnote>
  <w:endnote w:type="continuationSeparator" w:id="0">
    <w:p w:rsidR="001F7033" w:rsidRDefault="001F7033" w:rsidP="00541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33" w:rsidRDefault="001F7033" w:rsidP="005413EA">
      <w:r>
        <w:separator/>
      </w:r>
    </w:p>
  </w:footnote>
  <w:footnote w:type="continuationSeparator" w:id="0">
    <w:p w:rsidR="001F7033" w:rsidRDefault="001F7033" w:rsidP="005413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3EA"/>
    <w:rsid w:val="00096C92"/>
    <w:rsid w:val="0012633C"/>
    <w:rsid w:val="00155CB0"/>
    <w:rsid w:val="001F7033"/>
    <w:rsid w:val="002E0DF1"/>
    <w:rsid w:val="00313A56"/>
    <w:rsid w:val="003553E0"/>
    <w:rsid w:val="004A43E5"/>
    <w:rsid w:val="0053764F"/>
    <w:rsid w:val="005413EA"/>
    <w:rsid w:val="005766CB"/>
    <w:rsid w:val="005E5176"/>
    <w:rsid w:val="0064453D"/>
    <w:rsid w:val="00790CC2"/>
    <w:rsid w:val="007B40DC"/>
    <w:rsid w:val="007D49E7"/>
    <w:rsid w:val="008D4832"/>
    <w:rsid w:val="00AD34C8"/>
    <w:rsid w:val="00BB5A79"/>
    <w:rsid w:val="00CF0246"/>
    <w:rsid w:val="00DC1C13"/>
    <w:rsid w:val="00E45231"/>
    <w:rsid w:val="00E63090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E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3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2018-03-25T02:24:00Z</dcterms:created>
  <dcterms:modified xsi:type="dcterms:W3CDTF">2018-03-25T02:24:00Z</dcterms:modified>
</cp:coreProperties>
</file>