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C55F7F" w:rsidRDefault="00C55F7F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C55F7F" w:rsidRDefault="00E26F83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  <w:bookmarkStart w:id="0" w:name="_GoBack"/>
      <w:r>
        <w:rPr>
          <w:rFonts w:ascii="Garamond" w:hAnsi="Garamond"/>
          <w:b/>
          <w:noProof/>
          <w:sz w:val="22"/>
          <w:szCs w:val="22"/>
          <w:lang w:val="en-PH" w:eastAsia="en-PH"/>
        </w:rPr>
        <w:drawing>
          <wp:inline distT="0" distB="0" distL="0" distR="0">
            <wp:extent cx="5943600" cy="3227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microbiomeSupplementalfigure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5F7F" w:rsidRDefault="00C55F7F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E26F83" w:rsidRPr="00C65C43" w:rsidRDefault="00E26F83" w:rsidP="00E26F83">
      <w:pPr>
        <w:spacing w:line="480" w:lineRule="auto"/>
        <w:rPr>
          <w:rFonts w:ascii="Garamond" w:hAnsi="Garamond" w:cs="Arial"/>
          <w:sz w:val="22"/>
          <w:szCs w:val="22"/>
        </w:rPr>
      </w:pPr>
      <w:proofErr w:type="gramStart"/>
      <w:r w:rsidRPr="00CC5E82">
        <w:rPr>
          <w:rFonts w:ascii="Garamond" w:hAnsi="Garamond"/>
          <w:b/>
          <w:sz w:val="22"/>
          <w:szCs w:val="22"/>
        </w:rPr>
        <w:t>Supplemental Figure 6.</w:t>
      </w:r>
      <w:proofErr w:type="gramEnd"/>
      <w:r w:rsidRPr="00CC5E82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Pr="00CC5E82">
        <w:rPr>
          <w:rFonts w:ascii="Garamond" w:hAnsi="Garamond"/>
          <w:b/>
          <w:sz w:val="22"/>
          <w:szCs w:val="22"/>
        </w:rPr>
        <w:t>Correlative analysis of cytokine levels.</w:t>
      </w:r>
      <w:proofErr w:type="gramEnd"/>
      <w:r w:rsidRPr="00CC5E82">
        <w:rPr>
          <w:rFonts w:ascii="Garamond" w:hAnsi="Garamond"/>
          <w:b/>
          <w:sz w:val="22"/>
          <w:szCs w:val="22"/>
        </w:rPr>
        <w:t xml:space="preserve"> </w:t>
      </w:r>
      <w:r w:rsidRPr="00CC5E82">
        <w:rPr>
          <w:rFonts w:ascii="Garamond" w:hAnsi="Garamond"/>
          <w:sz w:val="22"/>
          <w:szCs w:val="22"/>
        </w:rPr>
        <w:t>(A) Cytokines IL-8 (</w:t>
      </w:r>
      <w:r w:rsidRPr="00CC5E82">
        <w:rPr>
          <w:rFonts w:ascii="Garamond" w:hAnsi="Garamond" w:cs="Arial"/>
          <w:sz w:val="22"/>
          <w:szCs w:val="22"/>
        </w:rPr>
        <w:t>Y = 40.81*X - 3.451)</w:t>
      </w:r>
      <w:r w:rsidRPr="00CC5E82">
        <w:rPr>
          <w:rFonts w:ascii="Garamond" w:hAnsi="Garamond"/>
          <w:sz w:val="22"/>
          <w:szCs w:val="22"/>
        </w:rPr>
        <w:t xml:space="preserve"> and IL-10 (</w:t>
      </w:r>
      <w:r w:rsidRPr="00CC5E82">
        <w:rPr>
          <w:rFonts w:ascii="Garamond" w:hAnsi="Garamond" w:cs="Arial"/>
          <w:sz w:val="22"/>
          <w:szCs w:val="22"/>
        </w:rPr>
        <w:t xml:space="preserve">Y = 0.05634*X - 0.008494) </w:t>
      </w:r>
      <w:r w:rsidRPr="00CC5E82">
        <w:rPr>
          <w:rFonts w:ascii="Garamond" w:hAnsi="Garamond"/>
          <w:sz w:val="22"/>
          <w:szCs w:val="22"/>
        </w:rPr>
        <w:t xml:space="preserve">positively correlated with the levels of SGLT1. IL-18 levels positively correlated with the amount of </w:t>
      </w:r>
      <w:proofErr w:type="spellStart"/>
      <w:r w:rsidRPr="00CC5E82">
        <w:rPr>
          <w:rFonts w:ascii="Garamond" w:hAnsi="Garamond"/>
          <w:sz w:val="22"/>
          <w:szCs w:val="22"/>
        </w:rPr>
        <w:t>Bacteroidetes</w:t>
      </w:r>
      <w:proofErr w:type="spellEnd"/>
      <w:r w:rsidRPr="00CC5E82">
        <w:rPr>
          <w:rFonts w:ascii="Garamond" w:hAnsi="Garamond"/>
          <w:sz w:val="22"/>
          <w:szCs w:val="22"/>
        </w:rPr>
        <w:t xml:space="preserve"> in the same animal (B) (</w:t>
      </w:r>
      <w:r w:rsidRPr="00CC5E82">
        <w:rPr>
          <w:rFonts w:ascii="Garamond" w:hAnsi="Garamond" w:cs="Arial"/>
          <w:sz w:val="22"/>
          <w:szCs w:val="22"/>
        </w:rPr>
        <w:t>Y=0.2050*X + 10.55)</w:t>
      </w:r>
      <w:r w:rsidRPr="00CC5E82">
        <w:rPr>
          <w:rFonts w:ascii="Garamond" w:hAnsi="Garamond"/>
          <w:sz w:val="22"/>
          <w:szCs w:val="22"/>
        </w:rPr>
        <w:t>, with the faith diversity measure significantly correlated with cytokines IL-2 (C) (</w:t>
      </w:r>
      <w:r w:rsidRPr="00CC5E82">
        <w:rPr>
          <w:rFonts w:ascii="Garamond" w:hAnsi="Garamond" w:cs="Arial"/>
          <w:sz w:val="22"/>
          <w:szCs w:val="22"/>
        </w:rPr>
        <w:t>Y=-0.0004332*X + 0.04819)</w:t>
      </w:r>
      <w:r w:rsidRPr="00CC5E82">
        <w:rPr>
          <w:rFonts w:ascii="Garamond" w:hAnsi="Garamond"/>
          <w:sz w:val="22"/>
          <w:szCs w:val="22"/>
        </w:rPr>
        <w:t>, IL-4 (D) (</w:t>
      </w:r>
      <w:r w:rsidRPr="00CC5E82">
        <w:rPr>
          <w:rFonts w:ascii="Garamond" w:hAnsi="Garamond" w:cs="Arial"/>
          <w:sz w:val="22"/>
          <w:szCs w:val="22"/>
        </w:rPr>
        <w:t>Y=-0.0004332*X + 0.04819)</w:t>
      </w:r>
      <w:r w:rsidRPr="00CC5E82">
        <w:rPr>
          <w:rFonts w:ascii="Garamond" w:hAnsi="Garamond"/>
          <w:sz w:val="22"/>
          <w:szCs w:val="22"/>
        </w:rPr>
        <w:t>, and IL-10 (E) (</w:t>
      </w:r>
      <w:r w:rsidRPr="00CC5E82">
        <w:rPr>
          <w:rFonts w:ascii="Garamond" w:hAnsi="Garamond" w:cs="Arial"/>
          <w:sz w:val="22"/>
          <w:szCs w:val="22"/>
        </w:rPr>
        <w:t>Y=-0.0009185*X + 0.08781)</w:t>
      </w:r>
    </w:p>
    <w:p w:rsidR="00D91459" w:rsidRDefault="00D91459"/>
    <w:sectPr w:rsidR="00D91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E8"/>
    <w:rsid w:val="002743BB"/>
    <w:rsid w:val="004B319D"/>
    <w:rsid w:val="007052F7"/>
    <w:rsid w:val="00B45017"/>
    <w:rsid w:val="00BD1194"/>
    <w:rsid w:val="00C55F7F"/>
    <w:rsid w:val="00D91459"/>
    <w:rsid w:val="00E26F83"/>
    <w:rsid w:val="00E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spiuser</dc:creator>
  <cp:lastModifiedBy>spiuser</cp:lastModifiedBy>
  <cp:revision>2</cp:revision>
  <dcterms:created xsi:type="dcterms:W3CDTF">2019-10-04T22:41:00Z</dcterms:created>
  <dcterms:modified xsi:type="dcterms:W3CDTF">2019-10-04T22:41:00Z</dcterms:modified>
</cp:coreProperties>
</file>