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53" w:rsidRPr="0057353C" w:rsidRDefault="00D75A43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Appendix A: Survey Regarding t</w:t>
      </w:r>
      <w:r w:rsidR="001B226C" w:rsidRPr="0057353C">
        <w:rPr>
          <w:rFonts w:asciiTheme="majorHAnsi" w:hAnsiTheme="majorHAnsi"/>
          <w:b/>
          <w:u w:val="single"/>
        </w:rPr>
        <w:t>he Experience of Mannequin Death Due to Learner Action or Inaction</w:t>
      </w:r>
    </w:p>
    <w:p w:rsidR="009941A6" w:rsidRDefault="009941A6">
      <w:pPr>
        <w:rPr>
          <w:rFonts w:asciiTheme="majorHAnsi" w:hAnsiTheme="majorHAnsi"/>
        </w:rPr>
      </w:pPr>
    </w:p>
    <w:p w:rsidR="009941A6" w:rsidRDefault="009941A6">
      <w:pPr>
        <w:rPr>
          <w:rFonts w:asciiTheme="majorHAnsi" w:hAnsiTheme="majorHAnsi"/>
          <w:b/>
        </w:rPr>
      </w:pPr>
      <w:r w:rsidRPr="009941A6">
        <w:rPr>
          <w:rFonts w:asciiTheme="majorHAnsi" w:hAnsiTheme="majorHAnsi"/>
          <w:b/>
        </w:rPr>
        <w:t xml:space="preserve">Demographic Questions: </w:t>
      </w:r>
    </w:p>
    <w:p w:rsidR="009941A6" w:rsidRPr="009941A6" w:rsidRDefault="009941A6">
      <w:pPr>
        <w:rPr>
          <w:rFonts w:asciiTheme="majorHAnsi" w:hAnsiTheme="majorHAnsi"/>
          <w:b/>
        </w:rPr>
      </w:pPr>
    </w:p>
    <w:p w:rsidR="009941A6" w:rsidRPr="009941A6" w:rsidRDefault="003B4EB8" w:rsidP="009941A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 xml:space="preserve">Have you ever experienced the death of a mannequin during a simulation-based educational activity </w:t>
      </w:r>
      <w:r w:rsidR="001B226C" w:rsidRPr="009941A6">
        <w:rPr>
          <w:rFonts w:asciiTheme="majorHAnsi" w:hAnsiTheme="majorHAnsi"/>
        </w:rPr>
        <w:t xml:space="preserve">at </w:t>
      </w:r>
      <w:proofErr w:type="spellStart"/>
      <w:r w:rsidR="001B226C" w:rsidRPr="009941A6">
        <w:rPr>
          <w:rFonts w:asciiTheme="majorHAnsi" w:hAnsiTheme="majorHAnsi"/>
        </w:rPr>
        <w:t>Kosair</w:t>
      </w:r>
      <w:proofErr w:type="spellEnd"/>
      <w:r w:rsidR="001B226C" w:rsidRPr="009941A6">
        <w:rPr>
          <w:rFonts w:asciiTheme="majorHAnsi" w:hAnsiTheme="majorHAnsi"/>
        </w:rPr>
        <w:t xml:space="preserve"> Children’s Hospital</w:t>
      </w:r>
      <w:r w:rsidR="0065355E" w:rsidRPr="009941A6">
        <w:rPr>
          <w:rFonts w:asciiTheme="majorHAnsi" w:hAnsiTheme="majorHAnsi"/>
        </w:rPr>
        <w:t>?</w:t>
      </w:r>
      <w:r w:rsidR="001B226C" w:rsidRPr="009941A6">
        <w:rPr>
          <w:rFonts w:asciiTheme="majorHAnsi" w:hAnsiTheme="majorHAnsi"/>
        </w:rPr>
        <w:t xml:space="preserve"> </w:t>
      </w:r>
      <w:r w:rsidRPr="009941A6">
        <w:rPr>
          <w:rFonts w:asciiTheme="majorHAnsi" w:hAnsiTheme="majorHAnsi"/>
        </w:rPr>
        <w:t>If no, please do not complete the rest of the survey.  If yes, please complete the following questions based on those past simulations in which the mannequin has died.</w:t>
      </w:r>
      <w:r w:rsidR="009941A6" w:rsidRPr="009941A6">
        <w:rPr>
          <w:rFonts w:asciiTheme="majorHAnsi" w:hAnsiTheme="majorHAnsi"/>
        </w:rPr>
        <w:t xml:space="preserve"> (Yes/No)</w:t>
      </w:r>
    </w:p>
    <w:p w:rsidR="009941A6" w:rsidRPr="009941A6" w:rsidRDefault="009941A6" w:rsidP="009941A6">
      <w:pPr>
        <w:pStyle w:val="ListParagraph"/>
        <w:rPr>
          <w:rFonts w:asciiTheme="majorHAnsi" w:hAnsiTheme="majorHAnsi"/>
        </w:rPr>
      </w:pPr>
    </w:p>
    <w:p w:rsidR="00966A42" w:rsidRPr="009941A6" w:rsidRDefault="00966A42" w:rsidP="009941A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How many simulations have you participated in that have involved the death of the mannequin? (</w:t>
      </w:r>
      <w:r w:rsidR="009941A6">
        <w:rPr>
          <w:rFonts w:asciiTheme="majorHAnsi" w:hAnsiTheme="majorHAnsi"/>
        </w:rPr>
        <w:t>Free Text Response</w:t>
      </w:r>
      <w:r w:rsidRPr="009941A6">
        <w:rPr>
          <w:rFonts w:asciiTheme="majorHAnsi" w:hAnsiTheme="majorHAnsi"/>
        </w:rPr>
        <w:t>)</w:t>
      </w:r>
    </w:p>
    <w:p w:rsidR="00966A42" w:rsidRPr="0057353C" w:rsidRDefault="00966A42">
      <w:pPr>
        <w:rPr>
          <w:rFonts w:asciiTheme="majorHAnsi" w:hAnsiTheme="majorHAnsi"/>
        </w:rPr>
      </w:pPr>
    </w:p>
    <w:p w:rsidR="0059380B" w:rsidRPr="0057353C" w:rsidRDefault="009941A6" w:rsidP="00994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 1: </w:t>
      </w:r>
      <w:r w:rsidR="0059380B" w:rsidRPr="0057353C">
        <w:rPr>
          <w:rFonts w:asciiTheme="majorHAnsi" w:hAnsiTheme="majorHAnsi"/>
          <w:b/>
        </w:rPr>
        <w:t>Learner Preparation and suspension of disbelief during simulation</w:t>
      </w:r>
    </w:p>
    <w:p w:rsidR="00043B11" w:rsidRPr="0057353C" w:rsidRDefault="00043B11" w:rsidP="005311AC">
      <w:pPr>
        <w:ind w:hanging="360"/>
        <w:rPr>
          <w:rFonts w:asciiTheme="majorHAnsi" w:hAnsiTheme="majorHAnsi"/>
        </w:rPr>
      </w:pPr>
    </w:p>
    <w:p w:rsidR="00043B11" w:rsidRDefault="0059380B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 xml:space="preserve">Please rate your level of agreement with the following statement on the following 1-5 scale (1=strongly disagree, 3=neutral, 5=strongly agree).  </w:t>
      </w:r>
      <w:r w:rsidR="003B4EB8" w:rsidRPr="0057353C">
        <w:rPr>
          <w:rFonts w:asciiTheme="majorHAnsi" w:hAnsiTheme="majorHAnsi"/>
        </w:rPr>
        <w:t>“</w:t>
      </w:r>
      <w:r w:rsidR="00043B11" w:rsidRPr="0057353C">
        <w:rPr>
          <w:rFonts w:asciiTheme="majorHAnsi" w:hAnsiTheme="majorHAnsi"/>
        </w:rPr>
        <w:t xml:space="preserve">Prior to entering the simulation, </w:t>
      </w:r>
      <w:r w:rsidRPr="0057353C">
        <w:rPr>
          <w:rFonts w:asciiTheme="majorHAnsi" w:hAnsiTheme="majorHAnsi"/>
        </w:rPr>
        <w:t>I felt prepared for the session.</w:t>
      </w:r>
      <w:r w:rsidR="003B4EB8" w:rsidRPr="0057353C">
        <w:rPr>
          <w:rFonts w:asciiTheme="majorHAnsi" w:hAnsiTheme="majorHAnsi"/>
        </w:rPr>
        <w:t>”</w:t>
      </w:r>
      <w:r w:rsidR="009941A6">
        <w:rPr>
          <w:rFonts w:asciiTheme="majorHAnsi" w:hAnsiTheme="majorHAnsi"/>
        </w:rPr>
        <w:t xml:space="preserve"> (Likert Scale)</w:t>
      </w:r>
    </w:p>
    <w:p w:rsidR="009941A6" w:rsidRPr="0057353C" w:rsidRDefault="009941A6" w:rsidP="009941A6">
      <w:pPr>
        <w:pStyle w:val="ListParagraph"/>
        <w:rPr>
          <w:rFonts w:asciiTheme="majorHAnsi" w:hAnsiTheme="majorHAnsi"/>
        </w:rPr>
      </w:pPr>
    </w:p>
    <w:p w:rsidR="009941A6" w:rsidRPr="009941A6" w:rsidRDefault="0059380B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In the following text box, please tell us what, if anything, you did to prepare.</w:t>
      </w:r>
      <w:r w:rsidR="009941A6">
        <w:rPr>
          <w:rFonts w:asciiTheme="majorHAnsi" w:hAnsiTheme="majorHAnsi"/>
        </w:rPr>
        <w:t xml:space="preserve">  </w:t>
      </w:r>
      <w:r w:rsidR="009941A6" w:rsidRPr="009941A6">
        <w:rPr>
          <w:rFonts w:asciiTheme="majorHAnsi" w:hAnsiTheme="majorHAnsi"/>
        </w:rPr>
        <w:t>(</w:t>
      </w:r>
      <w:r w:rsidR="009941A6">
        <w:rPr>
          <w:rFonts w:asciiTheme="majorHAnsi" w:hAnsiTheme="majorHAnsi"/>
        </w:rPr>
        <w:t>Free Text Response</w:t>
      </w:r>
      <w:r w:rsidR="009941A6" w:rsidRPr="009941A6">
        <w:rPr>
          <w:rFonts w:asciiTheme="majorHAnsi" w:hAnsiTheme="majorHAnsi"/>
        </w:rPr>
        <w:t>)</w:t>
      </w:r>
    </w:p>
    <w:p w:rsidR="009941A6" w:rsidRPr="0057353C" w:rsidRDefault="009941A6" w:rsidP="009941A6">
      <w:pPr>
        <w:pStyle w:val="ListParagraph"/>
        <w:rPr>
          <w:rFonts w:asciiTheme="majorHAnsi" w:hAnsiTheme="majorHAnsi"/>
        </w:rPr>
      </w:pPr>
    </w:p>
    <w:p w:rsidR="0059380B" w:rsidRDefault="0059380B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 xml:space="preserve">Please rate your level of agreement with the following statement on the following 1-5 scale (1=strongly disagree, 3=neutral, 5=strongly agree).  </w:t>
      </w:r>
      <w:r w:rsidR="003B4EB8" w:rsidRPr="0057353C">
        <w:rPr>
          <w:rFonts w:asciiTheme="majorHAnsi" w:hAnsiTheme="majorHAnsi"/>
        </w:rPr>
        <w:t>“</w:t>
      </w:r>
      <w:r w:rsidRPr="0057353C">
        <w:rPr>
          <w:rFonts w:asciiTheme="majorHAnsi" w:hAnsiTheme="majorHAnsi"/>
        </w:rPr>
        <w:t>During the simulation, I was able to “suspend disbelief” and successfully pretend that this was a real patient care experience.</w:t>
      </w:r>
      <w:r w:rsidR="003B4EB8" w:rsidRPr="0057353C">
        <w:rPr>
          <w:rFonts w:asciiTheme="majorHAnsi" w:hAnsiTheme="majorHAnsi"/>
        </w:rPr>
        <w:t>”</w:t>
      </w:r>
      <w:r w:rsidR="009941A6">
        <w:rPr>
          <w:rFonts w:asciiTheme="majorHAnsi" w:hAnsiTheme="majorHAnsi"/>
        </w:rPr>
        <w:t xml:space="preserve"> (Likert Scale)</w:t>
      </w:r>
    </w:p>
    <w:p w:rsidR="009941A6" w:rsidRPr="0057353C" w:rsidRDefault="009941A6" w:rsidP="009941A6">
      <w:pPr>
        <w:pStyle w:val="ListParagraph"/>
        <w:rPr>
          <w:rFonts w:asciiTheme="majorHAnsi" w:hAnsiTheme="majorHAnsi"/>
        </w:rPr>
      </w:pPr>
    </w:p>
    <w:p w:rsidR="000C277F" w:rsidRDefault="000C277F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If you had difficulty suspending disbelief, please describe why this was the case (</w:t>
      </w:r>
      <w:r w:rsidR="009941A6">
        <w:rPr>
          <w:rFonts w:asciiTheme="majorHAnsi" w:hAnsiTheme="majorHAnsi"/>
        </w:rPr>
        <w:t>Free Text Response)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59380B" w:rsidRPr="0057353C" w:rsidRDefault="009941A6" w:rsidP="00994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 2: </w:t>
      </w:r>
      <w:r w:rsidR="0059380B" w:rsidRPr="0057353C">
        <w:rPr>
          <w:rFonts w:asciiTheme="majorHAnsi" w:hAnsiTheme="majorHAnsi"/>
          <w:b/>
        </w:rPr>
        <w:t>Differences in emotional response between real and simulated death</w:t>
      </w:r>
    </w:p>
    <w:p w:rsidR="005311AC" w:rsidRDefault="005311AC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 xml:space="preserve">Please rate your level of agreement with the following statement on the following 1-5 scale (1=strongly disagree, 3=neutral, 5=strongly agree) </w:t>
      </w:r>
      <w:r w:rsidR="003B4EB8" w:rsidRPr="009941A6">
        <w:rPr>
          <w:rFonts w:asciiTheme="majorHAnsi" w:hAnsiTheme="majorHAnsi"/>
        </w:rPr>
        <w:t>“</w:t>
      </w:r>
      <w:r w:rsidRPr="009941A6">
        <w:rPr>
          <w:rFonts w:asciiTheme="majorHAnsi" w:hAnsiTheme="majorHAnsi"/>
        </w:rPr>
        <w:t>I have an emotional reaction to the death of a mannequin during a simulation.</w:t>
      </w:r>
      <w:r w:rsidR="003B4EB8" w:rsidRPr="009941A6">
        <w:rPr>
          <w:rFonts w:asciiTheme="majorHAnsi" w:hAnsiTheme="majorHAnsi"/>
        </w:rPr>
        <w:t>”</w:t>
      </w:r>
      <w:r w:rsidR="009941A6">
        <w:rPr>
          <w:rFonts w:asciiTheme="majorHAnsi" w:hAnsiTheme="majorHAnsi"/>
        </w:rPr>
        <w:t xml:space="preserve"> (Likert Scale)</w:t>
      </w:r>
    </w:p>
    <w:p w:rsidR="009941A6" w:rsidRPr="009941A6" w:rsidRDefault="009941A6" w:rsidP="009941A6">
      <w:pPr>
        <w:pStyle w:val="ListParagraph"/>
        <w:rPr>
          <w:rFonts w:asciiTheme="majorHAnsi" w:hAnsiTheme="majorHAnsi"/>
        </w:rPr>
      </w:pPr>
    </w:p>
    <w:p w:rsidR="00872BC5" w:rsidRDefault="00872BC5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If you have an emotional reaction, please describe it in the following text box.</w:t>
      </w:r>
      <w:r w:rsidR="009941A6">
        <w:rPr>
          <w:rFonts w:asciiTheme="majorHAnsi" w:hAnsiTheme="majorHAnsi"/>
        </w:rPr>
        <w:t xml:space="preserve"> (Free Text Response)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3B4EB8" w:rsidRDefault="005311AC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 xml:space="preserve">Please rate your level of agreement with the following statement on the following 1-5 scale (1=strongly disagree, 3=neutral, 5=strongly agree) </w:t>
      </w:r>
      <w:r w:rsidR="003B4EB8" w:rsidRPr="0057353C">
        <w:rPr>
          <w:rFonts w:asciiTheme="majorHAnsi" w:hAnsiTheme="majorHAnsi"/>
        </w:rPr>
        <w:t xml:space="preserve">“I have similar emotional </w:t>
      </w:r>
      <w:r w:rsidRPr="0057353C">
        <w:rPr>
          <w:rFonts w:asciiTheme="majorHAnsi" w:hAnsiTheme="majorHAnsi"/>
        </w:rPr>
        <w:t>reaction</w:t>
      </w:r>
      <w:r w:rsidR="003B4EB8" w:rsidRPr="0057353C">
        <w:rPr>
          <w:rFonts w:asciiTheme="majorHAnsi" w:hAnsiTheme="majorHAnsi"/>
        </w:rPr>
        <w:t>s</w:t>
      </w:r>
      <w:r w:rsidRPr="0057353C">
        <w:rPr>
          <w:rFonts w:asciiTheme="majorHAnsi" w:hAnsiTheme="majorHAnsi"/>
        </w:rPr>
        <w:t xml:space="preserve"> to the death of a mannequin during a simulation</w:t>
      </w:r>
      <w:r w:rsidR="003B4EB8" w:rsidRPr="0057353C">
        <w:rPr>
          <w:rFonts w:asciiTheme="majorHAnsi" w:hAnsiTheme="majorHAnsi"/>
        </w:rPr>
        <w:t xml:space="preserve"> as I do</w:t>
      </w:r>
      <w:r w:rsidR="00A078AE" w:rsidRPr="0057353C">
        <w:rPr>
          <w:rFonts w:asciiTheme="majorHAnsi" w:hAnsiTheme="majorHAnsi"/>
        </w:rPr>
        <w:t xml:space="preserve"> to the death of a real patient</w:t>
      </w:r>
      <w:r w:rsidRPr="0057353C">
        <w:rPr>
          <w:rFonts w:asciiTheme="majorHAnsi" w:hAnsiTheme="majorHAnsi"/>
        </w:rPr>
        <w:t>.</w:t>
      </w:r>
      <w:r w:rsidR="003B4EB8" w:rsidRPr="0057353C">
        <w:rPr>
          <w:rFonts w:asciiTheme="majorHAnsi" w:hAnsiTheme="majorHAnsi"/>
        </w:rPr>
        <w:t>”</w:t>
      </w:r>
      <w:r w:rsidR="009941A6">
        <w:rPr>
          <w:rFonts w:asciiTheme="majorHAnsi" w:hAnsiTheme="majorHAnsi"/>
        </w:rPr>
        <w:t xml:space="preserve"> (Likert Scale)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59380B" w:rsidRPr="0057353C" w:rsidRDefault="005311AC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lastRenderedPageBreak/>
        <w:t>In the following text box</w:t>
      </w:r>
      <w:r w:rsidR="003B4EB8" w:rsidRPr="0057353C">
        <w:rPr>
          <w:rFonts w:asciiTheme="majorHAnsi" w:hAnsiTheme="majorHAnsi"/>
        </w:rPr>
        <w:t>, please give your thoughts on emotional similarities and differences between mannequin death and actual patient death.</w:t>
      </w:r>
      <w:r w:rsidR="009941A6">
        <w:rPr>
          <w:rFonts w:asciiTheme="majorHAnsi" w:hAnsiTheme="majorHAnsi"/>
        </w:rPr>
        <w:t xml:space="preserve"> (Free Text Response)</w:t>
      </w:r>
    </w:p>
    <w:p w:rsidR="0059380B" w:rsidRPr="0057353C" w:rsidRDefault="0059380B" w:rsidP="003B4EB8">
      <w:pPr>
        <w:ind w:left="1440"/>
        <w:rPr>
          <w:rFonts w:asciiTheme="majorHAnsi" w:hAnsiTheme="majorHAnsi"/>
          <w:b/>
        </w:rPr>
      </w:pPr>
    </w:p>
    <w:p w:rsidR="0059380B" w:rsidRPr="0057353C" w:rsidRDefault="009941A6" w:rsidP="00994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 3: </w:t>
      </w:r>
      <w:r w:rsidR="0059380B" w:rsidRPr="0057353C">
        <w:rPr>
          <w:rFonts w:asciiTheme="majorHAnsi" w:hAnsiTheme="majorHAnsi"/>
          <w:b/>
        </w:rPr>
        <w:t>Effects of simulated death on future emotional engagement in learning activities</w:t>
      </w:r>
    </w:p>
    <w:p w:rsidR="009941A6" w:rsidRDefault="0031785B" w:rsidP="009941A6">
      <w:pPr>
        <w:ind w:left="360"/>
        <w:rPr>
          <w:rFonts w:asciiTheme="majorHAnsi" w:hAnsiTheme="majorHAnsi"/>
        </w:rPr>
      </w:pPr>
      <w:r w:rsidRPr="009941A6">
        <w:rPr>
          <w:rFonts w:asciiTheme="majorHAnsi" w:hAnsiTheme="majorHAnsi"/>
        </w:rPr>
        <w:t>Please rate your level of agreeme</w:t>
      </w:r>
      <w:r w:rsidR="000D4AF7" w:rsidRPr="009941A6">
        <w:rPr>
          <w:rFonts w:asciiTheme="majorHAnsi" w:hAnsiTheme="majorHAnsi"/>
        </w:rPr>
        <w:t>nt with the following statement</w:t>
      </w:r>
      <w:r w:rsidRPr="009941A6">
        <w:rPr>
          <w:rFonts w:asciiTheme="majorHAnsi" w:hAnsiTheme="majorHAnsi"/>
        </w:rPr>
        <w:t xml:space="preserve"> on the following 1-5 scale (1=strongly disagree, 3=neutral, 5=strongly agree)</w:t>
      </w:r>
    </w:p>
    <w:p w:rsidR="0031785B" w:rsidRPr="009941A6" w:rsidRDefault="0031785B" w:rsidP="009941A6">
      <w:pPr>
        <w:ind w:left="360"/>
        <w:rPr>
          <w:rFonts w:asciiTheme="majorHAnsi" w:hAnsiTheme="majorHAnsi"/>
        </w:rPr>
      </w:pPr>
      <w:r w:rsidRPr="009941A6">
        <w:rPr>
          <w:rFonts w:asciiTheme="majorHAnsi" w:hAnsiTheme="majorHAnsi"/>
        </w:rPr>
        <w:t xml:space="preserve"> </w:t>
      </w:r>
    </w:p>
    <w:p w:rsidR="009941A6" w:rsidRDefault="0031785B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“Knowing the mannequin might die during a simulation makes me nervous before going in.”</w:t>
      </w:r>
      <w:r w:rsidR="009941A6" w:rsidRPr="009941A6">
        <w:rPr>
          <w:rFonts w:asciiTheme="majorHAnsi" w:hAnsiTheme="majorHAnsi"/>
        </w:rPr>
        <w:t xml:space="preserve"> (Likert Scale)</w:t>
      </w:r>
    </w:p>
    <w:p w:rsidR="009941A6" w:rsidRDefault="009941A6" w:rsidP="009941A6">
      <w:pPr>
        <w:pStyle w:val="ListParagraph"/>
        <w:rPr>
          <w:rFonts w:asciiTheme="majorHAnsi" w:hAnsiTheme="majorHAnsi"/>
        </w:rPr>
      </w:pPr>
    </w:p>
    <w:p w:rsidR="00E80B37" w:rsidRDefault="00872BC5" w:rsidP="00E80B3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"Knowing the mannequin might die prior to beginning the simulation motivates me toward higher performance."</w:t>
      </w:r>
      <w:r w:rsidR="009941A6" w:rsidRPr="009941A6">
        <w:rPr>
          <w:rFonts w:asciiTheme="majorHAnsi" w:hAnsiTheme="majorHAnsi"/>
        </w:rPr>
        <w:t xml:space="preserve"> (Likert Scale)</w:t>
      </w:r>
    </w:p>
    <w:p w:rsidR="00E80B37" w:rsidRPr="00E80B37" w:rsidRDefault="00E80B37" w:rsidP="00E80B37">
      <w:pPr>
        <w:pStyle w:val="ListParagraph"/>
        <w:rPr>
          <w:rFonts w:asciiTheme="majorHAnsi" w:hAnsiTheme="majorHAnsi"/>
        </w:rPr>
      </w:pPr>
    </w:p>
    <w:p w:rsidR="0031785B" w:rsidRPr="00E80B37" w:rsidRDefault="0031785B" w:rsidP="00E80B3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E80B37">
        <w:rPr>
          <w:rFonts w:asciiTheme="majorHAnsi" w:hAnsiTheme="majorHAnsi"/>
        </w:rPr>
        <w:t xml:space="preserve">“The death of the </w:t>
      </w:r>
      <w:r w:rsidR="00A078AE" w:rsidRPr="00E80B37">
        <w:rPr>
          <w:rFonts w:asciiTheme="majorHAnsi" w:hAnsiTheme="majorHAnsi"/>
        </w:rPr>
        <w:t>mannequin in th</w:t>
      </w:r>
      <w:r w:rsidR="00966A42" w:rsidRPr="00E80B37">
        <w:rPr>
          <w:rFonts w:asciiTheme="majorHAnsi" w:hAnsiTheme="majorHAnsi"/>
        </w:rPr>
        <w:t>ese</w:t>
      </w:r>
      <w:r w:rsidR="00A078AE" w:rsidRPr="00E80B37">
        <w:rPr>
          <w:rFonts w:asciiTheme="majorHAnsi" w:hAnsiTheme="majorHAnsi"/>
        </w:rPr>
        <w:t xml:space="preserve"> simulation</w:t>
      </w:r>
      <w:r w:rsidR="00966A42" w:rsidRPr="00E80B37">
        <w:rPr>
          <w:rFonts w:asciiTheme="majorHAnsi" w:hAnsiTheme="majorHAnsi"/>
        </w:rPr>
        <w:t>s</w:t>
      </w:r>
      <w:r w:rsidR="00A078AE" w:rsidRPr="00E80B37">
        <w:rPr>
          <w:rFonts w:asciiTheme="majorHAnsi" w:hAnsiTheme="majorHAnsi"/>
        </w:rPr>
        <w:t xml:space="preserve"> mad</w:t>
      </w:r>
      <w:r w:rsidRPr="00E80B37">
        <w:rPr>
          <w:rFonts w:asciiTheme="majorHAnsi" w:hAnsiTheme="majorHAnsi"/>
        </w:rPr>
        <w:t>e me more reluctant to engage in future simulations.”</w:t>
      </w:r>
      <w:r w:rsidR="009941A6" w:rsidRPr="00E80B37">
        <w:rPr>
          <w:rFonts w:asciiTheme="majorHAnsi" w:hAnsiTheme="majorHAnsi"/>
        </w:rPr>
        <w:t xml:space="preserve"> (Likert Scale)</w:t>
      </w:r>
    </w:p>
    <w:p w:rsidR="009941A6" w:rsidRPr="0057353C" w:rsidRDefault="009941A6" w:rsidP="009941A6">
      <w:pPr>
        <w:pStyle w:val="ListParagraph"/>
        <w:ind w:left="1440"/>
        <w:rPr>
          <w:rFonts w:asciiTheme="majorHAnsi" w:hAnsiTheme="majorHAnsi"/>
        </w:rPr>
      </w:pPr>
    </w:p>
    <w:p w:rsidR="0059380B" w:rsidRPr="009941A6" w:rsidRDefault="009941A6" w:rsidP="00994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 4: </w:t>
      </w:r>
      <w:r w:rsidR="0059380B" w:rsidRPr="009941A6">
        <w:rPr>
          <w:rFonts w:asciiTheme="majorHAnsi" w:hAnsiTheme="majorHAnsi"/>
          <w:b/>
        </w:rPr>
        <w:t>Learner self-perception and perception by team regarding deficits in knowledge and skills</w:t>
      </w:r>
    </w:p>
    <w:p w:rsidR="00043B11" w:rsidRDefault="00A078AE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Please consider your emotiona</w:t>
      </w:r>
      <w:r w:rsidR="00394FD4" w:rsidRPr="009941A6">
        <w:rPr>
          <w:rFonts w:asciiTheme="majorHAnsi" w:hAnsiTheme="majorHAnsi"/>
        </w:rPr>
        <w:t>l response toward your team</w:t>
      </w:r>
      <w:r w:rsidRPr="009941A6">
        <w:rPr>
          <w:rFonts w:asciiTheme="majorHAnsi" w:hAnsiTheme="majorHAnsi"/>
        </w:rPr>
        <w:t xml:space="preserve"> </w:t>
      </w:r>
      <w:r w:rsidRPr="009941A6">
        <w:rPr>
          <w:rFonts w:asciiTheme="majorHAnsi" w:hAnsiTheme="majorHAnsi"/>
          <w:b/>
        </w:rPr>
        <w:t>during</w:t>
      </w:r>
      <w:r w:rsidRPr="009941A6">
        <w:rPr>
          <w:rFonts w:asciiTheme="majorHAnsi" w:hAnsiTheme="majorHAnsi"/>
        </w:rPr>
        <w:t xml:space="preserve"> the simulation and rate them on the following </w:t>
      </w:r>
      <w:r w:rsidR="00043B11" w:rsidRPr="009941A6">
        <w:rPr>
          <w:rFonts w:asciiTheme="majorHAnsi" w:hAnsiTheme="majorHAnsi"/>
        </w:rPr>
        <w:t>1-5</w:t>
      </w:r>
      <w:r w:rsidRPr="009941A6">
        <w:rPr>
          <w:rFonts w:asciiTheme="majorHAnsi" w:hAnsiTheme="majorHAnsi"/>
        </w:rPr>
        <w:t xml:space="preserve"> scale, (1= strongly negative emotions</w:t>
      </w:r>
      <w:r w:rsidR="00043B11" w:rsidRPr="009941A6">
        <w:rPr>
          <w:rFonts w:asciiTheme="majorHAnsi" w:hAnsiTheme="majorHAnsi"/>
        </w:rPr>
        <w:t xml:space="preserve">, </w:t>
      </w:r>
      <w:r w:rsidRPr="009941A6">
        <w:rPr>
          <w:rFonts w:asciiTheme="majorHAnsi" w:hAnsiTheme="majorHAnsi"/>
        </w:rPr>
        <w:t>3=neutral, 5=strongly positive emotions</w:t>
      </w:r>
      <w:r w:rsidR="00043B11" w:rsidRPr="009941A6">
        <w:rPr>
          <w:rFonts w:asciiTheme="majorHAnsi" w:hAnsiTheme="majorHAnsi"/>
        </w:rPr>
        <w:t xml:space="preserve">) </w:t>
      </w:r>
      <w:r w:rsidR="009941A6">
        <w:rPr>
          <w:rFonts w:asciiTheme="majorHAnsi" w:hAnsiTheme="majorHAnsi"/>
        </w:rPr>
        <w:t>(Likert Scale)</w:t>
      </w:r>
    </w:p>
    <w:p w:rsidR="009941A6" w:rsidRPr="009941A6" w:rsidRDefault="009941A6" w:rsidP="009941A6">
      <w:pPr>
        <w:pStyle w:val="ListParagraph"/>
        <w:rPr>
          <w:rFonts w:asciiTheme="majorHAnsi" w:hAnsiTheme="majorHAnsi"/>
        </w:rPr>
      </w:pPr>
    </w:p>
    <w:p w:rsidR="00A078AE" w:rsidRDefault="00A078AE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Please consider your perc</w:t>
      </w:r>
      <w:r w:rsidR="00394FD4" w:rsidRPr="009941A6">
        <w:rPr>
          <w:rFonts w:asciiTheme="majorHAnsi" w:hAnsiTheme="majorHAnsi"/>
        </w:rPr>
        <w:t>eptions regarding your team’s</w:t>
      </w:r>
      <w:r w:rsidRPr="009941A6">
        <w:rPr>
          <w:rFonts w:asciiTheme="majorHAnsi" w:hAnsiTheme="majorHAnsi"/>
        </w:rPr>
        <w:t xml:space="preserve"> emotional response toward you </w:t>
      </w:r>
      <w:r w:rsidRPr="009941A6">
        <w:rPr>
          <w:rFonts w:asciiTheme="majorHAnsi" w:hAnsiTheme="majorHAnsi"/>
          <w:b/>
        </w:rPr>
        <w:t>during</w:t>
      </w:r>
      <w:r w:rsidRPr="009941A6">
        <w:rPr>
          <w:rFonts w:asciiTheme="majorHAnsi" w:hAnsiTheme="majorHAnsi"/>
        </w:rPr>
        <w:t xml:space="preserve"> the simulation and rate them on the following 1-5 scale, (1= strongly negative emotions, 3=neutral, 5=strongly positive emotions) </w:t>
      </w:r>
      <w:r w:rsidR="009941A6">
        <w:rPr>
          <w:rFonts w:asciiTheme="majorHAnsi" w:hAnsiTheme="majorHAnsi"/>
        </w:rPr>
        <w:t>(Likert Scale)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59380B" w:rsidRPr="009941A6" w:rsidRDefault="009941A6" w:rsidP="00994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 5: </w:t>
      </w:r>
      <w:r w:rsidR="0059380B" w:rsidRPr="009941A6">
        <w:rPr>
          <w:rFonts w:asciiTheme="majorHAnsi" w:hAnsiTheme="majorHAnsi"/>
          <w:b/>
        </w:rPr>
        <w:t>Impact of debriefing on emotive response to the simulation</w:t>
      </w:r>
    </w:p>
    <w:p w:rsidR="0059380B" w:rsidRPr="0057353C" w:rsidRDefault="0059380B" w:rsidP="005311AC">
      <w:pPr>
        <w:rPr>
          <w:rFonts w:asciiTheme="majorHAnsi" w:hAnsiTheme="majorHAnsi"/>
        </w:rPr>
      </w:pPr>
    </w:p>
    <w:p w:rsidR="00E3200F" w:rsidRPr="009941A6" w:rsidRDefault="00A24AE1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Please take a moment to consider how you felt</w:t>
      </w:r>
      <w:r w:rsidRPr="009941A6">
        <w:rPr>
          <w:rFonts w:asciiTheme="majorHAnsi" w:hAnsiTheme="majorHAnsi"/>
          <w:b/>
          <w:u w:val="single"/>
        </w:rPr>
        <w:t xml:space="preserve"> after</w:t>
      </w:r>
      <w:r w:rsidRPr="009941A6">
        <w:rPr>
          <w:rFonts w:asciiTheme="majorHAnsi" w:hAnsiTheme="majorHAnsi"/>
        </w:rPr>
        <w:t xml:space="preserve"> the simulation had ended, but </w:t>
      </w:r>
      <w:r w:rsidRPr="009941A6">
        <w:rPr>
          <w:rFonts w:asciiTheme="majorHAnsi" w:hAnsiTheme="majorHAnsi"/>
          <w:b/>
          <w:u w:val="single"/>
        </w:rPr>
        <w:t>prior to</w:t>
      </w:r>
      <w:r w:rsidRPr="009941A6">
        <w:rPr>
          <w:rFonts w:asciiTheme="majorHAnsi" w:hAnsiTheme="majorHAnsi"/>
        </w:rPr>
        <w:t xml:space="preserve"> the debriefing.  Click on all choices below that reflect your emotions at that point. </w:t>
      </w:r>
      <w:r w:rsidR="009941A6">
        <w:rPr>
          <w:rFonts w:asciiTheme="majorHAnsi" w:hAnsiTheme="majorHAnsi"/>
        </w:rPr>
        <w:t>(Multiple Choice)</w:t>
      </w:r>
    </w:p>
    <w:p w:rsidR="00E3200F" w:rsidRPr="0057353C" w:rsidRDefault="00E3200F" w:rsidP="005311A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Happiness</w:t>
      </w:r>
    </w:p>
    <w:p w:rsidR="00E3200F" w:rsidRPr="0057353C" w:rsidRDefault="00E3200F" w:rsidP="005311A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Frustration</w:t>
      </w:r>
    </w:p>
    <w:p w:rsidR="00872BC5" w:rsidRPr="0057353C" w:rsidRDefault="00872BC5" w:rsidP="005311A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Disappointment</w:t>
      </w:r>
    </w:p>
    <w:p w:rsidR="00E3200F" w:rsidRPr="0057353C" w:rsidRDefault="00E3200F" w:rsidP="005311A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Indifference</w:t>
      </w:r>
    </w:p>
    <w:p w:rsidR="00E3200F" w:rsidRPr="0057353C" w:rsidRDefault="00E3200F" w:rsidP="005311A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Anxiety</w:t>
      </w:r>
    </w:p>
    <w:p w:rsidR="00E3200F" w:rsidRPr="0057353C" w:rsidRDefault="00E3200F" w:rsidP="005311A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Anger</w:t>
      </w:r>
    </w:p>
    <w:p w:rsidR="00E3200F" w:rsidRPr="0057353C" w:rsidRDefault="00872BC5" w:rsidP="005311A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Embarrassment</w:t>
      </w:r>
    </w:p>
    <w:p w:rsidR="00A24AE1" w:rsidRPr="0057353C" w:rsidRDefault="00E3200F" w:rsidP="00A24AE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Shock</w:t>
      </w:r>
    </w:p>
    <w:p w:rsidR="0059380B" w:rsidRPr="0057353C" w:rsidRDefault="0059380B" w:rsidP="00A24AE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Satisfaction</w:t>
      </w:r>
    </w:p>
    <w:p w:rsidR="00A24AE1" w:rsidRDefault="00A24AE1" w:rsidP="00A24AE1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Other (please enter in text space provided)</w:t>
      </w:r>
    </w:p>
    <w:p w:rsidR="009941A6" w:rsidRPr="0057353C" w:rsidRDefault="009941A6" w:rsidP="009941A6">
      <w:pPr>
        <w:pStyle w:val="ListParagraph"/>
        <w:ind w:left="1440"/>
        <w:rPr>
          <w:rFonts w:asciiTheme="majorHAnsi" w:hAnsiTheme="majorHAnsi"/>
        </w:rPr>
      </w:pPr>
    </w:p>
    <w:p w:rsidR="00E3200F" w:rsidRPr="009941A6" w:rsidRDefault="009449F1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Now, please</w:t>
      </w:r>
      <w:r w:rsidR="00872BC5" w:rsidRPr="009941A6">
        <w:rPr>
          <w:rFonts w:asciiTheme="majorHAnsi" w:hAnsiTheme="majorHAnsi"/>
        </w:rPr>
        <w:t xml:space="preserve"> take a moment to consider </w:t>
      </w:r>
      <w:r w:rsidRPr="009941A6">
        <w:rPr>
          <w:rFonts w:asciiTheme="majorHAnsi" w:hAnsiTheme="majorHAnsi"/>
        </w:rPr>
        <w:t xml:space="preserve">how you felt </w:t>
      </w:r>
      <w:r w:rsidRPr="009941A6">
        <w:rPr>
          <w:rFonts w:asciiTheme="majorHAnsi" w:hAnsiTheme="majorHAnsi"/>
          <w:b/>
          <w:u w:val="single"/>
        </w:rPr>
        <w:t>after</w:t>
      </w:r>
      <w:r w:rsidRPr="009941A6">
        <w:rPr>
          <w:rFonts w:asciiTheme="majorHAnsi" w:hAnsiTheme="majorHAnsi"/>
        </w:rPr>
        <w:t xml:space="preserve"> the debriefing had been conducted.  Click on all choices below that reflect your emotions at that point.</w:t>
      </w:r>
      <w:r w:rsidR="009941A6">
        <w:rPr>
          <w:rFonts w:asciiTheme="majorHAnsi" w:hAnsiTheme="majorHAnsi"/>
        </w:rPr>
        <w:t xml:space="preserve"> (Multiple Choice)</w:t>
      </w:r>
    </w:p>
    <w:p w:rsidR="00E3200F" w:rsidRPr="0057353C" w:rsidRDefault="00E3200F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Happiness</w:t>
      </w:r>
    </w:p>
    <w:p w:rsidR="00872BC5" w:rsidRPr="0057353C" w:rsidRDefault="00E3200F" w:rsidP="00872BC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Frustration</w:t>
      </w:r>
    </w:p>
    <w:p w:rsidR="00872BC5" w:rsidRPr="0057353C" w:rsidRDefault="00872BC5" w:rsidP="00872BC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Disappointment</w:t>
      </w:r>
    </w:p>
    <w:p w:rsidR="00E3200F" w:rsidRPr="0057353C" w:rsidRDefault="00E3200F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Indifference</w:t>
      </w:r>
    </w:p>
    <w:p w:rsidR="00E3200F" w:rsidRPr="0057353C" w:rsidRDefault="00E3200F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Anxiety</w:t>
      </w:r>
    </w:p>
    <w:p w:rsidR="00E3200F" w:rsidRPr="0057353C" w:rsidRDefault="00E3200F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Anger</w:t>
      </w:r>
    </w:p>
    <w:p w:rsidR="00E3200F" w:rsidRPr="0057353C" w:rsidRDefault="00BF1210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Embarrassment</w:t>
      </w:r>
    </w:p>
    <w:p w:rsidR="00E3200F" w:rsidRPr="0057353C" w:rsidRDefault="00E3200F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Shock</w:t>
      </w:r>
    </w:p>
    <w:p w:rsidR="0059380B" w:rsidRPr="0057353C" w:rsidRDefault="0059380B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Satisfaction</w:t>
      </w:r>
    </w:p>
    <w:p w:rsidR="009449F1" w:rsidRDefault="009449F1" w:rsidP="009449F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Other (please enter in text space provided)</w:t>
      </w:r>
    </w:p>
    <w:p w:rsidR="009941A6" w:rsidRPr="0057353C" w:rsidRDefault="009941A6" w:rsidP="009941A6">
      <w:pPr>
        <w:pStyle w:val="ListParagraph"/>
        <w:ind w:left="1440"/>
        <w:rPr>
          <w:rFonts w:asciiTheme="majorHAnsi" w:hAnsiTheme="majorHAnsi"/>
        </w:rPr>
      </w:pPr>
    </w:p>
    <w:p w:rsidR="009449F1" w:rsidRDefault="009449F1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Please rate the effect of the debriefing on your emotional state on</w:t>
      </w:r>
      <w:r w:rsidR="00A078AE" w:rsidRPr="0057353C">
        <w:rPr>
          <w:rFonts w:asciiTheme="majorHAnsi" w:hAnsiTheme="majorHAnsi"/>
        </w:rPr>
        <w:t xml:space="preserve"> the following 1-5 scale (</w:t>
      </w:r>
      <w:r w:rsidRPr="0057353C">
        <w:rPr>
          <w:rFonts w:asciiTheme="majorHAnsi" w:hAnsiTheme="majorHAnsi"/>
        </w:rPr>
        <w:t>1=</w:t>
      </w:r>
      <w:r w:rsidR="00DE759A" w:rsidRPr="0057353C">
        <w:rPr>
          <w:rFonts w:asciiTheme="majorHAnsi" w:hAnsiTheme="majorHAnsi"/>
        </w:rPr>
        <w:t>significant enhancement of</w:t>
      </w:r>
      <w:r w:rsidR="00A078AE" w:rsidRPr="0057353C">
        <w:rPr>
          <w:rFonts w:asciiTheme="majorHAnsi" w:hAnsiTheme="majorHAnsi"/>
        </w:rPr>
        <w:t xml:space="preserve"> negative emotions, 3=n</w:t>
      </w:r>
      <w:r w:rsidR="00DE759A" w:rsidRPr="0057353C">
        <w:rPr>
          <w:rFonts w:asciiTheme="majorHAnsi" w:hAnsiTheme="majorHAnsi"/>
        </w:rPr>
        <w:t>o effect</w:t>
      </w:r>
      <w:r w:rsidR="00872BC5" w:rsidRPr="0057353C">
        <w:rPr>
          <w:rFonts w:asciiTheme="majorHAnsi" w:hAnsiTheme="majorHAnsi"/>
        </w:rPr>
        <w:t xml:space="preserve"> </w:t>
      </w:r>
      <w:r w:rsidRPr="0057353C">
        <w:rPr>
          <w:rFonts w:asciiTheme="majorHAnsi" w:hAnsiTheme="majorHAnsi"/>
        </w:rPr>
        <w:t xml:space="preserve">on emotions, and 5= </w:t>
      </w:r>
      <w:r w:rsidR="00DE759A" w:rsidRPr="0057353C">
        <w:rPr>
          <w:rFonts w:asciiTheme="majorHAnsi" w:hAnsiTheme="majorHAnsi"/>
        </w:rPr>
        <w:t>significant</w:t>
      </w:r>
      <w:r w:rsidRPr="0057353C">
        <w:rPr>
          <w:rFonts w:asciiTheme="majorHAnsi" w:hAnsiTheme="majorHAnsi"/>
        </w:rPr>
        <w:t xml:space="preserve"> enhance</w:t>
      </w:r>
      <w:r w:rsidR="00DE759A" w:rsidRPr="0057353C">
        <w:rPr>
          <w:rFonts w:asciiTheme="majorHAnsi" w:hAnsiTheme="majorHAnsi"/>
        </w:rPr>
        <w:t>ment of</w:t>
      </w:r>
      <w:r w:rsidRPr="0057353C">
        <w:rPr>
          <w:rFonts w:asciiTheme="majorHAnsi" w:hAnsiTheme="majorHAnsi"/>
        </w:rPr>
        <w:t xml:space="preserve"> positive emotions</w:t>
      </w:r>
      <w:r w:rsidR="00A078AE" w:rsidRPr="0057353C">
        <w:rPr>
          <w:rFonts w:asciiTheme="majorHAnsi" w:hAnsiTheme="majorHAnsi"/>
        </w:rPr>
        <w:t>)</w:t>
      </w:r>
      <w:r w:rsidR="00AD0E2E" w:rsidRPr="0057353C">
        <w:rPr>
          <w:rFonts w:asciiTheme="majorHAnsi" w:hAnsiTheme="majorHAnsi"/>
        </w:rPr>
        <w:t>.</w:t>
      </w:r>
    </w:p>
    <w:p w:rsidR="009941A6" w:rsidRPr="0057353C" w:rsidRDefault="009941A6" w:rsidP="009941A6">
      <w:pPr>
        <w:pStyle w:val="ListParagraph"/>
        <w:rPr>
          <w:rFonts w:asciiTheme="majorHAnsi" w:hAnsiTheme="majorHAnsi"/>
        </w:rPr>
      </w:pPr>
    </w:p>
    <w:p w:rsidR="00AD0E2E" w:rsidRDefault="00AD0E2E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In the following text box please record how the debriefing affected your emotional state.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59380B" w:rsidRPr="009941A6" w:rsidRDefault="009941A6" w:rsidP="00994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 6: </w:t>
      </w:r>
      <w:r w:rsidR="0059380B" w:rsidRPr="009941A6">
        <w:rPr>
          <w:rFonts w:asciiTheme="majorHAnsi" w:hAnsiTheme="majorHAnsi"/>
          <w:b/>
        </w:rPr>
        <w:t>Impact of debriefing on the knowledge and skills learned during the simulation</w:t>
      </w:r>
    </w:p>
    <w:p w:rsidR="0059380B" w:rsidRPr="0057353C" w:rsidRDefault="0059380B" w:rsidP="005311AC">
      <w:pPr>
        <w:rPr>
          <w:rFonts w:asciiTheme="majorHAnsi" w:hAnsiTheme="majorHAnsi"/>
        </w:rPr>
      </w:pPr>
    </w:p>
    <w:p w:rsidR="00AF0D02" w:rsidRDefault="00394FD4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>Please rate your level of agreement with the following statement on the following 1-5 scale (</w:t>
      </w:r>
      <w:r w:rsidR="00AF73C8" w:rsidRPr="009941A6">
        <w:rPr>
          <w:rFonts w:asciiTheme="majorHAnsi" w:hAnsiTheme="majorHAnsi"/>
        </w:rPr>
        <w:t>1</w:t>
      </w:r>
      <w:r w:rsidRPr="009941A6">
        <w:rPr>
          <w:rFonts w:asciiTheme="majorHAnsi" w:hAnsiTheme="majorHAnsi"/>
        </w:rPr>
        <w:t>= strongly disagree</w:t>
      </w:r>
      <w:r w:rsidR="00AF73C8" w:rsidRPr="009941A6">
        <w:rPr>
          <w:rFonts w:asciiTheme="majorHAnsi" w:hAnsiTheme="majorHAnsi"/>
        </w:rPr>
        <w:t xml:space="preserve">, 3 </w:t>
      </w:r>
      <w:r w:rsidRPr="009941A6">
        <w:rPr>
          <w:rFonts w:asciiTheme="majorHAnsi" w:hAnsiTheme="majorHAnsi"/>
        </w:rPr>
        <w:t>=neutral</w:t>
      </w:r>
      <w:r w:rsidR="00AF73C8" w:rsidRPr="009941A6">
        <w:rPr>
          <w:rFonts w:asciiTheme="majorHAnsi" w:hAnsiTheme="majorHAnsi"/>
        </w:rPr>
        <w:t xml:space="preserve">, and </w:t>
      </w:r>
      <w:r w:rsidR="00AF0D02" w:rsidRPr="009941A6">
        <w:rPr>
          <w:rFonts w:asciiTheme="majorHAnsi" w:hAnsiTheme="majorHAnsi"/>
        </w:rPr>
        <w:t xml:space="preserve">5 </w:t>
      </w:r>
      <w:r w:rsidRPr="009941A6">
        <w:rPr>
          <w:rFonts w:asciiTheme="majorHAnsi" w:hAnsiTheme="majorHAnsi"/>
        </w:rPr>
        <w:t>=strongly agree) “The debriefing conducted after these simulations contributed meaningfully to my knowledge base.”</w:t>
      </w:r>
      <w:r w:rsidR="009941A6">
        <w:rPr>
          <w:rFonts w:asciiTheme="majorHAnsi" w:hAnsiTheme="majorHAnsi"/>
        </w:rPr>
        <w:t xml:space="preserve"> (Likert Scale)</w:t>
      </w:r>
    </w:p>
    <w:p w:rsidR="009941A6" w:rsidRPr="009941A6" w:rsidRDefault="009941A6" w:rsidP="009941A6">
      <w:pPr>
        <w:pStyle w:val="ListParagraph"/>
        <w:rPr>
          <w:rFonts w:asciiTheme="majorHAnsi" w:hAnsiTheme="majorHAnsi"/>
        </w:rPr>
      </w:pPr>
    </w:p>
    <w:p w:rsidR="00AD0E2E" w:rsidRDefault="00AD0E2E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Please indicate your perception of the mannequin’s death on the knowledge you obtained during the debriefing on the following 1-5 scale (1=mannequin death significantly detracted from my learning during the debriefing, 3= mannequin death made no difference to my learning during the debriefing,  5= mannequin death significantly enhanced my learning during the debriefing)</w:t>
      </w:r>
      <w:r w:rsidR="009941A6">
        <w:rPr>
          <w:rFonts w:asciiTheme="majorHAnsi" w:hAnsiTheme="majorHAnsi"/>
        </w:rPr>
        <w:t xml:space="preserve"> (Likert Scale)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8F151D" w:rsidRPr="009941A6" w:rsidRDefault="009941A6" w:rsidP="00994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Theme 7: </w:t>
      </w:r>
      <w:r w:rsidR="008F151D" w:rsidRPr="009941A6">
        <w:rPr>
          <w:rFonts w:asciiTheme="majorHAnsi" w:hAnsiTheme="majorHAnsi"/>
          <w:b/>
        </w:rPr>
        <w:t xml:space="preserve">Effect on knowledge retention and practice changes caused by mannequin death in simulation </w:t>
      </w:r>
    </w:p>
    <w:p w:rsidR="008F151D" w:rsidRPr="0057353C" w:rsidRDefault="008F151D" w:rsidP="00AD0E2E">
      <w:pPr>
        <w:rPr>
          <w:rFonts w:asciiTheme="majorHAnsi" w:hAnsiTheme="majorHAnsi"/>
        </w:rPr>
      </w:pPr>
    </w:p>
    <w:p w:rsidR="00BF1210" w:rsidRDefault="00AD0E2E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941A6">
        <w:rPr>
          <w:rFonts w:asciiTheme="majorHAnsi" w:hAnsiTheme="majorHAnsi"/>
        </w:rPr>
        <w:t xml:space="preserve">Now, please consider your patient care after this simulation.  On a scale of </w:t>
      </w:r>
      <w:r w:rsidR="00BF1210" w:rsidRPr="009941A6">
        <w:rPr>
          <w:rFonts w:asciiTheme="majorHAnsi" w:hAnsiTheme="majorHAnsi"/>
        </w:rPr>
        <w:t>1-5</w:t>
      </w:r>
      <w:r w:rsidRPr="009941A6">
        <w:rPr>
          <w:rFonts w:asciiTheme="majorHAnsi" w:hAnsiTheme="majorHAnsi"/>
        </w:rPr>
        <w:t>, please indicate how likely you are to use what you learned during this simulation (1= very unlikely, 3=neutral, 5=very likely)</w:t>
      </w:r>
      <w:r w:rsidR="009941A6">
        <w:rPr>
          <w:rFonts w:asciiTheme="majorHAnsi" w:hAnsiTheme="majorHAnsi"/>
        </w:rPr>
        <w:t xml:space="preserve"> (Likert Scale)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0235A9" w:rsidRDefault="00AD0E2E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lastRenderedPageBreak/>
        <w:t xml:space="preserve">Please consider the effect of mannequin death on your </w:t>
      </w:r>
      <w:r w:rsidR="00AF73C8" w:rsidRPr="0057353C">
        <w:rPr>
          <w:rFonts w:asciiTheme="majorHAnsi" w:hAnsiTheme="majorHAnsi"/>
        </w:rPr>
        <w:t xml:space="preserve">overall </w:t>
      </w:r>
      <w:r w:rsidRPr="0057353C">
        <w:rPr>
          <w:rFonts w:asciiTheme="majorHAnsi" w:hAnsiTheme="majorHAnsi"/>
        </w:rPr>
        <w:t xml:space="preserve">learning.  Please indicate </w:t>
      </w:r>
      <w:r w:rsidR="00AD2FCB" w:rsidRPr="0057353C">
        <w:rPr>
          <w:rFonts w:asciiTheme="majorHAnsi" w:hAnsiTheme="majorHAnsi"/>
        </w:rPr>
        <w:t xml:space="preserve">whether </w:t>
      </w:r>
      <w:r w:rsidRPr="0057353C">
        <w:rPr>
          <w:rFonts w:asciiTheme="majorHAnsi" w:hAnsiTheme="majorHAnsi"/>
        </w:rPr>
        <w:t>the death of the mannequin hindered or enhanced  your ability to remember the learning points of the simulation on the following 1-5 scale (1=significantly hindered my ability, 3=Neutral, 5=Significantly Enhanced)</w:t>
      </w:r>
      <w:r w:rsidR="009941A6">
        <w:rPr>
          <w:rFonts w:asciiTheme="majorHAnsi" w:hAnsiTheme="majorHAnsi"/>
        </w:rPr>
        <w:t xml:space="preserve"> (Likert Scale)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AD0E2E" w:rsidRDefault="00AD0E2E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In the following text box, please record the reasons why you feel this is true.</w:t>
      </w:r>
      <w:r w:rsidR="009941A6">
        <w:rPr>
          <w:rFonts w:asciiTheme="majorHAnsi" w:hAnsiTheme="majorHAnsi"/>
        </w:rPr>
        <w:t xml:space="preserve"> (Free Text Response)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8833AF" w:rsidRDefault="008833AF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Please consider ways in which your current and/or future practice might have changed based on this simulation.  Now consider the effect of the mannequin’s death on that practice change.  Please indicate on the following 1-5 scale how the mannequin</w:t>
      </w:r>
      <w:r w:rsidR="00A078AE" w:rsidRPr="0057353C">
        <w:rPr>
          <w:rFonts w:asciiTheme="majorHAnsi" w:hAnsiTheme="majorHAnsi"/>
        </w:rPr>
        <w:t>’</w:t>
      </w:r>
      <w:r w:rsidRPr="0057353C">
        <w:rPr>
          <w:rFonts w:asciiTheme="majorHAnsi" w:hAnsiTheme="majorHAnsi"/>
        </w:rPr>
        <w:t>s death may have impacted that practice change either negatively or positively. (1= Significant negative impact, 3=No impact, 5=Significant positive impact)</w:t>
      </w:r>
      <w:r w:rsidR="009941A6">
        <w:rPr>
          <w:rFonts w:asciiTheme="majorHAnsi" w:hAnsiTheme="majorHAnsi"/>
        </w:rPr>
        <w:t xml:space="preserve"> (Likert Scale)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8833AF" w:rsidRDefault="008833AF" w:rsidP="009941A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7353C">
        <w:rPr>
          <w:rFonts w:asciiTheme="majorHAnsi" w:hAnsiTheme="majorHAnsi"/>
        </w:rPr>
        <w:t>In the following text box, please record the reasons why you feel this is true.</w:t>
      </w:r>
      <w:r w:rsidR="009941A6">
        <w:rPr>
          <w:rFonts w:asciiTheme="majorHAnsi" w:hAnsiTheme="majorHAnsi"/>
        </w:rPr>
        <w:t xml:space="preserve"> (Free Text Response)</w:t>
      </w:r>
    </w:p>
    <w:p w:rsidR="009941A6" w:rsidRPr="009941A6" w:rsidRDefault="009941A6" w:rsidP="009941A6">
      <w:pPr>
        <w:rPr>
          <w:rFonts w:asciiTheme="majorHAnsi" w:hAnsiTheme="majorHAnsi"/>
        </w:rPr>
      </w:pPr>
    </w:p>
    <w:p w:rsidR="00BF1210" w:rsidRDefault="0031785B" w:rsidP="00E80B37">
      <w:pPr>
        <w:pStyle w:val="ListParagraph"/>
        <w:ind w:left="360"/>
        <w:rPr>
          <w:rFonts w:asciiTheme="majorHAnsi" w:hAnsiTheme="majorHAnsi"/>
        </w:rPr>
      </w:pPr>
      <w:r w:rsidRPr="0057353C">
        <w:rPr>
          <w:rFonts w:asciiTheme="majorHAnsi" w:hAnsiTheme="majorHAnsi"/>
        </w:rPr>
        <w:t>Finally, please ra</w:t>
      </w:r>
      <w:r w:rsidR="00A32E07" w:rsidRPr="0057353C">
        <w:rPr>
          <w:rFonts w:asciiTheme="majorHAnsi" w:hAnsiTheme="majorHAnsi"/>
        </w:rPr>
        <w:t>te the following statements on the following</w:t>
      </w:r>
      <w:r w:rsidRPr="0057353C">
        <w:rPr>
          <w:rFonts w:asciiTheme="majorHAnsi" w:hAnsiTheme="majorHAnsi"/>
        </w:rPr>
        <w:t xml:space="preserve"> 1-5 scale, with 1=strongly disagree, 3=neutral, and 5=strongly agree</w:t>
      </w:r>
    </w:p>
    <w:p w:rsidR="00E80B37" w:rsidRPr="0057353C" w:rsidRDefault="00E80B37" w:rsidP="00E80B37">
      <w:pPr>
        <w:pStyle w:val="ListParagraph"/>
        <w:ind w:left="360"/>
        <w:rPr>
          <w:rFonts w:asciiTheme="majorHAnsi" w:hAnsiTheme="majorHAnsi"/>
        </w:rPr>
      </w:pPr>
    </w:p>
    <w:p w:rsidR="00E80B37" w:rsidRDefault="00E80B37" w:rsidP="00E80B3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31785B" w:rsidRPr="00E80B37">
        <w:rPr>
          <w:rFonts w:asciiTheme="majorHAnsi" w:hAnsiTheme="majorHAnsi"/>
        </w:rPr>
        <w:t>The mannequin’s death distracted me from the learning points of the scenario</w:t>
      </w:r>
      <w:r>
        <w:rPr>
          <w:rFonts w:asciiTheme="majorHAnsi" w:hAnsiTheme="majorHAnsi"/>
        </w:rPr>
        <w:t>.”</w:t>
      </w:r>
      <w:r w:rsidRPr="00E80B37">
        <w:rPr>
          <w:rFonts w:asciiTheme="majorHAnsi" w:hAnsiTheme="majorHAnsi"/>
        </w:rPr>
        <w:t xml:space="preserve"> </w:t>
      </w:r>
      <w:r w:rsidRPr="009941A6">
        <w:rPr>
          <w:rFonts w:asciiTheme="majorHAnsi" w:hAnsiTheme="majorHAnsi"/>
        </w:rPr>
        <w:t>(Likert Scale)</w:t>
      </w:r>
    </w:p>
    <w:p w:rsidR="00E80B37" w:rsidRDefault="00E80B37" w:rsidP="00E80B37">
      <w:pPr>
        <w:pStyle w:val="ListParagraph"/>
        <w:spacing w:after="200" w:line="276" w:lineRule="auto"/>
        <w:rPr>
          <w:rFonts w:asciiTheme="majorHAnsi" w:hAnsiTheme="majorHAnsi"/>
        </w:rPr>
      </w:pPr>
    </w:p>
    <w:p w:rsidR="00E80B37" w:rsidRDefault="00E80B37" w:rsidP="00E80B3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31785B" w:rsidRPr="00E80B37">
        <w:rPr>
          <w:rFonts w:asciiTheme="majorHAnsi" w:hAnsiTheme="majorHAnsi"/>
        </w:rPr>
        <w:t>If the mannequin had not died, I</w:t>
      </w:r>
      <w:r>
        <w:rPr>
          <w:rFonts w:asciiTheme="majorHAnsi" w:hAnsiTheme="majorHAnsi"/>
        </w:rPr>
        <w:t xml:space="preserve"> would</w:t>
      </w:r>
      <w:r w:rsidR="00A078AE" w:rsidRPr="00E80B37">
        <w:rPr>
          <w:rFonts w:asciiTheme="majorHAnsi" w:hAnsiTheme="majorHAnsi"/>
        </w:rPr>
        <w:t xml:space="preserve"> have taken the scenario less </w:t>
      </w:r>
      <w:r w:rsidR="0031785B" w:rsidRPr="00E80B37">
        <w:rPr>
          <w:rFonts w:asciiTheme="majorHAnsi" w:hAnsiTheme="majorHAnsi"/>
        </w:rPr>
        <w:t>seriously</w:t>
      </w:r>
      <w:r>
        <w:rPr>
          <w:rFonts w:asciiTheme="majorHAnsi" w:hAnsiTheme="majorHAnsi"/>
        </w:rPr>
        <w:t xml:space="preserve">.” </w:t>
      </w:r>
      <w:r w:rsidRPr="009941A6">
        <w:rPr>
          <w:rFonts w:asciiTheme="majorHAnsi" w:hAnsiTheme="majorHAnsi"/>
        </w:rPr>
        <w:t>(Likert Scale)</w:t>
      </w:r>
    </w:p>
    <w:p w:rsidR="00E80B37" w:rsidRPr="00E80B37" w:rsidRDefault="00E80B37" w:rsidP="00E80B37">
      <w:pPr>
        <w:pStyle w:val="ListParagraph"/>
        <w:rPr>
          <w:rFonts w:asciiTheme="majorHAnsi" w:hAnsiTheme="majorHAnsi"/>
        </w:rPr>
      </w:pPr>
    </w:p>
    <w:p w:rsidR="00E80B37" w:rsidRDefault="00E80B37" w:rsidP="00E80B3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31785B" w:rsidRPr="00E80B37">
        <w:rPr>
          <w:rFonts w:asciiTheme="majorHAnsi" w:hAnsiTheme="majorHAnsi"/>
        </w:rPr>
        <w:t>The manneq</w:t>
      </w:r>
      <w:r w:rsidR="00A32E07" w:rsidRPr="00E80B37">
        <w:rPr>
          <w:rFonts w:asciiTheme="majorHAnsi" w:hAnsiTheme="majorHAnsi"/>
        </w:rPr>
        <w:t>uin</w:t>
      </w:r>
      <w:r>
        <w:rPr>
          <w:rFonts w:asciiTheme="majorHAnsi" w:hAnsiTheme="majorHAnsi"/>
        </w:rPr>
        <w:t>’</w:t>
      </w:r>
      <w:r w:rsidR="00A32E07" w:rsidRPr="00E80B37">
        <w:rPr>
          <w:rFonts w:asciiTheme="majorHAnsi" w:hAnsiTheme="majorHAnsi"/>
        </w:rPr>
        <w:t>s death made no difference to</w:t>
      </w:r>
      <w:r w:rsidR="0031785B" w:rsidRPr="00E80B37">
        <w:rPr>
          <w:rFonts w:asciiTheme="majorHAnsi" w:hAnsiTheme="majorHAnsi"/>
        </w:rPr>
        <w:t xml:space="preserve"> my clinical practice</w:t>
      </w:r>
      <w:r>
        <w:rPr>
          <w:rFonts w:asciiTheme="majorHAnsi" w:hAnsiTheme="majorHAnsi"/>
        </w:rPr>
        <w:t xml:space="preserve">.” </w:t>
      </w:r>
      <w:r w:rsidRPr="009941A6">
        <w:rPr>
          <w:rFonts w:asciiTheme="majorHAnsi" w:hAnsiTheme="majorHAnsi"/>
        </w:rPr>
        <w:t>(Likert Scale)</w:t>
      </w:r>
    </w:p>
    <w:p w:rsidR="00E80B37" w:rsidRPr="00E80B37" w:rsidRDefault="00E80B37" w:rsidP="00E80B37">
      <w:pPr>
        <w:pStyle w:val="ListParagraph"/>
        <w:rPr>
          <w:rFonts w:asciiTheme="majorHAnsi" w:hAnsiTheme="majorHAnsi"/>
        </w:rPr>
      </w:pPr>
    </w:p>
    <w:p w:rsidR="00E80B37" w:rsidRDefault="00E80B37" w:rsidP="00E80B3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31785B" w:rsidRPr="00E80B37">
        <w:rPr>
          <w:rFonts w:asciiTheme="majorHAnsi" w:hAnsiTheme="majorHAnsi"/>
        </w:rPr>
        <w:t>If the mannequin had not died</w:t>
      </w:r>
      <w:r w:rsidR="00A32E07" w:rsidRPr="00E80B37">
        <w:rPr>
          <w:rFonts w:asciiTheme="majorHAnsi" w:hAnsiTheme="majorHAnsi"/>
        </w:rPr>
        <w:t xml:space="preserve"> due to the team’s actions</w:t>
      </w:r>
      <w:r w:rsidR="0031785B" w:rsidRPr="00E80B37">
        <w:rPr>
          <w:rFonts w:asciiTheme="majorHAnsi" w:hAnsiTheme="majorHAnsi"/>
        </w:rPr>
        <w:t>, I may have made the corresponding mistake in the real world.</w:t>
      </w:r>
      <w:r>
        <w:rPr>
          <w:rFonts w:asciiTheme="majorHAnsi" w:hAnsiTheme="majorHAnsi"/>
        </w:rPr>
        <w:t xml:space="preserve">” </w:t>
      </w:r>
      <w:r w:rsidRPr="009941A6">
        <w:rPr>
          <w:rFonts w:asciiTheme="majorHAnsi" w:hAnsiTheme="majorHAnsi"/>
        </w:rPr>
        <w:t>(Likert Scale)</w:t>
      </w:r>
    </w:p>
    <w:p w:rsidR="00E80B37" w:rsidRPr="00E80B37" w:rsidRDefault="00E80B37" w:rsidP="00E80B37">
      <w:pPr>
        <w:pStyle w:val="ListParagraph"/>
        <w:rPr>
          <w:rFonts w:asciiTheme="majorHAnsi" w:hAnsiTheme="majorHAnsi"/>
        </w:rPr>
      </w:pPr>
    </w:p>
    <w:p w:rsidR="00E80B37" w:rsidRDefault="00E80B37" w:rsidP="00E80B3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31785B" w:rsidRPr="00E80B37">
        <w:rPr>
          <w:rFonts w:asciiTheme="majorHAnsi" w:hAnsiTheme="majorHAnsi"/>
        </w:rPr>
        <w:t>The potential for mannequin death has no impact on my learning.</w:t>
      </w:r>
      <w:r>
        <w:rPr>
          <w:rFonts w:asciiTheme="majorHAnsi" w:hAnsiTheme="majorHAnsi"/>
        </w:rPr>
        <w:t xml:space="preserve">” </w:t>
      </w:r>
      <w:r w:rsidRPr="009941A6">
        <w:rPr>
          <w:rFonts w:asciiTheme="majorHAnsi" w:hAnsiTheme="majorHAnsi"/>
        </w:rPr>
        <w:t>(Likert Scale)</w:t>
      </w:r>
    </w:p>
    <w:p w:rsidR="00E80B37" w:rsidRPr="00E80B37" w:rsidRDefault="00E80B37" w:rsidP="00E80B37">
      <w:pPr>
        <w:pStyle w:val="ListParagraph"/>
        <w:rPr>
          <w:rFonts w:asciiTheme="majorHAnsi" w:hAnsiTheme="majorHAnsi"/>
        </w:rPr>
      </w:pPr>
    </w:p>
    <w:p w:rsidR="0031785B" w:rsidRPr="00E80B37" w:rsidRDefault="00E80B37" w:rsidP="00E80B37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31785B" w:rsidRPr="00E80B37">
        <w:rPr>
          <w:rFonts w:asciiTheme="majorHAnsi" w:hAnsiTheme="majorHAnsi"/>
        </w:rPr>
        <w:t>The potential for mannequin death is an important part of realism</w:t>
      </w:r>
      <w:r>
        <w:rPr>
          <w:rFonts w:asciiTheme="majorHAnsi" w:hAnsiTheme="majorHAnsi"/>
        </w:rPr>
        <w:t xml:space="preserve">.” </w:t>
      </w:r>
      <w:r w:rsidRPr="009941A6">
        <w:rPr>
          <w:rFonts w:asciiTheme="majorHAnsi" w:hAnsiTheme="majorHAnsi"/>
        </w:rPr>
        <w:t>(Likert Scale)</w:t>
      </w:r>
    </w:p>
    <w:p w:rsidR="0059380B" w:rsidRPr="0057353C" w:rsidRDefault="0059380B" w:rsidP="005311AC">
      <w:pPr>
        <w:rPr>
          <w:rFonts w:asciiTheme="majorHAnsi" w:hAnsiTheme="majorHAnsi"/>
        </w:rPr>
      </w:pPr>
    </w:p>
    <w:sectPr w:rsidR="0059380B" w:rsidRPr="0057353C" w:rsidSect="00B71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E52"/>
    <w:multiLevelType w:val="hybridMultilevel"/>
    <w:tmpl w:val="DFB8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360"/>
    <w:multiLevelType w:val="hybridMultilevel"/>
    <w:tmpl w:val="3F7A75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B046A"/>
    <w:multiLevelType w:val="hybridMultilevel"/>
    <w:tmpl w:val="F94A58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51073"/>
    <w:multiLevelType w:val="hybridMultilevel"/>
    <w:tmpl w:val="31BC4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B26DB"/>
    <w:multiLevelType w:val="hybridMultilevel"/>
    <w:tmpl w:val="50066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00769"/>
    <w:multiLevelType w:val="hybridMultilevel"/>
    <w:tmpl w:val="5B4A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7501"/>
    <w:multiLevelType w:val="hybridMultilevel"/>
    <w:tmpl w:val="59E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6858"/>
    <w:multiLevelType w:val="hybridMultilevel"/>
    <w:tmpl w:val="6EE0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48D9"/>
    <w:multiLevelType w:val="hybridMultilevel"/>
    <w:tmpl w:val="0040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415C9"/>
    <w:multiLevelType w:val="hybridMultilevel"/>
    <w:tmpl w:val="A8FEB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42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CE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05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C9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0F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C7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4F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46956"/>
    <w:multiLevelType w:val="hybridMultilevel"/>
    <w:tmpl w:val="B70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359F"/>
    <w:multiLevelType w:val="hybridMultilevel"/>
    <w:tmpl w:val="B28657D4"/>
    <w:lvl w:ilvl="0" w:tplc="573AC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26860"/>
    <w:multiLevelType w:val="hybridMultilevel"/>
    <w:tmpl w:val="E828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05772"/>
    <w:multiLevelType w:val="hybridMultilevel"/>
    <w:tmpl w:val="17183D1A"/>
    <w:lvl w:ilvl="0" w:tplc="33C42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4D0"/>
    <w:multiLevelType w:val="hybridMultilevel"/>
    <w:tmpl w:val="AB02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E97"/>
    <w:multiLevelType w:val="hybridMultilevel"/>
    <w:tmpl w:val="797E4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42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CE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05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C9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0F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C7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4F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226E5"/>
    <w:multiLevelType w:val="hybridMultilevel"/>
    <w:tmpl w:val="F98E7BAC"/>
    <w:lvl w:ilvl="0" w:tplc="0A1AE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42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CE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05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C9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0F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C7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4F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840F1"/>
    <w:multiLevelType w:val="hybridMultilevel"/>
    <w:tmpl w:val="194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32C"/>
    <w:multiLevelType w:val="hybridMultilevel"/>
    <w:tmpl w:val="FEE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3433"/>
    <w:multiLevelType w:val="hybridMultilevel"/>
    <w:tmpl w:val="8974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77603"/>
    <w:multiLevelType w:val="hybridMultilevel"/>
    <w:tmpl w:val="4BE88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20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4"/>
  </w:num>
  <w:num w:numId="16">
    <w:abstractNumId w:val="14"/>
  </w:num>
  <w:num w:numId="17">
    <w:abstractNumId w:val="17"/>
  </w:num>
  <w:num w:numId="18">
    <w:abstractNumId w:val="2"/>
  </w:num>
  <w:num w:numId="19">
    <w:abstractNumId w:val="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11"/>
    <w:rsid w:val="000235A9"/>
    <w:rsid w:val="00043B11"/>
    <w:rsid w:val="000C277F"/>
    <w:rsid w:val="000D4AF7"/>
    <w:rsid w:val="001B226C"/>
    <w:rsid w:val="001D3621"/>
    <w:rsid w:val="0031785B"/>
    <w:rsid w:val="00394FD4"/>
    <w:rsid w:val="003B4EB8"/>
    <w:rsid w:val="004407A7"/>
    <w:rsid w:val="00521A7F"/>
    <w:rsid w:val="005311AC"/>
    <w:rsid w:val="00571C5A"/>
    <w:rsid w:val="0057353C"/>
    <w:rsid w:val="0059380B"/>
    <w:rsid w:val="0065355E"/>
    <w:rsid w:val="00872BC5"/>
    <w:rsid w:val="008833AF"/>
    <w:rsid w:val="008F151D"/>
    <w:rsid w:val="009449F1"/>
    <w:rsid w:val="00966A42"/>
    <w:rsid w:val="009941A6"/>
    <w:rsid w:val="00A078AE"/>
    <w:rsid w:val="00A24AE1"/>
    <w:rsid w:val="00A32E07"/>
    <w:rsid w:val="00AD0E2E"/>
    <w:rsid w:val="00AD2FCB"/>
    <w:rsid w:val="00AF0D02"/>
    <w:rsid w:val="00AF73C8"/>
    <w:rsid w:val="00B71353"/>
    <w:rsid w:val="00BF1210"/>
    <w:rsid w:val="00C70AAF"/>
    <w:rsid w:val="00D75A43"/>
    <w:rsid w:val="00DE759A"/>
    <w:rsid w:val="00E3200F"/>
    <w:rsid w:val="00E77E63"/>
    <w:rsid w:val="00E80B37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33A3B4-77D6-446C-90FA-94C1C3EC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0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7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7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6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4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Shreepada Tripathy</dc:creator>
  <cp:keywords/>
  <dc:description/>
  <cp:lastModifiedBy>MacKenzie, Ashli</cp:lastModifiedBy>
  <cp:revision>2</cp:revision>
  <dcterms:created xsi:type="dcterms:W3CDTF">2016-01-18T21:05:00Z</dcterms:created>
  <dcterms:modified xsi:type="dcterms:W3CDTF">2016-01-18T21:05:00Z</dcterms:modified>
</cp:coreProperties>
</file>