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C7031" w14:textId="77777777" w:rsidR="004E378D" w:rsidRPr="00632AD1" w:rsidRDefault="004E378D" w:rsidP="004E378D">
      <w:pPr>
        <w:pStyle w:val="MediumGrid21"/>
        <w:rPr>
          <w:szCs w:val="24"/>
        </w:rPr>
      </w:pPr>
      <w:r w:rsidRPr="00632AD1">
        <w:rPr>
          <w:b/>
          <w:szCs w:val="24"/>
          <w:u w:val="single"/>
        </w:rPr>
        <w:t>Appendix A</w:t>
      </w:r>
      <w:r w:rsidRPr="00632AD1">
        <w:rPr>
          <w:b/>
          <w:szCs w:val="24"/>
        </w:rPr>
        <w:t>:</w:t>
      </w:r>
      <w:r w:rsidRPr="00632AD1">
        <w:rPr>
          <w:szCs w:val="24"/>
        </w:rPr>
        <w:t xml:space="preserve"> Codes for pre-operative (chronic) kidney disease requiring dialysis– excluded from study</w:t>
      </w:r>
      <w:r w:rsidR="00E870EE">
        <w:rPr>
          <w:szCs w:val="24"/>
        </w:rPr>
        <w:t>.</w:t>
      </w:r>
    </w:p>
    <w:p w14:paraId="1058E5D7" w14:textId="77777777" w:rsidR="004E378D" w:rsidRPr="00632AD1" w:rsidRDefault="004E378D" w:rsidP="004E378D">
      <w:pPr>
        <w:pStyle w:val="MediumGrid21"/>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765"/>
      </w:tblGrid>
      <w:tr w:rsidR="004E378D" w:rsidRPr="00632AD1" w14:paraId="76F6F483" w14:textId="77777777">
        <w:tc>
          <w:tcPr>
            <w:tcW w:w="9108" w:type="dxa"/>
            <w:gridSpan w:val="2"/>
          </w:tcPr>
          <w:p w14:paraId="3D761B02" w14:textId="77777777" w:rsidR="004E378D" w:rsidRPr="00632AD1" w:rsidRDefault="004E378D" w:rsidP="00865B99">
            <w:pPr>
              <w:pStyle w:val="MediumGrid21"/>
              <w:rPr>
                <w:b/>
                <w:szCs w:val="24"/>
              </w:rPr>
            </w:pPr>
            <w:r w:rsidRPr="00632AD1">
              <w:rPr>
                <w:b/>
                <w:szCs w:val="24"/>
              </w:rPr>
              <w:t>Dialysis ICD-9 Diagnosis/Status Codes</w:t>
            </w:r>
          </w:p>
        </w:tc>
      </w:tr>
      <w:tr w:rsidR="004E378D" w:rsidRPr="00632AD1" w14:paraId="1D2FECAC" w14:textId="77777777">
        <w:tc>
          <w:tcPr>
            <w:tcW w:w="1098" w:type="dxa"/>
          </w:tcPr>
          <w:p w14:paraId="7B0F4F28" w14:textId="77777777" w:rsidR="004E378D" w:rsidRPr="00632AD1" w:rsidRDefault="004E378D" w:rsidP="00865B99">
            <w:pPr>
              <w:pStyle w:val="MediumGrid21"/>
              <w:rPr>
                <w:szCs w:val="24"/>
              </w:rPr>
            </w:pPr>
            <w:r w:rsidRPr="00632AD1">
              <w:rPr>
                <w:szCs w:val="24"/>
              </w:rPr>
              <w:t>E870.2</w:t>
            </w:r>
          </w:p>
        </w:tc>
        <w:tc>
          <w:tcPr>
            <w:tcW w:w="8010" w:type="dxa"/>
          </w:tcPr>
          <w:p w14:paraId="155C9E41" w14:textId="77777777" w:rsidR="004E378D" w:rsidRPr="00632AD1" w:rsidRDefault="004E378D" w:rsidP="00865B99">
            <w:pPr>
              <w:pStyle w:val="MediumGrid21"/>
              <w:rPr>
                <w:szCs w:val="24"/>
              </w:rPr>
            </w:pPr>
            <w:r w:rsidRPr="00632AD1">
              <w:rPr>
                <w:szCs w:val="24"/>
              </w:rPr>
              <w:t>Accidental cut, puncture, perforation or hemorrhage during kidney dialysis or other perfusion</w:t>
            </w:r>
          </w:p>
        </w:tc>
      </w:tr>
      <w:tr w:rsidR="004E378D" w:rsidRPr="00632AD1" w14:paraId="59F5A172" w14:textId="77777777">
        <w:tc>
          <w:tcPr>
            <w:tcW w:w="1098" w:type="dxa"/>
          </w:tcPr>
          <w:p w14:paraId="529739C8" w14:textId="77777777" w:rsidR="004E378D" w:rsidRPr="00632AD1" w:rsidRDefault="004E378D" w:rsidP="00865B99">
            <w:pPr>
              <w:pStyle w:val="MediumGrid21"/>
              <w:rPr>
                <w:szCs w:val="24"/>
              </w:rPr>
            </w:pPr>
            <w:r w:rsidRPr="00632AD1">
              <w:rPr>
                <w:szCs w:val="24"/>
              </w:rPr>
              <w:t>E871.2</w:t>
            </w:r>
          </w:p>
        </w:tc>
        <w:tc>
          <w:tcPr>
            <w:tcW w:w="8010" w:type="dxa"/>
          </w:tcPr>
          <w:p w14:paraId="0E908972" w14:textId="77777777" w:rsidR="004E378D" w:rsidRPr="00632AD1" w:rsidRDefault="004E378D" w:rsidP="00865B99">
            <w:pPr>
              <w:pStyle w:val="MediumGrid21"/>
              <w:rPr>
                <w:szCs w:val="24"/>
              </w:rPr>
            </w:pPr>
            <w:r w:rsidRPr="00632AD1">
              <w:rPr>
                <w:szCs w:val="24"/>
              </w:rPr>
              <w:t>Foreign object left in body during kidney dialysis or other perfusion</w:t>
            </w:r>
          </w:p>
        </w:tc>
      </w:tr>
      <w:tr w:rsidR="004E378D" w:rsidRPr="00632AD1" w14:paraId="6E8CE5F9" w14:textId="77777777">
        <w:tc>
          <w:tcPr>
            <w:tcW w:w="1098" w:type="dxa"/>
          </w:tcPr>
          <w:p w14:paraId="3F3F73BF" w14:textId="77777777" w:rsidR="004E378D" w:rsidRPr="00632AD1" w:rsidRDefault="004E378D" w:rsidP="00865B99">
            <w:pPr>
              <w:pStyle w:val="MediumGrid21"/>
              <w:rPr>
                <w:szCs w:val="24"/>
              </w:rPr>
            </w:pPr>
            <w:r w:rsidRPr="00632AD1">
              <w:rPr>
                <w:szCs w:val="24"/>
              </w:rPr>
              <w:t>E872.2</w:t>
            </w:r>
          </w:p>
        </w:tc>
        <w:tc>
          <w:tcPr>
            <w:tcW w:w="8010" w:type="dxa"/>
          </w:tcPr>
          <w:p w14:paraId="00483E5B" w14:textId="77777777" w:rsidR="004E378D" w:rsidRPr="00632AD1" w:rsidRDefault="004E378D" w:rsidP="00865B99">
            <w:pPr>
              <w:pStyle w:val="MediumGrid21"/>
              <w:rPr>
                <w:szCs w:val="24"/>
              </w:rPr>
            </w:pPr>
            <w:r w:rsidRPr="00632AD1">
              <w:rPr>
                <w:szCs w:val="24"/>
              </w:rPr>
              <w:t>Failure of sterile precautions during kidney dialysis and other perfusion</w:t>
            </w:r>
          </w:p>
        </w:tc>
      </w:tr>
      <w:tr w:rsidR="004E378D" w:rsidRPr="00632AD1" w14:paraId="5DDAF2FE" w14:textId="77777777">
        <w:tc>
          <w:tcPr>
            <w:tcW w:w="1098" w:type="dxa"/>
          </w:tcPr>
          <w:p w14:paraId="2E5F7526" w14:textId="77777777" w:rsidR="004E378D" w:rsidRPr="00632AD1" w:rsidRDefault="004E378D" w:rsidP="00865B99">
            <w:pPr>
              <w:pStyle w:val="MediumGrid21"/>
              <w:rPr>
                <w:szCs w:val="24"/>
              </w:rPr>
            </w:pPr>
            <w:r w:rsidRPr="00632AD1">
              <w:rPr>
                <w:szCs w:val="24"/>
              </w:rPr>
              <w:t xml:space="preserve">E874.2 </w:t>
            </w:r>
          </w:p>
        </w:tc>
        <w:tc>
          <w:tcPr>
            <w:tcW w:w="8010" w:type="dxa"/>
          </w:tcPr>
          <w:p w14:paraId="1F1E060D" w14:textId="77777777" w:rsidR="004E378D" w:rsidRPr="00632AD1" w:rsidRDefault="004E378D" w:rsidP="00865B99">
            <w:pPr>
              <w:pStyle w:val="MediumGrid21"/>
              <w:rPr>
                <w:szCs w:val="24"/>
              </w:rPr>
            </w:pPr>
            <w:r w:rsidRPr="00632AD1">
              <w:rPr>
                <w:szCs w:val="24"/>
              </w:rPr>
              <w:t xml:space="preserve">Mechanical failure of instrument or apparatus during kidney dialysis and other </w:t>
            </w:r>
            <w:proofErr w:type="spellStart"/>
            <w:r w:rsidRPr="00632AD1">
              <w:rPr>
                <w:szCs w:val="24"/>
              </w:rPr>
              <w:t>perfustion</w:t>
            </w:r>
            <w:proofErr w:type="spellEnd"/>
          </w:p>
        </w:tc>
      </w:tr>
      <w:tr w:rsidR="004E378D" w:rsidRPr="00632AD1" w14:paraId="36C8FBEF" w14:textId="77777777">
        <w:tc>
          <w:tcPr>
            <w:tcW w:w="1098" w:type="dxa"/>
          </w:tcPr>
          <w:p w14:paraId="33A8E50C" w14:textId="77777777" w:rsidR="004E378D" w:rsidRPr="00632AD1" w:rsidRDefault="004E378D" w:rsidP="00865B99">
            <w:pPr>
              <w:pStyle w:val="MediumGrid21"/>
              <w:rPr>
                <w:szCs w:val="24"/>
              </w:rPr>
            </w:pPr>
            <w:r w:rsidRPr="00632AD1">
              <w:rPr>
                <w:szCs w:val="24"/>
              </w:rPr>
              <w:t>E879.1</w:t>
            </w:r>
          </w:p>
        </w:tc>
        <w:tc>
          <w:tcPr>
            <w:tcW w:w="8010" w:type="dxa"/>
          </w:tcPr>
          <w:p w14:paraId="7167D0FA" w14:textId="77777777" w:rsidR="004E378D" w:rsidRPr="00632AD1" w:rsidRDefault="004E378D" w:rsidP="00865B99">
            <w:pPr>
              <w:pStyle w:val="MediumGrid21"/>
              <w:rPr>
                <w:szCs w:val="24"/>
              </w:rPr>
            </w:pPr>
            <w:r w:rsidRPr="00632AD1">
              <w:rPr>
                <w:szCs w:val="24"/>
              </w:rPr>
              <w:t>Kidney dialysis as the cause of abnormal reaction of patient, or of later complication, without mention of misadventure at time of procedure</w:t>
            </w:r>
          </w:p>
        </w:tc>
      </w:tr>
      <w:tr w:rsidR="004E378D" w:rsidRPr="00632AD1" w14:paraId="0DB11A9A" w14:textId="77777777">
        <w:tc>
          <w:tcPr>
            <w:tcW w:w="1098" w:type="dxa"/>
          </w:tcPr>
          <w:p w14:paraId="5775D611" w14:textId="77777777" w:rsidR="004E378D" w:rsidRPr="00632AD1" w:rsidRDefault="004E378D" w:rsidP="00865B99">
            <w:pPr>
              <w:pStyle w:val="MediumGrid21"/>
              <w:rPr>
                <w:szCs w:val="24"/>
              </w:rPr>
            </w:pPr>
            <w:r w:rsidRPr="00632AD1">
              <w:rPr>
                <w:szCs w:val="24"/>
              </w:rPr>
              <w:t>V45.1</w:t>
            </w:r>
          </w:p>
        </w:tc>
        <w:tc>
          <w:tcPr>
            <w:tcW w:w="8010" w:type="dxa"/>
          </w:tcPr>
          <w:p w14:paraId="5EA226A3" w14:textId="77777777" w:rsidR="004E378D" w:rsidRPr="00632AD1" w:rsidRDefault="004E378D" w:rsidP="00865B99">
            <w:pPr>
              <w:pStyle w:val="MediumGrid21"/>
              <w:rPr>
                <w:szCs w:val="24"/>
              </w:rPr>
            </w:pPr>
            <w:r w:rsidRPr="00632AD1">
              <w:rPr>
                <w:szCs w:val="24"/>
              </w:rPr>
              <w:t>Renal dialysis status</w:t>
            </w:r>
          </w:p>
        </w:tc>
      </w:tr>
      <w:tr w:rsidR="004E378D" w:rsidRPr="00632AD1" w14:paraId="69AEC3E0" w14:textId="77777777">
        <w:tc>
          <w:tcPr>
            <w:tcW w:w="1098" w:type="dxa"/>
          </w:tcPr>
          <w:p w14:paraId="5E564230" w14:textId="77777777" w:rsidR="004E378D" w:rsidRPr="00632AD1" w:rsidRDefault="004E378D" w:rsidP="00865B99">
            <w:pPr>
              <w:pStyle w:val="MediumGrid21"/>
              <w:rPr>
                <w:szCs w:val="24"/>
              </w:rPr>
            </w:pPr>
            <w:r w:rsidRPr="00632AD1">
              <w:rPr>
                <w:szCs w:val="24"/>
              </w:rPr>
              <w:t>V56</w:t>
            </w:r>
          </w:p>
        </w:tc>
        <w:tc>
          <w:tcPr>
            <w:tcW w:w="8010" w:type="dxa"/>
          </w:tcPr>
          <w:p w14:paraId="2E3606C7" w14:textId="77777777" w:rsidR="004E378D" w:rsidRPr="00632AD1" w:rsidRDefault="004E378D" w:rsidP="00865B99">
            <w:pPr>
              <w:pStyle w:val="MediumGrid21"/>
              <w:rPr>
                <w:szCs w:val="24"/>
              </w:rPr>
            </w:pPr>
            <w:r w:rsidRPr="00632AD1">
              <w:rPr>
                <w:szCs w:val="24"/>
              </w:rPr>
              <w:t>Encounter for dialysis and dialysis catheter care</w:t>
            </w:r>
          </w:p>
        </w:tc>
      </w:tr>
      <w:tr w:rsidR="004E378D" w:rsidRPr="00632AD1" w14:paraId="0F7F020C" w14:textId="77777777">
        <w:tc>
          <w:tcPr>
            <w:tcW w:w="1098" w:type="dxa"/>
          </w:tcPr>
          <w:p w14:paraId="709D626E" w14:textId="77777777" w:rsidR="004E378D" w:rsidRPr="00632AD1" w:rsidRDefault="004E378D" w:rsidP="00865B99">
            <w:pPr>
              <w:pStyle w:val="MediumGrid21"/>
              <w:rPr>
                <w:szCs w:val="24"/>
              </w:rPr>
            </w:pPr>
            <w:r w:rsidRPr="00632AD1">
              <w:rPr>
                <w:szCs w:val="24"/>
              </w:rPr>
              <w:t>V56.0</w:t>
            </w:r>
          </w:p>
        </w:tc>
        <w:tc>
          <w:tcPr>
            <w:tcW w:w="8010" w:type="dxa"/>
          </w:tcPr>
          <w:p w14:paraId="60D6120A" w14:textId="77777777" w:rsidR="004E378D" w:rsidRPr="00632AD1" w:rsidRDefault="004E378D" w:rsidP="00865B99">
            <w:pPr>
              <w:pStyle w:val="MediumGrid21"/>
              <w:rPr>
                <w:szCs w:val="24"/>
              </w:rPr>
            </w:pPr>
            <w:r w:rsidRPr="00632AD1">
              <w:rPr>
                <w:szCs w:val="24"/>
              </w:rPr>
              <w:t>Encounter for extracorporeal dialysis</w:t>
            </w:r>
          </w:p>
        </w:tc>
      </w:tr>
      <w:tr w:rsidR="004E378D" w:rsidRPr="00632AD1" w14:paraId="2FB907B2" w14:textId="77777777">
        <w:tc>
          <w:tcPr>
            <w:tcW w:w="1098" w:type="dxa"/>
          </w:tcPr>
          <w:p w14:paraId="167E35DE" w14:textId="77777777" w:rsidR="004E378D" w:rsidRPr="00632AD1" w:rsidRDefault="004E378D" w:rsidP="00865B99">
            <w:pPr>
              <w:pStyle w:val="MediumGrid21"/>
              <w:rPr>
                <w:szCs w:val="24"/>
              </w:rPr>
            </w:pPr>
            <w:r w:rsidRPr="00632AD1">
              <w:rPr>
                <w:szCs w:val="24"/>
              </w:rPr>
              <w:t>V56.1</w:t>
            </w:r>
          </w:p>
        </w:tc>
        <w:tc>
          <w:tcPr>
            <w:tcW w:w="8010" w:type="dxa"/>
          </w:tcPr>
          <w:p w14:paraId="02E53F46" w14:textId="77777777" w:rsidR="004E378D" w:rsidRPr="00632AD1" w:rsidRDefault="004E378D" w:rsidP="00865B99">
            <w:pPr>
              <w:pStyle w:val="MediumGrid21"/>
              <w:rPr>
                <w:szCs w:val="24"/>
              </w:rPr>
            </w:pPr>
            <w:r w:rsidRPr="00632AD1">
              <w:rPr>
                <w:szCs w:val="24"/>
              </w:rPr>
              <w:t>Fitting and adjustment of extracorporeal dialysis catheter</w:t>
            </w:r>
          </w:p>
        </w:tc>
      </w:tr>
      <w:tr w:rsidR="004E378D" w:rsidRPr="00632AD1" w14:paraId="0E6B4661" w14:textId="77777777">
        <w:tc>
          <w:tcPr>
            <w:tcW w:w="1098" w:type="dxa"/>
          </w:tcPr>
          <w:p w14:paraId="6868F209" w14:textId="77777777" w:rsidR="004E378D" w:rsidRPr="00632AD1" w:rsidRDefault="004E378D" w:rsidP="00865B99">
            <w:pPr>
              <w:pStyle w:val="MediumGrid21"/>
              <w:rPr>
                <w:szCs w:val="24"/>
              </w:rPr>
            </w:pPr>
            <w:r w:rsidRPr="00632AD1">
              <w:rPr>
                <w:szCs w:val="24"/>
              </w:rPr>
              <w:t>V56.2</w:t>
            </w:r>
          </w:p>
        </w:tc>
        <w:tc>
          <w:tcPr>
            <w:tcW w:w="8010" w:type="dxa"/>
          </w:tcPr>
          <w:p w14:paraId="1D1A20DC" w14:textId="77777777" w:rsidR="004E378D" w:rsidRPr="00632AD1" w:rsidRDefault="004E378D" w:rsidP="00865B99">
            <w:pPr>
              <w:pStyle w:val="MediumGrid21"/>
              <w:rPr>
                <w:szCs w:val="24"/>
              </w:rPr>
            </w:pPr>
            <w:r w:rsidRPr="00632AD1">
              <w:rPr>
                <w:szCs w:val="24"/>
              </w:rPr>
              <w:t>Fitting and adjustment of peritoneal dialysis catheter</w:t>
            </w:r>
          </w:p>
        </w:tc>
      </w:tr>
      <w:tr w:rsidR="004E378D" w:rsidRPr="00632AD1" w14:paraId="01466703" w14:textId="77777777">
        <w:tc>
          <w:tcPr>
            <w:tcW w:w="1098" w:type="dxa"/>
          </w:tcPr>
          <w:p w14:paraId="4477C264" w14:textId="77777777" w:rsidR="004E378D" w:rsidRPr="00632AD1" w:rsidRDefault="004E378D" w:rsidP="00865B99">
            <w:pPr>
              <w:pStyle w:val="MediumGrid21"/>
              <w:rPr>
                <w:szCs w:val="24"/>
              </w:rPr>
            </w:pPr>
            <w:r w:rsidRPr="00632AD1">
              <w:rPr>
                <w:szCs w:val="24"/>
              </w:rPr>
              <w:t>V56.3</w:t>
            </w:r>
          </w:p>
        </w:tc>
        <w:tc>
          <w:tcPr>
            <w:tcW w:w="8010" w:type="dxa"/>
          </w:tcPr>
          <w:p w14:paraId="41695749" w14:textId="77777777" w:rsidR="004E378D" w:rsidRPr="00632AD1" w:rsidRDefault="004E378D" w:rsidP="00865B99">
            <w:pPr>
              <w:pStyle w:val="MediumGrid21"/>
              <w:rPr>
                <w:szCs w:val="24"/>
              </w:rPr>
            </w:pPr>
            <w:r w:rsidRPr="00632AD1">
              <w:rPr>
                <w:szCs w:val="24"/>
              </w:rPr>
              <w:t>Encounter for adequacy testing for dialysis</w:t>
            </w:r>
          </w:p>
        </w:tc>
      </w:tr>
      <w:tr w:rsidR="004E378D" w:rsidRPr="00632AD1" w14:paraId="7F20065A" w14:textId="77777777">
        <w:tc>
          <w:tcPr>
            <w:tcW w:w="1098" w:type="dxa"/>
          </w:tcPr>
          <w:p w14:paraId="04EA8941" w14:textId="77777777" w:rsidR="004E378D" w:rsidRPr="00632AD1" w:rsidRDefault="004E378D" w:rsidP="00865B99">
            <w:pPr>
              <w:pStyle w:val="MediumGrid21"/>
              <w:rPr>
                <w:szCs w:val="24"/>
              </w:rPr>
            </w:pPr>
            <w:r w:rsidRPr="00632AD1">
              <w:rPr>
                <w:szCs w:val="24"/>
              </w:rPr>
              <w:t>V56.31</w:t>
            </w:r>
          </w:p>
        </w:tc>
        <w:tc>
          <w:tcPr>
            <w:tcW w:w="8010" w:type="dxa"/>
          </w:tcPr>
          <w:p w14:paraId="34A027B4" w14:textId="77777777" w:rsidR="004E378D" w:rsidRPr="00632AD1" w:rsidRDefault="004E378D" w:rsidP="00865B99">
            <w:pPr>
              <w:pStyle w:val="MediumGrid21"/>
              <w:rPr>
                <w:szCs w:val="24"/>
              </w:rPr>
            </w:pPr>
            <w:r w:rsidRPr="00632AD1">
              <w:rPr>
                <w:szCs w:val="24"/>
              </w:rPr>
              <w:t>Encounter for adequacy testing for hemodialysis</w:t>
            </w:r>
          </w:p>
        </w:tc>
      </w:tr>
      <w:tr w:rsidR="004E378D" w:rsidRPr="00632AD1" w14:paraId="48069FB1" w14:textId="77777777">
        <w:tc>
          <w:tcPr>
            <w:tcW w:w="1098" w:type="dxa"/>
          </w:tcPr>
          <w:p w14:paraId="0AA0A312" w14:textId="77777777" w:rsidR="004E378D" w:rsidRPr="00632AD1" w:rsidRDefault="004E378D" w:rsidP="00865B99">
            <w:pPr>
              <w:pStyle w:val="MediumGrid21"/>
              <w:rPr>
                <w:szCs w:val="24"/>
              </w:rPr>
            </w:pPr>
            <w:r w:rsidRPr="00632AD1">
              <w:rPr>
                <w:szCs w:val="24"/>
              </w:rPr>
              <w:t>V56.32</w:t>
            </w:r>
          </w:p>
        </w:tc>
        <w:tc>
          <w:tcPr>
            <w:tcW w:w="8010" w:type="dxa"/>
          </w:tcPr>
          <w:p w14:paraId="4F9CA8DA" w14:textId="77777777" w:rsidR="004E378D" w:rsidRPr="00632AD1" w:rsidRDefault="004E378D" w:rsidP="00865B99">
            <w:pPr>
              <w:pStyle w:val="MediumGrid21"/>
              <w:rPr>
                <w:szCs w:val="24"/>
              </w:rPr>
            </w:pPr>
            <w:r w:rsidRPr="00632AD1">
              <w:rPr>
                <w:szCs w:val="24"/>
              </w:rPr>
              <w:t xml:space="preserve">Encounter for adequacy testing for </w:t>
            </w:r>
            <w:proofErr w:type="spellStart"/>
            <w:r w:rsidRPr="00632AD1">
              <w:rPr>
                <w:szCs w:val="24"/>
              </w:rPr>
              <w:t>perionteal</w:t>
            </w:r>
            <w:proofErr w:type="spellEnd"/>
            <w:r w:rsidRPr="00632AD1">
              <w:rPr>
                <w:szCs w:val="24"/>
              </w:rPr>
              <w:t xml:space="preserve"> dialysis</w:t>
            </w:r>
          </w:p>
        </w:tc>
      </w:tr>
      <w:tr w:rsidR="004E378D" w:rsidRPr="00632AD1" w14:paraId="3C220744" w14:textId="77777777">
        <w:tc>
          <w:tcPr>
            <w:tcW w:w="1098" w:type="dxa"/>
          </w:tcPr>
          <w:p w14:paraId="412923BD" w14:textId="77777777" w:rsidR="004E378D" w:rsidRPr="00632AD1" w:rsidRDefault="004E378D" w:rsidP="00865B99">
            <w:pPr>
              <w:pStyle w:val="MediumGrid21"/>
              <w:rPr>
                <w:szCs w:val="24"/>
              </w:rPr>
            </w:pPr>
            <w:r w:rsidRPr="00632AD1">
              <w:rPr>
                <w:szCs w:val="24"/>
              </w:rPr>
              <w:t>V56.8</w:t>
            </w:r>
          </w:p>
        </w:tc>
        <w:tc>
          <w:tcPr>
            <w:tcW w:w="8010" w:type="dxa"/>
          </w:tcPr>
          <w:p w14:paraId="624CECB7" w14:textId="77777777" w:rsidR="004E378D" w:rsidRPr="00632AD1" w:rsidRDefault="004E378D" w:rsidP="00865B99">
            <w:pPr>
              <w:pStyle w:val="MediumGrid21"/>
              <w:rPr>
                <w:szCs w:val="24"/>
              </w:rPr>
            </w:pPr>
            <w:r w:rsidRPr="00632AD1">
              <w:rPr>
                <w:szCs w:val="24"/>
              </w:rPr>
              <w:t>Encounter for other dialysis</w:t>
            </w:r>
          </w:p>
        </w:tc>
      </w:tr>
      <w:tr w:rsidR="004E378D" w:rsidRPr="00632AD1" w14:paraId="2FEA0496" w14:textId="77777777">
        <w:tc>
          <w:tcPr>
            <w:tcW w:w="1098" w:type="dxa"/>
          </w:tcPr>
          <w:p w14:paraId="007D8CEE" w14:textId="77777777" w:rsidR="004E378D" w:rsidRPr="00632AD1" w:rsidRDefault="004E378D" w:rsidP="00865B99">
            <w:pPr>
              <w:pStyle w:val="MediumGrid21"/>
              <w:rPr>
                <w:szCs w:val="24"/>
              </w:rPr>
            </w:pPr>
            <w:r w:rsidRPr="00632AD1">
              <w:rPr>
                <w:szCs w:val="24"/>
              </w:rPr>
              <w:t>792.5</w:t>
            </w:r>
          </w:p>
        </w:tc>
        <w:tc>
          <w:tcPr>
            <w:tcW w:w="8010" w:type="dxa"/>
          </w:tcPr>
          <w:p w14:paraId="6B94360A" w14:textId="77777777" w:rsidR="004E378D" w:rsidRPr="00632AD1" w:rsidRDefault="004E378D" w:rsidP="00865B99">
            <w:pPr>
              <w:pStyle w:val="MediumGrid21"/>
              <w:rPr>
                <w:szCs w:val="24"/>
              </w:rPr>
            </w:pPr>
            <w:r w:rsidRPr="00632AD1">
              <w:rPr>
                <w:szCs w:val="24"/>
              </w:rPr>
              <w:t>Cloudy (hemodialysis) (peritoneal) dialysis affluent</w:t>
            </w:r>
          </w:p>
        </w:tc>
      </w:tr>
      <w:tr w:rsidR="004E378D" w:rsidRPr="00632AD1" w14:paraId="4B571F9C" w14:textId="77777777">
        <w:tc>
          <w:tcPr>
            <w:tcW w:w="1098" w:type="dxa"/>
          </w:tcPr>
          <w:p w14:paraId="3FBEC389" w14:textId="77777777" w:rsidR="004E378D" w:rsidRPr="00632AD1" w:rsidRDefault="004E378D" w:rsidP="00865B99">
            <w:pPr>
              <w:pStyle w:val="MediumGrid21"/>
              <w:rPr>
                <w:szCs w:val="24"/>
              </w:rPr>
            </w:pPr>
            <w:r w:rsidRPr="00632AD1">
              <w:rPr>
                <w:szCs w:val="24"/>
              </w:rPr>
              <w:t>996.68</w:t>
            </w:r>
          </w:p>
        </w:tc>
        <w:tc>
          <w:tcPr>
            <w:tcW w:w="8010" w:type="dxa"/>
          </w:tcPr>
          <w:p w14:paraId="14603ED5" w14:textId="77777777" w:rsidR="004E378D" w:rsidRPr="00632AD1" w:rsidRDefault="004E378D" w:rsidP="00865B99">
            <w:pPr>
              <w:pStyle w:val="MediumGrid21"/>
              <w:rPr>
                <w:szCs w:val="24"/>
              </w:rPr>
            </w:pPr>
            <w:r w:rsidRPr="00632AD1">
              <w:rPr>
                <w:szCs w:val="24"/>
              </w:rPr>
              <w:t>Infection and inflammatory reaction due to peritoneal dialysis catheter</w:t>
            </w:r>
          </w:p>
        </w:tc>
      </w:tr>
      <w:tr w:rsidR="004E378D" w:rsidRPr="00632AD1" w14:paraId="214F1DB0" w14:textId="77777777">
        <w:tc>
          <w:tcPr>
            <w:tcW w:w="1098" w:type="dxa"/>
          </w:tcPr>
          <w:p w14:paraId="68648048" w14:textId="77777777" w:rsidR="004E378D" w:rsidRPr="00632AD1" w:rsidRDefault="004E378D" w:rsidP="00865B99">
            <w:pPr>
              <w:pStyle w:val="MediumGrid21"/>
              <w:rPr>
                <w:szCs w:val="24"/>
              </w:rPr>
            </w:pPr>
            <w:r w:rsidRPr="00632AD1">
              <w:rPr>
                <w:szCs w:val="24"/>
              </w:rPr>
              <w:t>996.73</w:t>
            </w:r>
          </w:p>
        </w:tc>
        <w:tc>
          <w:tcPr>
            <w:tcW w:w="8010" w:type="dxa"/>
          </w:tcPr>
          <w:p w14:paraId="729A3779" w14:textId="77777777" w:rsidR="004E378D" w:rsidRPr="00632AD1" w:rsidRDefault="004E378D" w:rsidP="00865B99">
            <w:pPr>
              <w:pStyle w:val="MediumGrid21"/>
              <w:rPr>
                <w:szCs w:val="24"/>
              </w:rPr>
            </w:pPr>
            <w:r w:rsidRPr="00632AD1">
              <w:rPr>
                <w:szCs w:val="24"/>
              </w:rPr>
              <w:t>Other complications due to renal dialysis device, implant and graft</w:t>
            </w:r>
          </w:p>
        </w:tc>
      </w:tr>
      <w:tr w:rsidR="004E378D" w:rsidRPr="00632AD1" w14:paraId="78035C0A" w14:textId="77777777">
        <w:tc>
          <w:tcPr>
            <w:tcW w:w="9108" w:type="dxa"/>
            <w:gridSpan w:val="2"/>
          </w:tcPr>
          <w:p w14:paraId="73329ECF" w14:textId="77777777" w:rsidR="004E378D" w:rsidRPr="00632AD1" w:rsidRDefault="004E378D" w:rsidP="00865B99">
            <w:pPr>
              <w:pStyle w:val="MediumGrid21"/>
              <w:rPr>
                <w:b/>
                <w:szCs w:val="24"/>
              </w:rPr>
            </w:pPr>
            <w:r w:rsidRPr="00632AD1">
              <w:rPr>
                <w:b/>
                <w:szCs w:val="24"/>
              </w:rPr>
              <w:t>Dialysis ICD-9 Procedure Codes</w:t>
            </w:r>
          </w:p>
        </w:tc>
      </w:tr>
      <w:tr w:rsidR="004E378D" w:rsidRPr="00632AD1" w14:paraId="6C7F46B2" w14:textId="77777777">
        <w:tc>
          <w:tcPr>
            <w:tcW w:w="1098" w:type="dxa"/>
          </w:tcPr>
          <w:p w14:paraId="33EEDAC1" w14:textId="77777777" w:rsidR="004E378D" w:rsidRPr="00632AD1" w:rsidRDefault="004E378D" w:rsidP="00865B99">
            <w:pPr>
              <w:pStyle w:val="MediumGrid21"/>
              <w:rPr>
                <w:szCs w:val="24"/>
              </w:rPr>
            </w:pPr>
            <w:r w:rsidRPr="00632AD1">
              <w:rPr>
                <w:szCs w:val="24"/>
              </w:rPr>
              <w:t>38.95</w:t>
            </w:r>
          </w:p>
        </w:tc>
        <w:tc>
          <w:tcPr>
            <w:tcW w:w="8010" w:type="dxa"/>
          </w:tcPr>
          <w:p w14:paraId="6D4ADFF9" w14:textId="77777777" w:rsidR="004E378D" w:rsidRPr="00632AD1" w:rsidRDefault="004E378D" w:rsidP="00865B99">
            <w:pPr>
              <w:pStyle w:val="MediumGrid21"/>
              <w:rPr>
                <w:szCs w:val="24"/>
              </w:rPr>
            </w:pPr>
            <w:r w:rsidRPr="00632AD1">
              <w:rPr>
                <w:szCs w:val="24"/>
              </w:rPr>
              <w:t>Venous catheterization for renal dialysis</w:t>
            </w:r>
          </w:p>
        </w:tc>
      </w:tr>
      <w:tr w:rsidR="004E378D" w:rsidRPr="00632AD1" w14:paraId="704E6679" w14:textId="77777777">
        <w:tc>
          <w:tcPr>
            <w:tcW w:w="1098" w:type="dxa"/>
          </w:tcPr>
          <w:p w14:paraId="69C80296" w14:textId="77777777" w:rsidR="004E378D" w:rsidRPr="00632AD1" w:rsidRDefault="004E378D" w:rsidP="00865B99">
            <w:pPr>
              <w:pStyle w:val="MediumGrid21"/>
              <w:rPr>
                <w:szCs w:val="24"/>
              </w:rPr>
            </w:pPr>
            <w:r w:rsidRPr="00632AD1">
              <w:rPr>
                <w:szCs w:val="24"/>
              </w:rPr>
              <w:t>39.27</w:t>
            </w:r>
          </w:p>
        </w:tc>
        <w:tc>
          <w:tcPr>
            <w:tcW w:w="8010" w:type="dxa"/>
          </w:tcPr>
          <w:p w14:paraId="3918324C" w14:textId="77777777" w:rsidR="004E378D" w:rsidRPr="00632AD1" w:rsidRDefault="004E378D" w:rsidP="00865B99">
            <w:pPr>
              <w:pStyle w:val="MediumGrid21"/>
              <w:rPr>
                <w:szCs w:val="24"/>
              </w:rPr>
            </w:pPr>
            <w:proofErr w:type="spellStart"/>
            <w:r w:rsidRPr="00632AD1">
              <w:rPr>
                <w:szCs w:val="24"/>
              </w:rPr>
              <w:t>Arteriovenostomy</w:t>
            </w:r>
            <w:proofErr w:type="spellEnd"/>
            <w:r w:rsidRPr="00632AD1">
              <w:rPr>
                <w:szCs w:val="24"/>
              </w:rPr>
              <w:t xml:space="preserve"> for renal dialysis</w:t>
            </w:r>
          </w:p>
        </w:tc>
      </w:tr>
      <w:tr w:rsidR="004E378D" w:rsidRPr="00632AD1" w14:paraId="4572E615" w14:textId="77777777">
        <w:tc>
          <w:tcPr>
            <w:tcW w:w="1098" w:type="dxa"/>
          </w:tcPr>
          <w:p w14:paraId="0ABE1A22" w14:textId="77777777" w:rsidR="004E378D" w:rsidRPr="00632AD1" w:rsidRDefault="004E378D" w:rsidP="00865B99">
            <w:pPr>
              <w:pStyle w:val="MediumGrid21"/>
              <w:rPr>
                <w:szCs w:val="24"/>
              </w:rPr>
            </w:pPr>
            <w:r w:rsidRPr="00632AD1">
              <w:rPr>
                <w:szCs w:val="24"/>
              </w:rPr>
              <w:t>39.42</w:t>
            </w:r>
          </w:p>
        </w:tc>
        <w:tc>
          <w:tcPr>
            <w:tcW w:w="8010" w:type="dxa"/>
          </w:tcPr>
          <w:p w14:paraId="39FD4CAA" w14:textId="77777777" w:rsidR="004E378D" w:rsidRPr="00632AD1" w:rsidRDefault="004E378D" w:rsidP="00865B99">
            <w:pPr>
              <w:pStyle w:val="MediumGrid21"/>
              <w:rPr>
                <w:szCs w:val="24"/>
              </w:rPr>
            </w:pPr>
            <w:r w:rsidRPr="00632AD1">
              <w:rPr>
                <w:szCs w:val="24"/>
              </w:rPr>
              <w:t xml:space="preserve">Revision of </w:t>
            </w:r>
            <w:proofErr w:type="spellStart"/>
            <w:r w:rsidRPr="00632AD1">
              <w:rPr>
                <w:szCs w:val="24"/>
              </w:rPr>
              <w:t>arteriovenous</w:t>
            </w:r>
            <w:proofErr w:type="spellEnd"/>
            <w:r w:rsidRPr="00632AD1">
              <w:rPr>
                <w:szCs w:val="24"/>
              </w:rPr>
              <w:t xml:space="preserve"> shunt for renal dialysis</w:t>
            </w:r>
          </w:p>
        </w:tc>
      </w:tr>
      <w:tr w:rsidR="004E378D" w:rsidRPr="00632AD1" w14:paraId="00DAA7D7" w14:textId="77777777">
        <w:tc>
          <w:tcPr>
            <w:tcW w:w="1098" w:type="dxa"/>
          </w:tcPr>
          <w:p w14:paraId="63F182AD" w14:textId="77777777" w:rsidR="004E378D" w:rsidRPr="00632AD1" w:rsidRDefault="004E378D" w:rsidP="00865B99">
            <w:pPr>
              <w:pStyle w:val="MediumGrid21"/>
              <w:rPr>
                <w:szCs w:val="24"/>
              </w:rPr>
            </w:pPr>
            <w:r w:rsidRPr="00632AD1">
              <w:rPr>
                <w:szCs w:val="24"/>
              </w:rPr>
              <w:t>39.43</w:t>
            </w:r>
          </w:p>
        </w:tc>
        <w:tc>
          <w:tcPr>
            <w:tcW w:w="8010" w:type="dxa"/>
          </w:tcPr>
          <w:p w14:paraId="432F18E3" w14:textId="77777777" w:rsidR="004E378D" w:rsidRPr="00632AD1" w:rsidRDefault="004E378D" w:rsidP="00865B99">
            <w:pPr>
              <w:pStyle w:val="MediumGrid21"/>
              <w:rPr>
                <w:szCs w:val="24"/>
              </w:rPr>
            </w:pPr>
            <w:r w:rsidRPr="00632AD1">
              <w:rPr>
                <w:szCs w:val="24"/>
              </w:rPr>
              <w:t xml:space="preserve">Removal of </w:t>
            </w:r>
            <w:proofErr w:type="spellStart"/>
            <w:r w:rsidRPr="00632AD1">
              <w:rPr>
                <w:szCs w:val="24"/>
              </w:rPr>
              <w:t>arteriovenous</w:t>
            </w:r>
            <w:proofErr w:type="spellEnd"/>
            <w:r w:rsidRPr="00632AD1">
              <w:rPr>
                <w:szCs w:val="24"/>
              </w:rPr>
              <w:t xml:space="preserve"> shunt for renal dialysis</w:t>
            </w:r>
          </w:p>
        </w:tc>
      </w:tr>
      <w:tr w:rsidR="004E378D" w:rsidRPr="00632AD1" w14:paraId="2DEA7609" w14:textId="77777777">
        <w:tc>
          <w:tcPr>
            <w:tcW w:w="1098" w:type="dxa"/>
          </w:tcPr>
          <w:p w14:paraId="5F65A1BE" w14:textId="77777777" w:rsidR="004E378D" w:rsidRPr="00632AD1" w:rsidRDefault="004E378D" w:rsidP="00865B99">
            <w:pPr>
              <w:pStyle w:val="MediumGrid21"/>
              <w:rPr>
                <w:szCs w:val="24"/>
              </w:rPr>
            </w:pPr>
            <w:r w:rsidRPr="00632AD1">
              <w:rPr>
                <w:szCs w:val="24"/>
              </w:rPr>
              <w:t>39.95</w:t>
            </w:r>
          </w:p>
        </w:tc>
        <w:tc>
          <w:tcPr>
            <w:tcW w:w="8010" w:type="dxa"/>
          </w:tcPr>
          <w:p w14:paraId="58FAF088" w14:textId="77777777" w:rsidR="004E378D" w:rsidRPr="00632AD1" w:rsidRDefault="004E378D" w:rsidP="00865B99">
            <w:pPr>
              <w:pStyle w:val="MediumGrid21"/>
              <w:rPr>
                <w:szCs w:val="24"/>
              </w:rPr>
            </w:pPr>
            <w:r w:rsidRPr="00632AD1">
              <w:rPr>
                <w:szCs w:val="24"/>
              </w:rPr>
              <w:t>Hemodialysis</w:t>
            </w:r>
          </w:p>
        </w:tc>
      </w:tr>
      <w:tr w:rsidR="004E378D" w:rsidRPr="00632AD1" w14:paraId="1364A908" w14:textId="77777777">
        <w:tc>
          <w:tcPr>
            <w:tcW w:w="1098" w:type="dxa"/>
          </w:tcPr>
          <w:p w14:paraId="16BF0EF0" w14:textId="77777777" w:rsidR="004E378D" w:rsidRPr="00632AD1" w:rsidRDefault="004E378D" w:rsidP="00865B99">
            <w:pPr>
              <w:pStyle w:val="MediumGrid21"/>
              <w:rPr>
                <w:szCs w:val="24"/>
              </w:rPr>
            </w:pPr>
            <w:r w:rsidRPr="00632AD1">
              <w:rPr>
                <w:szCs w:val="24"/>
              </w:rPr>
              <w:t>54.93</w:t>
            </w:r>
          </w:p>
        </w:tc>
        <w:tc>
          <w:tcPr>
            <w:tcW w:w="8010" w:type="dxa"/>
          </w:tcPr>
          <w:p w14:paraId="3AACD498" w14:textId="77777777" w:rsidR="004E378D" w:rsidRPr="00632AD1" w:rsidRDefault="004E378D" w:rsidP="00865B99">
            <w:pPr>
              <w:pStyle w:val="MediumGrid21"/>
              <w:rPr>
                <w:szCs w:val="24"/>
              </w:rPr>
            </w:pPr>
            <w:r w:rsidRPr="00632AD1">
              <w:rPr>
                <w:szCs w:val="24"/>
              </w:rPr>
              <w:t xml:space="preserve">Creation of </w:t>
            </w:r>
            <w:proofErr w:type="spellStart"/>
            <w:r w:rsidRPr="00632AD1">
              <w:rPr>
                <w:szCs w:val="24"/>
              </w:rPr>
              <w:t>cutaneoperiotneal</w:t>
            </w:r>
            <w:proofErr w:type="spellEnd"/>
            <w:r w:rsidRPr="00632AD1">
              <w:rPr>
                <w:szCs w:val="24"/>
              </w:rPr>
              <w:t xml:space="preserve"> fistula</w:t>
            </w:r>
          </w:p>
        </w:tc>
      </w:tr>
      <w:tr w:rsidR="004E378D" w:rsidRPr="00632AD1" w14:paraId="4641C7A4" w14:textId="77777777">
        <w:tc>
          <w:tcPr>
            <w:tcW w:w="1098" w:type="dxa"/>
          </w:tcPr>
          <w:p w14:paraId="17B55B45" w14:textId="77777777" w:rsidR="004E378D" w:rsidRPr="00632AD1" w:rsidRDefault="004E378D" w:rsidP="00865B99">
            <w:pPr>
              <w:pStyle w:val="MediumGrid21"/>
              <w:rPr>
                <w:szCs w:val="24"/>
              </w:rPr>
            </w:pPr>
            <w:r w:rsidRPr="00632AD1">
              <w:rPr>
                <w:szCs w:val="24"/>
              </w:rPr>
              <w:t>54.98</w:t>
            </w:r>
          </w:p>
        </w:tc>
        <w:tc>
          <w:tcPr>
            <w:tcW w:w="8010" w:type="dxa"/>
          </w:tcPr>
          <w:p w14:paraId="237B24DC" w14:textId="77777777" w:rsidR="004E378D" w:rsidRPr="00632AD1" w:rsidRDefault="004E378D" w:rsidP="00865B99">
            <w:pPr>
              <w:pStyle w:val="MediumGrid21"/>
              <w:rPr>
                <w:szCs w:val="24"/>
              </w:rPr>
            </w:pPr>
            <w:r w:rsidRPr="00632AD1">
              <w:rPr>
                <w:szCs w:val="24"/>
              </w:rPr>
              <w:t>Peritoneal dialysis</w:t>
            </w:r>
          </w:p>
        </w:tc>
      </w:tr>
      <w:tr w:rsidR="004E378D" w:rsidRPr="00632AD1" w14:paraId="371DA1EF" w14:textId="77777777">
        <w:tc>
          <w:tcPr>
            <w:tcW w:w="9108" w:type="dxa"/>
            <w:gridSpan w:val="2"/>
          </w:tcPr>
          <w:p w14:paraId="6494AF80" w14:textId="77777777" w:rsidR="004E378D" w:rsidRPr="00632AD1" w:rsidRDefault="004E378D" w:rsidP="00865B99">
            <w:pPr>
              <w:pStyle w:val="MediumGrid21"/>
              <w:rPr>
                <w:b/>
                <w:szCs w:val="24"/>
              </w:rPr>
            </w:pPr>
            <w:r w:rsidRPr="00632AD1">
              <w:rPr>
                <w:b/>
                <w:szCs w:val="24"/>
              </w:rPr>
              <w:t>Dialysis  CPT Codes</w:t>
            </w:r>
          </w:p>
        </w:tc>
      </w:tr>
      <w:tr w:rsidR="004E378D" w:rsidRPr="00632AD1" w14:paraId="4A0DCE24" w14:textId="77777777">
        <w:tc>
          <w:tcPr>
            <w:tcW w:w="1098" w:type="dxa"/>
          </w:tcPr>
          <w:p w14:paraId="06DA1EE7" w14:textId="77777777" w:rsidR="004E378D" w:rsidRPr="00632AD1" w:rsidRDefault="004E378D" w:rsidP="00865B99">
            <w:pPr>
              <w:pStyle w:val="MediumGrid21"/>
              <w:rPr>
                <w:szCs w:val="24"/>
              </w:rPr>
            </w:pPr>
            <w:r w:rsidRPr="00632AD1">
              <w:rPr>
                <w:szCs w:val="24"/>
              </w:rPr>
              <w:t xml:space="preserve">36833 </w:t>
            </w:r>
          </w:p>
        </w:tc>
        <w:tc>
          <w:tcPr>
            <w:tcW w:w="8010" w:type="dxa"/>
          </w:tcPr>
          <w:p w14:paraId="78E0258F" w14:textId="77777777" w:rsidR="004E378D" w:rsidRPr="00632AD1" w:rsidRDefault="004E378D" w:rsidP="00865B99">
            <w:pPr>
              <w:pStyle w:val="MediumGrid21"/>
              <w:rPr>
                <w:szCs w:val="24"/>
              </w:rPr>
            </w:pPr>
            <w:r w:rsidRPr="00632AD1">
              <w:rPr>
                <w:szCs w:val="24"/>
              </w:rPr>
              <w:t xml:space="preserve">Revision open </w:t>
            </w:r>
            <w:proofErr w:type="spellStart"/>
            <w:r w:rsidRPr="00632AD1">
              <w:rPr>
                <w:szCs w:val="24"/>
              </w:rPr>
              <w:t>arteriovenous</w:t>
            </w:r>
            <w:proofErr w:type="spellEnd"/>
            <w:r w:rsidRPr="00632AD1">
              <w:rPr>
                <w:szCs w:val="24"/>
              </w:rPr>
              <w:t xml:space="preserve"> fistula with </w:t>
            </w:r>
            <w:proofErr w:type="spellStart"/>
            <w:r w:rsidRPr="00632AD1">
              <w:rPr>
                <w:szCs w:val="24"/>
              </w:rPr>
              <w:t>thrombectomy</w:t>
            </w:r>
            <w:proofErr w:type="spellEnd"/>
            <w:r w:rsidRPr="00632AD1">
              <w:rPr>
                <w:szCs w:val="24"/>
              </w:rPr>
              <w:t xml:space="preserve"> </w:t>
            </w:r>
            <w:proofErr w:type="spellStart"/>
            <w:r w:rsidRPr="00632AD1">
              <w:rPr>
                <w:szCs w:val="24"/>
              </w:rPr>
              <w:t>autogenous</w:t>
            </w:r>
            <w:proofErr w:type="spellEnd"/>
            <w:r w:rsidRPr="00632AD1">
              <w:rPr>
                <w:szCs w:val="24"/>
              </w:rPr>
              <w:t xml:space="preserve"> or </w:t>
            </w:r>
            <w:proofErr w:type="spellStart"/>
            <w:r w:rsidRPr="00632AD1">
              <w:rPr>
                <w:szCs w:val="24"/>
              </w:rPr>
              <w:t>nonautogenous</w:t>
            </w:r>
            <w:proofErr w:type="spellEnd"/>
            <w:r w:rsidRPr="00632AD1">
              <w:rPr>
                <w:szCs w:val="24"/>
              </w:rPr>
              <w:t xml:space="preserve"> dialysis graft (separate procedure)</w:t>
            </w:r>
          </w:p>
        </w:tc>
      </w:tr>
      <w:tr w:rsidR="004E378D" w:rsidRPr="00632AD1" w14:paraId="7342F155" w14:textId="77777777">
        <w:tc>
          <w:tcPr>
            <w:tcW w:w="1098" w:type="dxa"/>
          </w:tcPr>
          <w:p w14:paraId="0EAA2A33" w14:textId="77777777" w:rsidR="004E378D" w:rsidRPr="00632AD1" w:rsidRDefault="004E378D" w:rsidP="00865B99">
            <w:pPr>
              <w:pStyle w:val="MediumGrid21"/>
              <w:rPr>
                <w:szCs w:val="24"/>
              </w:rPr>
            </w:pPr>
            <w:r w:rsidRPr="00632AD1">
              <w:rPr>
                <w:szCs w:val="24"/>
              </w:rPr>
              <w:t>90966</w:t>
            </w:r>
          </w:p>
        </w:tc>
        <w:tc>
          <w:tcPr>
            <w:tcW w:w="8010" w:type="dxa"/>
          </w:tcPr>
          <w:p w14:paraId="3121A851" w14:textId="77777777" w:rsidR="004E378D" w:rsidRPr="00632AD1" w:rsidRDefault="004E378D" w:rsidP="00865B99">
            <w:pPr>
              <w:pStyle w:val="MediumGrid21"/>
              <w:rPr>
                <w:szCs w:val="24"/>
              </w:rPr>
            </w:pPr>
            <w:r w:rsidRPr="00632AD1">
              <w:rPr>
                <w:szCs w:val="24"/>
              </w:rPr>
              <w:t>ESRD related services for home dialysis per full month, for patients 20 years of age or older</w:t>
            </w:r>
          </w:p>
        </w:tc>
      </w:tr>
      <w:tr w:rsidR="004E378D" w:rsidRPr="00632AD1" w14:paraId="0C5A1FFF" w14:textId="77777777">
        <w:tc>
          <w:tcPr>
            <w:tcW w:w="1098" w:type="dxa"/>
          </w:tcPr>
          <w:p w14:paraId="6A3135C6" w14:textId="77777777" w:rsidR="004E378D" w:rsidRPr="00632AD1" w:rsidRDefault="004E378D" w:rsidP="00865B99">
            <w:pPr>
              <w:pStyle w:val="MediumGrid21"/>
              <w:rPr>
                <w:szCs w:val="24"/>
              </w:rPr>
            </w:pPr>
            <w:r w:rsidRPr="00632AD1">
              <w:rPr>
                <w:szCs w:val="24"/>
              </w:rPr>
              <w:t>90970</w:t>
            </w:r>
          </w:p>
        </w:tc>
        <w:tc>
          <w:tcPr>
            <w:tcW w:w="8010" w:type="dxa"/>
          </w:tcPr>
          <w:p w14:paraId="7CE8DC58" w14:textId="77777777" w:rsidR="004E378D" w:rsidRPr="00632AD1" w:rsidRDefault="004E378D" w:rsidP="00865B99">
            <w:pPr>
              <w:pStyle w:val="MediumGrid21"/>
              <w:rPr>
                <w:szCs w:val="24"/>
              </w:rPr>
            </w:pPr>
            <w:r w:rsidRPr="00632AD1">
              <w:rPr>
                <w:szCs w:val="24"/>
              </w:rPr>
              <w:t>ESRD related services for dialysis less than a full month of service, per day; for patients 20 years of age or older</w:t>
            </w:r>
          </w:p>
        </w:tc>
      </w:tr>
      <w:tr w:rsidR="004E378D" w:rsidRPr="00632AD1" w14:paraId="46F6F6BB" w14:textId="77777777">
        <w:tc>
          <w:tcPr>
            <w:tcW w:w="1098" w:type="dxa"/>
          </w:tcPr>
          <w:p w14:paraId="788A2F35" w14:textId="77777777" w:rsidR="004E378D" w:rsidRPr="00632AD1" w:rsidRDefault="004E378D" w:rsidP="00865B99">
            <w:pPr>
              <w:pStyle w:val="MediumGrid21"/>
              <w:rPr>
                <w:szCs w:val="24"/>
              </w:rPr>
            </w:pPr>
            <w:r w:rsidRPr="00632AD1">
              <w:rPr>
                <w:szCs w:val="24"/>
              </w:rPr>
              <w:t>90989</w:t>
            </w:r>
          </w:p>
        </w:tc>
        <w:tc>
          <w:tcPr>
            <w:tcW w:w="8010" w:type="dxa"/>
          </w:tcPr>
          <w:p w14:paraId="6841FF95" w14:textId="77777777" w:rsidR="004E378D" w:rsidRPr="00632AD1" w:rsidRDefault="004E378D" w:rsidP="00865B99">
            <w:pPr>
              <w:pStyle w:val="MediumGrid21"/>
              <w:rPr>
                <w:szCs w:val="24"/>
              </w:rPr>
            </w:pPr>
            <w:r w:rsidRPr="00632AD1">
              <w:rPr>
                <w:szCs w:val="24"/>
              </w:rPr>
              <w:t>Dialysis training, patient, including helper where applicable any mode course not completed per training session</w:t>
            </w:r>
          </w:p>
        </w:tc>
      </w:tr>
      <w:tr w:rsidR="004E378D" w:rsidRPr="00632AD1" w14:paraId="66E6F6A3" w14:textId="77777777">
        <w:tc>
          <w:tcPr>
            <w:tcW w:w="1098" w:type="dxa"/>
          </w:tcPr>
          <w:p w14:paraId="0B644A97" w14:textId="77777777" w:rsidR="004E378D" w:rsidRPr="00632AD1" w:rsidRDefault="004E378D" w:rsidP="00865B99">
            <w:pPr>
              <w:pStyle w:val="MediumGrid21"/>
              <w:rPr>
                <w:szCs w:val="24"/>
              </w:rPr>
            </w:pPr>
            <w:r w:rsidRPr="00632AD1">
              <w:rPr>
                <w:szCs w:val="24"/>
              </w:rPr>
              <w:t>90999</w:t>
            </w:r>
          </w:p>
        </w:tc>
        <w:tc>
          <w:tcPr>
            <w:tcW w:w="8010" w:type="dxa"/>
          </w:tcPr>
          <w:p w14:paraId="218E307D" w14:textId="77777777" w:rsidR="004E378D" w:rsidRPr="00632AD1" w:rsidRDefault="004E378D" w:rsidP="00865B99">
            <w:pPr>
              <w:pStyle w:val="MediumGrid21"/>
              <w:rPr>
                <w:szCs w:val="24"/>
              </w:rPr>
            </w:pPr>
            <w:r w:rsidRPr="00632AD1">
              <w:rPr>
                <w:szCs w:val="24"/>
              </w:rPr>
              <w:t>Unlisted dialysis procedure, inpatient or outpatient</w:t>
            </w:r>
          </w:p>
        </w:tc>
      </w:tr>
      <w:tr w:rsidR="004E378D" w:rsidRPr="00632AD1" w14:paraId="25693E50" w14:textId="77777777">
        <w:tc>
          <w:tcPr>
            <w:tcW w:w="1098" w:type="dxa"/>
          </w:tcPr>
          <w:p w14:paraId="4590B324" w14:textId="77777777" w:rsidR="004E378D" w:rsidRPr="00632AD1" w:rsidRDefault="004E378D" w:rsidP="00865B99">
            <w:pPr>
              <w:pStyle w:val="MediumGrid21"/>
              <w:rPr>
                <w:szCs w:val="24"/>
              </w:rPr>
            </w:pPr>
            <w:r w:rsidRPr="00632AD1">
              <w:rPr>
                <w:szCs w:val="24"/>
              </w:rPr>
              <w:t>90935</w:t>
            </w:r>
          </w:p>
        </w:tc>
        <w:tc>
          <w:tcPr>
            <w:tcW w:w="8010" w:type="dxa"/>
          </w:tcPr>
          <w:p w14:paraId="5B354371" w14:textId="77777777" w:rsidR="004E378D" w:rsidRPr="00632AD1" w:rsidRDefault="004E378D" w:rsidP="00865B99">
            <w:pPr>
              <w:pStyle w:val="MediumGrid21"/>
              <w:rPr>
                <w:szCs w:val="24"/>
              </w:rPr>
            </w:pPr>
            <w:r w:rsidRPr="00632AD1">
              <w:rPr>
                <w:szCs w:val="24"/>
              </w:rPr>
              <w:t>Hemodialysis procedure with single physician evaluation</w:t>
            </w:r>
          </w:p>
        </w:tc>
      </w:tr>
      <w:tr w:rsidR="004E378D" w:rsidRPr="00632AD1" w14:paraId="66182D60" w14:textId="77777777">
        <w:tc>
          <w:tcPr>
            <w:tcW w:w="1098" w:type="dxa"/>
          </w:tcPr>
          <w:p w14:paraId="51884AFE" w14:textId="77777777" w:rsidR="004E378D" w:rsidRPr="00632AD1" w:rsidRDefault="004E378D" w:rsidP="00865B99">
            <w:pPr>
              <w:pStyle w:val="MediumGrid21"/>
              <w:rPr>
                <w:szCs w:val="24"/>
              </w:rPr>
            </w:pPr>
            <w:r w:rsidRPr="00632AD1">
              <w:rPr>
                <w:szCs w:val="24"/>
              </w:rPr>
              <w:t>90937</w:t>
            </w:r>
          </w:p>
        </w:tc>
        <w:tc>
          <w:tcPr>
            <w:tcW w:w="8010" w:type="dxa"/>
          </w:tcPr>
          <w:p w14:paraId="74B1DA7F" w14:textId="77777777" w:rsidR="004E378D" w:rsidRPr="00632AD1" w:rsidRDefault="004E378D" w:rsidP="00865B99">
            <w:pPr>
              <w:pStyle w:val="MediumGrid21"/>
              <w:rPr>
                <w:szCs w:val="24"/>
              </w:rPr>
            </w:pPr>
            <w:r w:rsidRPr="00632AD1">
              <w:rPr>
                <w:szCs w:val="24"/>
              </w:rPr>
              <w:t>Hemodialysis procedure requiring repeated evaluation(s) with or without substantial revision of dialysis prescription</w:t>
            </w:r>
          </w:p>
        </w:tc>
      </w:tr>
      <w:tr w:rsidR="004E378D" w:rsidRPr="00632AD1" w14:paraId="0DE9F801" w14:textId="77777777">
        <w:tc>
          <w:tcPr>
            <w:tcW w:w="1098" w:type="dxa"/>
          </w:tcPr>
          <w:p w14:paraId="4891A3CD" w14:textId="77777777" w:rsidR="004E378D" w:rsidRPr="00632AD1" w:rsidRDefault="004E378D" w:rsidP="00865B99">
            <w:pPr>
              <w:pStyle w:val="MediumGrid21"/>
              <w:rPr>
                <w:szCs w:val="24"/>
              </w:rPr>
            </w:pPr>
            <w:r w:rsidRPr="00632AD1">
              <w:rPr>
                <w:szCs w:val="24"/>
              </w:rPr>
              <w:lastRenderedPageBreak/>
              <w:t>90940</w:t>
            </w:r>
          </w:p>
        </w:tc>
        <w:tc>
          <w:tcPr>
            <w:tcW w:w="8010" w:type="dxa"/>
          </w:tcPr>
          <w:p w14:paraId="1645C6D8" w14:textId="77777777" w:rsidR="004E378D" w:rsidRPr="00632AD1" w:rsidRDefault="004E378D" w:rsidP="00865B99">
            <w:pPr>
              <w:pStyle w:val="MediumGrid21"/>
              <w:rPr>
                <w:szCs w:val="24"/>
              </w:rPr>
            </w:pPr>
            <w:r w:rsidRPr="00632AD1">
              <w:rPr>
                <w:szCs w:val="24"/>
              </w:rPr>
              <w:t xml:space="preserve">Hemodialysis access flow study to determine blood flow in grafts and </w:t>
            </w:r>
            <w:proofErr w:type="spellStart"/>
            <w:r w:rsidRPr="00632AD1">
              <w:rPr>
                <w:szCs w:val="24"/>
              </w:rPr>
              <w:t>arteriovenous</w:t>
            </w:r>
            <w:proofErr w:type="spellEnd"/>
            <w:r w:rsidRPr="00632AD1">
              <w:rPr>
                <w:szCs w:val="24"/>
              </w:rPr>
              <w:t xml:space="preserve"> fistulae by an indicator method</w:t>
            </w:r>
          </w:p>
        </w:tc>
      </w:tr>
      <w:tr w:rsidR="004E378D" w:rsidRPr="00632AD1" w14:paraId="5A9115D5" w14:textId="77777777">
        <w:tc>
          <w:tcPr>
            <w:tcW w:w="1098" w:type="dxa"/>
          </w:tcPr>
          <w:p w14:paraId="63DC064B" w14:textId="77777777" w:rsidR="004E378D" w:rsidRPr="00632AD1" w:rsidRDefault="004E378D" w:rsidP="00865B99">
            <w:pPr>
              <w:pStyle w:val="MediumGrid21"/>
              <w:rPr>
                <w:szCs w:val="24"/>
              </w:rPr>
            </w:pPr>
            <w:r w:rsidRPr="00632AD1">
              <w:rPr>
                <w:szCs w:val="24"/>
              </w:rPr>
              <w:t>90945</w:t>
            </w:r>
          </w:p>
        </w:tc>
        <w:tc>
          <w:tcPr>
            <w:tcW w:w="8010" w:type="dxa"/>
          </w:tcPr>
          <w:p w14:paraId="0AEA537A" w14:textId="77777777" w:rsidR="004E378D" w:rsidRPr="00632AD1" w:rsidRDefault="004E378D" w:rsidP="00865B99">
            <w:pPr>
              <w:pStyle w:val="MediumGrid21"/>
              <w:rPr>
                <w:szCs w:val="24"/>
              </w:rPr>
            </w:pPr>
            <w:r w:rsidRPr="00632AD1">
              <w:rPr>
                <w:szCs w:val="24"/>
              </w:rPr>
              <w:t xml:space="preserve">Dialysis procedure other than hemodialysis with single physician </w:t>
            </w:r>
          </w:p>
        </w:tc>
      </w:tr>
      <w:tr w:rsidR="004E378D" w:rsidRPr="00632AD1" w14:paraId="01C41683" w14:textId="77777777">
        <w:tc>
          <w:tcPr>
            <w:tcW w:w="1098" w:type="dxa"/>
          </w:tcPr>
          <w:p w14:paraId="0AFF7428" w14:textId="77777777" w:rsidR="004E378D" w:rsidRPr="00632AD1" w:rsidRDefault="004E378D" w:rsidP="00865B99">
            <w:pPr>
              <w:pStyle w:val="MediumGrid21"/>
              <w:rPr>
                <w:szCs w:val="24"/>
              </w:rPr>
            </w:pPr>
            <w:r w:rsidRPr="00632AD1">
              <w:rPr>
                <w:szCs w:val="24"/>
              </w:rPr>
              <w:t>90947</w:t>
            </w:r>
          </w:p>
        </w:tc>
        <w:tc>
          <w:tcPr>
            <w:tcW w:w="8010" w:type="dxa"/>
          </w:tcPr>
          <w:p w14:paraId="0517EBF7" w14:textId="77777777" w:rsidR="004E378D" w:rsidRPr="00632AD1" w:rsidRDefault="004E378D" w:rsidP="00865B99">
            <w:pPr>
              <w:pStyle w:val="MediumGrid21"/>
              <w:rPr>
                <w:szCs w:val="24"/>
              </w:rPr>
            </w:pPr>
            <w:r w:rsidRPr="00632AD1">
              <w:rPr>
                <w:szCs w:val="24"/>
              </w:rPr>
              <w:t>Dialysis procedure other than hemodialysis requiring repeated physician evaluations, with or without substantial revision of dialysis prescription</w:t>
            </w:r>
          </w:p>
        </w:tc>
      </w:tr>
      <w:tr w:rsidR="004E378D" w:rsidRPr="00632AD1" w14:paraId="673B6A73" w14:textId="77777777">
        <w:tc>
          <w:tcPr>
            <w:tcW w:w="1098" w:type="dxa"/>
          </w:tcPr>
          <w:p w14:paraId="5AA04068" w14:textId="77777777" w:rsidR="004E378D" w:rsidRPr="00632AD1" w:rsidRDefault="004E378D" w:rsidP="00865B99">
            <w:pPr>
              <w:pStyle w:val="MediumGrid21"/>
              <w:rPr>
                <w:szCs w:val="24"/>
              </w:rPr>
            </w:pPr>
            <w:r w:rsidRPr="00632AD1">
              <w:rPr>
                <w:szCs w:val="24"/>
              </w:rPr>
              <w:t>99512</w:t>
            </w:r>
          </w:p>
        </w:tc>
        <w:tc>
          <w:tcPr>
            <w:tcW w:w="8010" w:type="dxa"/>
          </w:tcPr>
          <w:p w14:paraId="50D3C50D" w14:textId="77777777" w:rsidR="004E378D" w:rsidRPr="00632AD1" w:rsidRDefault="004E378D" w:rsidP="00865B99">
            <w:pPr>
              <w:pStyle w:val="MediumGrid21"/>
              <w:rPr>
                <w:szCs w:val="24"/>
              </w:rPr>
            </w:pPr>
            <w:r w:rsidRPr="00632AD1">
              <w:rPr>
                <w:szCs w:val="24"/>
              </w:rPr>
              <w:t>Home visit for hemodialysis</w:t>
            </w:r>
          </w:p>
        </w:tc>
      </w:tr>
      <w:tr w:rsidR="004E378D" w:rsidRPr="00632AD1" w14:paraId="5064725D" w14:textId="77777777">
        <w:tc>
          <w:tcPr>
            <w:tcW w:w="1098" w:type="dxa"/>
          </w:tcPr>
          <w:p w14:paraId="6D6F98BD" w14:textId="77777777" w:rsidR="004E378D" w:rsidRPr="00632AD1" w:rsidRDefault="004E378D" w:rsidP="00865B99">
            <w:pPr>
              <w:pStyle w:val="MediumGrid21"/>
              <w:rPr>
                <w:szCs w:val="24"/>
              </w:rPr>
            </w:pPr>
            <w:r w:rsidRPr="00632AD1">
              <w:rPr>
                <w:szCs w:val="24"/>
              </w:rPr>
              <w:t>99601</w:t>
            </w:r>
          </w:p>
        </w:tc>
        <w:tc>
          <w:tcPr>
            <w:tcW w:w="8010" w:type="dxa"/>
          </w:tcPr>
          <w:p w14:paraId="6D437821" w14:textId="77777777" w:rsidR="004E378D" w:rsidRPr="00632AD1" w:rsidRDefault="004E378D" w:rsidP="00865B99">
            <w:pPr>
              <w:pStyle w:val="MediumGrid21"/>
              <w:rPr>
                <w:szCs w:val="24"/>
              </w:rPr>
            </w:pPr>
            <w:r w:rsidRPr="00632AD1">
              <w:rPr>
                <w:szCs w:val="24"/>
              </w:rPr>
              <w:t>Home infusion of peritoneal dialysis (up to 2 hours)</w:t>
            </w:r>
          </w:p>
        </w:tc>
      </w:tr>
      <w:tr w:rsidR="004E378D" w:rsidRPr="00632AD1" w14:paraId="7BF7FFF7" w14:textId="77777777">
        <w:tc>
          <w:tcPr>
            <w:tcW w:w="1098" w:type="dxa"/>
          </w:tcPr>
          <w:p w14:paraId="388434AD" w14:textId="77777777" w:rsidR="004E378D" w:rsidRPr="00632AD1" w:rsidRDefault="004E378D" w:rsidP="00865B99">
            <w:pPr>
              <w:pStyle w:val="MediumGrid21"/>
              <w:rPr>
                <w:szCs w:val="24"/>
              </w:rPr>
            </w:pPr>
            <w:r w:rsidRPr="00632AD1">
              <w:rPr>
                <w:szCs w:val="24"/>
              </w:rPr>
              <w:t>99602</w:t>
            </w:r>
          </w:p>
        </w:tc>
        <w:tc>
          <w:tcPr>
            <w:tcW w:w="8010" w:type="dxa"/>
          </w:tcPr>
          <w:p w14:paraId="42E590FD" w14:textId="77777777" w:rsidR="004E378D" w:rsidRPr="00632AD1" w:rsidRDefault="004E378D" w:rsidP="00865B99">
            <w:pPr>
              <w:pStyle w:val="MediumGrid21"/>
              <w:rPr>
                <w:szCs w:val="24"/>
              </w:rPr>
            </w:pPr>
            <w:r w:rsidRPr="00632AD1">
              <w:rPr>
                <w:szCs w:val="24"/>
              </w:rPr>
              <w:t>Home infusion of peritoneal dialysis (each additional hour)</w:t>
            </w:r>
          </w:p>
        </w:tc>
      </w:tr>
      <w:tr w:rsidR="004E378D" w:rsidRPr="00632AD1" w14:paraId="7206A8A2" w14:textId="77777777">
        <w:tc>
          <w:tcPr>
            <w:tcW w:w="1098" w:type="dxa"/>
          </w:tcPr>
          <w:p w14:paraId="7423A090" w14:textId="77777777" w:rsidR="004E378D" w:rsidRPr="00632AD1" w:rsidRDefault="004E378D" w:rsidP="00865B99">
            <w:pPr>
              <w:pStyle w:val="MediumGrid21"/>
              <w:rPr>
                <w:szCs w:val="24"/>
              </w:rPr>
            </w:pPr>
            <w:r w:rsidRPr="00632AD1">
              <w:rPr>
                <w:szCs w:val="24"/>
              </w:rPr>
              <w:t xml:space="preserve">4051F </w:t>
            </w:r>
          </w:p>
        </w:tc>
        <w:tc>
          <w:tcPr>
            <w:tcW w:w="8010" w:type="dxa"/>
          </w:tcPr>
          <w:p w14:paraId="15D39BA4" w14:textId="77777777" w:rsidR="004E378D" w:rsidRPr="00632AD1" w:rsidRDefault="004E378D" w:rsidP="00865B99">
            <w:pPr>
              <w:pStyle w:val="MediumGrid21"/>
              <w:rPr>
                <w:szCs w:val="24"/>
              </w:rPr>
            </w:pPr>
            <w:r w:rsidRPr="00632AD1">
              <w:rPr>
                <w:szCs w:val="24"/>
              </w:rPr>
              <w:t xml:space="preserve">Referred for an </w:t>
            </w:r>
            <w:proofErr w:type="spellStart"/>
            <w:r w:rsidRPr="00632AD1">
              <w:rPr>
                <w:szCs w:val="24"/>
              </w:rPr>
              <w:t>arteriovenous</w:t>
            </w:r>
            <w:proofErr w:type="spellEnd"/>
            <w:r w:rsidRPr="00632AD1">
              <w:rPr>
                <w:szCs w:val="24"/>
              </w:rPr>
              <w:t xml:space="preserve"> (AV) fistula (ESRD, CKD)</w:t>
            </w:r>
          </w:p>
        </w:tc>
      </w:tr>
      <w:tr w:rsidR="004E378D" w:rsidRPr="00632AD1" w14:paraId="3D068BE7" w14:textId="77777777">
        <w:tc>
          <w:tcPr>
            <w:tcW w:w="1098" w:type="dxa"/>
          </w:tcPr>
          <w:p w14:paraId="048048B0" w14:textId="77777777" w:rsidR="004E378D" w:rsidRPr="00632AD1" w:rsidRDefault="004E378D" w:rsidP="00865B99">
            <w:pPr>
              <w:pStyle w:val="MediumGrid21"/>
              <w:rPr>
                <w:szCs w:val="24"/>
              </w:rPr>
            </w:pPr>
            <w:r w:rsidRPr="00632AD1">
              <w:rPr>
                <w:szCs w:val="24"/>
              </w:rPr>
              <w:t xml:space="preserve">4052F </w:t>
            </w:r>
          </w:p>
        </w:tc>
        <w:tc>
          <w:tcPr>
            <w:tcW w:w="8010" w:type="dxa"/>
          </w:tcPr>
          <w:p w14:paraId="487148E6" w14:textId="77777777" w:rsidR="004E378D" w:rsidRPr="00632AD1" w:rsidRDefault="004E378D" w:rsidP="00865B99">
            <w:pPr>
              <w:pStyle w:val="MediumGrid21"/>
              <w:rPr>
                <w:szCs w:val="24"/>
              </w:rPr>
            </w:pPr>
            <w:r w:rsidRPr="00632AD1">
              <w:rPr>
                <w:szCs w:val="24"/>
              </w:rPr>
              <w:t xml:space="preserve">Hemodialysis via functioning </w:t>
            </w:r>
            <w:proofErr w:type="spellStart"/>
            <w:r w:rsidRPr="00632AD1">
              <w:rPr>
                <w:szCs w:val="24"/>
              </w:rPr>
              <w:t>arteriovenous</w:t>
            </w:r>
            <w:proofErr w:type="spellEnd"/>
            <w:r w:rsidRPr="00632AD1">
              <w:rPr>
                <w:szCs w:val="24"/>
              </w:rPr>
              <w:t xml:space="preserve"> (AV) fistula (ESRD)</w:t>
            </w:r>
          </w:p>
        </w:tc>
      </w:tr>
      <w:tr w:rsidR="004E378D" w:rsidRPr="00632AD1" w14:paraId="0F04E4A9" w14:textId="77777777">
        <w:tc>
          <w:tcPr>
            <w:tcW w:w="1098" w:type="dxa"/>
          </w:tcPr>
          <w:p w14:paraId="3F31E96C" w14:textId="77777777" w:rsidR="004E378D" w:rsidRPr="00632AD1" w:rsidRDefault="004E378D" w:rsidP="00865B99">
            <w:pPr>
              <w:pStyle w:val="MediumGrid21"/>
              <w:rPr>
                <w:szCs w:val="24"/>
              </w:rPr>
            </w:pPr>
            <w:r w:rsidRPr="00632AD1">
              <w:rPr>
                <w:szCs w:val="24"/>
              </w:rPr>
              <w:t>4053F</w:t>
            </w:r>
          </w:p>
        </w:tc>
        <w:tc>
          <w:tcPr>
            <w:tcW w:w="8010" w:type="dxa"/>
          </w:tcPr>
          <w:p w14:paraId="78D4992A" w14:textId="77777777" w:rsidR="004E378D" w:rsidRPr="00632AD1" w:rsidRDefault="004E378D" w:rsidP="00865B99">
            <w:pPr>
              <w:pStyle w:val="MediumGrid21"/>
              <w:rPr>
                <w:szCs w:val="24"/>
              </w:rPr>
            </w:pPr>
            <w:r w:rsidRPr="00632AD1">
              <w:rPr>
                <w:szCs w:val="24"/>
              </w:rPr>
              <w:t xml:space="preserve">Hemodialysis via functioning </w:t>
            </w:r>
            <w:proofErr w:type="spellStart"/>
            <w:r w:rsidRPr="00632AD1">
              <w:rPr>
                <w:szCs w:val="24"/>
              </w:rPr>
              <w:t>arteriovenous</w:t>
            </w:r>
            <w:proofErr w:type="spellEnd"/>
            <w:r w:rsidRPr="00632AD1">
              <w:rPr>
                <w:szCs w:val="24"/>
              </w:rPr>
              <w:t xml:space="preserve"> (AV) graft (ESRD)</w:t>
            </w:r>
          </w:p>
        </w:tc>
      </w:tr>
      <w:tr w:rsidR="004E378D" w:rsidRPr="00632AD1" w14:paraId="20DBC327" w14:textId="77777777">
        <w:tc>
          <w:tcPr>
            <w:tcW w:w="1098" w:type="dxa"/>
          </w:tcPr>
          <w:p w14:paraId="49C4D95F" w14:textId="77777777" w:rsidR="004E378D" w:rsidRPr="00632AD1" w:rsidRDefault="004E378D" w:rsidP="00865B99">
            <w:pPr>
              <w:pStyle w:val="MediumGrid21"/>
              <w:rPr>
                <w:szCs w:val="24"/>
              </w:rPr>
            </w:pPr>
            <w:r w:rsidRPr="00632AD1">
              <w:rPr>
                <w:szCs w:val="24"/>
              </w:rPr>
              <w:t>4054F</w:t>
            </w:r>
          </w:p>
        </w:tc>
        <w:tc>
          <w:tcPr>
            <w:tcW w:w="8010" w:type="dxa"/>
          </w:tcPr>
          <w:p w14:paraId="1FD3F146" w14:textId="77777777" w:rsidR="004E378D" w:rsidRPr="00632AD1" w:rsidRDefault="004E378D" w:rsidP="00865B99">
            <w:pPr>
              <w:pStyle w:val="MediumGrid21"/>
              <w:rPr>
                <w:szCs w:val="24"/>
              </w:rPr>
            </w:pPr>
            <w:r w:rsidRPr="00632AD1">
              <w:rPr>
                <w:szCs w:val="24"/>
              </w:rPr>
              <w:t>Hemodialysis via catheter (ESRD)</w:t>
            </w:r>
          </w:p>
        </w:tc>
      </w:tr>
      <w:tr w:rsidR="004E378D" w:rsidRPr="00632AD1" w14:paraId="73EB1F52" w14:textId="77777777">
        <w:tc>
          <w:tcPr>
            <w:tcW w:w="1098" w:type="dxa"/>
          </w:tcPr>
          <w:p w14:paraId="29DA75E7" w14:textId="77777777" w:rsidR="004E378D" w:rsidRPr="00632AD1" w:rsidRDefault="004E378D" w:rsidP="00865B99">
            <w:pPr>
              <w:pStyle w:val="MediumGrid21"/>
              <w:rPr>
                <w:szCs w:val="24"/>
              </w:rPr>
            </w:pPr>
            <w:r w:rsidRPr="00632AD1">
              <w:rPr>
                <w:szCs w:val="24"/>
              </w:rPr>
              <w:t>4055F</w:t>
            </w:r>
          </w:p>
        </w:tc>
        <w:tc>
          <w:tcPr>
            <w:tcW w:w="8010" w:type="dxa"/>
          </w:tcPr>
          <w:p w14:paraId="3CE9E461" w14:textId="77777777" w:rsidR="004E378D" w:rsidRPr="00632AD1" w:rsidRDefault="004E378D" w:rsidP="00865B99">
            <w:pPr>
              <w:pStyle w:val="MediumGrid21"/>
              <w:rPr>
                <w:szCs w:val="24"/>
              </w:rPr>
            </w:pPr>
            <w:r w:rsidRPr="00632AD1">
              <w:rPr>
                <w:szCs w:val="24"/>
              </w:rPr>
              <w:t>Patient receiving peritoneal dialysis (ESRD)</w:t>
            </w:r>
          </w:p>
        </w:tc>
      </w:tr>
    </w:tbl>
    <w:p w14:paraId="1E1D94F0" w14:textId="77777777" w:rsidR="004E378D" w:rsidRPr="00632AD1" w:rsidRDefault="004E378D" w:rsidP="004E378D">
      <w:pPr>
        <w:pStyle w:val="MediumGrid21"/>
        <w:rPr>
          <w:szCs w:val="24"/>
        </w:rPr>
      </w:pPr>
    </w:p>
    <w:p w14:paraId="6FE7704F" w14:textId="77777777" w:rsidR="004E378D" w:rsidRPr="00632AD1" w:rsidRDefault="004E378D" w:rsidP="004E378D">
      <w:pPr>
        <w:pStyle w:val="MediumGrid21"/>
        <w:rPr>
          <w:szCs w:val="24"/>
        </w:rPr>
      </w:pPr>
    </w:p>
    <w:p w14:paraId="1CCC7E96" w14:textId="77777777" w:rsidR="004E378D" w:rsidRPr="00632AD1" w:rsidRDefault="004E378D" w:rsidP="004E378D">
      <w:pPr>
        <w:pStyle w:val="MediumGrid21"/>
        <w:rPr>
          <w:szCs w:val="24"/>
        </w:rPr>
      </w:pPr>
      <w:r w:rsidRPr="00632AD1">
        <w:rPr>
          <w:b/>
          <w:szCs w:val="24"/>
          <w:u w:val="single"/>
        </w:rPr>
        <w:t>Appendix B</w:t>
      </w:r>
      <w:r w:rsidR="006C5EFF">
        <w:rPr>
          <w:b/>
          <w:szCs w:val="24"/>
          <w:u w:val="single"/>
        </w:rPr>
        <w:t>:</w:t>
      </w:r>
      <w:r w:rsidR="006C5EFF" w:rsidRPr="006C5EFF">
        <w:rPr>
          <w:b/>
          <w:szCs w:val="24"/>
        </w:rPr>
        <w:fldChar w:fldCharType="begin"/>
      </w:r>
      <w:r w:rsidR="006C5EFF" w:rsidRPr="006C5EFF">
        <w:rPr>
          <w:b/>
          <w:szCs w:val="24"/>
        </w:rPr>
        <w:instrText xml:space="preserve"> ADDIN EN.CITE &lt;EndNote&gt;&lt;Cite&gt;&lt;Author&gt;Silber&lt;/Author&gt;&lt;Year&gt;2007&lt;/Year&gt;&lt;RecNum&gt;51&lt;/RecNum&gt;&lt;record&gt;&lt;rec-number&gt;51&lt;/rec-number&gt;&lt;foreign-keys&gt;&lt;key app="EN" db-id="5tpztr5au0sepee2xrkvwee7xxsd50xdtrvf"&gt;51&lt;/key&gt;&lt;/foreign-keys&gt;&lt;ref-type name="Journal Article"&gt;17&lt;/ref-type&gt;&lt;contributors&gt;&lt;authors&gt;&lt;author&gt;Silber, J. H.&lt;/author&gt;&lt;author&gt;Romano, P. S.&lt;/author&gt;&lt;author&gt;Rosen, A. K.&lt;/author&gt;&lt;author&gt;Wang, Y.&lt;/author&gt;&lt;author&gt;Even-Shoshan, O.&lt;/author&gt;&lt;author&gt;Volpp, K. G.&lt;/author&gt;&lt;/authors&gt;&lt;/contributors&gt;&lt;auth-address&gt;Center for Outcomes Research, The Children&amp;apos;s Hospital of Philadelphia, Philadelphia, Pennsylvania 19104, USA. silber@email.chop.edu&lt;/auth-address&gt;&lt;titles&gt;&lt;title&gt;Failure-to-rescue: comparing definitions to measure quality of care&lt;/title&gt;&lt;secondary-title&gt;Med Care&lt;/secondary-title&gt;&lt;/titles&gt;&lt;periodical&gt;&lt;full-title&gt;Med Care&lt;/full-title&gt;&lt;/periodical&gt;&lt;pages&gt;918-25&lt;/pages&gt;&lt;volume&gt;45&lt;/volume&gt;&lt;number&gt;10&lt;/number&gt;&lt;edition&gt;2007/09/25&lt;/edition&gt;&lt;keywords&gt;&lt;keyword&gt;Hospital Administration/*standards&lt;/keyword&gt;&lt;keyword&gt;Hospital Mortality&lt;/keyword&gt;&lt;keyword&gt;Humans&lt;/keyword&gt;&lt;keyword&gt;Medicare/statistics &amp;amp; numerical data&lt;/keyword&gt;&lt;keyword&gt;Nursing Service, Hospital&lt;/keyword&gt;&lt;keyword&gt;*Quality Indicators, Health Care&lt;/keyword&gt;&lt;keyword&gt;Reproducibility of Results&lt;/keyword&gt;&lt;keyword&gt;Surgical Procedures, Operative/adverse effects&lt;/keyword&gt;&lt;keyword&gt;Treatment Failure&lt;/keyword&gt;&lt;keyword&gt;United States&lt;/keyword&gt;&lt;keyword&gt;United States Agency for Healthcare Research and Quality&lt;/keyword&gt;&lt;/keywords&gt;&lt;dates&gt;&lt;year&gt;2007&lt;/year&gt;&lt;pub-dates&gt;&lt;date&gt;Oct&lt;/date&gt;&lt;/pub-dates&gt;&lt;/dates&gt;&lt;isbn&gt;0025-7079 (Print)&amp;#xD;0025-7079 (Linking)&lt;/isbn&gt;&lt;accession-num&gt;17890988&lt;/accession-num&gt;&lt;urls&gt;&lt;related-urls&gt;&lt;url&gt;http://www.ncbi.nlm.nih.gov/entrez/query.fcgi?cmd=Retrieve&amp;amp;db=PubMed&amp;amp;dopt=Citation&amp;amp;list_uids=17890988&lt;/url&gt;&lt;/related-urls&gt;&lt;/urls&gt;&lt;electronic-resource-num&gt;10.1097/MLR.0b013e31812e01cc&amp;#xD;00005650-200710000-00003 [pii]&lt;/electronic-resource-num&gt;&lt;language&gt;eng&lt;/language&gt;&lt;/record&gt;&lt;/Cite&gt;&lt;/EndNote&gt;</w:instrText>
      </w:r>
      <w:r w:rsidR="006C5EFF" w:rsidRPr="006C5EFF">
        <w:rPr>
          <w:b/>
          <w:szCs w:val="24"/>
        </w:rPr>
        <w:fldChar w:fldCharType="separate"/>
      </w:r>
      <w:r w:rsidR="006C5EFF" w:rsidRPr="006C5EFF">
        <w:rPr>
          <w:b/>
          <w:szCs w:val="24"/>
          <w:vertAlign w:val="superscript"/>
        </w:rPr>
        <w:t>1</w:t>
      </w:r>
      <w:r w:rsidR="006C5EFF" w:rsidRPr="006C5EFF">
        <w:rPr>
          <w:b/>
          <w:szCs w:val="24"/>
        </w:rPr>
        <w:fldChar w:fldCharType="end"/>
      </w:r>
      <w:r w:rsidRPr="00632AD1">
        <w:rPr>
          <w:szCs w:val="24"/>
        </w:rPr>
        <w:t xml:space="preserve">  Codes used to identify AKI, for identifying cases.</w:t>
      </w:r>
    </w:p>
    <w:p w14:paraId="6C210BF1" w14:textId="77777777" w:rsidR="004E378D" w:rsidRPr="00632AD1" w:rsidRDefault="004E378D" w:rsidP="004E378D">
      <w:pPr>
        <w:pStyle w:val="MediumGrid21"/>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7767"/>
      </w:tblGrid>
      <w:tr w:rsidR="004E378D" w:rsidRPr="00632AD1" w14:paraId="45DE8FC1" w14:textId="77777777" w:rsidTr="006C5EFF">
        <w:tc>
          <w:tcPr>
            <w:tcW w:w="8856" w:type="dxa"/>
            <w:gridSpan w:val="2"/>
          </w:tcPr>
          <w:p w14:paraId="4AD41962" w14:textId="77777777" w:rsidR="004E378D" w:rsidRPr="00632AD1" w:rsidRDefault="004E378D" w:rsidP="00865B99">
            <w:pPr>
              <w:pStyle w:val="MediumGrid21"/>
              <w:rPr>
                <w:b/>
                <w:szCs w:val="24"/>
              </w:rPr>
            </w:pPr>
            <w:r w:rsidRPr="00632AD1">
              <w:rPr>
                <w:b/>
                <w:szCs w:val="24"/>
              </w:rPr>
              <w:t>Secondary diagnosis codes</w:t>
            </w:r>
          </w:p>
        </w:tc>
      </w:tr>
      <w:tr w:rsidR="004E378D" w:rsidRPr="00632AD1" w14:paraId="7C043410" w14:textId="77777777" w:rsidTr="006C5EFF">
        <w:tc>
          <w:tcPr>
            <w:tcW w:w="1089" w:type="dxa"/>
          </w:tcPr>
          <w:p w14:paraId="063DC013"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5845</w:t>
            </w:r>
          </w:p>
        </w:tc>
        <w:tc>
          <w:tcPr>
            <w:tcW w:w="7767" w:type="dxa"/>
          </w:tcPr>
          <w:p w14:paraId="09FE4E08" w14:textId="77777777" w:rsidR="004E378D" w:rsidRPr="00632AD1" w:rsidRDefault="004E378D" w:rsidP="00865B99">
            <w:pPr>
              <w:pStyle w:val="MediumGrid21"/>
              <w:rPr>
                <w:szCs w:val="24"/>
              </w:rPr>
            </w:pPr>
            <w:r w:rsidRPr="00632AD1">
              <w:rPr>
                <w:szCs w:val="24"/>
              </w:rPr>
              <w:t>Renal failure with (acute) tubular necrosis</w:t>
            </w:r>
          </w:p>
        </w:tc>
      </w:tr>
      <w:tr w:rsidR="004E378D" w:rsidRPr="00632AD1" w14:paraId="002112E2" w14:textId="77777777" w:rsidTr="006C5EFF">
        <w:tc>
          <w:tcPr>
            <w:tcW w:w="1089" w:type="dxa"/>
          </w:tcPr>
          <w:p w14:paraId="484E3BA1"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5846</w:t>
            </w:r>
          </w:p>
        </w:tc>
        <w:tc>
          <w:tcPr>
            <w:tcW w:w="7767" w:type="dxa"/>
          </w:tcPr>
          <w:p w14:paraId="7C526607" w14:textId="77777777" w:rsidR="004E378D" w:rsidRPr="00632AD1" w:rsidRDefault="004E378D" w:rsidP="00865B99">
            <w:pPr>
              <w:pStyle w:val="MediumGrid21"/>
              <w:rPr>
                <w:szCs w:val="24"/>
              </w:rPr>
            </w:pPr>
            <w:r w:rsidRPr="00632AD1">
              <w:rPr>
                <w:szCs w:val="24"/>
              </w:rPr>
              <w:t>With lesion of renal cortical necrosis</w:t>
            </w:r>
          </w:p>
        </w:tc>
      </w:tr>
      <w:tr w:rsidR="004E378D" w:rsidRPr="00632AD1" w14:paraId="3564F631" w14:textId="77777777" w:rsidTr="006C5EFF">
        <w:tc>
          <w:tcPr>
            <w:tcW w:w="1089" w:type="dxa"/>
          </w:tcPr>
          <w:p w14:paraId="0FDE10CA"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5847</w:t>
            </w:r>
          </w:p>
        </w:tc>
        <w:tc>
          <w:tcPr>
            <w:tcW w:w="7767" w:type="dxa"/>
          </w:tcPr>
          <w:p w14:paraId="5536E110" w14:textId="77777777" w:rsidR="004E378D" w:rsidRPr="00632AD1" w:rsidRDefault="004E378D" w:rsidP="00865B99">
            <w:pPr>
              <w:pStyle w:val="MediumGrid21"/>
              <w:rPr>
                <w:szCs w:val="24"/>
              </w:rPr>
            </w:pPr>
            <w:r w:rsidRPr="00632AD1">
              <w:rPr>
                <w:szCs w:val="24"/>
              </w:rPr>
              <w:t>With lesion of renal medullary (papillary) necrosis</w:t>
            </w:r>
          </w:p>
        </w:tc>
      </w:tr>
      <w:tr w:rsidR="004E378D" w:rsidRPr="00632AD1" w14:paraId="374937D9" w14:textId="77777777" w:rsidTr="006C5EFF">
        <w:tc>
          <w:tcPr>
            <w:tcW w:w="1089" w:type="dxa"/>
          </w:tcPr>
          <w:p w14:paraId="7D457782"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5848</w:t>
            </w:r>
          </w:p>
        </w:tc>
        <w:tc>
          <w:tcPr>
            <w:tcW w:w="7767" w:type="dxa"/>
          </w:tcPr>
          <w:p w14:paraId="6D06C1E4" w14:textId="77777777" w:rsidR="004E378D" w:rsidRPr="00632AD1" w:rsidRDefault="004E378D" w:rsidP="00865B99">
            <w:pPr>
              <w:pStyle w:val="MediumGrid21"/>
              <w:rPr>
                <w:szCs w:val="24"/>
              </w:rPr>
            </w:pPr>
            <w:r w:rsidRPr="00632AD1">
              <w:rPr>
                <w:szCs w:val="24"/>
              </w:rPr>
              <w:t>With other specified pathological lesion in kidney</w:t>
            </w:r>
          </w:p>
        </w:tc>
      </w:tr>
      <w:tr w:rsidR="004E378D" w:rsidRPr="00632AD1" w14:paraId="0F5CA1DA" w14:textId="77777777" w:rsidTr="006C5EFF">
        <w:tc>
          <w:tcPr>
            <w:tcW w:w="1089" w:type="dxa"/>
          </w:tcPr>
          <w:p w14:paraId="0EF04897"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5849</w:t>
            </w:r>
          </w:p>
        </w:tc>
        <w:tc>
          <w:tcPr>
            <w:tcW w:w="7767" w:type="dxa"/>
          </w:tcPr>
          <w:p w14:paraId="331D8AA5" w14:textId="77777777" w:rsidR="004E378D" w:rsidRPr="00632AD1" w:rsidRDefault="004E378D" w:rsidP="00865B99">
            <w:pPr>
              <w:pStyle w:val="MediumGrid21"/>
              <w:rPr>
                <w:szCs w:val="24"/>
              </w:rPr>
            </w:pPr>
            <w:r w:rsidRPr="00632AD1">
              <w:rPr>
                <w:szCs w:val="24"/>
              </w:rPr>
              <w:t xml:space="preserve">Acute renal failure, unspecified </w:t>
            </w:r>
          </w:p>
        </w:tc>
      </w:tr>
      <w:tr w:rsidR="004E378D" w:rsidRPr="00632AD1" w14:paraId="578DB2A5" w14:textId="77777777" w:rsidTr="006C5EFF">
        <w:tc>
          <w:tcPr>
            <w:tcW w:w="1089" w:type="dxa"/>
          </w:tcPr>
          <w:p w14:paraId="6FB9EDBA"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7885</w:t>
            </w:r>
          </w:p>
        </w:tc>
        <w:tc>
          <w:tcPr>
            <w:tcW w:w="7767" w:type="dxa"/>
          </w:tcPr>
          <w:p w14:paraId="4AE1E7FD"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Oliguria and anuria</w:t>
            </w:r>
          </w:p>
        </w:tc>
      </w:tr>
      <w:tr w:rsidR="004E378D" w:rsidRPr="00632AD1" w14:paraId="7037EFF7" w14:textId="77777777" w:rsidTr="006C5EFF">
        <w:tc>
          <w:tcPr>
            <w:tcW w:w="1089" w:type="dxa"/>
          </w:tcPr>
          <w:p w14:paraId="720B46B2"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7925</w:t>
            </w:r>
          </w:p>
        </w:tc>
        <w:tc>
          <w:tcPr>
            <w:tcW w:w="7767" w:type="dxa"/>
          </w:tcPr>
          <w:p w14:paraId="35A403F0"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Cloudy dialysis effluent</w:t>
            </w:r>
          </w:p>
        </w:tc>
      </w:tr>
      <w:tr w:rsidR="004E378D" w:rsidRPr="00632AD1" w14:paraId="23E8713B" w14:textId="77777777" w:rsidTr="006C5EFF">
        <w:tc>
          <w:tcPr>
            <w:tcW w:w="1089" w:type="dxa"/>
          </w:tcPr>
          <w:p w14:paraId="2CFDD882"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99668</w:t>
            </w:r>
          </w:p>
        </w:tc>
        <w:tc>
          <w:tcPr>
            <w:tcW w:w="7767" w:type="dxa"/>
          </w:tcPr>
          <w:p w14:paraId="2167BDC8" w14:textId="77777777" w:rsidR="004E378D" w:rsidRPr="00632AD1" w:rsidRDefault="004E378D" w:rsidP="00865B99">
            <w:pPr>
              <w:pStyle w:val="MediumGrid21"/>
              <w:rPr>
                <w:szCs w:val="24"/>
              </w:rPr>
            </w:pPr>
            <w:r w:rsidRPr="00632AD1">
              <w:rPr>
                <w:szCs w:val="24"/>
              </w:rPr>
              <w:t>Infection and inflammatory reaction due to peritoneal dialysis catheter (exit site infection or inflammation)</w:t>
            </w:r>
          </w:p>
        </w:tc>
      </w:tr>
      <w:tr w:rsidR="004E378D" w:rsidRPr="00632AD1" w14:paraId="2408F14E" w14:textId="77777777" w:rsidTr="006C5EFF">
        <w:tc>
          <w:tcPr>
            <w:tcW w:w="1089" w:type="dxa"/>
          </w:tcPr>
          <w:p w14:paraId="274CBA87"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99673</w:t>
            </w:r>
          </w:p>
        </w:tc>
        <w:tc>
          <w:tcPr>
            <w:tcW w:w="7767" w:type="dxa"/>
          </w:tcPr>
          <w:p w14:paraId="459C9B91" w14:textId="77777777" w:rsidR="004E378D" w:rsidRPr="00632AD1" w:rsidRDefault="004E378D" w:rsidP="00865B99">
            <w:pPr>
              <w:pStyle w:val="MediumGrid21"/>
              <w:rPr>
                <w:szCs w:val="24"/>
              </w:rPr>
            </w:pPr>
            <w:r w:rsidRPr="00632AD1">
              <w:rPr>
                <w:szCs w:val="24"/>
              </w:rPr>
              <w:t>Other complications due to renal dialysis device, implant, and graft</w:t>
            </w:r>
          </w:p>
        </w:tc>
      </w:tr>
      <w:tr w:rsidR="004E378D" w:rsidRPr="00632AD1" w14:paraId="10BE727E" w14:textId="77777777" w:rsidTr="006C5EFF">
        <w:tc>
          <w:tcPr>
            <w:tcW w:w="1089" w:type="dxa"/>
          </w:tcPr>
          <w:p w14:paraId="061DF8D5"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V451</w:t>
            </w:r>
          </w:p>
        </w:tc>
        <w:tc>
          <w:tcPr>
            <w:tcW w:w="7767" w:type="dxa"/>
          </w:tcPr>
          <w:p w14:paraId="46DFBF65"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Renal dialysis status</w:t>
            </w:r>
          </w:p>
        </w:tc>
      </w:tr>
      <w:tr w:rsidR="004E378D" w:rsidRPr="00632AD1" w14:paraId="440A9CB5" w14:textId="77777777" w:rsidTr="006C5EFF">
        <w:tc>
          <w:tcPr>
            <w:tcW w:w="1089" w:type="dxa"/>
          </w:tcPr>
          <w:p w14:paraId="753AF55B"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V56</w:t>
            </w:r>
          </w:p>
        </w:tc>
        <w:tc>
          <w:tcPr>
            <w:tcW w:w="7767" w:type="dxa"/>
          </w:tcPr>
          <w:p w14:paraId="71E39CFD" w14:textId="77777777" w:rsidR="004E378D" w:rsidRPr="00632AD1" w:rsidRDefault="004E378D" w:rsidP="00865B99">
            <w:pPr>
              <w:pStyle w:val="MediumGrid21"/>
              <w:rPr>
                <w:szCs w:val="24"/>
              </w:rPr>
            </w:pPr>
            <w:r w:rsidRPr="00632AD1">
              <w:rPr>
                <w:szCs w:val="24"/>
              </w:rPr>
              <w:t>Encounter for dialysis and dialysis catheter care</w:t>
            </w:r>
          </w:p>
        </w:tc>
      </w:tr>
      <w:tr w:rsidR="004E378D" w:rsidRPr="00632AD1" w14:paraId="1611CDE7" w14:textId="77777777" w:rsidTr="006C5EFF">
        <w:tc>
          <w:tcPr>
            <w:tcW w:w="1089" w:type="dxa"/>
          </w:tcPr>
          <w:p w14:paraId="662A9CE6"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V560</w:t>
            </w:r>
          </w:p>
        </w:tc>
        <w:tc>
          <w:tcPr>
            <w:tcW w:w="7767" w:type="dxa"/>
          </w:tcPr>
          <w:p w14:paraId="0BD218E5" w14:textId="77777777" w:rsidR="004E378D" w:rsidRPr="00632AD1" w:rsidRDefault="004E378D" w:rsidP="00865B99">
            <w:pPr>
              <w:pStyle w:val="MediumGrid21"/>
              <w:rPr>
                <w:szCs w:val="24"/>
              </w:rPr>
            </w:pPr>
            <w:r w:rsidRPr="00632AD1">
              <w:rPr>
                <w:szCs w:val="24"/>
              </w:rPr>
              <w:t>Encounter for extracorporeal dialysis</w:t>
            </w:r>
          </w:p>
        </w:tc>
      </w:tr>
      <w:tr w:rsidR="004E378D" w:rsidRPr="00632AD1" w14:paraId="1B6C9194" w14:textId="77777777" w:rsidTr="006C5EFF">
        <w:tc>
          <w:tcPr>
            <w:tcW w:w="1089" w:type="dxa"/>
          </w:tcPr>
          <w:p w14:paraId="4414E00C"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V561</w:t>
            </w:r>
          </w:p>
        </w:tc>
        <w:tc>
          <w:tcPr>
            <w:tcW w:w="7767" w:type="dxa"/>
          </w:tcPr>
          <w:p w14:paraId="6FE410FC" w14:textId="77777777" w:rsidR="004E378D" w:rsidRPr="00632AD1" w:rsidRDefault="004E378D" w:rsidP="00865B99">
            <w:pPr>
              <w:pStyle w:val="MediumGrid21"/>
              <w:rPr>
                <w:szCs w:val="24"/>
              </w:rPr>
            </w:pPr>
            <w:r w:rsidRPr="00632AD1">
              <w:rPr>
                <w:szCs w:val="24"/>
              </w:rPr>
              <w:t>Fitting and adjustment of extracorporeal dialysis</w:t>
            </w:r>
          </w:p>
        </w:tc>
      </w:tr>
      <w:tr w:rsidR="004E378D" w:rsidRPr="00632AD1" w14:paraId="76E1DC40" w14:textId="77777777" w:rsidTr="006C5EFF">
        <w:tc>
          <w:tcPr>
            <w:tcW w:w="1089" w:type="dxa"/>
          </w:tcPr>
          <w:p w14:paraId="2F19A253"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V562</w:t>
            </w:r>
          </w:p>
        </w:tc>
        <w:tc>
          <w:tcPr>
            <w:tcW w:w="7767" w:type="dxa"/>
          </w:tcPr>
          <w:p w14:paraId="05750F8A" w14:textId="77777777" w:rsidR="004E378D" w:rsidRPr="00632AD1" w:rsidRDefault="004E378D" w:rsidP="00865B99">
            <w:pPr>
              <w:pStyle w:val="MediumGrid21"/>
              <w:rPr>
                <w:szCs w:val="24"/>
              </w:rPr>
            </w:pPr>
            <w:r w:rsidRPr="00632AD1">
              <w:rPr>
                <w:szCs w:val="24"/>
              </w:rPr>
              <w:t>Fitting and adjustment of peritoneal dialysis catheter</w:t>
            </w:r>
          </w:p>
        </w:tc>
      </w:tr>
      <w:tr w:rsidR="004E378D" w:rsidRPr="00632AD1" w14:paraId="73AC3754" w14:textId="77777777" w:rsidTr="006C5EFF">
        <w:tc>
          <w:tcPr>
            <w:tcW w:w="1089" w:type="dxa"/>
          </w:tcPr>
          <w:p w14:paraId="51CB6927"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V563</w:t>
            </w:r>
          </w:p>
        </w:tc>
        <w:tc>
          <w:tcPr>
            <w:tcW w:w="7767" w:type="dxa"/>
          </w:tcPr>
          <w:p w14:paraId="038DD836" w14:textId="77777777" w:rsidR="004E378D" w:rsidRPr="00632AD1" w:rsidRDefault="004E378D" w:rsidP="00865B99">
            <w:pPr>
              <w:pStyle w:val="MediumGrid21"/>
              <w:rPr>
                <w:szCs w:val="24"/>
              </w:rPr>
            </w:pPr>
            <w:r w:rsidRPr="00632AD1">
              <w:rPr>
                <w:szCs w:val="24"/>
              </w:rPr>
              <w:t>Encounter for adequacy testing for dialysis</w:t>
            </w:r>
          </w:p>
        </w:tc>
      </w:tr>
      <w:tr w:rsidR="004E378D" w:rsidRPr="00632AD1" w14:paraId="13F2FB1C" w14:textId="77777777" w:rsidTr="006C5EFF">
        <w:tc>
          <w:tcPr>
            <w:tcW w:w="1089" w:type="dxa"/>
          </w:tcPr>
          <w:p w14:paraId="30D375B2"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V5631</w:t>
            </w:r>
          </w:p>
        </w:tc>
        <w:tc>
          <w:tcPr>
            <w:tcW w:w="7767" w:type="dxa"/>
          </w:tcPr>
          <w:p w14:paraId="3B5701F6" w14:textId="77777777" w:rsidR="004E378D" w:rsidRPr="00632AD1" w:rsidRDefault="004E378D" w:rsidP="00865B99">
            <w:pPr>
              <w:pStyle w:val="MediumGrid21"/>
              <w:rPr>
                <w:szCs w:val="24"/>
              </w:rPr>
            </w:pPr>
            <w:r w:rsidRPr="00632AD1">
              <w:rPr>
                <w:szCs w:val="24"/>
              </w:rPr>
              <w:t>Encounter for adequacy testing for hemodialysis</w:t>
            </w:r>
          </w:p>
        </w:tc>
      </w:tr>
      <w:tr w:rsidR="004E378D" w:rsidRPr="00632AD1" w14:paraId="748814DB" w14:textId="77777777" w:rsidTr="006C5EFF">
        <w:tc>
          <w:tcPr>
            <w:tcW w:w="1089" w:type="dxa"/>
          </w:tcPr>
          <w:p w14:paraId="6B98123F"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V5632</w:t>
            </w:r>
          </w:p>
        </w:tc>
        <w:tc>
          <w:tcPr>
            <w:tcW w:w="7767" w:type="dxa"/>
          </w:tcPr>
          <w:p w14:paraId="4400FA1D" w14:textId="77777777" w:rsidR="004E378D" w:rsidRPr="00632AD1" w:rsidRDefault="004E378D" w:rsidP="00865B99">
            <w:pPr>
              <w:pStyle w:val="MediumGrid21"/>
              <w:rPr>
                <w:szCs w:val="24"/>
              </w:rPr>
            </w:pPr>
            <w:r w:rsidRPr="00632AD1">
              <w:rPr>
                <w:szCs w:val="24"/>
              </w:rPr>
              <w:t>Encounter for adequacy testing for peritoneal dialysis</w:t>
            </w:r>
          </w:p>
        </w:tc>
      </w:tr>
      <w:tr w:rsidR="004E378D" w:rsidRPr="00632AD1" w14:paraId="50FAFDD3" w14:textId="77777777" w:rsidTr="006C5EFF">
        <w:tc>
          <w:tcPr>
            <w:tcW w:w="1089" w:type="dxa"/>
          </w:tcPr>
          <w:p w14:paraId="23950C19"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V568</w:t>
            </w:r>
          </w:p>
        </w:tc>
        <w:tc>
          <w:tcPr>
            <w:tcW w:w="7767" w:type="dxa"/>
          </w:tcPr>
          <w:p w14:paraId="27FDDC59" w14:textId="77777777" w:rsidR="004E378D" w:rsidRPr="00632AD1" w:rsidRDefault="004E378D" w:rsidP="00865B99">
            <w:pPr>
              <w:pStyle w:val="MediumGrid21"/>
              <w:rPr>
                <w:szCs w:val="24"/>
              </w:rPr>
            </w:pPr>
            <w:r w:rsidRPr="00632AD1">
              <w:rPr>
                <w:szCs w:val="24"/>
              </w:rPr>
              <w:t xml:space="preserve">Encounter other dialysis </w:t>
            </w:r>
          </w:p>
        </w:tc>
      </w:tr>
      <w:tr w:rsidR="004E378D" w:rsidRPr="00632AD1" w14:paraId="29A04657" w14:textId="77777777" w:rsidTr="006C5EFF">
        <w:tc>
          <w:tcPr>
            <w:tcW w:w="1089" w:type="dxa"/>
          </w:tcPr>
          <w:p w14:paraId="47E86A08"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E8702</w:t>
            </w:r>
          </w:p>
        </w:tc>
        <w:tc>
          <w:tcPr>
            <w:tcW w:w="7767" w:type="dxa"/>
          </w:tcPr>
          <w:p w14:paraId="3A38A1B4" w14:textId="77777777" w:rsidR="004E378D" w:rsidRPr="00632AD1" w:rsidRDefault="004E378D" w:rsidP="00865B99">
            <w:pPr>
              <w:pStyle w:val="MediumGrid21"/>
              <w:rPr>
                <w:szCs w:val="24"/>
              </w:rPr>
            </w:pPr>
            <w:r w:rsidRPr="00632AD1">
              <w:rPr>
                <w:szCs w:val="24"/>
              </w:rPr>
              <w:t>Accidental cut, puncture, perforation or hemorrhage during kidney dialysis or other perfusion</w:t>
            </w:r>
          </w:p>
        </w:tc>
      </w:tr>
      <w:tr w:rsidR="004E378D" w:rsidRPr="00632AD1" w14:paraId="164489FD" w14:textId="77777777" w:rsidTr="006C5EFF">
        <w:tc>
          <w:tcPr>
            <w:tcW w:w="1089" w:type="dxa"/>
          </w:tcPr>
          <w:p w14:paraId="04B74A2E"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E8712</w:t>
            </w:r>
          </w:p>
        </w:tc>
        <w:tc>
          <w:tcPr>
            <w:tcW w:w="7767" w:type="dxa"/>
          </w:tcPr>
          <w:p w14:paraId="06A580A2" w14:textId="77777777" w:rsidR="004E378D" w:rsidRPr="00632AD1" w:rsidRDefault="004E378D" w:rsidP="00865B99">
            <w:pPr>
              <w:pStyle w:val="MediumGrid21"/>
              <w:rPr>
                <w:szCs w:val="24"/>
              </w:rPr>
            </w:pPr>
            <w:r w:rsidRPr="00632AD1">
              <w:rPr>
                <w:szCs w:val="24"/>
              </w:rPr>
              <w:t>Foreign object left in body during kidney dialysis or other perfusion</w:t>
            </w:r>
          </w:p>
        </w:tc>
      </w:tr>
      <w:tr w:rsidR="004E378D" w:rsidRPr="00632AD1" w14:paraId="399EB99F" w14:textId="77777777" w:rsidTr="006C5EFF">
        <w:tc>
          <w:tcPr>
            <w:tcW w:w="1089" w:type="dxa"/>
          </w:tcPr>
          <w:p w14:paraId="5E6E7F28"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E8722</w:t>
            </w:r>
          </w:p>
        </w:tc>
        <w:tc>
          <w:tcPr>
            <w:tcW w:w="7767" w:type="dxa"/>
          </w:tcPr>
          <w:p w14:paraId="50110FFA" w14:textId="77777777" w:rsidR="004E378D" w:rsidRPr="00632AD1" w:rsidRDefault="004E378D" w:rsidP="00865B99">
            <w:pPr>
              <w:pStyle w:val="MediumGrid21"/>
              <w:rPr>
                <w:szCs w:val="24"/>
              </w:rPr>
            </w:pPr>
            <w:r w:rsidRPr="00632AD1">
              <w:rPr>
                <w:szCs w:val="24"/>
              </w:rPr>
              <w:t>Failure of sterile precautions during kidney dialysis or other perfusion</w:t>
            </w:r>
          </w:p>
        </w:tc>
      </w:tr>
      <w:tr w:rsidR="004E378D" w:rsidRPr="00632AD1" w14:paraId="757C1ABA" w14:textId="77777777" w:rsidTr="006C5EFF">
        <w:tc>
          <w:tcPr>
            <w:tcW w:w="1089" w:type="dxa"/>
          </w:tcPr>
          <w:p w14:paraId="1943CD66"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E8742</w:t>
            </w:r>
          </w:p>
        </w:tc>
        <w:tc>
          <w:tcPr>
            <w:tcW w:w="7767" w:type="dxa"/>
          </w:tcPr>
          <w:p w14:paraId="592B8437" w14:textId="77777777" w:rsidR="004E378D" w:rsidRPr="00632AD1" w:rsidRDefault="004E378D" w:rsidP="00865B99">
            <w:pPr>
              <w:pStyle w:val="MediumGrid21"/>
              <w:rPr>
                <w:szCs w:val="24"/>
              </w:rPr>
            </w:pPr>
            <w:r w:rsidRPr="00632AD1">
              <w:rPr>
                <w:szCs w:val="24"/>
              </w:rPr>
              <w:t>Mechanical failure of instrument or apparatus during kidney dialysis and other perfusion</w:t>
            </w:r>
          </w:p>
        </w:tc>
      </w:tr>
      <w:tr w:rsidR="004E378D" w:rsidRPr="00632AD1" w14:paraId="3140BEED" w14:textId="77777777" w:rsidTr="006C5EFF">
        <w:tc>
          <w:tcPr>
            <w:tcW w:w="1089" w:type="dxa"/>
          </w:tcPr>
          <w:p w14:paraId="351A4F3A"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E8791</w:t>
            </w:r>
          </w:p>
        </w:tc>
        <w:tc>
          <w:tcPr>
            <w:tcW w:w="7767" w:type="dxa"/>
          </w:tcPr>
          <w:p w14:paraId="4D5E2F13" w14:textId="77777777" w:rsidR="004E378D" w:rsidRPr="00632AD1" w:rsidRDefault="004E378D" w:rsidP="00865B99">
            <w:pPr>
              <w:pStyle w:val="MediumGrid21"/>
              <w:rPr>
                <w:szCs w:val="24"/>
              </w:rPr>
            </w:pPr>
            <w:r w:rsidRPr="00632AD1">
              <w:rPr>
                <w:szCs w:val="24"/>
              </w:rPr>
              <w:t>Kidney dialysis as the cause of abnormal reaction of patient, or of later complication, without mention of misadventure at time of procedure</w:t>
            </w:r>
          </w:p>
        </w:tc>
      </w:tr>
      <w:tr w:rsidR="004E378D" w:rsidRPr="00632AD1" w14:paraId="5F677100" w14:textId="77777777" w:rsidTr="006C5EFF">
        <w:tc>
          <w:tcPr>
            <w:tcW w:w="8856" w:type="dxa"/>
            <w:gridSpan w:val="2"/>
          </w:tcPr>
          <w:p w14:paraId="1BE94777" w14:textId="77777777" w:rsidR="004E378D" w:rsidRPr="00632AD1" w:rsidRDefault="004E378D" w:rsidP="00865B99">
            <w:pPr>
              <w:pStyle w:val="MediumGrid21"/>
              <w:rPr>
                <w:b/>
                <w:szCs w:val="24"/>
              </w:rPr>
            </w:pPr>
            <w:r w:rsidRPr="00632AD1">
              <w:rPr>
                <w:b/>
                <w:szCs w:val="24"/>
              </w:rPr>
              <w:t>Secondary Procedure Codes</w:t>
            </w:r>
          </w:p>
        </w:tc>
      </w:tr>
      <w:tr w:rsidR="004E378D" w:rsidRPr="00632AD1" w14:paraId="7054C56A" w14:textId="77777777" w:rsidTr="006C5EFF">
        <w:tc>
          <w:tcPr>
            <w:tcW w:w="1089" w:type="dxa"/>
          </w:tcPr>
          <w:p w14:paraId="1E6705DD" w14:textId="77777777" w:rsidR="004E378D" w:rsidRPr="00632AD1" w:rsidRDefault="004E378D" w:rsidP="00865B99">
            <w:pPr>
              <w:pStyle w:val="MediumGrid21"/>
              <w:rPr>
                <w:szCs w:val="24"/>
              </w:rPr>
            </w:pPr>
            <w:r w:rsidRPr="00632AD1">
              <w:rPr>
                <w:szCs w:val="24"/>
              </w:rPr>
              <w:t>3895</w:t>
            </w:r>
          </w:p>
        </w:tc>
        <w:tc>
          <w:tcPr>
            <w:tcW w:w="7767" w:type="dxa"/>
            <w:vAlign w:val="center"/>
          </w:tcPr>
          <w:p w14:paraId="7158A23C" w14:textId="77777777" w:rsidR="004E378D" w:rsidRPr="00632AD1" w:rsidRDefault="004E378D" w:rsidP="00865B99">
            <w:pPr>
              <w:spacing w:after="0" w:line="240" w:lineRule="auto"/>
              <w:rPr>
                <w:rFonts w:ascii="Times New Roman" w:hAnsi="Times New Roman"/>
                <w:sz w:val="24"/>
                <w:szCs w:val="24"/>
              </w:rPr>
            </w:pPr>
            <w:proofErr w:type="spellStart"/>
            <w:r w:rsidRPr="00632AD1">
              <w:rPr>
                <w:rFonts w:ascii="Times New Roman" w:hAnsi="Times New Roman"/>
                <w:sz w:val="24"/>
                <w:szCs w:val="24"/>
              </w:rPr>
              <w:t>Ven</w:t>
            </w:r>
            <w:proofErr w:type="spellEnd"/>
            <w:r w:rsidRPr="00632AD1">
              <w:rPr>
                <w:rFonts w:ascii="Times New Roman" w:hAnsi="Times New Roman"/>
                <w:sz w:val="24"/>
                <w:szCs w:val="24"/>
              </w:rPr>
              <w:t xml:space="preserve"> </w:t>
            </w:r>
            <w:proofErr w:type="spellStart"/>
            <w:r w:rsidRPr="00632AD1">
              <w:rPr>
                <w:rFonts w:ascii="Times New Roman" w:hAnsi="Times New Roman"/>
                <w:sz w:val="24"/>
                <w:szCs w:val="24"/>
              </w:rPr>
              <w:t>cath</w:t>
            </w:r>
            <w:proofErr w:type="spellEnd"/>
            <w:r w:rsidRPr="00632AD1">
              <w:rPr>
                <w:rFonts w:ascii="Times New Roman" w:hAnsi="Times New Roman"/>
                <w:sz w:val="24"/>
                <w:szCs w:val="24"/>
              </w:rPr>
              <w:t xml:space="preserve"> renal dialysis</w:t>
            </w:r>
          </w:p>
        </w:tc>
      </w:tr>
      <w:tr w:rsidR="004E378D" w:rsidRPr="00632AD1" w14:paraId="14F10B27" w14:textId="77777777" w:rsidTr="006C5EFF">
        <w:tc>
          <w:tcPr>
            <w:tcW w:w="1089" w:type="dxa"/>
          </w:tcPr>
          <w:p w14:paraId="7F2669D1" w14:textId="77777777" w:rsidR="004E378D" w:rsidRPr="00632AD1" w:rsidRDefault="004E378D" w:rsidP="00865B99">
            <w:pPr>
              <w:pStyle w:val="MediumGrid21"/>
              <w:rPr>
                <w:szCs w:val="24"/>
              </w:rPr>
            </w:pPr>
            <w:r w:rsidRPr="00632AD1">
              <w:rPr>
                <w:szCs w:val="24"/>
              </w:rPr>
              <w:t>3927</w:t>
            </w:r>
          </w:p>
        </w:tc>
        <w:tc>
          <w:tcPr>
            <w:tcW w:w="7767" w:type="dxa"/>
            <w:vAlign w:val="center"/>
          </w:tcPr>
          <w:p w14:paraId="7FB66FEE"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 xml:space="preserve">Dialysis </w:t>
            </w:r>
            <w:proofErr w:type="spellStart"/>
            <w:r w:rsidRPr="00632AD1">
              <w:rPr>
                <w:rFonts w:ascii="Times New Roman" w:hAnsi="Times New Roman"/>
                <w:sz w:val="24"/>
                <w:szCs w:val="24"/>
              </w:rPr>
              <w:t>arteriovenostom</w:t>
            </w:r>
            <w:proofErr w:type="spellEnd"/>
          </w:p>
        </w:tc>
      </w:tr>
      <w:tr w:rsidR="004E378D" w:rsidRPr="00632AD1" w14:paraId="501BCE75" w14:textId="77777777" w:rsidTr="006C5EFF">
        <w:tc>
          <w:tcPr>
            <w:tcW w:w="1089" w:type="dxa"/>
          </w:tcPr>
          <w:p w14:paraId="7E459D39" w14:textId="77777777" w:rsidR="004E378D" w:rsidRPr="00632AD1" w:rsidRDefault="004E378D" w:rsidP="00865B99">
            <w:pPr>
              <w:pStyle w:val="MediumGrid21"/>
              <w:rPr>
                <w:szCs w:val="24"/>
              </w:rPr>
            </w:pPr>
            <w:r w:rsidRPr="00632AD1">
              <w:rPr>
                <w:szCs w:val="24"/>
              </w:rPr>
              <w:t>3995</w:t>
            </w:r>
          </w:p>
        </w:tc>
        <w:tc>
          <w:tcPr>
            <w:tcW w:w="7767" w:type="dxa"/>
            <w:vAlign w:val="center"/>
          </w:tcPr>
          <w:p w14:paraId="4FAD8D8A"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Hemodialysis</w:t>
            </w:r>
          </w:p>
        </w:tc>
      </w:tr>
      <w:tr w:rsidR="004E378D" w:rsidRPr="00632AD1" w14:paraId="205DECF7" w14:textId="77777777" w:rsidTr="006C5EFF">
        <w:tc>
          <w:tcPr>
            <w:tcW w:w="1089" w:type="dxa"/>
            <w:vAlign w:val="bottom"/>
          </w:tcPr>
          <w:p w14:paraId="55CC4AD9"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5493</w:t>
            </w:r>
          </w:p>
        </w:tc>
        <w:tc>
          <w:tcPr>
            <w:tcW w:w="7767" w:type="dxa"/>
          </w:tcPr>
          <w:p w14:paraId="196059B3"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 xml:space="preserve">Creation of </w:t>
            </w:r>
            <w:proofErr w:type="spellStart"/>
            <w:r w:rsidRPr="00632AD1">
              <w:rPr>
                <w:rFonts w:ascii="Times New Roman" w:hAnsi="Times New Roman"/>
                <w:sz w:val="24"/>
                <w:szCs w:val="24"/>
              </w:rPr>
              <w:t>cutaneoperitoneal</w:t>
            </w:r>
            <w:proofErr w:type="spellEnd"/>
            <w:r w:rsidRPr="00632AD1">
              <w:rPr>
                <w:rFonts w:ascii="Times New Roman" w:hAnsi="Times New Roman"/>
                <w:sz w:val="24"/>
                <w:szCs w:val="24"/>
              </w:rPr>
              <w:t xml:space="preserve"> fistula</w:t>
            </w:r>
          </w:p>
        </w:tc>
      </w:tr>
      <w:tr w:rsidR="004E378D" w:rsidRPr="00632AD1" w14:paraId="43474C5D" w14:textId="77777777" w:rsidTr="006C5EFF">
        <w:tc>
          <w:tcPr>
            <w:tcW w:w="1089" w:type="dxa"/>
          </w:tcPr>
          <w:p w14:paraId="4E587767" w14:textId="77777777" w:rsidR="004E378D" w:rsidRPr="00632AD1" w:rsidRDefault="004E378D" w:rsidP="00865B99">
            <w:pPr>
              <w:pStyle w:val="MediumGrid21"/>
              <w:rPr>
                <w:szCs w:val="24"/>
              </w:rPr>
            </w:pPr>
            <w:r w:rsidRPr="00632AD1">
              <w:rPr>
                <w:szCs w:val="24"/>
              </w:rPr>
              <w:t>5498</w:t>
            </w:r>
          </w:p>
        </w:tc>
        <w:tc>
          <w:tcPr>
            <w:tcW w:w="7767" w:type="dxa"/>
          </w:tcPr>
          <w:p w14:paraId="32E982AF" w14:textId="77777777" w:rsidR="004E378D" w:rsidRPr="00632AD1" w:rsidRDefault="004E378D" w:rsidP="00865B99">
            <w:pPr>
              <w:pStyle w:val="MediumGrid21"/>
              <w:rPr>
                <w:szCs w:val="24"/>
              </w:rPr>
            </w:pPr>
            <w:r w:rsidRPr="00632AD1">
              <w:rPr>
                <w:szCs w:val="24"/>
              </w:rPr>
              <w:t>Peritoneal dialysis</w:t>
            </w:r>
          </w:p>
        </w:tc>
      </w:tr>
      <w:tr w:rsidR="004E378D" w:rsidRPr="00632AD1" w14:paraId="1933CCA2" w14:textId="77777777" w:rsidTr="006C5EFF">
        <w:tc>
          <w:tcPr>
            <w:tcW w:w="8856" w:type="dxa"/>
            <w:gridSpan w:val="2"/>
          </w:tcPr>
          <w:p w14:paraId="21496EFE" w14:textId="77777777" w:rsidR="004E378D" w:rsidRPr="00632AD1" w:rsidRDefault="004E378D" w:rsidP="00865B99">
            <w:pPr>
              <w:pStyle w:val="MediumGrid21"/>
              <w:rPr>
                <w:b/>
                <w:szCs w:val="24"/>
              </w:rPr>
            </w:pPr>
            <w:r w:rsidRPr="00632AD1">
              <w:rPr>
                <w:b/>
                <w:szCs w:val="24"/>
              </w:rPr>
              <w:t>CPT Codes</w:t>
            </w:r>
          </w:p>
        </w:tc>
      </w:tr>
      <w:tr w:rsidR="004E378D" w:rsidRPr="00632AD1" w14:paraId="15ACCF86" w14:textId="77777777" w:rsidTr="006C5EFF">
        <w:tc>
          <w:tcPr>
            <w:tcW w:w="1089" w:type="dxa"/>
          </w:tcPr>
          <w:p w14:paraId="733E2BD4"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90935</w:t>
            </w:r>
          </w:p>
        </w:tc>
        <w:tc>
          <w:tcPr>
            <w:tcW w:w="7767" w:type="dxa"/>
            <w:vAlign w:val="center"/>
          </w:tcPr>
          <w:p w14:paraId="33246112"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Hemodialysis procedure with single physician evaluation</w:t>
            </w:r>
          </w:p>
        </w:tc>
      </w:tr>
      <w:tr w:rsidR="004E378D" w:rsidRPr="00632AD1" w14:paraId="5545A31F" w14:textId="77777777" w:rsidTr="006C5EFF">
        <w:tc>
          <w:tcPr>
            <w:tcW w:w="1089" w:type="dxa"/>
          </w:tcPr>
          <w:p w14:paraId="21A2154F"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90937</w:t>
            </w:r>
          </w:p>
        </w:tc>
        <w:tc>
          <w:tcPr>
            <w:tcW w:w="7767" w:type="dxa"/>
            <w:vAlign w:val="center"/>
          </w:tcPr>
          <w:p w14:paraId="62183211"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Hemodialysis procedure requiring repeated evaluation(s) with or without substantial revision of dialysis prescription</w:t>
            </w:r>
          </w:p>
        </w:tc>
      </w:tr>
      <w:tr w:rsidR="004E378D" w:rsidRPr="00632AD1" w14:paraId="055C0F63" w14:textId="77777777" w:rsidTr="006C5EFF">
        <w:tc>
          <w:tcPr>
            <w:tcW w:w="1089" w:type="dxa"/>
          </w:tcPr>
          <w:p w14:paraId="6B8FBA25"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90945</w:t>
            </w:r>
          </w:p>
        </w:tc>
        <w:tc>
          <w:tcPr>
            <w:tcW w:w="7767" w:type="dxa"/>
            <w:vAlign w:val="center"/>
          </w:tcPr>
          <w:p w14:paraId="03E50E23"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Dialysis procedure other than hemodialysis with single physician evaluation</w:t>
            </w:r>
          </w:p>
        </w:tc>
      </w:tr>
      <w:tr w:rsidR="004E378D" w:rsidRPr="00632AD1" w14:paraId="2060C006" w14:textId="77777777" w:rsidTr="006C5EFF">
        <w:tc>
          <w:tcPr>
            <w:tcW w:w="1089" w:type="dxa"/>
          </w:tcPr>
          <w:p w14:paraId="37C7050F"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90947</w:t>
            </w:r>
          </w:p>
        </w:tc>
        <w:tc>
          <w:tcPr>
            <w:tcW w:w="7767" w:type="dxa"/>
            <w:vAlign w:val="center"/>
          </w:tcPr>
          <w:p w14:paraId="6919DDD9"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 xml:space="preserve">Dialysis procedure other than hemodialysis requiring repeated physician evaluations, with or without substantial revision of dialysis prescription </w:t>
            </w:r>
          </w:p>
        </w:tc>
      </w:tr>
      <w:tr w:rsidR="004E378D" w:rsidRPr="00632AD1" w14:paraId="6DB4B3DB" w14:textId="77777777" w:rsidTr="006C5EFF">
        <w:tc>
          <w:tcPr>
            <w:tcW w:w="1089" w:type="dxa"/>
          </w:tcPr>
          <w:p w14:paraId="3AB37920" w14:textId="77777777" w:rsidR="004E378D" w:rsidRPr="00632AD1" w:rsidRDefault="004E378D" w:rsidP="00865B99">
            <w:pPr>
              <w:pStyle w:val="MediumGrid21"/>
              <w:rPr>
                <w:szCs w:val="24"/>
              </w:rPr>
            </w:pPr>
            <w:r w:rsidRPr="00632AD1">
              <w:rPr>
                <w:szCs w:val="24"/>
              </w:rPr>
              <w:t>90997</w:t>
            </w:r>
          </w:p>
        </w:tc>
        <w:tc>
          <w:tcPr>
            <w:tcW w:w="7767" w:type="dxa"/>
          </w:tcPr>
          <w:p w14:paraId="123A9D64" w14:textId="77777777" w:rsidR="004E378D" w:rsidRPr="00632AD1" w:rsidRDefault="004E378D" w:rsidP="00865B99">
            <w:pPr>
              <w:pStyle w:val="MediumGrid21"/>
              <w:rPr>
                <w:szCs w:val="24"/>
              </w:rPr>
            </w:pPr>
            <w:proofErr w:type="spellStart"/>
            <w:r w:rsidRPr="00632AD1">
              <w:rPr>
                <w:szCs w:val="24"/>
              </w:rPr>
              <w:t>Hemoperfusion</w:t>
            </w:r>
            <w:proofErr w:type="spellEnd"/>
          </w:p>
        </w:tc>
      </w:tr>
      <w:tr w:rsidR="004E378D" w:rsidRPr="00632AD1" w14:paraId="4B331A3E" w14:textId="77777777" w:rsidTr="006C5EFF">
        <w:tc>
          <w:tcPr>
            <w:tcW w:w="1089" w:type="dxa"/>
          </w:tcPr>
          <w:p w14:paraId="4864D10B" w14:textId="77777777" w:rsidR="004E378D" w:rsidRPr="00632AD1" w:rsidRDefault="004E378D" w:rsidP="00865B99">
            <w:pPr>
              <w:pStyle w:val="MediumGrid21"/>
              <w:rPr>
                <w:szCs w:val="24"/>
              </w:rPr>
            </w:pPr>
            <w:r w:rsidRPr="00632AD1">
              <w:rPr>
                <w:szCs w:val="24"/>
              </w:rPr>
              <w:t>90970</w:t>
            </w:r>
          </w:p>
        </w:tc>
        <w:tc>
          <w:tcPr>
            <w:tcW w:w="7767" w:type="dxa"/>
          </w:tcPr>
          <w:p w14:paraId="5EB46FD5" w14:textId="77777777" w:rsidR="004E378D" w:rsidRPr="00632AD1" w:rsidRDefault="004E378D" w:rsidP="00865B99">
            <w:pPr>
              <w:pStyle w:val="MediumGrid21"/>
              <w:rPr>
                <w:szCs w:val="24"/>
              </w:rPr>
            </w:pPr>
            <w:r w:rsidRPr="00632AD1">
              <w:rPr>
                <w:szCs w:val="24"/>
              </w:rPr>
              <w:t>ESRD related services for dialysis less than a full month of service, per day; for patients 20 years of age or older</w:t>
            </w:r>
          </w:p>
        </w:tc>
      </w:tr>
      <w:tr w:rsidR="004E378D" w:rsidRPr="00632AD1" w14:paraId="284CEA2C" w14:textId="77777777" w:rsidTr="006C5EFF">
        <w:tc>
          <w:tcPr>
            <w:tcW w:w="1089" w:type="dxa"/>
          </w:tcPr>
          <w:p w14:paraId="02828A87" w14:textId="77777777" w:rsidR="004E378D" w:rsidRPr="00632AD1" w:rsidRDefault="004E378D" w:rsidP="00865B99">
            <w:pPr>
              <w:pStyle w:val="MediumGrid21"/>
              <w:rPr>
                <w:szCs w:val="24"/>
              </w:rPr>
            </w:pPr>
            <w:r w:rsidRPr="00632AD1">
              <w:rPr>
                <w:szCs w:val="24"/>
              </w:rPr>
              <w:t>90999</w:t>
            </w:r>
          </w:p>
        </w:tc>
        <w:tc>
          <w:tcPr>
            <w:tcW w:w="7767" w:type="dxa"/>
          </w:tcPr>
          <w:p w14:paraId="650913E3" w14:textId="77777777" w:rsidR="004E378D" w:rsidRPr="00632AD1" w:rsidRDefault="004E378D" w:rsidP="00865B99">
            <w:pPr>
              <w:pStyle w:val="MediumGrid21"/>
              <w:rPr>
                <w:szCs w:val="24"/>
              </w:rPr>
            </w:pPr>
            <w:r w:rsidRPr="00632AD1">
              <w:rPr>
                <w:szCs w:val="24"/>
              </w:rPr>
              <w:t>Unlisted dialysis procedure, inpatient or outpatient</w:t>
            </w:r>
          </w:p>
        </w:tc>
      </w:tr>
      <w:tr w:rsidR="004E378D" w:rsidRPr="00632AD1" w14:paraId="76372651" w14:textId="77777777" w:rsidTr="006C5EFF">
        <w:tc>
          <w:tcPr>
            <w:tcW w:w="1089" w:type="dxa"/>
            <w:vAlign w:val="center"/>
          </w:tcPr>
          <w:p w14:paraId="29C06A62"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 xml:space="preserve"> 4054F</w:t>
            </w:r>
          </w:p>
        </w:tc>
        <w:tc>
          <w:tcPr>
            <w:tcW w:w="7767" w:type="dxa"/>
            <w:vAlign w:val="center"/>
          </w:tcPr>
          <w:p w14:paraId="55BE079E"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Hemodialysis via catheter (ESRD)</w:t>
            </w:r>
          </w:p>
        </w:tc>
      </w:tr>
      <w:tr w:rsidR="004E378D" w:rsidRPr="00632AD1" w14:paraId="03B0F4E1" w14:textId="77777777" w:rsidTr="006C5EFF">
        <w:tc>
          <w:tcPr>
            <w:tcW w:w="1089" w:type="dxa"/>
            <w:vAlign w:val="center"/>
          </w:tcPr>
          <w:p w14:paraId="3CC5DD2C"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 xml:space="preserve"> 4055F</w:t>
            </w:r>
          </w:p>
        </w:tc>
        <w:tc>
          <w:tcPr>
            <w:tcW w:w="7767" w:type="dxa"/>
            <w:vAlign w:val="center"/>
          </w:tcPr>
          <w:p w14:paraId="0DC2C29F"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Patient receiving peritoneal dialysis (ESRD)</w:t>
            </w:r>
          </w:p>
        </w:tc>
      </w:tr>
    </w:tbl>
    <w:p w14:paraId="36AF082C" w14:textId="77777777" w:rsidR="006C5EFF" w:rsidRPr="006C5EFF" w:rsidRDefault="006C5EFF" w:rsidP="006C5EFF">
      <w:pPr>
        <w:spacing w:after="0" w:line="240" w:lineRule="auto"/>
        <w:ind w:left="720" w:hanging="720"/>
        <w:rPr>
          <w:rFonts w:ascii="Times New Roman" w:hAnsi="Times New Roman"/>
          <w:sz w:val="24"/>
          <w:szCs w:val="24"/>
        </w:rPr>
      </w:pPr>
      <w:r>
        <w:fldChar w:fldCharType="begin"/>
      </w:r>
      <w:r>
        <w:instrText xml:space="preserve"> ADDIN EN.REFLIST </w:instrText>
      </w:r>
      <w:r>
        <w:fldChar w:fldCharType="separate"/>
      </w:r>
      <w:r w:rsidRPr="006C5EFF">
        <w:rPr>
          <w:rFonts w:ascii="Times New Roman" w:hAnsi="Times New Roman"/>
          <w:sz w:val="24"/>
          <w:szCs w:val="24"/>
        </w:rPr>
        <w:t>1.</w:t>
      </w:r>
      <w:r w:rsidRPr="006C5EFF">
        <w:rPr>
          <w:rFonts w:ascii="Times New Roman" w:hAnsi="Times New Roman"/>
          <w:sz w:val="24"/>
          <w:szCs w:val="24"/>
        </w:rPr>
        <w:tab/>
        <w:t>Silber JH, Romano PS, Rosen AK, et al. Failure-to-rescue: comparing definitions to measure quality of care. Med Care 2007; 45(10):918-25.</w:t>
      </w:r>
    </w:p>
    <w:p w14:paraId="73D94ECE" w14:textId="77777777" w:rsidR="006C5EFF" w:rsidRDefault="006C5EFF" w:rsidP="006C5EFF">
      <w:pPr>
        <w:spacing w:after="0" w:line="240" w:lineRule="auto"/>
      </w:pPr>
    </w:p>
    <w:p w14:paraId="72B13855" w14:textId="77777777" w:rsidR="00E870EE" w:rsidRPr="00632AD1" w:rsidRDefault="006C5EFF" w:rsidP="006C5EFF">
      <w:pPr>
        <w:pStyle w:val="MediumGrid21"/>
        <w:rPr>
          <w:b/>
          <w:szCs w:val="24"/>
          <w:u w:val="single"/>
        </w:rPr>
      </w:pPr>
      <w:r>
        <w:fldChar w:fldCharType="end"/>
      </w:r>
    </w:p>
    <w:p w14:paraId="13CB0CB1" w14:textId="77777777" w:rsidR="004E378D" w:rsidRPr="00632AD1" w:rsidRDefault="004E378D" w:rsidP="004E378D">
      <w:pPr>
        <w:pStyle w:val="MediumGrid21"/>
        <w:rPr>
          <w:szCs w:val="24"/>
        </w:rPr>
      </w:pPr>
      <w:r w:rsidRPr="00632AD1">
        <w:rPr>
          <w:b/>
          <w:szCs w:val="24"/>
          <w:u w:val="single"/>
        </w:rPr>
        <w:t>Appendix C:</w:t>
      </w:r>
      <w:r w:rsidRPr="00632AD1">
        <w:rPr>
          <w:szCs w:val="24"/>
        </w:rPr>
        <w:t xml:space="preserve">  Codes for chronic kidney disease and end-stage kidney failure </w:t>
      </w:r>
      <w:proofErr w:type="spellStart"/>
      <w:r w:rsidRPr="00632AD1">
        <w:rPr>
          <w:szCs w:val="24"/>
        </w:rPr>
        <w:t>cormobidities</w:t>
      </w:r>
      <w:proofErr w:type="spellEnd"/>
      <w:r w:rsidRPr="00632AD1">
        <w:rPr>
          <w:szCs w:val="24"/>
        </w:rPr>
        <w:t>, used in Match 2.</w:t>
      </w:r>
    </w:p>
    <w:p w14:paraId="6FB2A6DC" w14:textId="77777777" w:rsidR="004E378D" w:rsidRPr="00632AD1" w:rsidRDefault="004E378D" w:rsidP="004E378D">
      <w:pPr>
        <w:pStyle w:val="MediumGrid21"/>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765"/>
      </w:tblGrid>
      <w:tr w:rsidR="004E378D" w:rsidRPr="00632AD1" w14:paraId="3ACF6057" w14:textId="77777777">
        <w:tc>
          <w:tcPr>
            <w:tcW w:w="9108" w:type="dxa"/>
            <w:gridSpan w:val="2"/>
          </w:tcPr>
          <w:p w14:paraId="33B8277B" w14:textId="77777777" w:rsidR="004E378D" w:rsidRPr="00632AD1" w:rsidRDefault="004E378D" w:rsidP="00865B99">
            <w:pPr>
              <w:pStyle w:val="MediumGrid21"/>
              <w:rPr>
                <w:b/>
                <w:szCs w:val="24"/>
              </w:rPr>
            </w:pPr>
            <w:r w:rsidRPr="00632AD1">
              <w:rPr>
                <w:b/>
                <w:szCs w:val="24"/>
              </w:rPr>
              <w:t>Renal dysfunction codes</w:t>
            </w:r>
          </w:p>
        </w:tc>
      </w:tr>
      <w:tr w:rsidR="004E378D" w:rsidRPr="00632AD1" w14:paraId="419CF94F" w14:textId="77777777">
        <w:tc>
          <w:tcPr>
            <w:tcW w:w="1098" w:type="dxa"/>
          </w:tcPr>
          <w:p w14:paraId="40AFCE76" w14:textId="77777777" w:rsidR="004E378D" w:rsidRPr="00632AD1" w:rsidRDefault="004E378D" w:rsidP="00865B99">
            <w:pPr>
              <w:pStyle w:val="MediumGrid21"/>
              <w:rPr>
                <w:szCs w:val="24"/>
              </w:rPr>
            </w:pPr>
            <w:r w:rsidRPr="00632AD1">
              <w:rPr>
                <w:szCs w:val="24"/>
              </w:rPr>
              <w:t>581</w:t>
            </w:r>
          </w:p>
        </w:tc>
        <w:tc>
          <w:tcPr>
            <w:tcW w:w="8010" w:type="dxa"/>
          </w:tcPr>
          <w:p w14:paraId="33904B13" w14:textId="77777777" w:rsidR="004E378D" w:rsidRPr="00632AD1" w:rsidRDefault="004E378D" w:rsidP="00865B99">
            <w:pPr>
              <w:pStyle w:val="MediumGrid21"/>
              <w:rPr>
                <w:szCs w:val="24"/>
              </w:rPr>
            </w:pPr>
            <w:proofErr w:type="spellStart"/>
            <w:r w:rsidRPr="00632AD1">
              <w:rPr>
                <w:szCs w:val="24"/>
              </w:rPr>
              <w:t>Nephrotic</w:t>
            </w:r>
            <w:proofErr w:type="spellEnd"/>
            <w:r w:rsidRPr="00632AD1">
              <w:rPr>
                <w:szCs w:val="24"/>
              </w:rPr>
              <w:t xml:space="preserve"> syndrome</w:t>
            </w:r>
          </w:p>
        </w:tc>
      </w:tr>
      <w:tr w:rsidR="004E378D" w:rsidRPr="00632AD1" w14:paraId="2FD008CB" w14:textId="77777777">
        <w:tc>
          <w:tcPr>
            <w:tcW w:w="1098" w:type="dxa"/>
          </w:tcPr>
          <w:p w14:paraId="3E152AA2" w14:textId="77777777" w:rsidR="004E378D" w:rsidRPr="00632AD1" w:rsidRDefault="004E378D" w:rsidP="00865B99">
            <w:pPr>
              <w:pStyle w:val="MediumGrid21"/>
              <w:rPr>
                <w:szCs w:val="24"/>
              </w:rPr>
            </w:pPr>
            <w:r w:rsidRPr="00632AD1">
              <w:rPr>
                <w:szCs w:val="24"/>
              </w:rPr>
              <w:t>5810</w:t>
            </w:r>
          </w:p>
        </w:tc>
        <w:tc>
          <w:tcPr>
            <w:tcW w:w="8010" w:type="dxa"/>
          </w:tcPr>
          <w:p w14:paraId="4D116803" w14:textId="77777777" w:rsidR="004E378D" w:rsidRPr="00632AD1" w:rsidRDefault="004E378D" w:rsidP="00865B99">
            <w:pPr>
              <w:pStyle w:val="MediumGrid21"/>
              <w:rPr>
                <w:szCs w:val="24"/>
              </w:rPr>
            </w:pPr>
            <w:proofErr w:type="spellStart"/>
            <w:r w:rsidRPr="00632AD1">
              <w:rPr>
                <w:szCs w:val="24"/>
              </w:rPr>
              <w:t>Nephrotic</w:t>
            </w:r>
            <w:proofErr w:type="spellEnd"/>
            <w:r w:rsidRPr="00632AD1">
              <w:rPr>
                <w:szCs w:val="24"/>
              </w:rPr>
              <w:t xml:space="preserve"> syndrome, </w:t>
            </w:r>
            <w:proofErr w:type="spellStart"/>
            <w:r w:rsidRPr="00632AD1">
              <w:rPr>
                <w:szCs w:val="24"/>
              </w:rPr>
              <w:t>prolifer</w:t>
            </w:r>
            <w:proofErr w:type="spellEnd"/>
          </w:p>
        </w:tc>
      </w:tr>
      <w:tr w:rsidR="004E378D" w:rsidRPr="00632AD1" w14:paraId="2776D367" w14:textId="77777777">
        <w:tc>
          <w:tcPr>
            <w:tcW w:w="1098" w:type="dxa"/>
          </w:tcPr>
          <w:p w14:paraId="5AEE1515" w14:textId="77777777" w:rsidR="004E378D" w:rsidRPr="00632AD1" w:rsidRDefault="004E378D" w:rsidP="00865B99">
            <w:pPr>
              <w:pStyle w:val="MediumGrid21"/>
              <w:rPr>
                <w:szCs w:val="24"/>
              </w:rPr>
            </w:pPr>
            <w:r w:rsidRPr="00632AD1">
              <w:rPr>
                <w:szCs w:val="24"/>
              </w:rPr>
              <w:t>5811</w:t>
            </w:r>
          </w:p>
        </w:tc>
        <w:tc>
          <w:tcPr>
            <w:tcW w:w="8010" w:type="dxa"/>
          </w:tcPr>
          <w:p w14:paraId="7AABAF73" w14:textId="77777777" w:rsidR="004E378D" w:rsidRPr="00632AD1" w:rsidRDefault="004E378D" w:rsidP="00865B99">
            <w:pPr>
              <w:pStyle w:val="MediumGrid21"/>
              <w:rPr>
                <w:szCs w:val="24"/>
              </w:rPr>
            </w:pPr>
            <w:proofErr w:type="spellStart"/>
            <w:r w:rsidRPr="00632AD1">
              <w:rPr>
                <w:szCs w:val="24"/>
              </w:rPr>
              <w:t>Epimembranous</w:t>
            </w:r>
            <w:proofErr w:type="spellEnd"/>
            <w:r w:rsidRPr="00632AD1">
              <w:rPr>
                <w:szCs w:val="24"/>
              </w:rPr>
              <w:t xml:space="preserve"> nephritis</w:t>
            </w:r>
          </w:p>
        </w:tc>
      </w:tr>
      <w:tr w:rsidR="004E378D" w:rsidRPr="00632AD1" w14:paraId="6937AE3F" w14:textId="77777777">
        <w:tc>
          <w:tcPr>
            <w:tcW w:w="1098" w:type="dxa"/>
          </w:tcPr>
          <w:p w14:paraId="1498DD61" w14:textId="77777777" w:rsidR="004E378D" w:rsidRPr="00632AD1" w:rsidRDefault="004E378D" w:rsidP="00865B99">
            <w:pPr>
              <w:pStyle w:val="MediumGrid21"/>
              <w:rPr>
                <w:szCs w:val="24"/>
              </w:rPr>
            </w:pPr>
            <w:r w:rsidRPr="00632AD1">
              <w:rPr>
                <w:szCs w:val="24"/>
              </w:rPr>
              <w:t>5812</w:t>
            </w:r>
          </w:p>
        </w:tc>
        <w:tc>
          <w:tcPr>
            <w:tcW w:w="8010" w:type="dxa"/>
          </w:tcPr>
          <w:p w14:paraId="4771863D" w14:textId="77777777" w:rsidR="004E378D" w:rsidRPr="00632AD1" w:rsidRDefault="004E378D" w:rsidP="00865B99">
            <w:pPr>
              <w:pStyle w:val="MediumGrid21"/>
              <w:rPr>
                <w:szCs w:val="24"/>
              </w:rPr>
            </w:pPr>
            <w:proofErr w:type="spellStart"/>
            <w:r w:rsidRPr="00632AD1">
              <w:rPr>
                <w:szCs w:val="24"/>
              </w:rPr>
              <w:t>Membranoprolif</w:t>
            </w:r>
            <w:proofErr w:type="spellEnd"/>
            <w:r w:rsidRPr="00632AD1">
              <w:rPr>
                <w:szCs w:val="24"/>
              </w:rPr>
              <w:t xml:space="preserve"> </w:t>
            </w:r>
            <w:proofErr w:type="spellStart"/>
            <w:r w:rsidRPr="00632AD1">
              <w:rPr>
                <w:szCs w:val="24"/>
              </w:rPr>
              <w:t>nephrosis</w:t>
            </w:r>
            <w:proofErr w:type="spellEnd"/>
          </w:p>
        </w:tc>
      </w:tr>
      <w:tr w:rsidR="004E378D" w:rsidRPr="00632AD1" w14:paraId="0994FDB0" w14:textId="77777777">
        <w:tc>
          <w:tcPr>
            <w:tcW w:w="1098" w:type="dxa"/>
          </w:tcPr>
          <w:p w14:paraId="182489CB" w14:textId="77777777" w:rsidR="004E378D" w:rsidRPr="00632AD1" w:rsidRDefault="004E378D" w:rsidP="00865B99">
            <w:pPr>
              <w:pStyle w:val="MediumGrid21"/>
              <w:rPr>
                <w:szCs w:val="24"/>
              </w:rPr>
            </w:pPr>
            <w:r w:rsidRPr="00632AD1">
              <w:rPr>
                <w:szCs w:val="24"/>
              </w:rPr>
              <w:t>5813</w:t>
            </w:r>
          </w:p>
        </w:tc>
        <w:tc>
          <w:tcPr>
            <w:tcW w:w="8010" w:type="dxa"/>
          </w:tcPr>
          <w:p w14:paraId="4CC70198" w14:textId="77777777" w:rsidR="004E378D" w:rsidRPr="00632AD1" w:rsidRDefault="004E378D" w:rsidP="00865B99">
            <w:pPr>
              <w:pStyle w:val="MediumGrid21"/>
              <w:rPr>
                <w:szCs w:val="24"/>
              </w:rPr>
            </w:pPr>
            <w:r w:rsidRPr="00632AD1">
              <w:rPr>
                <w:szCs w:val="24"/>
              </w:rPr>
              <w:t xml:space="preserve">Minimal change </w:t>
            </w:r>
            <w:proofErr w:type="spellStart"/>
            <w:r w:rsidRPr="00632AD1">
              <w:rPr>
                <w:szCs w:val="24"/>
              </w:rPr>
              <w:t>nephrosis</w:t>
            </w:r>
            <w:proofErr w:type="spellEnd"/>
          </w:p>
        </w:tc>
      </w:tr>
      <w:tr w:rsidR="004E378D" w:rsidRPr="00632AD1" w14:paraId="767158E0" w14:textId="77777777">
        <w:tc>
          <w:tcPr>
            <w:tcW w:w="1098" w:type="dxa"/>
          </w:tcPr>
          <w:p w14:paraId="33D4F7C5" w14:textId="77777777" w:rsidR="004E378D" w:rsidRPr="00632AD1" w:rsidRDefault="004E378D" w:rsidP="00865B99">
            <w:pPr>
              <w:pStyle w:val="MediumGrid21"/>
              <w:rPr>
                <w:szCs w:val="24"/>
              </w:rPr>
            </w:pPr>
            <w:r w:rsidRPr="00632AD1">
              <w:rPr>
                <w:szCs w:val="24"/>
              </w:rPr>
              <w:t>5818</w:t>
            </w:r>
          </w:p>
        </w:tc>
        <w:tc>
          <w:tcPr>
            <w:tcW w:w="8010" w:type="dxa"/>
          </w:tcPr>
          <w:p w14:paraId="0C320834" w14:textId="77777777" w:rsidR="004E378D" w:rsidRPr="00632AD1" w:rsidRDefault="004E378D" w:rsidP="00865B99">
            <w:pPr>
              <w:pStyle w:val="MediumGrid21"/>
              <w:rPr>
                <w:szCs w:val="24"/>
              </w:rPr>
            </w:pPr>
            <w:r w:rsidRPr="00632AD1">
              <w:rPr>
                <w:szCs w:val="24"/>
              </w:rPr>
              <w:t>Nephritic syndrome with other spec pathological lesion in kidney</w:t>
            </w:r>
          </w:p>
        </w:tc>
      </w:tr>
      <w:tr w:rsidR="004E378D" w:rsidRPr="00632AD1" w14:paraId="343506C1" w14:textId="77777777">
        <w:tc>
          <w:tcPr>
            <w:tcW w:w="1098" w:type="dxa"/>
          </w:tcPr>
          <w:p w14:paraId="756B8D19" w14:textId="77777777" w:rsidR="004E378D" w:rsidRPr="00632AD1" w:rsidRDefault="004E378D" w:rsidP="00865B99">
            <w:pPr>
              <w:pStyle w:val="MediumGrid21"/>
              <w:rPr>
                <w:szCs w:val="24"/>
              </w:rPr>
            </w:pPr>
            <w:r w:rsidRPr="00632AD1">
              <w:rPr>
                <w:szCs w:val="24"/>
              </w:rPr>
              <w:t>58181</w:t>
            </w:r>
          </w:p>
        </w:tc>
        <w:tc>
          <w:tcPr>
            <w:tcW w:w="8010" w:type="dxa"/>
          </w:tcPr>
          <w:p w14:paraId="3A10DE82" w14:textId="77777777" w:rsidR="004E378D" w:rsidRPr="00632AD1" w:rsidRDefault="004E378D" w:rsidP="00865B99">
            <w:pPr>
              <w:pStyle w:val="MediumGrid21"/>
              <w:rPr>
                <w:szCs w:val="24"/>
              </w:rPr>
            </w:pPr>
            <w:proofErr w:type="spellStart"/>
            <w:r w:rsidRPr="00632AD1">
              <w:rPr>
                <w:szCs w:val="24"/>
              </w:rPr>
              <w:t>Nephrotic</w:t>
            </w:r>
            <w:proofErr w:type="spellEnd"/>
            <w:r w:rsidRPr="00632AD1">
              <w:rPr>
                <w:szCs w:val="24"/>
              </w:rPr>
              <w:t xml:space="preserve"> syndrome in other disorder</w:t>
            </w:r>
          </w:p>
        </w:tc>
      </w:tr>
      <w:tr w:rsidR="004E378D" w:rsidRPr="00632AD1" w14:paraId="7CDF4AA3" w14:textId="77777777">
        <w:tc>
          <w:tcPr>
            <w:tcW w:w="1098" w:type="dxa"/>
          </w:tcPr>
          <w:p w14:paraId="7150F8AC" w14:textId="77777777" w:rsidR="004E378D" w:rsidRPr="00632AD1" w:rsidRDefault="004E378D" w:rsidP="00865B99">
            <w:pPr>
              <w:pStyle w:val="MediumGrid21"/>
              <w:rPr>
                <w:szCs w:val="24"/>
              </w:rPr>
            </w:pPr>
            <w:r w:rsidRPr="00632AD1">
              <w:rPr>
                <w:szCs w:val="24"/>
              </w:rPr>
              <w:t>58189</w:t>
            </w:r>
          </w:p>
        </w:tc>
        <w:tc>
          <w:tcPr>
            <w:tcW w:w="8010" w:type="dxa"/>
          </w:tcPr>
          <w:p w14:paraId="4A60C12A" w14:textId="77777777" w:rsidR="004E378D" w:rsidRPr="00632AD1" w:rsidRDefault="004E378D" w:rsidP="00865B99">
            <w:pPr>
              <w:pStyle w:val="MediumGrid21"/>
              <w:rPr>
                <w:szCs w:val="24"/>
              </w:rPr>
            </w:pPr>
            <w:proofErr w:type="spellStart"/>
            <w:r w:rsidRPr="00632AD1">
              <w:rPr>
                <w:szCs w:val="24"/>
              </w:rPr>
              <w:t>Nephrotic</w:t>
            </w:r>
            <w:proofErr w:type="spellEnd"/>
            <w:r w:rsidRPr="00632AD1">
              <w:rPr>
                <w:szCs w:val="24"/>
              </w:rPr>
              <w:t xml:space="preserve"> syndrome </w:t>
            </w:r>
            <w:proofErr w:type="spellStart"/>
            <w:r w:rsidRPr="00632AD1">
              <w:rPr>
                <w:szCs w:val="24"/>
              </w:rPr>
              <w:t>nec</w:t>
            </w:r>
            <w:proofErr w:type="spellEnd"/>
          </w:p>
        </w:tc>
      </w:tr>
      <w:tr w:rsidR="004E378D" w:rsidRPr="00632AD1" w14:paraId="50C3C534" w14:textId="77777777">
        <w:tc>
          <w:tcPr>
            <w:tcW w:w="1098" w:type="dxa"/>
          </w:tcPr>
          <w:p w14:paraId="1D3F3C03" w14:textId="77777777" w:rsidR="004E378D" w:rsidRPr="00632AD1" w:rsidRDefault="004E378D" w:rsidP="00865B99">
            <w:pPr>
              <w:pStyle w:val="MediumGrid21"/>
              <w:rPr>
                <w:szCs w:val="24"/>
              </w:rPr>
            </w:pPr>
            <w:r w:rsidRPr="00632AD1">
              <w:rPr>
                <w:szCs w:val="24"/>
              </w:rPr>
              <w:t>5819</w:t>
            </w:r>
          </w:p>
        </w:tc>
        <w:tc>
          <w:tcPr>
            <w:tcW w:w="8010" w:type="dxa"/>
          </w:tcPr>
          <w:p w14:paraId="1DEE0F0A" w14:textId="77777777" w:rsidR="004E378D" w:rsidRPr="00632AD1" w:rsidRDefault="004E378D" w:rsidP="00865B99">
            <w:pPr>
              <w:pStyle w:val="MediumGrid21"/>
              <w:rPr>
                <w:szCs w:val="24"/>
              </w:rPr>
            </w:pPr>
            <w:proofErr w:type="spellStart"/>
            <w:r w:rsidRPr="00632AD1">
              <w:rPr>
                <w:szCs w:val="24"/>
              </w:rPr>
              <w:t>Nephrotic</w:t>
            </w:r>
            <w:proofErr w:type="spellEnd"/>
            <w:r w:rsidRPr="00632AD1">
              <w:rPr>
                <w:szCs w:val="24"/>
              </w:rPr>
              <w:t xml:space="preserve"> syndrome </w:t>
            </w:r>
            <w:proofErr w:type="spellStart"/>
            <w:r w:rsidRPr="00632AD1">
              <w:rPr>
                <w:szCs w:val="24"/>
              </w:rPr>
              <w:t>nos</w:t>
            </w:r>
            <w:proofErr w:type="spellEnd"/>
          </w:p>
        </w:tc>
      </w:tr>
      <w:tr w:rsidR="004E378D" w:rsidRPr="00632AD1" w14:paraId="558F5E4C" w14:textId="77777777">
        <w:tc>
          <w:tcPr>
            <w:tcW w:w="1098" w:type="dxa"/>
          </w:tcPr>
          <w:p w14:paraId="01713C2D" w14:textId="77777777" w:rsidR="004E378D" w:rsidRPr="00632AD1" w:rsidRDefault="004E378D" w:rsidP="00865B99">
            <w:pPr>
              <w:pStyle w:val="MediumGrid21"/>
              <w:rPr>
                <w:szCs w:val="24"/>
              </w:rPr>
            </w:pPr>
            <w:r w:rsidRPr="00632AD1">
              <w:rPr>
                <w:szCs w:val="24"/>
              </w:rPr>
              <w:t>582</w:t>
            </w:r>
          </w:p>
        </w:tc>
        <w:tc>
          <w:tcPr>
            <w:tcW w:w="8010" w:type="dxa"/>
          </w:tcPr>
          <w:p w14:paraId="701E4D7B" w14:textId="77777777" w:rsidR="004E378D" w:rsidRPr="00632AD1" w:rsidRDefault="004E378D" w:rsidP="00865B99">
            <w:pPr>
              <w:pStyle w:val="MediumGrid21"/>
              <w:rPr>
                <w:szCs w:val="24"/>
              </w:rPr>
            </w:pPr>
            <w:r w:rsidRPr="00632AD1">
              <w:rPr>
                <w:szCs w:val="24"/>
              </w:rPr>
              <w:t>Chronic glomerulonephritis</w:t>
            </w:r>
          </w:p>
        </w:tc>
      </w:tr>
      <w:tr w:rsidR="004E378D" w:rsidRPr="00632AD1" w14:paraId="6DB69E21" w14:textId="77777777">
        <w:tc>
          <w:tcPr>
            <w:tcW w:w="1098" w:type="dxa"/>
          </w:tcPr>
          <w:p w14:paraId="78215D4D" w14:textId="77777777" w:rsidR="004E378D" w:rsidRPr="00632AD1" w:rsidRDefault="004E378D" w:rsidP="00865B99">
            <w:pPr>
              <w:pStyle w:val="MediumGrid21"/>
              <w:rPr>
                <w:szCs w:val="24"/>
              </w:rPr>
            </w:pPr>
            <w:r w:rsidRPr="00632AD1">
              <w:rPr>
                <w:szCs w:val="24"/>
              </w:rPr>
              <w:t>5820</w:t>
            </w:r>
          </w:p>
        </w:tc>
        <w:tc>
          <w:tcPr>
            <w:tcW w:w="8010" w:type="dxa"/>
          </w:tcPr>
          <w:p w14:paraId="33054F0E" w14:textId="77777777" w:rsidR="004E378D" w:rsidRPr="00632AD1" w:rsidRDefault="004E378D" w:rsidP="00865B99">
            <w:pPr>
              <w:pStyle w:val="MediumGrid21"/>
              <w:rPr>
                <w:szCs w:val="24"/>
              </w:rPr>
            </w:pPr>
            <w:r w:rsidRPr="00632AD1">
              <w:rPr>
                <w:szCs w:val="24"/>
              </w:rPr>
              <w:t>Chronic proliferative nephritis</w:t>
            </w:r>
          </w:p>
        </w:tc>
      </w:tr>
      <w:tr w:rsidR="004E378D" w:rsidRPr="00632AD1" w14:paraId="33BBCBE2" w14:textId="77777777">
        <w:tc>
          <w:tcPr>
            <w:tcW w:w="1098" w:type="dxa"/>
          </w:tcPr>
          <w:p w14:paraId="11DD5439" w14:textId="77777777" w:rsidR="004E378D" w:rsidRPr="00632AD1" w:rsidRDefault="004E378D" w:rsidP="00865B99">
            <w:pPr>
              <w:pStyle w:val="MediumGrid21"/>
              <w:rPr>
                <w:szCs w:val="24"/>
              </w:rPr>
            </w:pPr>
            <w:r w:rsidRPr="00632AD1">
              <w:rPr>
                <w:szCs w:val="24"/>
              </w:rPr>
              <w:t>5821</w:t>
            </w:r>
          </w:p>
        </w:tc>
        <w:tc>
          <w:tcPr>
            <w:tcW w:w="8010" w:type="dxa"/>
          </w:tcPr>
          <w:p w14:paraId="72F4C879" w14:textId="77777777" w:rsidR="004E378D" w:rsidRPr="00632AD1" w:rsidRDefault="004E378D" w:rsidP="00865B99">
            <w:pPr>
              <w:pStyle w:val="MediumGrid21"/>
              <w:rPr>
                <w:szCs w:val="24"/>
              </w:rPr>
            </w:pPr>
            <w:r w:rsidRPr="00632AD1">
              <w:rPr>
                <w:szCs w:val="24"/>
              </w:rPr>
              <w:t>Chronic membranous nephritis</w:t>
            </w:r>
          </w:p>
        </w:tc>
      </w:tr>
      <w:tr w:rsidR="004E378D" w:rsidRPr="00632AD1" w14:paraId="42FB3ED9" w14:textId="77777777">
        <w:tc>
          <w:tcPr>
            <w:tcW w:w="1098" w:type="dxa"/>
          </w:tcPr>
          <w:p w14:paraId="468975BE" w14:textId="77777777" w:rsidR="004E378D" w:rsidRPr="00632AD1" w:rsidRDefault="004E378D" w:rsidP="00865B99">
            <w:pPr>
              <w:pStyle w:val="MediumGrid21"/>
              <w:rPr>
                <w:szCs w:val="24"/>
              </w:rPr>
            </w:pPr>
            <w:r w:rsidRPr="00632AD1">
              <w:rPr>
                <w:szCs w:val="24"/>
              </w:rPr>
              <w:t>5822</w:t>
            </w:r>
          </w:p>
        </w:tc>
        <w:tc>
          <w:tcPr>
            <w:tcW w:w="8010" w:type="dxa"/>
          </w:tcPr>
          <w:p w14:paraId="2276CF4B" w14:textId="77777777" w:rsidR="004E378D" w:rsidRPr="00632AD1" w:rsidRDefault="004E378D" w:rsidP="00865B99">
            <w:pPr>
              <w:pStyle w:val="MediumGrid21"/>
              <w:rPr>
                <w:szCs w:val="24"/>
              </w:rPr>
            </w:pPr>
            <w:r w:rsidRPr="00632AD1">
              <w:rPr>
                <w:szCs w:val="24"/>
              </w:rPr>
              <w:t xml:space="preserve">Chronic </w:t>
            </w:r>
            <w:proofErr w:type="spellStart"/>
            <w:r w:rsidRPr="00632AD1">
              <w:rPr>
                <w:szCs w:val="24"/>
              </w:rPr>
              <w:t>membranoproliferative</w:t>
            </w:r>
            <w:proofErr w:type="spellEnd"/>
            <w:r w:rsidRPr="00632AD1">
              <w:rPr>
                <w:szCs w:val="24"/>
              </w:rPr>
              <w:t xml:space="preserve"> nephritis</w:t>
            </w:r>
          </w:p>
        </w:tc>
      </w:tr>
      <w:tr w:rsidR="004E378D" w:rsidRPr="00632AD1" w14:paraId="2061DF9E" w14:textId="77777777">
        <w:tc>
          <w:tcPr>
            <w:tcW w:w="1098" w:type="dxa"/>
          </w:tcPr>
          <w:p w14:paraId="3BA6D310" w14:textId="77777777" w:rsidR="004E378D" w:rsidRPr="00632AD1" w:rsidRDefault="004E378D" w:rsidP="00865B99">
            <w:pPr>
              <w:pStyle w:val="MediumGrid21"/>
              <w:rPr>
                <w:szCs w:val="24"/>
              </w:rPr>
            </w:pPr>
            <w:r w:rsidRPr="00632AD1">
              <w:rPr>
                <w:szCs w:val="24"/>
              </w:rPr>
              <w:t>5824</w:t>
            </w:r>
          </w:p>
        </w:tc>
        <w:tc>
          <w:tcPr>
            <w:tcW w:w="8010" w:type="dxa"/>
          </w:tcPr>
          <w:p w14:paraId="09FBEA8D" w14:textId="77777777" w:rsidR="004E378D" w:rsidRPr="00632AD1" w:rsidRDefault="004E378D" w:rsidP="00865B99">
            <w:pPr>
              <w:pStyle w:val="MediumGrid21"/>
              <w:rPr>
                <w:szCs w:val="24"/>
              </w:rPr>
            </w:pPr>
            <w:r w:rsidRPr="00632AD1">
              <w:rPr>
                <w:szCs w:val="24"/>
              </w:rPr>
              <w:t xml:space="preserve">Chronic rapid </w:t>
            </w:r>
            <w:proofErr w:type="spellStart"/>
            <w:r w:rsidRPr="00632AD1">
              <w:rPr>
                <w:szCs w:val="24"/>
              </w:rPr>
              <w:t>progr</w:t>
            </w:r>
            <w:proofErr w:type="spellEnd"/>
            <w:r w:rsidRPr="00632AD1">
              <w:rPr>
                <w:szCs w:val="24"/>
              </w:rPr>
              <w:t xml:space="preserve"> </w:t>
            </w:r>
            <w:proofErr w:type="spellStart"/>
            <w:r w:rsidRPr="00632AD1">
              <w:rPr>
                <w:szCs w:val="24"/>
              </w:rPr>
              <w:t>nephrit</w:t>
            </w:r>
            <w:proofErr w:type="spellEnd"/>
          </w:p>
        </w:tc>
      </w:tr>
      <w:tr w:rsidR="004E378D" w:rsidRPr="00632AD1" w14:paraId="49D48D3A" w14:textId="77777777">
        <w:tc>
          <w:tcPr>
            <w:tcW w:w="1098" w:type="dxa"/>
          </w:tcPr>
          <w:p w14:paraId="65CC734F" w14:textId="77777777" w:rsidR="004E378D" w:rsidRPr="00632AD1" w:rsidRDefault="004E378D" w:rsidP="00865B99">
            <w:pPr>
              <w:pStyle w:val="MediumGrid21"/>
              <w:rPr>
                <w:szCs w:val="24"/>
              </w:rPr>
            </w:pPr>
            <w:r w:rsidRPr="00632AD1">
              <w:rPr>
                <w:szCs w:val="24"/>
              </w:rPr>
              <w:t>5828</w:t>
            </w:r>
          </w:p>
        </w:tc>
        <w:tc>
          <w:tcPr>
            <w:tcW w:w="8010" w:type="dxa"/>
          </w:tcPr>
          <w:p w14:paraId="6F707F67" w14:textId="77777777" w:rsidR="004E378D" w:rsidRPr="00632AD1" w:rsidRDefault="004E378D" w:rsidP="00865B99">
            <w:pPr>
              <w:pStyle w:val="MediumGrid21"/>
              <w:rPr>
                <w:szCs w:val="24"/>
              </w:rPr>
            </w:pPr>
            <w:r w:rsidRPr="00632AD1">
              <w:rPr>
                <w:szCs w:val="24"/>
              </w:rPr>
              <w:t xml:space="preserve">Chronic </w:t>
            </w:r>
            <w:proofErr w:type="spellStart"/>
            <w:r w:rsidRPr="00632AD1">
              <w:rPr>
                <w:szCs w:val="24"/>
              </w:rPr>
              <w:t>gomerulonephritis</w:t>
            </w:r>
            <w:proofErr w:type="spellEnd"/>
            <w:r w:rsidRPr="00632AD1">
              <w:rPr>
                <w:szCs w:val="24"/>
              </w:rPr>
              <w:t xml:space="preserve"> with other specific pathologic lesion in kidney</w:t>
            </w:r>
          </w:p>
        </w:tc>
      </w:tr>
      <w:tr w:rsidR="004E378D" w:rsidRPr="00632AD1" w14:paraId="27BD2C26" w14:textId="77777777">
        <w:tc>
          <w:tcPr>
            <w:tcW w:w="1098" w:type="dxa"/>
          </w:tcPr>
          <w:p w14:paraId="7A3AB8D1" w14:textId="77777777" w:rsidR="004E378D" w:rsidRPr="00632AD1" w:rsidRDefault="004E378D" w:rsidP="00865B99">
            <w:pPr>
              <w:pStyle w:val="MediumGrid21"/>
              <w:rPr>
                <w:szCs w:val="24"/>
              </w:rPr>
            </w:pPr>
            <w:r w:rsidRPr="00632AD1">
              <w:rPr>
                <w:szCs w:val="24"/>
              </w:rPr>
              <w:t>58281</w:t>
            </w:r>
          </w:p>
        </w:tc>
        <w:tc>
          <w:tcPr>
            <w:tcW w:w="8010" w:type="dxa"/>
          </w:tcPr>
          <w:p w14:paraId="39D12675" w14:textId="77777777" w:rsidR="004E378D" w:rsidRPr="00632AD1" w:rsidRDefault="004E378D" w:rsidP="00865B99">
            <w:pPr>
              <w:pStyle w:val="MediumGrid21"/>
              <w:rPr>
                <w:szCs w:val="24"/>
              </w:rPr>
            </w:pPr>
            <w:r w:rsidRPr="00632AD1">
              <w:rPr>
                <w:szCs w:val="24"/>
              </w:rPr>
              <w:t>Chronic nephritis in other dis</w:t>
            </w:r>
          </w:p>
        </w:tc>
      </w:tr>
      <w:tr w:rsidR="004E378D" w:rsidRPr="00632AD1" w14:paraId="2A7A61F7" w14:textId="77777777">
        <w:tc>
          <w:tcPr>
            <w:tcW w:w="1098" w:type="dxa"/>
          </w:tcPr>
          <w:p w14:paraId="1F5378E3" w14:textId="77777777" w:rsidR="004E378D" w:rsidRPr="00632AD1" w:rsidRDefault="004E378D" w:rsidP="00865B99">
            <w:pPr>
              <w:pStyle w:val="MediumGrid21"/>
              <w:rPr>
                <w:szCs w:val="24"/>
              </w:rPr>
            </w:pPr>
            <w:r w:rsidRPr="00632AD1">
              <w:rPr>
                <w:szCs w:val="24"/>
              </w:rPr>
              <w:t>58289</w:t>
            </w:r>
          </w:p>
        </w:tc>
        <w:tc>
          <w:tcPr>
            <w:tcW w:w="8010" w:type="dxa"/>
          </w:tcPr>
          <w:p w14:paraId="60515017" w14:textId="77777777" w:rsidR="004E378D" w:rsidRPr="00632AD1" w:rsidRDefault="004E378D" w:rsidP="00865B99">
            <w:pPr>
              <w:pStyle w:val="MediumGrid21"/>
              <w:rPr>
                <w:szCs w:val="24"/>
              </w:rPr>
            </w:pPr>
            <w:r w:rsidRPr="00632AD1">
              <w:rPr>
                <w:szCs w:val="24"/>
              </w:rPr>
              <w:t xml:space="preserve">Chronic nephritis </w:t>
            </w:r>
            <w:proofErr w:type="spellStart"/>
            <w:r w:rsidRPr="00632AD1">
              <w:rPr>
                <w:szCs w:val="24"/>
              </w:rPr>
              <w:t>nec</w:t>
            </w:r>
            <w:proofErr w:type="spellEnd"/>
          </w:p>
        </w:tc>
      </w:tr>
      <w:tr w:rsidR="004E378D" w:rsidRPr="00632AD1" w14:paraId="15C23831" w14:textId="77777777">
        <w:tc>
          <w:tcPr>
            <w:tcW w:w="1098" w:type="dxa"/>
          </w:tcPr>
          <w:p w14:paraId="340D11E1" w14:textId="77777777" w:rsidR="004E378D" w:rsidRPr="00632AD1" w:rsidRDefault="004E378D" w:rsidP="00865B99">
            <w:pPr>
              <w:pStyle w:val="MediumGrid21"/>
              <w:rPr>
                <w:szCs w:val="24"/>
              </w:rPr>
            </w:pPr>
            <w:r w:rsidRPr="00632AD1">
              <w:rPr>
                <w:szCs w:val="24"/>
              </w:rPr>
              <w:t>5829</w:t>
            </w:r>
          </w:p>
        </w:tc>
        <w:tc>
          <w:tcPr>
            <w:tcW w:w="8010" w:type="dxa"/>
          </w:tcPr>
          <w:p w14:paraId="7473B3B6" w14:textId="77777777" w:rsidR="004E378D" w:rsidRPr="00632AD1" w:rsidRDefault="004E378D" w:rsidP="00865B99">
            <w:pPr>
              <w:pStyle w:val="MediumGrid21"/>
              <w:rPr>
                <w:szCs w:val="24"/>
              </w:rPr>
            </w:pPr>
            <w:r w:rsidRPr="00632AD1">
              <w:rPr>
                <w:szCs w:val="24"/>
              </w:rPr>
              <w:t xml:space="preserve">Chronic nephritis </w:t>
            </w:r>
            <w:proofErr w:type="spellStart"/>
            <w:r w:rsidRPr="00632AD1">
              <w:rPr>
                <w:szCs w:val="24"/>
              </w:rPr>
              <w:t>nos</w:t>
            </w:r>
            <w:proofErr w:type="spellEnd"/>
          </w:p>
        </w:tc>
      </w:tr>
      <w:tr w:rsidR="004E378D" w:rsidRPr="00632AD1" w14:paraId="6E2CDEE9" w14:textId="77777777">
        <w:tc>
          <w:tcPr>
            <w:tcW w:w="1098" w:type="dxa"/>
          </w:tcPr>
          <w:p w14:paraId="56F27901" w14:textId="77777777" w:rsidR="004E378D" w:rsidRPr="00632AD1" w:rsidRDefault="004E378D" w:rsidP="00865B99">
            <w:pPr>
              <w:pStyle w:val="MediumGrid21"/>
              <w:rPr>
                <w:szCs w:val="24"/>
              </w:rPr>
            </w:pPr>
            <w:r w:rsidRPr="00632AD1">
              <w:rPr>
                <w:szCs w:val="24"/>
              </w:rPr>
              <w:t>583</w:t>
            </w:r>
          </w:p>
        </w:tc>
        <w:tc>
          <w:tcPr>
            <w:tcW w:w="8010" w:type="dxa"/>
          </w:tcPr>
          <w:p w14:paraId="2F1906F6" w14:textId="77777777" w:rsidR="004E378D" w:rsidRPr="00632AD1" w:rsidRDefault="004E378D" w:rsidP="00865B99">
            <w:pPr>
              <w:pStyle w:val="MediumGrid21"/>
              <w:rPr>
                <w:szCs w:val="24"/>
              </w:rPr>
            </w:pPr>
            <w:r w:rsidRPr="00632AD1">
              <w:rPr>
                <w:szCs w:val="24"/>
              </w:rPr>
              <w:t>Nephritis and nephropathy, not spec as acute or chronic</w:t>
            </w:r>
          </w:p>
        </w:tc>
      </w:tr>
      <w:tr w:rsidR="004E378D" w:rsidRPr="00632AD1" w14:paraId="61C98C58" w14:textId="77777777">
        <w:tc>
          <w:tcPr>
            <w:tcW w:w="1098" w:type="dxa"/>
          </w:tcPr>
          <w:p w14:paraId="4A707ECA" w14:textId="77777777" w:rsidR="004E378D" w:rsidRPr="00632AD1" w:rsidRDefault="004E378D" w:rsidP="00865B99">
            <w:pPr>
              <w:pStyle w:val="MediumGrid21"/>
              <w:rPr>
                <w:szCs w:val="24"/>
              </w:rPr>
            </w:pPr>
            <w:r w:rsidRPr="00632AD1">
              <w:rPr>
                <w:szCs w:val="24"/>
              </w:rPr>
              <w:t>5830</w:t>
            </w:r>
          </w:p>
        </w:tc>
        <w:tc>
          <w:tcPr>
            <w:tcW w:w="8010" w:type="dxa"/>
          </w:tcPr>
          <w:p w14:paraId="58BCE5D2" w14:textId="77777777" w:rsidR="004E378D" w:rsidRPr="00632AD1" w:rsidRDefault="004E378D" w:rsidP="00865B99">
            <w:pPr>
              <w:pStyle w:val="MediumGrid21"/>
              <w:rPr>
                <w:szCs w:val="24"/>
              </w:rPr>
            </w:pPr>
            <w:proofErr w:type="spellStart"/>
            <w:r w:rsidRPr="00632AD1">
              <w:rPr>
                <w:szCs w:val="24"/>
              </w:rPr>
              <w:t>Prolefative</w:t>
            </w:r>
            <w:proofErr w:type="spellEnd"/>
            <w:r w:rsidRPr="00632AD1">
              <w:rPr>
                <w:szCs w:val="24"/>
              </w:rPr>
              <w:t xml:space="preserve"> nephritis </w:t>
            </w:r>
            <w:proofErr w:type="spellStart"/>
            <w:r w:rsidRPr="00632AD1">
              <w:rPr>
                <w:szCs w:val="24"/>
              </w:rPr>
              <w:t>nos</w:t>
            </w:r>
            <w:proofErr w:type="spellEnd"/>
          </w:p>
        </w:tc>
      </w:tr>
      <w:tr w:rsidR="004E378D" w:rsidRPr="00632AD1" w14:paraId="636C1C2F" w14:textId="77777777">
        <w:tc>
          <w:tcPr>
            <w:tcW w:w="1098" w:type="dxa"/>
          </w:tcPr>
          <w:p w14:paraId="0C19EAC2" w14:textId="77777777" w:rsidR="004E378D" w:rsidRPr="00632AD1" w:rsidRDefault="004E378D" w:rsidP="00865B99">
            <w:pPr>
              <w:pStyle w:val="MediumGrid21"/>
              <w:rPr>
                <w:szCs w:val="24"/>
              </w:rPr>
            </w:pPr>
            <w:r w:rsidRPr="00632AD1">
              <w:rPr>
                <w:szCs w:val="24"/>
              </w:rPr>
              <w:t>5831</w:t>
            </w:r>
          </w:p>
        </w:tc>
        <w:tc>
          <w:tcPr>
            <w:tcW w:w="8010" w:type="dxa"/>
          </w:tcPr>
          <w:p w14:paraId="594FBF56" w14:textId="77777777" w:rsidR="004E378D" w:rsidRPr="00632AD1" w:rsidRDefault="004E378D" w:rsidP="00865B99">
            <w:pPr>
              <w:pStyle w:val="MediumGrid21"/>
              <w:rPr>
                <w:szCs w:val="24"/>
              </w:rPr>
            </w:pPr>
            <w:r w:rsidRPr="00632AD1">
              <w:rPr>
                <w:szCs w:val="24"/>
              </w:rPr>
              <w:t xml:space="preserve">Membranous nephritis </w:t>
            </w:r>
            <w:proofErr w:type="spellStart"/>
            <w:r w:rsidRPr="00632AD1">
              <w:rPr>
                <w:szCs w:val="24"/>
              </w:rPr>
              <w:t>nos</w:t>
            </w:r>
            <w:proofErr w:type="spellEnd"/>
          </w:p>
        </w:tc>
      </w:tr>
      <w:tr w:rsidR="004E378D" w:rsidRPr="00632AD1" w14:paraId="0228F978" w14:textId="77777777">
        <w:tc>
          <w:tcPr>
            <w:tcW w:w="1098" w:type="dxa"/>
          </w:tcPr>
          <w:p w14:paraId="45821E07" w14:textId="77777777" w:rsidR="004E378D" w:rsidRPr="00632AD1" w:rsidRDefault="004E378D" w:rsidP="00865B99">
            <w:pPr>
              <w:pStyle w:val="MediumGrid21"/>
              <w:rPr>
                <w:szCs w:val="24"/>
              </w:rPr>
            </w:pPr>
            <w:r w:rsidRPr="00632AD1">
              <w:rPr>
                <w:szCs w:val="24"/>
              </w:rPr>
              <w:t>5832</w:t>
            </w:r>
          </w:p>
        </w:tc>
        <w:tc>
          <w:tcPr>
            <w:tcW w:w="8010" w:type="dxa"/>
          </w:tcPr>
          <w:p w14:paraId="2BC6BC0D" w14:textId="77777777" w:rsidR="004E378D" w:rsidRPr="00632AD1" w:rsidRDefault="004E378D" w:rsidP="00865B99">
            <w:pPr>
              <w:pStyle w:val="MediumGrid21"/>
              <w:rPr>
                <w:szCs w:val="24"/>
              </w:rPr>
            </w:pPr>
            <w:proofErr w:type="spellStart"/>
            <w:r w:rsidRPr="00632AD1">
              <w:rPr>
                <w:szCs w:val="24"/>
              </w:rPr>
              <w:t>Membranoproliferative</w:t>
            </w:r>
            <w:proofErr w:type="spellEnd"/>
            <w:r w:rsidRPr="00632AD1">
              <w:rPr>
                <w:szCs w:val="24"/>
              </w:rPr>
              <w:t xml:space="preserve"> </w:t>
            </w:r>
            <w:proofErr w:type="spellStart"/>
            <w:r w:rsidRPr="00632AD1">
              <w:rPr>
                <w:szCs w:val="24"/>
              </w:rPr>
              <w:t>nephr</w:t>
            </w:r>
            <w:proofErr w:type="spellEnd"/>
            <w:r w:rsidRPr="00632AD1">
              <w:rPr>
                <w:szCs w:val="24"/>
              </w:rPr>
              <w:t xml:space="preserve"> </w:t>
            </w:r>
            <w:proofErr w:type="spellStart"/>
            <w:r w:rsidRPr="00632AD1">
              <w:rPr>
                <w:szCs w:val="24"/>
              </w:rPr>
              <w:t>nos</w:t>
            </w:r>
            <w:proofErr w:type="spellEnd"/>
          </w:p>
        </w:tc>
      </w:tr>
      <w:tr w:rsidR="004E378D" w:rsidRPr="00632AD1" w14:paraId="22254958" w14:textId="77777777">
        <w:tc>
          <w:tcPr>
            <w:tcW w:w="1098" w:type="dxa"/>
          </w:tcPr>
          <w:p w14:paraId="78F733A7" w14:textId="77777777" w:rsidR="004E378D" w:rsidRPr="00632AD1" w:rsidRDefault="004E378D" w:rsidP="00865B99">
            <w:pPr>
              <w:pStyle w:val="MediumGrid21"/>
              <w:rPr>
                <w:szCs w:val="24"/>
              </w:rPr>
            </w:pPr>
            <w:r w:rsidRPr="00632AD1">
              <w:rPr>
                <w:szCs w:val="24"/>
              </w:rPr>
              <w:t xml:space="preserve">5834 </w:t>
            </w:r>
          </w:p>
        </w:tc>
        <w:tc>
          <w:tcPr>
            <w:tcW w:w="8010" w:type="dxa"/>
          </w:tcPr>
          <w:p w14:paraId="3E857D50" w14:textId="77777777" w:rsidR="004E378D" w:rsidRPr="00632AD1" w:rsidRDefault="004E378D" w:rsidP="00865B99">
            <w:pPr>
              <w:pStyle w:val="MediumGrid21"/>
              <w:rPr>
                <w:szCs w:val="24"/>
              </w:rPr>
            </w:pPr>
            <w:r w:rsidRPr="00632AD1">
              <w:rPr>
                <w:szCs w:val="24"/>
              </w:rPr>
              <w:t xml:space="preserve">Rapidly </w:t>
            </w:r>
            <w:proofErr w:type="spellStart"/>
            <w:r w:rsidRPr="00632AD1">
              <w:rPr>
                <w:szCs w:val="24"/>
              </w:rPr>
              <w:t>prog</w:t>
            </w:r>
            <w:proofErr w:type="spellEnd"/>
            <w:r w:rsidRPr="00632AD1">
              <w:rPr>
                <w:szCs w:val="24"/>
              </w:rPr>
              <w:t xml:space="preserve"> nephritis </w:t>
            </w:r>
            <w:proofErr w:type="spellStart"/>
            <w:r w:rsidRPr="00632AD1">
              <w:rPr>
                <w:szCs w:val="24"/>
              </w:rPr>
              <w:t>nos</w:t>
            </w:r>
            <w:proofErr w:type="spellEnd"/>
          </w:p>
        </w:tc>
      </w:tr>
      <w:tr w:rsidR="004E378D" w:rsidRPr="00632AD1" w14:paraId="39C86CA9" w14:textId="77777777">
        <w:tc>
          <w:tcPr>
            <w:tcW w:w="1098" w:type="dxa"/>
          </w:tcPr>
          <w:p w14:paraId="0B7B824C" w14:textId="77777777" w:rsidR="004E378D" w:rsidRPr="00632AD1" w:rsidRDefault="004E378D" w:rsidP="00865B99">
            <w:pPr>
              <w:pStyle w:val="MediumGrid21"/>
              <w:rPr>
                <w:szCs w:val="24"/>
              </w:rPr>
            </w:pPr>
            <w:r w:rsidRPr="00632AD1">
              <w:rPr>
                <w:szCs w:val="24"/>
              </w:rPr>
              <w:t>5836</w:t>
            </w:r>
          </w:p>
        </w:tc>
        <w:tc>
          <w:tcPr>
            <w:tcW w:w="8010" w:type="dxa"/>
          </w:tcPr>
          <w:p w14:paraId="1C426279" w14:textId="77777777" w:rsidR="004E378D" w:rsidRPr="00632AD1" w:rsidRDefault="004E378D" w:rsidP="00865B99">
            <w:pPr>
              <w:pStyle w:val="MediumGrid21"/>
              <w:rPr>
                <w:szCs w:val="24"/>
              </w:rPr>
            </w:pPr>
            <w:r w:rsidRPr="00632AD1">
              <w:rPr>
                <w:szCs w:val="24"/>
              </w:rPr>
              <w:t xml:space="preserve">Renal </w:t>
            </w:r>
            <w:proofErr w:type="spellStart"/>
            <w:r w:rsidRPr="00632AD1">
              <w:rPr>
                <w:szCs w:val="24"/>
              </w:rPr>
              <w:t>cort</w:t>
            </w:r>
            <w:proofErr w:type="spellEnd"/>
            <w:r w:rsidRPr="00632AD1">
              <w:rPr>
                <w:szCs w:val="24"/>
              </w:rPr>
              <w:t xml:space="preserve"> necrosis </w:t>
            </w:r>
            <w:proofErr w:type="spellStart"/>
            <w:r w:rsidRPr="00632AD1">
              <w:rPr>
                <w:szCs w:val="24"/>
              </w:rPr>
              <w:t>nos</w:t>
            </w:r>
            <w:proofErr w:type="spellEnd"/>
          </w:p>
        </w:tc>
      </w:tr>
      <w:tr w:rsidR="004E378D" w:rsidRPr="00632AD1" w14:paraId="209B8945" w14:textId="77777777">
        <w:tc>
          <w:tcPr>
            <w:tcW w:w="1098" w:type="dxa"/>
          </w:tcPr>
          <w:p w14:paraId="58FD6BC8" w14:textId="77777777" w:rsidR="004E378D" w:rsidRPr="00632AD1" w:rsidRDefault="004E378D" w:rsidP="00865B99">
            <w:pPr>
              <w:pStyle w:val="MediumGrid21"/>
              <w:rPr>
                <w:szCs w:val="24"/>
              </w:rPr>
            </w:pPr>
            <w:r w:rsidRPr="00632AD1">
              <w:rPr>
                <w:szCs w:val="24"/>
              </w:rPr>
              <w:t>5837</w:t>
            </w:r>
          </w:p>
        </w:tc>
        <w:tc>
          <w:tcPr>
            <w:tcW w:w="8010" w:type="dxa"/>
          </w:tcPr>
          <w:p w14:paraId="0D1CB013" w14:textId="77777777" w:rsidR="004E378D" w:rsidRPr="00632AD1" w:rsidRDefault="004E378D" w:rsidP="00865B99">
            <w:pPr>
              <w:pStyle w:val="MediumGrid21"/>
              <w:rPr>
                <w:szCs w:val="24"/>
              </w:rPr>
            </w:pPr>
            <w:proofErr w:type="spellStart"/>
            <w:r w:rsidRPr="00632AD1">
              <w:rPr>
                <w:szCs w:val="24"/>
              </w:rPr>
              <w:t>Nephr</w:t>
            </w:r>
            <w:proofErr w:type="spellEnd"/>
            <w:r w:rsidRPr="00632AD1">
              <w:rPr>
                <w:szCs w:val="24"/>
              </w:rPr>
              <w:t xml:space="preserve"> </w:t>
            </w:r>
            <w:proofErr w:type="spellStart"/>
            <w:r w:rsidRPr="00632AD1">
              <w:rPr>
                <w:szCs w:val="24"/>
              </w:rPr>
              <w:t>nos</w:t>
            </w:r>
            <w:proofErr w:type="spellEnd"/>
            <w:r w:rsidRPr="00632AD1">
              <w:rPr>
                <w:szCs w:val="24"/>
              </w:rPr>
              <w:t>/</w:t>
            </w:r>
            <w:proofErr w:type="spellStart"/>
            <w:r w:rsidRPr="00632AD1">
              <w:rPr>
                <w:szCs w:val="24"/>
              </w:rPr>
              <w:t>medull</w:t>
            </w:r>
            <w:proofErr w:type="spellEnd"/>
            <w:r w:rsidRPr="00632AD1">
              <w:rPr>
                <w:szCs w:val="24"/>
              </w:rPr>
              <w:t xml:space="preserve"> </w:t>
            </w:r>
            <w:proofErr w:type="spellStart"/>
            <w:r w:rsidRPr="00632AD1">
              <w:rPr>
                <w:szCs w:val="24"/>
              </w:rPr>
              <w:t>necro</w:t>
            </w:r>
            <w:proofErr w:type="spellEnd"/>
          </w:p>
        </w:tc>
      </w:tr>
      <w:tr w:rsidR="004E378D" w:rsidRPr="00632AD1" w14:paraId="399B545F" w14:textId="77777777">
        <w:tc>
          <w:tcPr>
            <w:tcW w:w="1098" w:type="dxa"/>
          </w:tcPr>
          <w:p w14:paraId="09EDD0AB" w14:textId="77777777" w:rsidR="004E378D" w:rsidRPr="00632AD1" w:rsidRDefault="004E378D" w:rsidP="00865B99">
            <w:pPr>
              <w:pStyle w:val="MediumGrid21"/>
              <w:rPr>
                <w:szCs w:val="24"/>
              </w:rPr>
            </w:pPr>
            <w:r w:rsidRPr="00632AD1">
              <w:rPr>
                <w:szCs w:val="24"/>
              </w:rPr>
              <w:t>5838</w:t>
            </w:r>
          </w:p>
        </w:tc>
        <w:tc>
          <w:tcPr>
            <w:tcW w:w="8010" w:type="dxa"/>
          </w:tcPr>
          <w:p w14:paraId="036AF73B" w14:textId="77777777" w:rsidR="004E378D" w:rsidRPr="00632AD1" w:rsidRDefault="004E378D" w:rsidP="00865B99">
            <w:pPr>
              <w:pStyle w:val="MediumGrid21"/>
              <w:rPr>
                <w:szCs w:val="24"/>
              </w:rPr>
            </w:pPr>
            <w:r w:rsidRPr="00632AD1">
              <w:rPr>
                <w:szCs w:val="24"/>
              </w:rPr>
              <w:t>Nephritis and nephropathy, not spec as acute or chronic, with other spec pathological lesion in kidney</w:t>
            </w:r>
          </w:p>
        </w:tc>
      </w:tr>
      <w:tr w:rsidR="004E378D" w:rsidRPr="00632AD1" w14:paraId="4C671849" w14:textId="77777777">
        <w:tc>
          <w:tcPr>
            <w:tcW w:w="1098" w:type="dxa"/>
          </w:tcPr>
          <w:p w14:paraId="1700945C" w14:textId="77777777" w:rsidR="004E378D" w:rsidRPr="00632AD1" w:rsidRDefault="004E378D" w:rsidP="00865B99">
            <w:pPr>
              <w:pStyle w:val="MediumGrid21"/>
              <w:rPr>
                <w:szCs w:val="24"/>
              </w:rPr>
            </w:pPr>
            <w:r w:rsidRPr="00632AD1">
              <w:rPr>
                <w:szCs w:val="24"/>
              </w:rPr>
              <w:t>58381</w:t>
            </w:r>
          </w:p>
        </w:tc>
        <w:tc>
          <w:tcPr>
            <w:tcW w:w="8010" w:type="dxa"/>
          </w:tcPr>
          <w:p w14:paraId="0C484AB7" w14:textId="77777777" w:rsidR="004E378D" w:rsidRPr="00632AD1" w:rsidRDefault="004E378D" w:rsidP="00865B99">
            <w:pPr>
              <w:pStyle w:val="MediumGrid21"/>
              <w:rPr>
                <w:szCs w:val="24"/>
              </w:rPr>
            </w:pPr>
            <w:r w:rsidRPr="00632AD1">
              <w:rPr>
                <w:szCs w:val="24"/>
              </w:rPr>
              <w:t xml:space="preserve">Nephritis </w:t>
            </w:r>
            <w:proofErr w:type="spellStart"/>
            <w:r w:rsidRPr="00632AD1">
              <w:rPr>
                <w:szCs w:val="24"/>
              </w:rPr>
              <w:t>nos</w:t>
            </w:r>
            <w:proofErr w:type="spellEnd"/>
            <w:r w:rsidRPr="00632AD1">
              <w:rPr>
                <w:szCs w:val="24"/>
              </w:rPr>
              <w:t xml:space="preserve"> in other dis</w:t>
            </w:r>
          </w:p>
        </w:tc>
      </w:tr>
      <w:tr w:rsidR="004E378D" w:rsidRPr="00632AD1" w14:paraId="3D7C09CF" w14:textId="77777777">
        <w:tc>
          <w:tcPr>
            <w:tcW w:w="1098" w:type="dxa"/>
          </w:tcPr>
          <w:p w14:paraId="2A1B7F23" w14:textId="77777777" w:rsidR="004E378D" w:rsidRPr="00632AD1" w:rsidRDefault="004E378D" w:rsidP="00865B99">
            <w:pPr>
              <w:pStyle w:val="MediumGrid21"/>
              <w:rPr>
                <w:szCs w:val="24"/>
              </w:rPr>
            </w:pPr>
            <w:r w:rsidRPr="00632AD1">
              <w:rPr>
                <w:szCs w:val="24"/>
              </w:rPr>
              <w:t>58389</w:t>
            </w:r>
          </w:p>
        </w:tc>
        <w:tc>
          <w:tcPr>
            <w:tcW w:w="8010" w:type="dxa"/>
          </w:tcPr>
          <w:p w14:paraId="7BE93AA7" w14:textId="77777777" w:rsidR="004E378D" w:rsidRPr="00632AD1" w:rsidRDefault="004E378D" w:rsidP="00865B99">
            <w:pPr>
              <w:pStyle w:val="MediumGrid21"/>
              <w:rPr>
                <w:szCs w:val="24"/>
              </w:rPr>
            </w:pPr>
            <w:r w:rsidRPr="00632AD1">
              <w:rPr>
                <w:szCs w:val="24"/>
              </w:rPr>
              <w:t xml:space="preserve">Nephritis </w:t>
            </w:r>
            <w:proofErr w:type="spellStart"/>
            <w:r w:rsidRPr="00632AD1">
              <w:rPr>
                <w:szCs w:val="24"/>
              </w:rPr>
              <w:t>nec</w:t>
            </w:r>
            <w:proofErr w:type="spellEnd"/>
          </w:p>
        </w:tc>
      </w:tr>
      <w:tr w:rsidR="004E378D" w:rsidRPr="00632AD1" w14:paraId="3676CAFB" w14:textId="77777777">
        <w:tc>
          <w:tcPr>
            <w:tcW w:w="1098" w:type="dxa"/>
          </w:tcPr>
          <w:p w14:paraId="5A912ED4" w14:textId="77777777" w:rsidR="004E378D" w:rsidRPr="00632AD1" w:rsidRDefault="004E378D" w:rsidP="00865B99">
            <w:pPr>
              <w:pStyle w:val="MediumGrid21"/>
              <w:rPr>
                <w:szCs w:val="24"/>
              </w:rPr>
            </w:pPr>
            <w:r w:rsidRPr="00632AD1">
              <w:rPr>
                <w:szCs w:val="24"/>
              </w:rPr>
              <w:t>5839</w:t>
            </w:r>
          </w:p>
        </w:tc>
        <w:tc>
          <w:tcPr>
            <w:tcW w:w="8010" w:type="dxa"/>
          </w:tcPr>
          <w:p w14:paraId="0EBE52AF" w14:textId="77777777" w:rsidR="004E378D" w:rsidRPr="00632AD1" w:rsidRDefault="004E378D" w:rsidP="00865B99">
            <w:pPr>
              <w:pStyle w:val="MediumGrid21"/>
              <w:rPr>
                <w:szCs w:val="24"/>
              </w:rPr>
            </w:pPr>
            <w:r w:rsidRPr="00632AD1">
              <w:rPr>
                <w:szCs w:val="24"/>
              </w:rPr>
              <w:t xml:space="preserve">Nephritis </w:t>
            </w:r>
            <w:proofErr w:type="spellStart"/>
            <w:r w:rsidRPr="00632AD1">
              <w:rPr>
                <w:szCs w:val="24"/>
              </w:rPr>
              <w:t>nos</w:t>
            </w:r>
            <w:proofErr w:type="spellEnd"/>
          </w:p>
        </w:tc>
      </w:tr>
      <w:tr w:rsidR="004E378D" w:rsidRPr="00632AD1" w14:paraId="0E834CCB" w14:textId="77777777">
        <w:tc>
          <w:tcPr>
            <w:tcW w:w="1098" w:type="dxa"/>
          </w:tcPr>
          <w:p w14:paraId="0655DCFF" w14:textId="77777777" w:rsidR="004E378D" w:rsidRPr="00632AD1" w:rsidRDefault="004E378D" w:rsidP="00865B99">
            <w:pPr>
              <w:pStyle w:val="MediumGrid21"/>
              <w:rPr>
                <w:szCs w:val="24"/>
              </w:rPr>
            </w:pPr>
            <w:r w:rsidRPr="00632AD1">
              <w:rPr>
                <w:szCs w:val="24"/>
              </w:rPr>
              <w:t>588</w:t>
            </w:r>
          </w:p>
        </w:tc>
        <w:tc>
          <w:tcPr>
            <w:tcW w:w="8010" w:type="dxa"/>
          </w:tcPr>
          <w:p w14:paraId="270BE600" w14:textId="77777777" w:rsidR="004E378D" w:rsidRPr="00632AD1" w:rsidRDefault="004E378D" w:rsidP="00865B99">
            <w:pPr>
              <w:pStyle w:val="MediumGrid21"/>
              <w:rPr>
                <w:szCs w:val="24"/>
              </w:rPr>
            </w:pPr>
            <w:r w:rsidRPr="00632AD1">
              <w:rPr>
                <w:szCs w:val="24"/>
              </w:rPr>
              <w:t>Disorders resulting from impaired renal function</w:t>
            </w:r>
          </w:p>
        </w:tc>
      </w:tr>
      <w:tr w:rsidR="004E378D" w:rsidRPr="00632AD1" w14:paraId="4B76219A" w14:textId="77777777">
        <w:tc>
          <w:tcPr>
            <w:tcW w:w="1098" w:type="dxa"/>
          </w:tcPr>
          <w:p w14:paraId="5E25C376" w14:textId="77777777" w:rsidR="004E378D" w:rsidRPr="00632AD1" w:rsidRDefault="004E378D" w:rsidP="00865B99">
            <w:pPr>
              <w:pStyle w:val="MediumGrid21"/>
              <w:rPr>
                <w:szCs w:val="24"/>
              </w:rPr>
            </w:pPr>
            <w:r w:rsidRPr="00632AD1">
              <w:rPr>
                <w:szCs w:val="24"/>
              </w:rPr>
              <w:t>5880</w:t>
            </w:r>
          </w:p>
        </w:tc>
        <w:tc>
          <w:tcPr>
            <w:tcW w:w="8010" w:type="dxa"/>
          </w:tcPr>
          <w:p w14:paraId="69C87D27" w14:textId="77777777" w:rsidR="004E378D" w:rsidRPr="00632AD1" w:rsidRDefault="004E378D" w:rsidP="00865B99">
            <w:pPr>
              <w:pStyle w:val="MediumGrid21"/>
              <w:rPr>
                <w:szCs w:val="24"/>
              </w:rPr>
            </w:pPr>
            <w:r w:rsidRPr="00632AD1">
              <w:rPr>
                <w:szCs w:val="24"/>
              </w:rPr>
              <w:t xml:space="preserve">Renal </w:t>
            </w:r>
            <w:proofErr w:type="spellStart"/>
            <w:r w:rsidRPr="00632AD1">
              <w:rPr>
                <w:szCs w:val="24"/>
              </w:rPr>
              <w:t>osteodystrophy</w:t>
            </w:r>
            <w:proofErr w:type="spellEnd"/>
          </w:p>
        </w:tc>
      </w:tr>
      <w:tr w:rsidR="004E378D" w:rsidRPr="00632AD1" w14:paraId="1176E47C" w14:textId="77777777">
        <w:tc>
          <w:tcPr>
            <w:tcW w:w="1098" w:type="dxa"/>
          </w:tcPr>
          <w:p w14:paraId="0DF3E205" w14:textId="77777777" w:rsidR="004E378D" w:rsidRPr="00632AD1" w:rsidRDefault="004E378D" w:rsidP="00865B99">
            <w:pPr>
              <w:pStyle w:val="MediumGrid21"/>
              <w:rPr>
                <w:szCs w:val="24"/>
              </w:rPr>
            </w:pPr>
            <w:r w:rsidRPr="00632AD1">
              <w:rPr>
                <w:szCs w:val="24"/>
              </w:rPr>
              <w:t>5881</w:t>
            </w:r>
          </w:p>
        </w:tc>
        <w:tc>
          <w:tcPr>
            <w:tcW w:w="8010" w:type="dxa"/>
          </w:tcPr>
          <w:p w14:paraId="6032A1D2" w14:textId="77777777" w:rsidR="004E378D" w:rsidRPr="00632AD1" w:rsidRDefault="004E378D" w:rsidP="00865B99">
            <w:pPr>
              <w:pStyle w:val="MediumGrid21"/>
              <w:rPr>
                <w:szCs w:val="24"/>
              </w:rPr>
            </w:pPr>
            <w:proofErr w:type="spellStart"/>
            <w:r w:rsidRPr="00632AD1">
              <w:rPr>
                <w:szCs w:val="24"/>
              </w:rPr>
              <w:t>Nephrogen</w:t>
            </w:r>
            <w:proofErr w:type="spellEnd"/>
            <w:r w:rsidRPr="00632AD1">
              <w:rPr>
                <w:szCs w:val="24"/>
              </w:rPr>
              <w:t xml:space="preserve"> diabetes </w:t>
            </w:r>
            <w:proofErr w:type="spellStart"/>
            <w:r w:rsidRPr="00632AD1">
              <w:rPr>
                <w:szCs w:val="24"/>
              </w:rPr>
              <w:t>insip</w:t>
            </w:r>
            <w:proofErr w:type="spellEnd"/>
          </w:p>
        </w:tc>
      </w:tr>
      <w:tr w:rsidR="004E378D" w:rsidRPr="00632AD1" w14:paraId="6F795908" w14:textId="77777777">
        <w:tc>
          <w:tcPr>
            <w:tcW w:w="1098" w:type="dxa"/>
          </w:tcPr>
          <w:p w14:paraId="192831CE" w14:textId="77777777" w:rsidR="004E378D" w:rsidRPr="00632AD1" w:rsidRDefault="004E378D" w:rsidP="00865B99">
            <w:pPr>
              <w:pStyle w:val="MediumGrid21"/>
              <w:rPr>
                <w:szCs w:val="24"/>
              </w:rPr>
            </w:pPr>
            <w:r w:rsidRPr="00632AD1">
              <w:rPr>
                <w:szCs w:val="24"/>
              </w:rPr>
              <w:t>5888</w:t>
            </w:r>
          </w:p>
        </w:tc>
        <w:tc>
          <w:tcPr>
            <w:tcW w:w="8010" w:type="dxa"/>
          </w:tcPr>
          <w:p w14:paraId="360B6DA0" w14:textId="77777777" w:rsidR="004E378D" w:rsidRPr="00632AD1" w:rsidRDefault="004E378D" w:rsidP="00865B99">
            <w:pPr>
              <w:pStyle w:val="MediumGrid21"/>
              <w:rPr>
                <w:szCs w:val="24"/>
              </w:rPr>
            </w:pPr>
            <w:r w:rsidRPr="00632AD1">
              <w:rPr>
                <w:szCs w:val="24"/>
              </w:rPr>
              <w:t>Other spec disorder resulting from impaired renal function</w:t>
            </w:r>
          </w:p>
        </w:tc>
      </w:tr>
      <w:tr w:rsidR="004E378D" w:rsidRPr="00632AD1" w14:paraId="56F6FE7D" w14:textId="77777777">
        <w:tc>
          <w:tcPr>
            <w:tcW w:w="1098" w:type="dxa"/>
          </w:tcPr>
          <w:p w14:paraId="1D5973CE" w14:textId="77777777" w:rsidR="004E378D" w:rsidRPr="00632AD1" w:rsidRDefault="004E378D" w:rsidP="00865B99">
            <w:pPr>
              <w:pStyle w:val="MediumGrid21"/>
              <w:rPr>
                <w:szCs w:val="24"/>
              </w:rPr>
            </w:pPr>
            <w:r w:rsidRPr="00632AD1">
              <w:rPr>
                <w:szCs w:val="24"/>
              </w:rPr>
              <w:t>58881</w:t>
            </w:r>
          </w:p>
        </w:tc>
        <w:tc>
          <w:tcPr>
            <w:tcW w:w="8010" w:type="dxa"/>
          </w:tcPr>
          <w:p w14:paraId="0BBC6EE5" w14:textId="77777777" w:rsidR="004E378D" w:rsidRPr="00632AD1" w:rsidRDefault="004E378D" w:rsidP="00865B99">
            <w:pPr>
              <w:pStyle w:val="MediumGrid21"/>
              <w:rPr>
                <w:szCs w:val="24"/>
              </w:rPr>
            </w:pPr>
            <w:r w:rsidRPr="00632AD1">
              <w:rPr>
                <w:szCs w:val="24"/>
              </w:rPr>
              <w:t xml:space="preserve">Sec </w:t>
            </w:r>
            <w:proofErr w:type="spellStart"/>
            <w:r w:rsidRPr="00632AD1">
              <w:rPr>
                <w:szCs w:val="24"/>
              </w:rPr>
              <w:t>hyperparathyrd</w:t>
            </w:r>
            <w:proofErr w:type="spellEnd"/>
            <w:r w:rsidRPr="00632AD1">
              <w:rPr>
                <w:szCs w:val="24"/>
              </w:rPr>
              <w:t>-renal</w:t>
            </w:r>
          </w:p>
        </w:tc>
      </w:tr>
      <w:tr w:rsidR="004E378D" w:rsidRPr="00632AD1" w14:paraId="43FAB348" w14:textId="77777777">
        <w:tc>
          <w:tcPr>
            <w:tcW w:w="1098" w:type="dxa"/>
          </w:tcPr>
          <w:p w14:paraId="5C8DDD32" w14:textId="77777777" w:rsidR="004E378D" w:rsidRPr="00632AD1" w:rsidRDefault="004E378D" w:rsidP="00865B99">
            <w:pPr>
              <w:pStyle w:val="MediumGrid21"/>
              <w:rPr>
                <w:szCs w:val="24"/>
              </w:rPr>
            </w:pPr>
            <w:r w:rsidRPr="00632AD1">
              <w:rPr>
                <w:szCs w:val="24"/>
              </w:rPr>
              <w:t>58889</w:t>
            </w:r>
          </w:p>
        </w:tc>
        <w:tc>
          <w:tcPr>
            <w:tcW w:w="8010" w:type="dxa"/>
          </w:tcPr>
          <w:p w14:paraId="496BB48F" w14:textId="77777777" w:rsidR="004E378D" w:rsidRPr="00632AD1" w:rsidRDefault="004E378D" w:rsidP="00865B99">
            <w:pPr>
              <w:pStyle w:val="MediumGrid21"/>
              <w:rPr>
                <w:szCs w:val="24"/>
              </w:rPr>
            </w:pPr>
            <w:r w:rsidRPr="00632AD1">
              <w:rPr>
                <w:szCs w:val="24"/>
              </w:rPr>
              <w:t xml:space="preserve">Impair </w:t>
            </w:r>
            <w:proofErr w:type="spellStart"/>
            <w:r w:rsidRPr="00632AD1">
              <w:rPr>
                <w:szCs w:val="24"/>
              </w:rPr>
              <w:t>ren</w:t>
            </w:r>
            <w:proofErr w:type="spellEnd"/>
            <w:r w:rsidRPr="00632AD1">
              <w:rPr>
                <w:szCs w:val="24"/>
              </w:rPr>
              <w:t xml:space="preserve"> </w:t>
            </w:r>
            <w:proofErr w:type="spellStart"/>
            <w:r w:rsidRPr="00632AD1">
              <w:rPr>
                <w:szCs w:val="24"/>
              </w:rPr>
              <w:t>funct</w:t>
            </w:r>
            <w:proofErr w:type="spellEnd"/>
            <w:r w:rsidRPr="00632AD1">
              <w:rPr>
                <w:szCs w:val="24"/>
              </w:rPr>
              <w:t xml:space="preserve"> dis </w:t>
            </w:r>
            <w:proofErr w:type="spellStart"/>
            <w:r w:rsidRPr="00632AD1">
              <w:rPr>
                <w:szCs w:val="24"/>
              </w:rPr>
              <w:t>nec</w:t>
            </w:r>
            <w:proofErr w:type="spellEnd"/>
          </w:p>
        </w:tc>
      </w:tr>
      <w:tr w:rsidR="004E378D" w:rsidRPr="00632AD1" w14:paraId="5995BAD2" w14:textId="77777777">
        <w:tc>
          <w:tcPr>
            <w:tcW w:w="1098" w:type="dxa"/>
          </w:tcPr>
          <w:p w14:paraId="03BCA920" w14:textId="77777777" w:rsidR="004E378D" w:rsidRPr="00632AD1" w:rsidRDefault="004E378D" w:rsidP="00865B99">
            <w:pPr>
              <w:pStyle w:val="MediumGrid21"/>
              <w:rPr>
                <w:szCs w:val="24"/>
              </w:rPr>
            </w:pPr>
            <w:r w:rsidRPr="00632AD1">
              <w:rPr>
                <w:szCs w:val="24"/>
              </w:rPr>
              <w:t>5889</w:t>
            </w:r>
          </w:p>
        </w:tc>
        <w:tc>
          <w:tcPr>
            <w:tcW w:w="8010" w:type="dxa"/>
          </w:tcPr>
          <w:p w14:paraId="77B0ED8A" w14:textId="77777777" w:rsidR="004E378D" w:rsidRPr="00632AD1" w:rsidRDefault="004E378D" w:rsidP="00865B99">
            <w:pPr>
              <w:pStyle w:val="MediumGrid21"/>
              <w:rPr>
                <w:szCs w:val="24"/>
              </w:rPr>
            </w:pPr>
            <w:r w:rsidRPr="00632AD1">
              <w:rPr>
                <w:szCs w:val="24"/>
              </w:rPr>
              <w:t xml:space="preserve">Impaired renal </w:t>
            </w:r>
            <w:proofErr w:type="spellStart"/>
            <w:r w:rsidRPr="00632AD1">
              <w:rPr>
                <w:szCs w:val="24"/>
              </w:rPr>
              <w:t>funct</w:t>
            </w:r>
            <w:proofErr w:type="spellEnd"/>
            <w:r w:rsidRPr="00632AD1">
              <w:rPr>
                <w:szCs w:val="24"/>
              </w:rPr>
              <w:t xml:space="preserve"> </w:t>
            </w:r>
            <w:proofErr w:type="spellStart"/>
            <w:r w:rsidRPr="00632AD1">
              <w:rPr>
                <w:szCs w:val="24"/>
              </w:rPr>
              <w:t>nos</w:t>
            </w:r>
            <w:proofErr w:type="spellEnd"/>
          </w:p>
        </w:tc>
      </w:tr>
      <w:tr w:rsidR="004E378D" w:rsidRPr="00632AD1" w14:paraId="46EEFE6B" w14:textId="77777777">
        <w:tc>
          <w:tcPr>
            <w:tcW w:w="1098" w:type="dxa"/>
          </w:tcPr>
          <w:p w14:paraId="602CF583" w14:textId="77777777" w:rsidR="004E378D" w:rsidRPr="00632AD1" w:rsidRDefault="004E378D" w:rsidP="00865B99">
            <w:pPr>
              <w:pStyle w:val="MediumGrid21"/>
              <w:rPr>
                <w:szCs w:val="24"/>
              </w:rPr>
            </w:pPr>
            <w:r w:rsidRPr="00632AD1">
              <w:rPr>
                <w:szCs w:val="24"/>
              </w:rPr>
              <w:t>40300</w:t>
            </w:r>
          </w:p>
        </w:tc>
        <w:tc>
          <w:tcPr>
            <w:tcW w:w="8010" w:type="dxa"/>
          </w:tcPr>
          <w:p w14:paraId="37D379A8" w14:textId="77777777" w:rsidR="004E378D" w:rsidRPr="00632AD1" w:rsidRDefault="004E378D" w:rsidP="00865B99">
            <w:pPr>
              <w:pStyle w:val="MediumGrid21"/>
              <w:rPr>
                <w:szCs w:val="24"/>
              </w:rPr>
            </w:pPr>
            <w:r w:rsidRPr="00632AD1">
              <w:rPr>
                <w:szCs w:val="24"/>
              </w:rPr>
              <w:t xml:space="preserve">Mal </w:t>
            </w:r>
            <w:proofErr w:type="spellStart"/>
            <w:r w:rsidRPr="00632AD1">
              <w:rPr>
                <w:szCs w:val="24"/>
              </w:rPr>
              <w:t>hy</w:t>
            </w:r>
            <w:proofErr w:type="spellEnd"/>
            <w:r w:rsidRPr="00632AD1">
              <w:rPr>
                <w:szCs w:val="24"/>
              </w:rPr>
              <w:t xml:space="preserve"> kid w </w:t>
            </w:r>
            <w:proofErr w:type="spellStart"/>
            <w:r w:rsidRPr="00632AD1">
              <w:rPr>
                <w:szCs w:val="24"/>
              </w:rPr>
              <w:t>cr</w:t>
            </w:r>
            <w:proofErr w:type="spellEnd"/>
            <w:r w:rsidRPr="00632AD1">
              <w:rPr>
                <w:szCs w:val="24"/>
              </w:rPr>
              <w:t xml:space="preserve"> kid I-IV</w:t>
            </w:r>
          </w:p>
        </w:tc>
      </w:tr>
      <w:tr w:rsidR="004E378D" w:rsidRPr="00632AD1" w14:paraId="6A8E05D9" w14:textId="77777777">
        <w:tc>
          <w:tcPr>
            <w:tcW w:w="1098" w:type="dxa"/>
          </w:tcPr>
          <w:p w14:paraId="59A32749" w14:textId="77777777" w:rsidR="004E378D" w:rsidRPr="00632AD1" w:rsidRDefault="004E378D" w:rsidP="00865B99">
            <w:pPr>
              <w:pStyle w:val="MediumGrid21"/>
              <w:rPr>
                <w:szCs w:val="24"/>
              </w:rPr>
            </w:pPr>
            <w:r w:rsidRPr="00632AD1">
              <w:rPr>
                <w:szCs w:val="24"/>
              </w:rPr>
              <w:t>40310</w:t>
            </w:r>
          </w:p>
        </w:tc>
        <w:tc>
          <w:tcPr>
            <w:tcW w:w="8010" w:type="dxa"/>
          </w:tcPr>
          <w:p w14:paraId="6327023F" w14:textId="77777777" w:rsidR="004E378D" w:rsidRPr="00632AD1" w:rsidRDefault="004E378D" w:rsidP="00865B99">
            <w:pPr>
              <w:pStyle w:val="MediumGrid21"/>
              <w:rPr>
                <w:szCs w:val="24"/>
              </w:rPr>
            </w:pPr>
            <w:r w:rsidRPr="00632AD1">
              <w:rPr>
                <w:szCs w:val="24"/>
              </w:rPr>
              <w:t xml:space="preserve">Ben </w:t>
            </w:r>
            <w:proofErr w:type="spellStart"/>
            <w:r w:rsidRPr="00632AD1">
              <w:rPr>
                <w:szCs w:val="24"/>
              </w:rPr>
              <w:t>hy</w:t>
            </w:r>
            <w:proofErr w:type="spellEnd"/>
            <w:r w:rsidRPr="00632AD1">
              <w:rPr>
                <w:szCs w:val="24"/>
              </w:rPr>
              <w:t xml:space="preserve"> kid w </w:t>
            </w:r>
            <w:proofErr w:type="spellStart"/>
            <w:r w:rsidRPr="00632AD1">
              <w:rPr>
                <w:szCs w:val="24"/>
              </w:rPr>
              <w:t>cr</w:t>
            </w:r>
            <w:proofErr w:type="spellEnd"/>
            <w:r w:rsidRPr="00632AD1">
              <w:rPr>
                <w:szCs w:val="24"/>
              </w:rPr>
              <w:t xml:space="preserve"> kid I-IV</w:t>
            </w:r>
          </w:p>
        </w:tc>
      </w:tr>
      <w:tr w:rsidR="004E378D" w:rsidRPr="00632AD1" w14:paraId="2D6B5647" w14:textId="77777777">
        <w:tc>
          <w:tcPr>
            <w:tcW w:w="1098" w:type="dxa"/>
          </w:tcPr>
          <w:p w14:paraId="6583434D" w14:textId="77777777" w:rsidR="004E378D" w:rsidRPr="00632AD1" w:rsidRDefault="004E378D" w:rsidP="00865B99">
            <w:pPr>
              <w:pStyle w:val="MediumGrid21"/>
              <w:rPr>
                <w:szCs w:val="24"/>
              </w:rPr>
            </w:pPr>
            <w:r w:rsidRPr="00632AD1">
              <w:rPr>
                <w:szCs w:val="24"/>
              </w:rPr>
              <w:t>40390</w:t>
            </w:r>
          </w:p>
        </w:tc>
        <w:tc>
          <w:tcPr>
            <w:tcW w:w="8010" w:type="dxa"/>
          </w:tcPr>
          <w:p w14:paraId="77B9C945" w14:textId="77777777" w:rsidR="004E378D" w:rsidRPr="00632AD1" w:rsidRDefault="004E378D" w:rsidP="00865B99">
            <w:pPr>
              <w:pStyle w:val="MediumGrid21"/>
              <w:rPr>
                <w:szCs w:val="24"/>
              </w:rPr>
            </w:pPr>
            <w:proofErr w:type="spellStart"/>
            <w:r w:rsidRPr="00632AD1">
              <w:rPr>
                <w:szCs w:val="24"/>
              </w:rPr>
              <w:t>Hy</w:t>
            </w:r>
            <w:proofErr w:type="spellEnd"/>
            <w:r w:rsidRPr="00632AD1">
              <w:rPr>
                <w:szCs w:val="24"/>
              </w:rPr>
              <w:t xml:space="preserve"> kid </w:t>
            </w:r>
            <w:proofErr w:type="spellStart"/>
            <w:r w:rsidRPr="00632AD1">
              <w:rPr>
                <w:szCs w:val="24"/>
              </w:rPr>
              <w:t>nos</w:t>
            </w:r>
            <w:proofErr w:type="spellEnd"/>
            <w:r w:rsidRPr="00632AD1">
              <w:rPr>
                <w:szCs w:val="24"/>
              </w:rPr>
              <w:t xml:space="preserve"> w </w:t>
            </w:r>
            <w:proofErr w:type="spellStart"/>
            <w:r w:rsidRPr="00632AD1">
              <w:rPr>
                <w:szCs w:val="24"/>
              </w:rPr>
              <w:t>cr</w:t>
            </w:r>
            <w:proofErr w:type="spellEnd"/>
            <w:r w:rsidRPr="00632AD1">
              <w:rPr>
                <w:szCs w:val="24"/>
              </w:rPr>
              <w:t xml:space="preserve"> kid I-IV</w:t>
            </w:r>
          </w:p>
        </w:tc>
      </w:tr>
      <w:tr w:rsidR="004E378D" w:rsidRPr="00632AD1" w14:paraId="48A84A9E" w14:textId="77777777">
        <w:tc>
          <w:tcPr>
            <w:tcW w:w="1098" w:type="dxa"/>
          </w:tcPr>
          <w:p w14:paraId="09D99F2A" w14:textId="77777777" w:rsidR="004E378D" w:rsidRPr="00632AD1" w:rsidRDefault="004E378D" w:rsidP="00865B99">
            <w:pPr>
              <w:pStyle w:val="MediumGrid21"/>
              <w:rPr>
                <w:szCs w:val="24"/>
              </w:rPr>
            </w:pPr>
            <w:r w:rsidRPr="00632AD1">
              <w:rPr>
                <w:szCs w:val="24"/>
              </w:rPr>
              <w:t>40400</w:t>
            </w:r>
          </w:p>
        </w:tc>
        <w:tc>
          <w:tcPr>
            <w:tcW w:w="8010" w:type="dxa"/>
          </w:tcPr>
          <w:p w14:paraId="7CBBB8AA" w14:textId="77777777" w:rsidR="004E378D" w:rsidRPr="00632AD1" w:rsidRDefault="004E378D" w:rsidP="00865B99">
            <w:pPr>
              <w:pStyle w:val="MediumGrid21"/>
              <w:rPr>
                <w:szCs w:val="24"/>
              </w:rPr>
            </w:pPr>
            <w:r w:rsidRPr="00632AD1">
              <w:rPr>
                <w:szCs w:val="24"/>
              </w:rPr>
              <w:t xml:space="preserve">Mal </w:t>
            </w:r>
            <w:proofErr w:type="spellStart"/>
            <w:r w:rsidRPr="00632AD1">
              <w:rPr>
                <w:szCs w:val="24"/>
              </w:rPr>
              <w:t>hy</w:t>
            </w:r>
            <w:proofErr w:type="spellEnd"/>
            <w:r w:rsidRPr="00632AD1">
              <w:rPr>
                <w:szCs w:val="24"/>
              </w:rPr>
              <w:t xml:space="preserve"> ht/KD I-IV w/o HF</w:t>
            </w:r>
          </w:p>
        </w:tc>
      </w:tr>
      <w:tr w:rsidR="004E378D" w:rsidRPr="00632AD1" w14:paraId="0250BB6E" w14:textId="77777777">
        <w:tc>
          <w:tcPr>
            <w:tcW w:w="1098" w:type="dxa"/>
          </w:tcPr>
          <w:p w14:paraId="7B4368C9" w14:textId="77777777" w:rsidR="004E378D" w:rsidRPr="00632AD1" w:rsidRDefault="004E378D" w:rsidP="00865B99">
            <w:pPr>
              <w:pStyle w:val="MediumGrid21"/>
              <w:rPr>
                <w:szCs w:val="24"/>
              </w:rPr>
            </w:pPr>
            <w:r w:rsidRPr="00632AD1">
              <w:rPr>
                <w:szCs w:val="24"/>
              </w:rPr>
              <w:t>40401</w:t>
            </w:r>
          </w:p>
        </w:tc>
        <w:tc>
          <w:tcPr>
            <w:tcW w:w="8010" w:type="dxa"/>
          </w:tcPr>
          <w:p w14:paraId="6417DB9B" w14:textId="77777777" w:rsidR="004E378D" w:rsidRPr="00632AD1" w:rsidRDefault="004E378D" w:rsidP="00865B99">
            <w:pPr>
              <w:pStyle w:val="MediumGrid21"/>
              <w:rPr>
                <w:szCs w:val="24"/>
              </w:rPr>
            </w:pPr>
            <w:r w:rsidRPr="00632AD1">
              <w:rPr>
                <w:szCs w:val="24"/>
              </w:rPr>
              <w:t xml:space="preserve">Mal </w:t>
            </w:r>
            <w:proofErr w:type="spellStart"/>
            <w:r w:rsidRPr="00632AD1">
              <w:rPr>
                <w:szCs w:val="24"/>
              </w:rPr>
              <w:t>hyp</w:t>
            </w:r>
            <w:proofErr w:type="spellEnd"/>
            <w:r w:rsidRPr="00632AD1">
              <w:rPr>
                <w:szCs w:val="24"/>
              </w:rPr>
              <w:t xml:space="preserve"> </w:t>
            </w:r>
            <w:proofErr w:type="spellStart"/>
            <w:r w:rsidRPr="00632AD1">
              <w:rPr>
                <w:szCs w:val="24"/>
              </w:rPr>
              <w:t>ht</w:t>
            </w:r>
            <w:proofErr w:type="spellEnd"/>
            <w:r w:rsidRPr="00632AD1">
              <w:rPr>
                <w:szCs w:val="24"/>
              </w:rPr>
              <w:t>/</w:t>
            </w:r>
            <w:proofErr w:type="spellStart"/>
            <w:r w:rsidRPr="00632AD1">
              <w:rPr>
                <w:szCs w:val="24"/>
              </w:rPr>
              <w:t>kd</w:t>
            </w:r>
            <w:proofErr w:type="spellEnd"/>
            <w:r w:rsidRPr="00632AD1">
              <w:rPr>
                <w:szCs w:val="24"/>
              </w:rPr>
              <w:t xml:space="preserve"> I-IV w </w:t>
            </w:r>
            <w:proofErr w:type="spellStart"/>
            <w:r w:rsidRPr="00632AD1">
              <w:rPr>
                <w:szCs w:val="24"/>
              </w:rPr>
              <w:t>hf</w:t>
            </w:r>
            <w:proofErr w:type="spellEnd"/>
          </w:p>
        </w:tc>
      </w:tr>
      <w:tr w:rsidR="004E378D" w:rsidRPr="00632AD1" w14:paraId="4E1DB40B" w14:textId="77777777">
        <w:tc>
          <w:tcPr>
            <w:tcW w:w="1098" w:type="dxa"/>
          </w:tcPr>
          <w:p w14:paraId="6E331093" w14:textId="77777777" w:rsidR="004E378D" w:rsidRPr="00632AD1" w:rsidRDefault="004E378D" w:rsidP="00865B99">
            <w:pPr>
              <w:pStyle w:val="MediumGrid21"/>
              <w:rPr>
                <w:szCs w:val="24"/>
              </w:rPr>
            </w:pPr>
            <w:r w:rsidRPr="00632AD1">
              <w:rPr>
                <w:szCs w:val="24"/>
              </w:rPr>
              <w:t>40410</w:t>
            </w:r>
          </w:p>
        </w:tc>
        <w:tc>
          <w:tcPr>
            <w:tcW w:w="8010" w:type="dxa"/>
          </w:tcPr>
          <w:p w14:paraId="380FB84A" w14:textId="77777777" w:rsidR="004E378D" w:rsidRPr="00632AD1" w:rsidRDefault="004E378D" w:rsidP="00865B99">
            <w:pPr>
              <w:pStyle w:val="MediumGrid21"/>
              <w:rPr>
                <w:szCs w:val="24"/>
              </w:rPr>
            </w:pPr>
            <w:r w:rsidRPr="00632AD1">
              <w:rPr>
                <w:szCs w:val="24"/>
              </w:rPr>
              <w:t xml:space="preserve">Ben </w:t>
            </w:r>
            <w:proofErr w:type="spellStart"/>
            <w:r w:rsidRPr="00632AD1">
              <w:rPr>
                <w:szCs w:val="24"/>
              </w:rPr>
              <w:t>hy</w:t>
            </w:r>
            <w:proofErr w:type="spellEnd"/>
            <w:r w:rsidRPr="00632AD1">
              <w:rPr>
                <w:szCs w:val="24"/>
              </w:rPr>
              <w:t xml:space="preserve"> </w:t>
            </w:r>
            <w:proofErr w:type="spellStart"/>
            <w:r w:rsidRPr="00632AD1">
              <w:rPr>
                <w:szCs w:val="24"/>
              </w:rPr>
              <w:t>ht</w:t>
            </w:r>
            <w:proofErr w:type="spellEnd"/>
            <w:r w:rsidRPr="00632AD1">
              <w:rPr>
                <w:szCs w:val="24"/>
              </w:rPr>
              <w:t>/</w:t>
            </w:r>
            <w:proofErr w:type="spellStart"/>
            <w:r w:rsidRPr="00632AD1">
              <w:rPr>
                <w:szCs w:val="24"/>
              </w:rPr>
              <w:t>kd</w:t>
            </w:r>
            <w:proofErr w:type="spellEnd"/>
            <w:r w:rsidRPr="00632AD1">
              <w:rPr>
                <w:szCs w:val="24"/>
              </w:rPr>
              <w:t xml:space="preserve"> I-IV w/o </w:t>
            </w:r>
            <w:proofErr w:type="spellStart"/>
            <w:r w:rsidRPr="00632AD1">
              <w:rPr>
                <w:szCs w:val="24"/>
              </w:rPr>
              <w:t>hf</w:t>
            </w:r>
            <w:proofErr w:type="spellEnd"/>
          </w:p>
        </w:tc>
      </w:tr>
      <w:tr w:rsidR="004E378D" w:rsidRPr="00632AD1" w14:paraId="2FC73740" w14:textId="77777777">
        <w:tc>
          <w:tcPr>
            <w:tcW w:w="1098" w:type="dxa"/>
          </w:tcPr>
          <w:p w14:paraId="6490D692" w14:textId="77777777" w:rsidR="004E378D" w:rsidRPr="00632AD1" w:rsidRDefault="004E378D" w:rsidP="00865B99">
            <w:pPr>
              <w:pStyle w:val="MediumGrid21"/>
              <w:rPr>
                <w:szCs w:val="24"/>
              </w:rPr>
            </w:pPr>
            <w:r w:rsidRPr="00632AD1">
              <w:rPr>
                <w:szCs w:val="24"/>
              </w:rPr>
              <w:t>40411</w:t>
            </w:r>
          </w:p>
        </w:tc>
        <w:tc>
          <w:tcPr>
            <w:tcW w:w="8010" w:type="dxa"/>
          </w:tcPr>
          <w:p w14:paraId="2384914F" w14:textId="77777777" w:rsidR="004E378D" w:rsidRPr="00632AD1" w:rsidRDefault="004E378D" w:rsidP="00865B99">
            <w:pPr>
              <w:pStyle w:val="MediumGrid21"/>
              <w:rPr>
                <w:szCs w:val="24"/>
              </w:rPr>
            </w:pPr>
            <w:r w:rsidRPr="00632AD1">
              <w:rPr>
                <w:szCs w:val="24"/>
              </w:rPr>
              <w:t xml:space="preserve">Ben </w:t>
            </w:r>
            <w:proofErr w:type="spellStart"/>
            <w:r w:rsidRPr="00632AD1">
              <w:rPr>
                <w:szCs w:val="24"/>
              </w:rPr>
              <w:t>hyp</w:t>
            </w:r>
            <w:proofErr w:type="spellEnd"/>
            <w:r w:rsidRPr="00632AD1">
              <w:rPr>
                <w:szCs w:val="24"/>
              </w:rPr>
              <w:t xml:space="preserve"> </w:t>
            </w:r>
            <w:proofErr w:type="spellStart"/>
            <w:r w:rsidRPr="00632AD1">
              <w:rPr>
                <w:szCs w:val="24"/>
              </w:rPr>
              <w:t>ht</w:t>
            </w:r>
            <w:proofErr w:type="spellEnd"/>
            <w:r w:rsidRPr="00632AD1">
              <w:rPr>
                <w:szCs w:val="24"/>
              </w:rPr>
              <w:t>/</w:t>
            </w:r>
            <w:proofErr w:type="spellStart"/>
            <w:r w:rsidRPr="00632AD1">
              <w:rPr>
                <w:szCs w:val="24"/>
              </w:rPr>
              <w:t>kd</w:t>
            </w:r>
            <w:proofErr w:type="spellEnd"/>
            <w:r w:rsidRPr="00632AD1">
              <w:rPr>
                <w:szCs w:val="24"/>
              </w:rPr>
              <w:t xml:space="preserve"> I-IV w </w:t>
            </w:r>
            <w:proofErr w:type="spellStart"/>
            <w:r w:rsidRPr="00632AD1">
              <w:rPr>
                <w:szCs w:val="24"/>
              </w:rPr>
              <w:t>hf</w:t>
            </w:r>
            <w:proofErr w:type="spellEnd"/>
          </w:p>
        </w:tc>
      </w:tr>
      <w:tr w:rsidR="004E378D" w:rsidRPr="00632AD1" w14:paraId="018FC7B0" w14:textId="77777777">
        <w:tc>
          <w:tcPr>
            <w:tcW w:w="1098" w:type="dxa"/>
          </w:tcPr>
          <w:p w14:paraId="089F6AE5" w14:textId="77777777" w:rsidR="004E378D" w:rsidRPr="00632AD1" w:rsidRDefault="004E378D" w:rsidP="00865B99">
            <w:pPr>
              <w:pStyle w:val="MediumGrid21"/>
              <w:rPr>
                <w:szCs w:val="24"/>
              </w:rPr>
            </w:pPr>
            <w:r w:rsidRPr="00632AD1">
              <w:rPr>
                <w:szCs w:val="24"/>
              </w:rPr>
              <w:t>40490</w:t>
            </w:r>
          </w:p>
        </w:tc>
        <w:tc>
          <w:tcPr>
            <w:tcW w:w="8010" w:type="dxa"/>
          </w:tcPr>
          <w:p w14:paraId="66D48218" w14:textId="77777777" w:rsidR="004E378D" w:rsidRPr="00632AD1" w:rsidRDefault="004E378D" w:rsidP="00865B99">
            <w:pPr>
              <w:pStyle w:val="MediumGrid21"/>
              <w:rPr>
                <w:szCs w:val="24"/>
              </w:rPr>
            </w:pPr>
            <w:r w:rsidRPr="00632AD1">
              <w:rPr>
                <w:szCs w:val="24"/>
              </w:rPr>
              <w:t xml:space="preserve">HY </w:t>
            </w:r>
            <w:proofErr w:type="spellStart"/>
            <w:r w:rsidRPr="00632AD1">
              <w:rPr>
                <w:szCs w:val="24"/>
              </w:rPr>
              <w:t>ht</w:t>
            </w:r>
            <w:proofErr w:type="spellEnd"/>
            <w:r w:rsidRPr="00632AD1">
              <w:rPr>
                <w:szCs w:val="24"/>
              </w:rPr>
              <w:t>/</w:t>
            </w:r>
            <w:proofErr w:type="spellStart"/>
            <w:r w:rsidRPr="00632AD1">
              <w:rPr>
                <w:szCs w:val="24"/>
              </w:rPr>
              <w:t>kd</w:t>
            </w:r>
            <w:proofErr w:type="spellEnd"/>
            <w:r w:rsidRPr="00632AD1">
              <w:rPr>
                <w:szCs w:val="24"/>
              </w:rPr>
              <w:t xml:space="preserve"> </w:t>
            </w:r>
            <w:proofErr w:type="spellStart"/>
            <w:r w:rsidRPr="00632AD1">
              <w:rPr>
                <w:szCs w:val="24"/>
              </w:rPr>
              <w:t>nos</w:t>
            </w:r>
            <w:proofErr w:type="spellEnd"/>
            <w:r w:rsidRPr="00632AD1">
              <w:rPr>
                <w:szCs w:val="24"/>
              </w:rPr>
              <w:t xml:space="preserve"> I-IV w/o HF</w:t>
            </w:r>
          </w:p>
        </w:tc>
      </w:tr>
      <w:tr w:rsidR="004E378D" w:rsidRPr="00632AD1" w14:paraId="3491C74B" w14:textId="77777777">
        <w:tc>
          <w:tcPr>
            <w:tcW w:w="1098" w:type="dxa"/>
          </w:tcPr>
          <w:p w14:paraId="03EC4CCF" w14:textId="77777777" w:rsidR="004E378D" w:rsidRPr="00632AD1" w:rsidRDefault="004E378D" w:rsidP="00865B99">
            <w:pPr>
              <w:pStyle w:val="MediumGrid21"/>
              <w:rPr>
                <w:szCs w:val="24"/>
              </w:rPr>
            </w:pPr>
            <w:r w:rsidRPr="00632AD1">
              <w:rPr>
                <w:szCs w:val="24"/>
              </w:rPr>
              <w:t>40491</w:t>
            </w:r>
          </w:p>
        </w:tc>
        <w:tc>
          <w:tcPr>
            <w:tcW w:w="8010" w:type="dxa"/>
          </w:tcPr>
          <w:p w14:paraId="1B4B5893" w14:textId="77777777" w:rsidR="004E378D" w:rsidRPr="00632AD1" w:rsidRDefault="004E378D" w:rsidP="00865B99">
            <w:pPr>
              <w:pStyle w:val="MediumGrid21"/>
              <w:rPr>
                <w:szCs w:val="24"/>
              </w:rPr>
            </w:pPr>
            <w:proofErr w:type="spellStart"/>
            <w:r w:rsidRPr="00632AD1">
              <w:rPr>
                <w:szCs w:val="24"/>
              </w:rPr>
              <w:t>Hyp</w:t>
            </w:r>
            <w:proofErr w:type="spellEnd"/>
            <w:r w:rsidRPr="00632AD1">
              <w:rPr>
                <w:szCs w:val="24"/>
              </w:rPr>
              <w:t xml:space="preserve"> HT/</w:t>
            </w:r>
            <w:proofErr w:type="spellStart"/>
            <w:r w:rsidRPr="00632AD1">
              <w:rPr>
                <w:szCs w:val="24"/>
              </w:rPr>
              <w:t>kd</w:t>
            </w:r>
            <w:proofErr w:type="spellEnd"/>
            <w:r w:rsidRPr="00632AD1">
              <w:rPr>
                <w:szCs w:val="24"/>
              </w:rPr>
              <w:t xml:space="preserve"> </w:t>
            </w:r>
            <w:proofErr w:type="spellStart"/>
            <w:r w:rsidRPr="00632AD1">
              <w:rPr>
                <w:szCs w:val="24"/>
              </w:rPr>
              <w:t>nos</w:t>
            </w:r>
            <w:proofErr w:type="spellEnd"/>
            <w:r w:rsidRPr="00632AD1">
              <w:rPr>
                <w:szCs w:val="24"/>
              </w:rPr>
              <w:t xml:space="preserve"> I-IV w HF</w:t>
            </w:r>
          </w:p>
        </w:tc>
      </w:tr>
      <w:tr w:rsidR="004E378D" w:rsidRPr="00632AD1" w14:paraId="7211E857" w14:textId="77777777">
        <w:tc>
          <w:tcPr>
            <w:tcW w:w="1098" w:type="dxa"/>
          </w:tcPr>
          <w:p w14:paraId="57975229" w14:textId="77777777" w:rsidR="004E378D" w:rsidRPr="00632AD1" w:rsidRDefault="004E378D" w:rsidP="00865B99">
            <w:pPr>
              <w:pStyle w:val="MediumGrid21"/>
              <w:rPr>
                <w:szCs w:val="24"/>
              </w:rPr>
            </w:pPr>
            <w:r w:rsidRPr="00632AD1">
              <w:rPr>
                <w:szCs w:val="24"/>
              </w:rPr>
              <w:t>585</w:t>
            </w:r>
          </w:p>
        </w:tc>
        <w:tc>
          <w:tcPr>
            <w:tcW w:w="8010" w:type="dxa"/>
          </w:tcPr>
          <w:p w14:paraId="6337E325" w14:textId="77777777" w:rsidR="004E378D" w:rsidRPr="00632AD1" w:rsidRDefault="004E378D" w:rsidP="00865B99">
            <w:pPr>
              <w:pStyle w:val="MediumGrid21"/>
              <w:rPr>
                <w:szCs w:val="24"/>
              </w:rPr>
            </w:pPr>
            <w:r w:rsidRPr="00632AD1">
              <w:rPr>
                <w:szCs w:val="24"/>
              </w:rPr>
              <w:t xml:space="preserve">Chronic renal failure </w:t>
            </w:r>
          </w:p>
        </w:tc>
      </w:tr>
      <w:tr w:rsidR="004E378D" w:rsidRPr="00632AD1" w14:paraId="06F81987" w14:textId="77777777">
        <w:tc>
          <w:tcPr>
            <w:tcW w:w="1098" w:type="dxa"/>
          </w:tcPr>
          <w:p w14:paraId="340B5302" w14:textId="77777777" w:rsidR="004E378D" w:rsidRPr="00632AD1" w:rsidRDefault="004E378D" w:rsidP="00865B99">
            <w:pPr>
              <w:pStyle w:val="MediumGrid21"/>
              <w:rPr>
                <w:szCs w:val="24"/>
              </w:rPr>
            </w:pPr>
            <w:r w:rsidRPr="00632AD1">
              <w:rPr>
                <w:szCs w:val="24"/>
              </w:rPr>
              <w:t>5851</w:t>
            </w:r>
          </w:p>
        </w:tc>
        <w:tc>
          <w:tcPr>
            <w:tcW w:w="8010" w:type="dxa"/>
          </w:tcPr>
          <w:p w14:paraId="317C41E1" w14:textId="77777777" w:rsidR="004E378D" w:rsidRPr="00632AD1" w:rsidRDefault="004E378D" w:rsidP="00865B99">
            <w:pPr>
              <w:pStyle w:val="MediumGrid21"/>
              <w:rPr>
                <w:szCs w:val="24"/>
              </w:rPr>
            </w:pPr>
            <w:r w:rsidRPr="00632AD1">
              <w:rPr>
                <w:szCs w:val="24"/>
              </w:rPr>
              <w:t>Chronic kidney disease stage I</w:t>
            </w:r>
          </w:p>
        </w:tc>
      </w:tr>
      <w:tr w:rsidR="004E378D" w:rsidRPr="00632AD1" w14:paraId="12A1BB84" w14:textId="77777777">
        <w:tc>
          <w:tcPr>
            <w:tcW w:w="1098" w:type="dxa"/>
          </w:tcPr>
          <w:p w14:paraId="76F7F9C6" w14:textId="77777777" w:rsidR="004E378D" w:rsidRPr="00632AD1" w:rsidRDefault="004E378D" w:rsidP="00865B99">
            <w:pPr>
              <w:pStyle w:val="MediumGrid21"/>
              <w:rPr>
                <w:szCs w:val="24"/>
              </w:rPr>
            </w:pPr>
            <w:r w:rsidRPr="00632AD1">
              <w:rPr>
                <w:szCs w:val="24"/>
              </w:rPr>
              <w:t xml:space="preserve">5852 </w:t>
            </w:r>
          </w:p>
        </w:tc>
        <w:tc>
          <w:tcPr>
            <w:tcW w:w="8010" w:type="dxa"/>
          </w:tcPr>
          <w:p w14:paraId="223627CE" w14:textId="77777777" w:rsidR="004E378D" w:rsidRPr="00632AD1" w:rsidRDefault="004E378D" w:rsidP="00865B99">
            <w:pPr>
              <w:pStyle w:val="MediumGrid21"/>
              <w:rPr>
                <w:szCs w:val="24"/>
              </w:rPr>
            </w:pPr>
            <w:r w:rsidRPr="00632AD1">
              <w:rPr>
                <w:szCs w:val="24"/>
              </w:rPr>
              <w:t>Chronic kidney disease stage II</w:t>
            </w:r>
          </w:p>
        </w:tc>
      </w:tr>
      <w:tr w:rsidR="004E378D" w:rsidRPr="00632AD1" w14:paraId="0904E94D" w14:textId="77777777">
        <w:tc>
          <w:tcPr>
            <w:tcW w:w="1098" w:type="dxa"/>
          </w:tcPr>
          <w:p w14:paraId="61A37AD6" w14:textId="77777777" w:rsidR="004E378D" w:rsidRPr="00632AD1" w:rsidRDefault="004E378D" w:rsidP="00865B99">
            <w:pPr>
              <w:pStyle w:val="MediumGrid21"/>
              <w:rPr>
                <w:szCs w:val="24"/>
              </w:rPr>
            </w:pPr>
            <w:r w:rsidRPr="00632AD1">
              <w:rPr>
                <w:szCs w:val="24"/>
              </w:rPr>
              <w:t>5853</w:t>
            </w:r>
          </w:p>
        </w:tc>
        <w:tc>
          <w:tcPr>
            <w:tcW w:w="8010" w:type="dxa"/>
          </w:tcPr>
          <w:p w14:paraId="57AC534F" w14:textId="77777777" w:rsidR="004E378D" w:rsidRPr="00632AD1" w:rsidRDefault="004E378D" w:rsidP="00865B99">
            <w:pPr>
              <w:pStyle w:val="MediumGrid21"/>
              <w:rPr>
                <w:szCs w:val="24"/>
              </w:rPr>
            </w:pPr>
            <w:r w:rsidRPr="00632AD1">
              <w:rPr>
                <w:szCs w:val="24"/>
              </w:rPr>
              <w:t>Chronic kidney disease stage III</w:t>
            </w:r>
          </w:p>
        </w:tc>
      </w:tr>
      <w:tr w:rsidR="004E378D" w:rsidRPr="00632AD1" w14:paraId="780D8159" w14:textId="77777777">
        <w:tc>
          <w:tcPr>
            <w:tcW w:w="1098" w:type="dxa"/>
          </w:tcPr>
          <w:p w14:paraId="1C76DC28" w14:textId="77777777" w:rsidR="004E378D" w:rsidRPr="00632AD1" w:rsidRDefault="004E378D" w:rsidP="00865B99">
            <w:pPr>
              <w:pStyle w:val="MediumGrid21"/>
              <w:rPr>
                <w:szCs w:val="24"/>
              </w:rPr>
            </w:pPr>
            <w:r w:rsidRPr="00632AD1">
              <w:rPr>
                <w:szCs w:val="24"/>
              </w:rPr>
              <w:t>5854</w:t>
            </w:r>
          </w:p>
        </w:tc>
        <w:tc>
          <w:tcPr>
            <w:tcW w:w="8010" w:type="dxa"/>
          </w:tcPr>
          <w:p w14:paraId="16E8B251" w14:textId="77777777" w:rsidR="004E378D" w:rsidRPr="00632AD1" w:rsidRDefault="004E378D" w:rsidP="00865B99">
            <w:pPr>
              <w:pStyle w:val="MediumGrid21"/>
              <w:rPr>
                <w:szCs w:val="24"/>
              </w:rPr>
            </w:pPr>
            <w:r w:rsidRPr="00632AD1">
              <w:rPr>
                <w:szCs w:val="24"/>
              </w:rPr>
              <w:t>Chronic kidney disease stage IV</w:t>
            </w:r>
          </w:p>
        </w:tc>
      </w:tr>
      <w:tr w:rsidR="004E378D" w:rsidRPr="00632AD1" w14:paraId="61541954" w14:textId="77777777">
        <w:tc>
          <w:tcPr>
            <w:tcW w:w="1098" w:type="dxa"/>
          </w:tcPr>
          <w:p w14:paraId="39282ED1" w14:textId="77777777" w:rsidR="004E378D" w:rsidRPr="00632AD1" w:rsidRDefault="004E378D" w:rsidP="00865B99">
            <w:pPr>
              <w:pStyle w:val="MediumGrid21"/>
              <w:rPr>
                <w:szCs w:val="24"/>
              </w:rPr>
            </w:pPr>
            <w:r w:rsidRPr="00632AD1">
              <w:rPr>
                <w:szCs w:val="24"/>
              </w:rPr>
              <w:t>5859</w:t>
            </w:r>
          </w:p>
        </w:tc>
        <w:tc>
          <w:tcPr>
            <w:tcW w:w="8010" w:type="dxa"/>
          </w:tcPr>
          <w:p w14:paraId="5598C897" w14:textId="77777777" w:rsidR="004E378D" w:rsidRPr="00632AD1" w:rsidRDefault="004E378D" w:rsidP="00865B99">
            <w:pPr>
              <w:pStyle w:val="MediumGrid21"/>
              <w:rPr>
                <w:szCs w:val="24"/>
              </w:rPr>
            </w:pPr>
            <w:r w:rsidRPr="00632AD1">
              <w:rPr>
                <w:szCs w:val="24"/>
              </w:rPr>
              <w:t xml:space="preserve">Chronic kidney disease </w:t>
            </w:r>
            <w:proofErr w:type="spellStart"/>
            <w:r w:rsidRPr="00632AD1">
              <w:rPr>
                <w:szCs w:val="24"/>
              </w:rPr>
              <w:t>nos</w:t>
            </w:r>
            <w:proofErr w:type="spellEnd"/>
          </w:p>
        </w:tc>
      </w:tr>
      <w:tr w:rsidR="004E378D" w:rsidRPr="00632AD1" w14:paraId="62ED804C" w14:textId="77777777">
        <w:tc>
          <w:tcPr>
            <w:tcW w:w="9108" w:type="dxa"/>
            <w:gridSpan w:val="2"/>
          </w:tcPr>
          <w:p w14:paraId="725C8880" w14:textId="77777777" w:rsidR="004E378D" w:rsidRPr="00632AD1" w:rsidRDefault="004E378D" w:rsidP="00865B99">
            <w:pPr>
              <w:pStyle w:val="MediumGrid21"/>
              <w:rPr>
                <w:b/>
                <w:szCs w:val="24"/>
              </w:rPr>
            </w:pPr>
            <w:r w:rsidRPr="00632AD1">
              <w:rPr>
                <w:b/>
                <w:szCs w:val="24"/>
              </w:rPr>
              <w:t>Renal dysfunction: Current Admission</w:t>
            </w:r>
          </w:p>
        </w:tc>
      </w:tr>
      <w:tr w:rsidR="004E378D" w:rsidRPr="00632AD1" w14:paraId="2EC8207D" w14:textId="77777777">
        <w:tc>
          <w:tcPr>
            <w:tcW w:w="1098" w:type="dxa"/>
          </w:tcPr>
          <w:p w14:paraId="4C5FCFBB" w14:textId="77777777" w:rsidR="004E378D" w:rsidRPr="00632AD1" w:rsidRDefault="004E378D" w:rsidP="00865B99">
            <w:pPr>
              <w:pStyle w:val="MediumGrid21"/>
              <w:rPr>
                <w:szCs w:val="24"/>
              </w:rPr>
            </w:pPr>
            <w:r w:rsidRPr="00632AD1">
              <w:rPr>
                <w:szCs w:val="24"/>
              </w:rPr>
              <w:t>584*</w:t>
            </w:r>
          </w:p>
        </w:tc>
        <w:tc>
          <w:tcPr>
            <w:tcW w:w="8010" w:type="dxa"/>
          </w:tcPr>
          <w:p w14:paraId="12B116E6" w14:textId="77777777" w:rsidR="004E378D" w:rsidRPr="00632AD1" w:rsidRDefault="004E378D" w:rsidP="00865B99">
            <w:pPr>
              <w:pStyle w:val="MediumGrid21"/>
              <w:rPr>
                <w:szCs w:val="24"/>
              </w:rPr>
            </w:pPr>
            <w:r w:rsidRPr="00632AD1">
              <w:rPr>
                <w:szCs w:val="24"/>
              </w:rPr>
              <w:t>Acute renal failure</w:t>
            </w:r>
          </w:p>
        </w:tc>
      </w:tr>
      <w:tr w:rsidR="004E378D" w:rsidRPr="00632AD1" w14:paraId="59C091A4" w14:textId="77777777">
        <w:tc>
          <w:tcPr>
            <w:tcW w:w="1098" w:type="dxa"/>
          </w:tcPr>
          <w:p w14:paraId="4E933852" w14:textId="77777777" w:rsidR="004E378D" w:rsidRPr="00632AD1" w:rsidRDefault="004E378D" w:rsidP="00865B99">
            <w:pPr>
              <w:pStyle w:val="MediumGrid21"/>
              <w:rPr>
                <w:szCs w:val="24"/>
              </w:rPr>
            </w:pPr>
            <w:r w:rsidRPr="00632AD1">
              <w:rPr>
                <w:szCs w:val="24"/>
              </w:rPr>
              <w:t>5845*</w:t>
            </w:r>
          </w:p>
        </w:tc>
        <w:tc>
          <w:tcPr>
            <w:tcW w:w="8010" w:type="dxa"/>
          </w:tcPr>
          <w:p w14:paraId="00E484A0" w14:textId="77777777" w:rsidR="004E378D" w:rsidRPr="00632AD1" w:rsidRDefault="004E378D" w:rsidP="00865B99">
            <w:pPr>
              <w:pStyle w:val="MediumGrid21"/>
              <w:rPr>
                <w:szCs w:val="24"/>
              </w:rPr>
            </w:pPr>
            <w:r w:rsidRPr="00632AD1">
              <w:rPr>
                <w:szCs w:val="24"/>
              </w:rPr>
              <w:t>Renal failure with (acute) tubular necrosis</w:t>
            </w:r>
          </w:p>
        </w:tc>
      </w:tr>
      <w:tr w:rsidR="004E378D" w:rsidRPr="00632AD1" w14:paraId="4257C4A2" w14:textId="77777777">
        <w:tc>
          <w:tcPr>
            <w:tcW w:w="1098" w:type="dxa"/>
          </w:tcPr>
          <w:p w14:paraId="4BA01E2A" w14:textId="77777777" w:rsidR="004E378D" w:rsidRPr="00632AD1" w:rsidRDefault="004E378D" w:rsidP="00865B99">
            <w:pPr>
              <w:pStyle w:val="MediumGrid21"/>
              <w:rPr>
                <w:szCs w:val="24"/>
              </w:rPr>
            </w:pPr>
            <w:r w:rsidRPr="00632AD1">
              <w:rPr>
                <w:szCs w:val="24"/>
              </w:rPr>
              <w:t>5846*</w:t>
            </w:r>
          </w:p>
        </w:tc>
        <w:tc>
          <w:tcPr>
            <w:tcW w:w="8010" w:type="dxa"/>
          </w:tcPr>
          <w:p w14:paraId="58B2118A" w14:textId="77777777" w:rsidR="004E378D" w:rsidRPr="00632AD1" w:rsidRDefault="004E378D" w:rsidP="00865B99">
            <w:pPr>
              <w:pStyle w:val="MediumGrid21"/>
              <w:rPr>
                <w:szCs w:val="24"/>
              </w:rPr>
            </w:pPr>
            <w:r w:rsidRPr="00632AD1">
              <w:rPr>
                <w:szCs w:val="24"/>
              </w:rPr>
              <w:t>With lesion of renal cortical necrosis</w:t>
            </w:r>
          </w:p>
        </w:tc>
      </w:tr>
      <w:tr w:rsidR="004E378D" w:rsidRPr="00632AD1" w14:paraId="2DCEC6D8" w14:textId="77777777">
        <w:tc>
          <w:tcPr>
            <w:tcW w:w="1098" w:type="dxa"/>
          </w:tcPr>
          <w:p w14:paraId="3C1F4B1A" w14:textId="77777777" w:rsidR="004E378D" w:rsidRPr="00632AD1" w:rsidRDefault="004E378D" w:rsidP="00865B99">
            <w:pPr>
              <w:pStyle w:val="MediumGrid21"/>
              <w:rPr>
                <w:szCs w:val="24"/>
              </w:rPr>
            </w:pPr>
            <w:r w:rsidRPr="00632AD1">
              <w:rPr>
                <w:szCs w:val="24"/>
              </w:rPr>
              <w:t>5847*</w:t>
            </w:r>
          </w:p>
        </w:tc>
        <w:tc>
          <w:tcPr>
            <w:tcW w:w="8010" w:type="dxa"/>
          </w:tcPr>
          <w:p w14:paraId="1790EC87" w14:textId="77777777" w:rsidR="004E378D" w:rsidRPr="00632AD1" w:rsidRDefault="004E378D" w:rsidP="00865B99">
            <w:pPr>
              <w:pStyle w:val="MediumGrid21"/>
              <w:rPr>
                <w:szCs w:val="24"/>
              </w:rPr>
            </w:pPr>
            <w:r w:rsidRPr="00632AD1">
              <w:rPr>
                <w:szCs w:val="24"/>
              </w:rPr>
              <w:t>With lesion of renal medullary (papillary) necrosis</w:t>
            </w:r>
          </w:p>
        </w:tc>
      </w:tr>
      <w:tr w:rsidR="004E378D" w:rsidRPr="00632AD1" w14:paraId="56BBE4EB" w14:textId="77777777">
        <w:tc>
          <w:tcPr>
            <w:tcW w:w="1098" w:type="dxa"/>
          </w:tcPr>
          <w:p w14:paraId="70AF111A" w14:textId="77777777" w:rsidR="004E378D" w:rsidRPr="00632AD1" w:rsidRDefault="004E378D" w:rsidP="00865B99">
            <w:pPr>
              <w:pStyle w:val="MediumGrid21"/>
              <w:rPr>
                <w:szCs w:val="24"/>
              </w:rPr>
            </w:pPr>
            <w:r w:rsidRPr="00632AD1">
              <w:rPr>
                <w:szCs w:val="24"/>
              </w:rPr>
              <w:t>5848*</w:t>
            </w:r>
          </w:p>
        </w:tc>
        <w:tc>
          <w:tcPr>
            <w:tcW w:w="8010" w:type="dxa"/>
          </w:tcPr>
          <w:p w14:paraId="072FFAF9" w14:textId="77777777" w:rsidR="004E378D" w:rsidRPr="00632AD1" w:rsidRDefault="004E378D" w:rsidP="00865B99">
            <w:pPr>
              <w:pStyle w:val="MediumGrid21"/>
              <w:rPr>
                <w:szCs w:val="24"/>
              </w:rPr>
            </w:pPr>
            <w:r w:rsidRPr="00632AD1">
              <w:rPr>
                <w:szCs w:val="24"/>
              </w:rPr>
              <w:t>With other specified pathological lesion in kidney</w:t>
            </w:r>
          </w:p>
        </w:tc>
      </w:tr>
      <w:tr w:rsidR="004E378D" w:rsidRPr="00632AD1" w14:paraId="6296C9D2" w14:textId="77777777">
        <w:tc>
          <w:tcPr>
            <w:tcW w:w="1098" w:type="dxa"/>
          </w:tcPr>
          <w:p w14:paraId="0149E9A3" w14:textId="77777777" w:rsidR="004E378D" w:rsidRPr="00632AD1" w:rsidRDefault="004E378D" w:rsidP="00865B99">
            <w:pPr>
              <w:pStyle w:val="MediumGrid21"/>
              <w:rPr>
                <w:szCs w:val="24"/>
              </w:rPr>
            </w:pPr>
            <w:r w:rsidRPr="00632AD1">
              <w:rPr>
                <w:szCs w:val="24"/>
              </w:rPr>
              <w:t>5849*</w:t>
            </w:r>
          </w:p>
        </w:tc>
        <w:tc>
          <w:tcPr>
            <w:tcW w:w="8010" w:type="dxa"/>
          </w:tcPr>
          <w:p w14:paraId="0B94B2AA" w14:textId="77777777" w:rsidR="004E378D" w:rsidRPr="00632AD1" w:rsidRDefault="004E378D" w:rsidP="00865B99">
            <w:pPr>
              <w:pStyle w:val="MediumGrid21"/>
              <w:rPr>
                <w:szCs w:val="24"/>
              </w:rPr>
            </w:pPr>
            <w:r w:rsidRPr="00632AD1">
              <w:rPr>
                <w:szCs w:val="24"/>
              </w:rPr>
              <w:t xml:space="preserve">Acute renal failure, unspecified </w:t>
            </w:r>
          </w:p>
        </w:tc>
      </w:tr>
      <w:tr w:rsidR="004E378D" w:rsidRPr="00632AD1" w14:paraId="436C08BE" w14:textId="77777777">
        <w:tc>
          <w:tcPr>
            <w:tcW w:w="9108" w:type="dxa"/>
            <w:gridSpan w:val="2"/>
          </w:tcPr>
          <w:p w14:paraId="4DC96D1E" w14:textId="77777777" w:rsidR="004E378D" w:rsidRPr="00632AD1" w:rsidRDefault="004E378D" w:rsidP="00865B99">
            <w:pPr>
              <w:pStyle w:val="MediumGrid21"/>
              <w:rPr>
                <w:b/>
                <w:szCs w:val="24"/>
              </w:rPr>
            </w:pPr>
            <w:r w:rsidRPr="00632AD1">
              <w:rPr>
                <w:b/>
                <w:szCs w:val="24"/>
              </w:rPr>
              <w:t>Renal failure codes</w:t>
            </w:r>
          </w:p>
        </w:tc>
      </w:tr>
      <w:tr w:rsidR="004E378D" w:rsidRPr="00632AD1" w14:paraId="0B6FCA8B" w14:textId="77777777">
        <w:tc>
          <w:tcPr>
            <w:tcW w:w="1098" w:type="dxa"/>
          </w:tcPr>
          <w:p w14:paraId="229829A2" w14:textId="77777777" w:rsidR="004E378D" w:rsidRPr="00632AD1" w:rsidRDefault="004E378D" w:rsidP="00865B99">
            <w:pPr>
              <w:pStyle w:val="MediumGrid21"/>
              <w:rPr>
                <w:szCs w:val="24"/>
              </w:rPr>
            </w:pPr>
            <w:r w:rsidRPr="00632AD1">
              <w:rPr>
                <w:szCs w:val="24"/>
              </w:rPr>
              <w:t>40301</w:t>
            </w:r>
          </w:p>
        </w:tc>
        <w:tc>
          <w:tcPr>
            <w:tcW w:w="8010" w:type="dxa"/>
          </w:tcPr>
          <w:p w14:paraId="4281DFB4" w14:textId="77777777" w:rsidR="004E378D" w:rsidRPr="00632AD1" w:rsidRDefault="004E378D" w:rsidP="00865B99">
            <w:pPr>
              <w:pStyle w:val="MediumGrid21"/>
              <w:rPr>
                <w:szCs w:val="24"/>
              </w:rPr>
            </w:pPr>
            <w:r w:rsidRPr="00632AD1">
              <w:rPr>
                <w:szCs w:val="24"/>
              </w:rPr>
              <w:t xml:space="preserve">mal </w:t>
            </w:r>
            <w:proofErr w:type="spellStart"/>
            <w:r w:rsidRPr="00632AD1">
              <w:rPr>
                <w:szCs w:val="24"/>
              </w:rPr>
              <w:t>hyp</w:t>
            </w:r>
            <w:proofErr w:type="spellEnd"/>
            <w:r w:rsidRPr="00632AD1">
              <w:rPr>
                <w:szCs w:val="24"/>
              </w:rPr>
              <w:t xml:space="preserve"> kid w </w:t>
            </w:r>
            <w:proofErr w:type="spellStart"/>
            <w:r w:rsidRPr="00632AD1">
              <w:rPr>
                <w:szCs w:val="24"/>
              </w:rPr>
              <w:t>cr</w:t>
            </w:r>
            <w:proofErr w:type="spellEnd"/>
            <w:r w:rsidRPr="00632AD1">
              <w:rPr>
                <w:szCs w:val="24"/>
              </w:rPr>
              <w:t xml:space="preserve"> kid V</w:t>
            </w:r>
          </w:p>
        </w:tc>
      </w:tr>
      <w:tr w:rsidR="004E378D" w:rsidRPr="00632AD1" w14:paraId="42DAA31F" w14:textId="77777777">
        <w:tc>
          <w:tcPr>
            <w:tcW w:w="1098" w:type="dxa"/>
          </w:tcPr>
          <w:p w14:paraId="5AB9FB47" w14:textId="77777777" w:rsidR="004E378D" w:rsidRPr="00632AD1" w:rsidRDefault="004E378D" w:rsidP="00865B99">
            <w:pPr>
              <w:pStyle w:val="MediumGrid21"/>
              <w:rPr>
                <w:szCs w:val="24"/>
              </w:rPr>
            </w:pPr>
            <w:r w:rsidRPr="00632AD1">
              <w:rPr>
                <w:szCs w:val="24"/>
              </w:rPr>
              <w:t>40311</w:t>
            </w:r>
          </w:p>
        </w:tc>
        <w:tc>
          <w:tcPr>
            <w:tcW w:w="8010" w:type="dxa"/>
          </w:tcPr>
          <w:p w14:paraId="2BE9C942" w14:textId="77777777" w:rsidR="004E378D" w:rsidRPr="00632AD1" w:rsidRDefault="004E378D" w:rsidP="00865B99">
            <w:pPr>
              <w:pStyle w:val="MediumGrid21"/>
              <w:rPr>
                <w:szCs w:val="24"/>
              </w:rPr>
            </w:pPr>
            <w:r w:rsidRPr="00632AD1">
              <w:rPr>
                <w:szCs w:val="24"/>
              </w:rPr>
              <w:t xml:space="preserve">Ben </w:t>
            </w:r>
            <w:proofErr w:type="spellStart"/>
            <w:r w:rsidRPr="00632AD1">
              <w:rPr>
                <w:szCs w:val="24"/>
              </w:rPr>
              <w:t>hyp</w:t>
            </w:r>
            <w:proofErr w:type="spellEnd"/>
            <w:r w:rsidRPr="00632AD1">
              <w:rPr>
                <w:szCs w:val="24"/>
              </w:rPr>
              <w:t xml:space="preserve"> kid w </w:t>
            </w:r>
            <w:proofErr w:type="spellStart"/>
            <w:r w:rsidRPr="00632AD1">
              <w:rPr>
                <w:szCs w:val="24"/>
              </w:rPr>
              <w:t>cr</w:t>
            </w:r>
            <w:proofErr w:type="spellEnd"/>
            <w:r w:rsidRPr="00632AD1">
              <w:rPr>
                <w:szCs w:val="24"/>
              </w:rPr>
              <w:t xml:space="preserve"> kid V</w:t>
            </w:r>
          </w:p>
        </w:tc>
      </w:tr>
      <w:tr w:rsidR="004E378D" w:rsidRPr="00632AD1" w14:paraId="77D0CBE9" w14:textId="77777777">
        <w:tc>
          <w:tcPr>
            <w:tcW w:w="1098" w:type="dxa"/>
          </w:tcPr>
          <w:p w14:paraId="58B0B44D" w14:textId="77777777" w:rsidR="004E378D" w:rsidRPr="00632AD1" w:rsidRDefault="004E378D" w:rsidP="00865B99">
            <w:pPr>
              <w:pStyle w:val="MediumGrid21"/>
              <w:rPr>
                <w:szCs w:val="24"/>
              </w:rPr>
            </w:pPr>
            <w:r w:rsidRPr="00632AD1">
              <w:rPr>
                <w:szCs w:val="24"/>
              </w:rPr>
              <w:t>40391</w:t>
            </w:r>
          </w:p>
        </w:tc>
        <w:tc>
          <w:tcPr>
            <w:tcW w:w="8010" w:type="dxa"/>
          </w:tcPr>
          <w:p w14:paraId="0E01D839" w14:textId="77777777" w:rsidR="004E378D" w:rsidRPr="00632AD1" w:rsidRDefault="004E378D" w:rsidP="00865B99">
            <w:pPr>
              <w:pStyle w:val="MediumGrid21"/>
              <w:rPr>
                <w:szCs w:val="24"/>
              </w:rPr>
            </w:pPr>
            <w:proofErr w:type="spellStart"/>
            <w:r w:rsidRPr="00632AD1">
              <w:rPr>
                <w:szCs w:val="24"/>
              </w:rPr>
              <w:t>Hyp</w:t>
            </w:r>
            <w:proofErr w:type="spellEnd"/>
            <w:r w:rsidRPr="00632AD1">
              <w:rPr>
                <w:szCs w:val="24"/>
              </w:rPr>
              <w:t xml:space="preserve"> kid </w:t>
            </w:r>
            <w:proofErr w:type="spellStart"/>
            <w:r w:rsidRPr="00632AD1">
              <w:rPr>
                <w:szCs w:val="24"/>
              </w:rPr>
              <w:t>nos</w:t>
            </w:r>
            <w:proofErr w:type="spellEnd"/>
            <w:r w:rsidRPr="00632AD1">
              <w:rPr>
                <w:szCs w:val="24"/>
              </w:rPr>
              <w:t xml:space="preserve"> w </w:t>
            </w:r>
            <w:proofErr w:type="spellStart"/>
            <w:r w:rsidRPr="00632AD1">
              <w:rPr>
                <w:szCs w:val="24"/>
              </w:rPr>
              <w:t>cr</w:t>
            </w:r>
            <w:proofErr w:type="spellEnd"/>
            <w:r w:rsidRPr="00632AD1">
              <w:rPr>
                <w:szCs w:val="24"/>
              </w:rPr>
              <w:t xml:space="preserve"> kid V</w:t>
            </w:r>
          </w:p>
        </w:tc>
      </w:tr>
      <w:tr w:rsidR="004E378D" w:rsidRPr="00632AD1" w14:paraId="54C55D52" w14:textId="77777777">
        <w:tc>
          <w:tcPr>
            <w:tcW w:w="1098" w:type="dxa"/>
          </w:tcPr>
          <w:p w14:paraId="202B953E" w14:textId="77777777" w:rsidR="004E378D" w:rsidRPr="00632AD1" w:rsidRDefault="004E378D" w:rsidP="00865B99">
            <w:pPr>
              <w:pStyle w:val="MediumGrid21"/>
              <w:rPr>
                <w:szCs w:val="24"/>
              </w:rPr>
            </w:pPr>
            <w:r w:rsidRPr="00632AD1">
              <w:rPr>
                <w:szCs w:val="24"/>
              </w:rPr>
              <w:t>40402</w:t>
            </w:r>
          </w:p>
        </w:tc>
        <w:tc>
          <w:tcPr>
            <w:tcW w:w="8010" w:type="dxa"/>
          </w:tcPr>
          <w:p w14:paraId="43093F12" w14:textId="77777777" w:rsidR="004E378D" w:rsidRPr="00632AD1" w:rsidRDefault="004E378D" w:rsidP="00865B99">
            <w:pPr>
              <w:pStyle w:val="MediumGrid21"/>
              <w:rPr>
                <w:szCs w:val="24"/>
              </w:rPr>
            </w:pPr>
            <w:r w:rsidRPr="00632AD1">
              <w:rPr>
                <w:szCs w:val="24"/>
              </w:rPr>
              <w:t xml:space="preserve">Mal </w:t>
            </w:r>
            <w:proofErr w:type="spellStart"/>
            <w:r w:rsidRPr="00632AD1">
              <w:rPr>
                <w:szCs w:val="24"/>
              </w:rPr>
              <w:t>hy</w:t>
            </w:r>
            <w:proofErr w:type="spellEnd"/>
            <w:r w:rsidRPr="00632AD1">
              <w:rPr>
                <w:szCs w:val="24"/>
              </w:rPr>
              <w:t xml:space="preserve"> </w:t>
            </w:r>
            <w:proofErr w:type="spellStart"/>
            <w:r w:rsidRPr="00632AD1">
              <w:rPr>
                <w:szCs w:val="24"/>
              </w:rPr>
              <w:t>hy</w:t>
            </w:r>
            <w:proofErr w:type="spellEnd"/>
            <w:r w:rsidRPr="00632AD1">
              <w:rPr>
                <w:szCs w:val="24"/>
              </w:rPr>
              <w:t>/</w:t>
            </w:r>
            <w:proofErr w:type="spellStart"/>
            <w:r w:rsidRPr="00632AD1">
              <w:rPr>
                <w:szCs w:val="24"/>
              </w:rPr>
              <w:t>kd</w:t>
            </w:r>
            <w:proofErr w:type="spellEnd"/>
            <w:r w:rsidRPr="00632AD1">
              <w:rPr>
                <w:szCs w:val="24"/>
              </w:rPr>
              <w:t xml:space="preserve"> </w:t>
            </w:r>
            <w:proofErr w:type="spellStart"/>
            <w:r w:rsidRPr="00632AD1">
              <w:rPr>
                <w:szCs w:val="24"/>
              </w:rPr>
              <w:t>st</w:t>
            </w:r>
            <w:proofErr w:type="spellEnd"/>
            <w:r w:rsidRPr="00632AD1">
              <w:rPr>
                <w:szCs w:val="24"/>
              </w:rPr>
              <w:t xml:space="preserve"> V w/o HF</w:t>
            </w:r>
          </w:p>
        </w:tc>
      </w:tr>
      <w:tr w:rsidR="004E378D" w:rsidRPr="00632AD1" w14:paraId="7B27AFA0" w14:textId="77777777">
        <w:tc>
          <w:tcPr>
            <w:tcW w:w="1098" w:type="dxa"/>
          </w:tcPr>
          <w:p w14:paraId="3299ED14" w14:textId="77777777" w:rsidR="004E378D" w:rsidRPr="00632AD1" w:rsidRDefault="004E378D" w:rsidP="00865B99">
            <w:pPr>
              <w:pStyle w:val="MediumGrid21"/>
              <w:rPr>
                <w:szCs w:val="24"/>
              </w:rPr>
            </w:pPr>
            <w:r w:rsidRPr="00632AD1">
              <w:rPr>
                <w:szCs w:val="24"/>
              </w:rPr>
              <w:t>40403</w:t>
            </w:r>
          </w:p>
        </w:tc>
        <w:tc>
          <w:tcPr>
            <w:tcW w:w="8010" w:type="dxa"/>
          </w:tcPr>
          <w:p w14:paraId="5628ED62" w14:textId="77777777" w:rsidR="004E378D" w:rsidRPr="00632AD1" w:rsidRDefault="004E378D" w:rsidP="00865B99">
            <w:pPr>
              <w:pStyle w:val="MediumGrid21"/>
              <w:rPr>
                <w:szCs w:val="24"/>
              </w:rPr>
            </w:pPr>
            <w:r w:rsidRPr="00632AD1">
              <w:rPr>
                <w:szCs w:val="24"/>
              </w:rPr>
              <w:t xml:space="preserve">Mal </w:t>
            </w:r>
            <w:proofErr w:type="spellStart"/>
            <w:r w:rsidRPr="00632AD1">
              <w:rPr>
                <w:szCs w:val="24"/>
              </w:rPr>
              <w:t>hyp</w:t>
            </w:r>
            <w:proofErr w:type="spellEnd"/>
            <w:r w:rsidRPr="00632AD1">
              <w:rPr>
                <w:szCs w:val="24"/>
              </w:rPr>
              <w:t xml:space="preserve"> </w:t>
            </w:r>
            <w:proofErr w:type="spellStart"/>
            <w:r w:rsidRPr="00632AD1">
              <w:rPr>
                <w:szCs w:val="24"/>
              </w:rPr>
              <w:t>ht</w:t>
            </w:r>
            <w:proofErr w:type="spellEnd"/>
            <w:r w:rsidRPr="00632AD1">
              <w:rPr>
                <w:szCs w:val="24"/>
              </w:rPr>
              <w:t>/</w:t>
            </w:r>
            <w:proofErr w:type="spellStart"/>
            <w:r w:rsidRPr="00632AD1">
              <w:rPr>
                <w:szCs w:val="24"/>
              </w:rPr>
              <w:t>kd</w:t>
            </w:r>
            <w:proofErr w:type="spellEnd"/>
            <w:r w:rsidRPr="00632AD1">
              <w:rPr>
                <w:szCs w:val="24"/>
              </w:rPr>
              <w:t xml:space="preserve"> </w:t>
            </w:r>
            <w:proofErr w:type="spellStart"/>
            <w:r w:rsidRPr="00632AD1">
              <w:rPr>
                <w:szCs w:val="24"/>
              </w:rPr>
              <w:t>stg</w:t>
            </w:r>
            <w:proofErr w:type="spellEnd"/>
            <w:r w:rsidRPr="00632AD1">
              <w:rPr>
                <w:szCs w:val="24"/>
              </w:rPr>
              <w:t xml:space="preserve"> V w HF</w:t>
            </w:r>
          </w:p>
        </w:tc>
      </w:tr>
      <w:tr w:rsidR="004E378D" w:rsidRPr="00632AD1" w14:paraId="287B933D" w14:textId="77777777">
        <w:tc>
          <w:tcPr>
            <w:tcW w:w="1098" w:type="dxa"/>
          </w:tcPr>
          <w:p w14:paraId="3C8983F6" w14:textId="77777777" w:rsidR="004E378D" w:rsidRPr="00632AD1" w:rsidRDefault="004E378D" w:rsidP="00865B99">
            <w:pPr>
              <w:pStyle w:val="MediumGrid21"/>
              <w:rPr>
                <w:szCs w:val="24"/>
              </w:rPr>
            </w:pPr>
            <w:r w:rsidRPr="00632AD1">
              <w:rPr>
                <w:szCs w:val="24"/>
              </w:rPr>
              <w:t>40412</w:t>
            </w:r>
          </w:p>
        </w:tc>
        <w:tc>
          <w:tcPr>
            <w:tcW w:w="8010" w:type="dxa"/>
          </w:tcPr>
          <w:p w14:paraId="02985182" w14:textId="77777777" w:rsidR="004E378D" w:rsidRPr="00632AD1" w:rsidRDefault="004E378D" w:rsidP="00865B99">
            <w:pPr>
              <w:pStyle w:val="MediumGrid21"/>
              <w:rPr>
                <w:szCs w:val="24"/>
              </w:rPr>
            </w:pPr>
            <w:r w:rsidRPr="00632AD1">
              <w:rPr>
                <w:szCs w:val="24"/>
              </w:rPr>
              <w:t xml:space="preserve">Ben </w:t>
            </w:r>
            <w:proofErr w:type="spellStart"/>
            <w:r w:rsidRPr="00632AD1">
              <w:rPr>
                <w:szCs w:val="24"/>
              </w:rPr>
              <w:t>hy</w:t>
            </w:r>
            <w:proofErr w:type="spellEnd"/>
            <w:r w:rsidRPr="00632AD1">
              <w:rPr>
                <w:szCs w:val="24"/>
              </w:rPr>
              <w:t xml:space="preserve"> </w:t>
            </w:r>
            <w:proofErr w:type="spellStart"/>
            <w:r w:rsidRPr="00632AD1">
              <w:rPr>
                <w:szCs w:val="24"/>
              </w:rPr>
              <w:t>ht</w:t>
            </w:r>
            <w:proofErr w:type="spellEnd"/>
            <w:r w:rsidRPr="00632AD1">
              <w:rPr>
                <w:szCs w:val="24"/>
              </w:rPr>
              <w:t>/</w:t>
            </w:r>
            <w:proofErr w:type="spellStart"/>
            <w:r w:rsidRPr="00632AD1">
              <w:rPr>
                <w:szCs w:val="24"/>
              </w:rPr>
              <w:t>kd</w:t>
            </w:r>
            <w:proofErr w:type="spellEnd"/>
            <w:r w:rsidRPr="00632AD1">
              <w:rPr>
                <w:szCs w:val="24"/>
              </w:rPr>
              <w:t xml:space="preserve"> </w:t>
            </w:r>
            <w:proofErr w:type="spellStart"/>
            <w:r w:rsidRPr="00632AD1">
              <w:rPr>
                <w:szCs w:val="24"/>
              </w:rPr>
              <w:t>st</w:t>
            </w:r>
            <w:proofErr w:type="spellEnd"/>
            <w:r w:rsidRPr="00632AD1">
              <w:rPr>
                <w:szCs w:val="24"/>
              </w:rPr>
              <w:t xml:space="preserve"> V w/o HF</w:t>
            </w:r>
          </w:p>
        </w:tc>
      </w:tr>
      <w:tr w:rsidR="004E378D" w:rsidRPr="00632AD1" w14:paraId="065AF781" w14:textId="77777777">
        <w:tc>
          <w:tcPr>
            <w:tcW w:w="1098" w:type="dxa"/>
          </w:tcPr>
          <w:p w14:paraId="27CC48AE" w14:textId="77777777" w:rsidR="004E378D" w:rsidRPr="00632AD1" w:rsidRDefault="004E378D" w:rsidP="00865B99">
            <w:pPr>
              <w:pStyle w:val="MediumGrid21"/>
              <w:rPr>
                <w:szCs w:val="24"/>
              </w:rPr>
            </w:pPr>
            <w:r w:rsidRPr="00632AD1">
              <w:rPr>
                <w:szCs w:val="24"/>
              </w:rPr>
              <w:t>40413</w:t>
            </w:r>
          </w:p>
        </w:tc>
        <w:tc>
          <w:tcPr>
            <w:tcW w:w="8010" w:type="dxa"/>
          </w:tcPr>
          <w:p w14:paraId="630D0A8F" w14:textId="77777777" w:rsidR="004E378D" w:rsidRPr="00632AD1" w:rsidRDefault="004E378D" w:rsidP="00865B99">
            <w:pPr>
              <w:pStyle w:val="MediumGrid21"/>
              <w:rPr>
                <w:szCs w:val="24"/>
              </w:rPr>
            </w:pPr>
            <w:r w:rsidRPr="00632AD1">
              <w:rPr>
                <w:szCs w:val="24"/>
              </w:rPr>
              <w:t xml:space="preserve">Ben </w:t>
            </w:r>
            <w:proofErr w:type="spellStart"/>
            <w:r w:rsidRPr="00632AD1">
              <w:rPr>
                <w:szCs w:val="24"/>
              </w:rPr>
              <w:t>hyp</w:t>
            </w:r>
            <w:proofErr w:type="spellEnd"/>
            <w:r w:rsidRPr="00632AD1">
              <w:rPr>
                <w:szCs w:val="24"/>
              </w:rPr>
              <w:t xml:space="preserve"> </w:t>
            </w:r>
            <w:proofErr w:type="spellStart"/>
            <w:r w:rsidRPr="00632AD1">
              <w:rPr>
                <w:szCs w:val="24"/>
              </w:rPr>
              <w:t>ht</w:t>
            </w:r>
            <w:proofErr w:type="spellEnd"/>
            <w:r w:rsidRPr="00632AD1">
              <w:rPr>
                <w:szCs w:val="24"/>
              </w:rPr>
              <w:t>/</w:t>
            </w:r>
            <w:proofErr w:type="spellStart"/>
            <w:r w:rsidRPr="00632AD1">
              <w:rPr>
                <w:szCs w:val="24"/>
              </w:rPr>
              <w:t>kd</w:t>
            </w:r>
            <w:proofErr w:type="spellEnd"/>
            <w:r w:rsidRPr="00632AD1">
              <w:rPr>
                <w:szCs w:val="24"/>
              </w:rPr>
              <w:t xml:space="preserve"> </w:t>
            </w:r>
            <w:proofErr w:type="spellStart"/>
            <w:r w:rsidRPr="00632AD1">
              <w:rPr>
                <w:szCs w:val="24"/>
              </w:rPr>
              <w:t>stg</w:t>
            </w:r>
            <w:proofErr w:type="spellEnd"/>
            <w:r w:rsidRPr="00632AD1">
              <w:rPr>
                <w:szCs w:val="24"/>
              </w:rPr>
              <w:t xml:space="preserve"> V w HF</w:t>
            </w:r>
          </w:p>
        </w:tc>
      </w:tr>
      <w:tr w:rsidR="004E378D" w:rsidRPr="00632AD1" w14:paraId="01A4F1A8" w14:textId="77777777">
        <w:tc>
          <w:tcPr>
            <w:tcW w:w="1098" w:type="dxa"/>
          </w:tcPr>
          <w:p w14:paraId="6AD5C463" w14:textId="77777777" w:rsidR="004E378D" w:rsidRPr="00632AD1" w:rsidRDefault="004E378D" w:rsidP="00865B99">
            <w:pPr>
              <w:pStyle w:val="MediumGrid21"/>
              <w:rPr>
                <w:szCs w:val="24"/>
              </w:rPr>
            </w:pPr>
            <w:r w:rsidRPr="00632AD1">
              <w:rPr>
                <w:szCs w:val="24"/>
              </w:rPr>
              <w:t>40492</w:t>
            </w:r>
          </w:p>
        </w:tc>
        <w:tc>
          <w:tcPr>
            <w:tcW w:w="8010" w:type="dxa"/>
          </w:tcPr>
          <w:p w14:paraId="25DBF078" w14:textId="77777777" w:rsidR="004E378D" w:rsidRPr="00632AD1" w:rsidRDefault="004E378D" w:rsidP="00865B99">
            <w:pPr>
              <w:pStyle w:val="MediumGrid21"/>
              <w:rPr>
                <w:szCs w:val="24"/>
              </w:rPr>
            </w:pPr>
            <w:proofErr w:type="spellStart"/>
            <w:r w:rsidRPr="00632AD1">
              <w:rPr>
                <w:szCs w:val="24"/>
              </w:rPr>
              <w:t>Hy</w:t>
            </w:r>
            <w:proofErr w:type="spellEnd"/>
            <w:r w:rsidRPr="00632AD1">
              <w:rPr>
                <w:szCs w:val="24"/>
              </w:rPr>
              <w:t xml:space="preserve"> </w:t>
            </w:r>
            <w:proofErr w:type="spellStart"/>
            <w:r w:rsidRPr="00632AD1">
              <w:rPr>
                <w:szCs w:val="24"/>
              </w:rPr>
              <w:t>ht</w:t>
            </w:r>
            <w:proofErr w:type="spellEnd"/>
            <w:r w:rsidRPr="00632AD1">
              <w:rPr>
                <w:szCs w:val="24"/>
              </w:rPr>
              <w:t>/</w:t>
            </w:r>
            <w:proofErr w:type="spellStart"/>
            <w:r w:rsidRPr="00632AD1">
              <w:rPr>
                <w:szCs w:val="24"/>
              </w:rPr>
              <w:t>kd</w:t>
            </w:r>
            <w:proofErr w:type="spellEnd"/>
            <w:r w:rsidRPr="00632AD1">
              <w:rPr>
                <w:szCs w:val="24"/>
              </w:rPr>
              <w:t xml:space="preserve"> </w:t>
            </w:r>
            <w:proofErr w:type="spellStart"/>
            <w:r w:rsidRPr="00632AD1">
              <w:rPr>
                <w:szCs w:val="24"/>
              </w:rPr>
              <w:t>nos</w:t>
            </w:r>
            <w:proofErr w:type="spellEnd"/>
            <w:r w:rsidRPr="00632AD1">
              <w:rPr>
                <w:szCs w:val="24"/>
              </w:rPr>
              <w:t xml:space="preserve"> </w:t>
            </w:r>
            <w:proofErr w:type="spellStart"/>
            <w:r w:rsidRPr="00632AD1">
              <w:rPr>
                <w:szCs w:val="24"/>
              </w:rPr>
              <w:t>st</w:t>
            </w:r>
            <w:proofErr w:type="spellEnd"/>
            <w:r w:rsidRPr="00632AD1">
              <w:rPr>
                <w:szCs w:val="24"/>
              </w:rPr>
              <w:t xml:space="preserve"> V w/o HF</w:t>
            </w:r>
          </w:p>
        </w:tc>
      </w:tr>
      <w:tr w:rsidR="004E378D" w:rsidRPr="00632AD1" w14:paraId="126F64BE" w14:textId="77777777">
        <w:tc>
          <w:tcPr>
            <w:tcW w:w="1098" w:type="dxa"/>
          </w:tcPr>
          <w:p w14:paraId="2FD76724" w14:textId="77777777" w:rsidR="004E378D" w:rsidRPr="00632AD1" w:rsidRDefault="004E378D" w:rsidP="00865B99">
            <w:pPr>
              <w:pStyle w:val="MediumGrid21"/>
              <w:rPr>
                <w:szCs w:val="24"/>
              </w:rPr>
            </w:pPr>
            <w:r w:rsidRPr="00632AD1">
              <w:rPr>
                <w:szCs w:val="24"/>
              </w:rPr>
              <w:t>40493</w:t>
            </w:r>
          </w:p>
        </w:tc>
        <w:tc>
          <w:tcPr>
            <w:tcW w:w="8010" w:type="dxa"/>
          </w:tcPr>
          <w:p w14:paraId="759C90E4" w14:textId="77777777" w:rsidR="004E378D" w:rsidRPr="00632AD1" w:rsidRDefault="004E378D" w:rsidP="00865B99">
            <w:pPr>
              <w:pStyle w:val="MediumGrid21"/>
              <w:rPr>
                <w:szCs w:val="24"/>
              </w:rPr>
            </w:pPr>
            <w:proofErr w:type="spellStart"/>
            <w:r w:rsidRPr="00632AD1">
              <w:rPr>
                <w:szCs w:val="24"/>
              </w:rPr>
              <w:t>Hyp</w:t>
            </w:r>
            <w:proofErr w:type="spellEnd"/>
            <w:r w:rsidRPr="00632AD1">
              <w:rPr>
                <w:szCs w:val="24"/>
              </w:rPr>
              <w:t xml:space="preserve"> </w:t>
            </w:r>
            <w:proofErr w:type="spellStart"/>
            <w:r w:rsidRPr="00632AD1">
              <w:rPr>
                <w:szCs w:val="24"/>
              </w:rPr>
              <w:t>ht</w:t>
            </w:r>
            <w:proofErr w:type="spellEnd"/>
            <w:r w:rsidRPr="00632AD1">
              <w:rPr>
                <w:szCs w:val="24"/>
              </w:rPr>
              <w:t>/</w:t>
            </w:r>
            <w:proofErr w:type="spellStart"/>
            <w:r w:rsidRPr="00632AD1">
              <w:rPr>
                <w:szCs w:val="24"/>
              </w:rPr>
              <w:t>kd</w:t>
            </w:r>
            <w:proofErr w:type="spellEnd"/>
            <w:r w:rsidRPr="00632AD1">
              <w:rPr>
                <w:szCs w:val="24"/>
              </w:rPr>
              <w:t xml:space="preserve"> </w:t>
            </w:r>
            <w:proofErr w:type="spellStart"/>
            <w:r w:rsidRPr="00632AD1">
              <w:rPr>
                <w:szCs w:val="24"/>
              </w:rPr>
              <w:t>nos</w:t>
            </w:r>
            <w:proofErr w:type="spellEnd"/>
            <w:r w:rsidRPr="00632AD1">
              <w:rPr>
                <w:szCs w:val="24"/>
              </w:rPr>
              <w:t xml:space="preserve"> </w:t>
            </w:r>
            <w:proofErr w:type="spellStart"/>
            <w:r w:rsidRPr="00632AD1">
              <w:rPr>
                <w:szCs w:val="24"/>
              </w:rPr>
              <w:t>st</w:t>
            </w:r>
            <w:proofErr w:type="spellEnd"/>
            <w:r w:rsidRPr="00632AD1">
              <w:rPr>
                <w:szCs w:val="24"/>
              </w:rPr>
              <w:t xml:space="preserve"> V w </w:t>
            </w:r>
            <w:proofErr w:type="spellStart"/>
            <w:r w:rsidRPr="00632AD1">
              <w:rPr>
                <w:szCs w:val="24"/>
              </w:rPr>
              <w:t>hf</w:t>
            </w:r>
            <w:proofErr w:type="spellEnd"/>
          </w:p>
        </w:tc>
      </w:tr>
      <w:tr w:rsidR="004E378D" w:rsidRPr="00632AD1" w14:paraId="3404E361" w14:textId="77777777">
        <w:tc>
          <w:tcPr>
            <w:tcW w:w="1098" w:type="dxa"/>
          </w:tcPr>
          <w:p w14:paraId="56788A17" w14:textId="77777777" w:rsidR="004E378D" w:rsidRPr="00632AD1" w:rsidRDefault="004E378D" w:rsidP="00865B99">
            <w:pPr>
              <w:pStyle w:val="MediumGrid21"/>
              <w:rPr>
                <w:szCs w:val="24"/>
              </w:rPr>
            </w:pPr>
            <w:r w:rsidRPr="00632AD1">
              <w:rPr>
                <w:szCs w:val="24"/>
              </w:rPr>
              <w:t>5855</w:t>
            </w:r>
          </w:p>
        </w:tc>
        <w:tc>
          <w:tcPr>
            <w:tcW w:w="8010" w:type="dxa"/>
          </w:tcPr>
          <w:p w14:paraId="69566F9E" w14:textId="77777777" w:rsidR="004E378D" w:rsidRPr="00632AD1" w:rsidRDefault="004E378D" w:rsidP="00865B99">
            <w:pPr>
              <w:pStyle w:val="MediumGrid21"/>
              <w:rPr>
                <w:szCs w:val="24"/>
              </w:rPr>
            </w:pPr>
            <w:r w:rsidRPr="00632AD1">
              <w:rPr>
                <w:szCs w:val="24"/>
              </w:rPr>
              <w:t>Chronic kidney disease stage V</w:t>
            </w:r>
          </w:p>
        </w:tc>
      </w:tr>
      <w:tr w:rsidR="004E378D" w:rsidRPr="00632AD1" w14:paraId="736A5F87" w14:textId="77777777">
        <w:tc>
          <w:tcPr>
            <w:tcW w:w="1098" w:type="dxa"/>
          </w:tcPr>
          <w:p w14:paraId="3A93D80E" w14:textId="77777777" w:rsidR="004E378D" w:rsidRPr="00632AD1" w:rsidRDefault="004E378D" w:rsidP="00865B99">
            <w:pPr>
              <w:pStyle w:val="MediumGrid21"/>
              <w:rPr>
                <w:szCs w:val="24"/>
              </w:rPr>
            </w:pPr>
            <w:r w:rsidRPr="00632AD1">
              <w:rPr>
                <w:szCs w:val="24"/>
              </w:rPr>
              <w:t>5856</w:t>
            </w:r>
          </w:p>
        </w:tc>
        <w:tc>
          <w:tcPr>
            <w:tcW w:w="8010" w:type="dxa"/>
          </w:tcPr>
          <w:p w14:paraId="54D4666E" w14:textId="77777777" w:rsidR="004E378D" w:rsidRPr="00632AD1" w:rsidRDefault="004E378D" w:rsidP="00865B99">
            <w:pPr>
              <w:pStyle w:val="MediumGrid21"/>
              <w:rPr>
                <w:szCs w:val="24"/>
              </w:rPr>
            </w:pPr>
            <w:r w:rsidRPr="00632AD1">
              <w:rPr>
                <w:szCs w:val="24"/>
              </w:rPr>
              <w:t>End stage renal disease</w:t>
            </w:r>
          </w:p>
        </w:tc>
      </w:tr>
      <w:tr w:rsidR="004E378D" w:rsidRPr="00632AD1" w14:paraId="57355AEA" w14:textId="77777777">
        <w:tc>
          <w:tcPr>
            <w:tcW w:w="1098" w:type="dxa"/>
          </w:tcPr>
          <w:p w14:paraId="52DFA884" w14:textId="77777777" w:rsidR="004E378D" w:rsidRPr="00632AD1" w:rsidRDefault="004E378D" w:rsidP="00865B99">
            <w:pPr>
              <w:pStyle w:val="MediumGrid21"/>
              <w:rPr>
                <w:szCs w:val="24"/>
              </w:rPr>
            </w:pPr>
            <w:r w:rsidRPr="00632AD1">
              <w:rPr>
                <w:szCs w:val="24"/>
              </w:rPr>
              <w:t>V420</w:t>
            </w:r>
          </w:p>
        </w:tc>
        <w:tc>
          <w:tcPr>
            <w:tcW w:w="8010" w:type="dxa"/>
          </w:tcPr>
          <w:p w14:paraId="6950AE23" w14:textId="77777777" w:rsidR="004E378D" w:rsidRPr="00632AD1" w:rsidRDefault="004E378D" w:rsidP="00865B99">
            <w:pPr>
              <w:pStyle w:val="MediumGrid21"/>
              <w:rPr>
                <w:szCs w:val="24"/>
              </w:rPr>
            </w:pPr>
            <w:r w:rsidRPr="00632AD1">
              <w:rPr>
                <w:szCs w:val="24"/>
              </w:rPr>
              <w:t>Kidney transplant status</w:t>
            </w:r>
          </w:p>
        </w:tc>
      </w:tr>
      <w:tr w:rsidR="004E378D" w:rsidRPr="00632AD1" w14:paraId="36D065D5" w14:textId="77777777">
        <w:tc>
          <w:tcPr>
            <w:tcW w:w="1098" w:type="dxa"/>
          </w:tcPr>
          <w:p w14:paraId="34EDB9EC" w14:textId="77777777" w:rsidR="004E378D" w:rsidRPr="00632AD1" w:rsidRDefault="004E378D" w:rsidP="00865B99">
            <w:pPr>
              <w:pStyle w:val="MediumGrid21"/>
              <w:rPr>
                <w:szCs w:val="24"/>
              </w:rPr>
            </w:pPr>
            <w:r w:rsidRPr="00632AD1">
              <w:rPr>
                <w:szCs w:val="24"/>
              </w:rPr>
              <w:t>586</w:t>
            </w:r>
          </w:p>
        </w:tc>
        <w:tc>
          <w:tcPr>
            <w:tcW w:w="8010" w:type="dxa"/>
          </w:tcPr>
          <w:p w14:paraId="1F025054" w14:textId="77777777" w:rsidR="004E378D" w:rsidRPr="00632AD1" w:rsidRDefault="004E378D" w:rsidP="00865B99">
            <w:pPr>
              <w:pStyle w:val="MediumGrid21"/>
              <w:rPr>
                <w:szCs w:val="24"/>
              </w:rPr>
            </w:pPr>
            <w:r w:rsidRPr="00632AD1">
              <w:rPr>
                <w:szCs w:val="24"/>
              </w:rPr>
              <w:t xml:space="preserve">Renal failure </w:t>
            </w:r>
            <w:proofErr w:type="spellStart"/>
            <w:r w:rsidRPr="00632AD1">
              <w:rPr>
                <w:szCs w:val="24"/>
              </w:rPr>
              <w:t>nos</w:t>
            </w:r>
            <w:proofErr w:type="spellEnd"/>
          </w:p>
        </w:tc>
      </w:tr>
      <w:tr w:rsidR="004E378D" w:rsidRPr="00632AD1" w14:paraId="4C00EDAC" w14:textId="77777777">
        <w:tc>
          <w:tcPr>
            <w:tcW w:w="1098" w:type="dxa"/>
          </w:tcPr>
          <w:p w14:paraId="73DF6282" w14:textId="77777777" w:rsidR="004E378D" w:rsidRPr="00632AD1" w:rsidRDefault="004E378D" w:rsidP="00865B99">
            <w:pPr>
              <w:pStyle w:val="MediumGrid21"/>
              <w:rPr>
                <w:szCs w:val="24"/>
              </w:rPr>
            </w:pPr>
            <w:r w:rsidRPr="00632AD1">
              <w:rPr>
                <w:szCs w:val="24"/>
              </w:rPr>
              <w:t>V56</w:t>
            </w:r>
          </w:p>
        </w:tc>
        <w:tc>
          <w:tcPr>
            <w:tcW w:w="8010" w:type="dxa"/>
          </w:tcPr>
          <w:p w14:paraId="5BD31607" w14:textId="77777777" w:rsidR="004E378D" w:rsidRPr="00632AD1" w:rsidRDefault="004E378D" w:rsidP="00865B99">
            <w:pPr>
              <w:pStyle w:val="MediumGrid21"/>
              <w:rPr>
                <w:szCs w:val="24"/>
              </w:rPr>
            </w:pPr>
            <w:r w:rsidRPr="00632AD1">
              <w:rPr>
                <w:szCs w:val="24"/>
              </w:rPr>
              <w:t>Encounter for dialysis and dialysis catheter care</w:t>
            </w:r>
          </w:p>
        </w:tc>
      </w:tr>
      <w:tr w:rsidR="004E378D" w:rsidRPr="00632AD1" w14:paraId="725B1AA8" w14:textId="77777777">
        <w:tc>
          <w:tcPr>
            <w:tcW w:w="1098" w:type="dxa"/>
          </w:tcPr>
          <w:p w14:paraId="5AAAC53C" w14:textId="77777777" w:rsidR="004E378D" w:rsidRPr="00632AD1" w:rsidRDefault="004E378D" w:rsidP="00865B99">
            <w:pPr>
              <w:pStyle w:val="MediumGrid21"/>
              <w:rPr>
                <w:szCs w:val="24"/>
              </w:rPr>
            </w:pPr>
            <w:r w:rsidRPr="00632AD1">
              <w:rPr>
                <w:szCs w:val="24"/>
              </w:rPr>
              <w:t>V56.0</w:t>
            </w:r>
          </w:p>
        </w:tc>
        <w:tc>
          <w:tcPr>
            <w:tcW w:w="8010" w:type="dxa"/>
          </w:tcPr>
          <w:p w14:paraId="645D8242" w14:textId="77777777" w:rsidR="004E378D" w:rsidRPr="00632AD1" w:rsidRDefault="004E378D" w:rsidP="00865B99">
            <w:pPr>
              <w:pStyle w:val="MediumGrid21"/>
              <w:rPr>
                <w:szCs w:val="24"/>
              </w:rPr>
            </w:pPr>
            <w:r w:rsidRPr="00632AD1">
              <w:rPr>
                <w:szCs w:val="24"/>
              </w:rPr>
              <w:t>Encounter for extracorporeal dialysis</w:t>
            </w:r>
          </w:p>
        </w:tc>
      </w:tr>
      <w:tr w:rsidR="004E378D" w:rsidRPr="00632AD1" w14:paraId="2E72E8D7" w14:textId="77777777">
        <w:tc>
          <w:tcPr>
            <w:tcW w:w="1098" w:type="dxa"/>
          </w:tcPr>
          <w:p w14:paraId="2C1A8276" w14:textId="77777777" w:rsidR="004E378D" w:rsidRPr="00632AD1" w:rsidRDefault="004E378D" w:rsidP="00865B99">
            <w:pPr>
              <w:pStyle w:val="MediumGrid21"/>
              <w:rPr>
                <w:szCs w:val="24"/>
              </w:rPr>
            </w:pPr>
            <w:r w:rsidRPr="00632AD1">
              <w:rPr>
                <w:szCs w:val="24"/>
              </w:rPr>
              <w:t>V56.1</w:t>
            </w:r>
          </w:p>
        </w:tc>
        <w:tc>
          <w:tcPr>
            <w:tcW w:w="8010" w:type="dxa"/>
          </w:tcPr>
          <w:p w14:paraId="100BC435" w14:textId="77777777" w:rsidR="004E378D" w:rsidRPr="00632AD1" w:rsidRDefault="004E378D" w:rsidP="00865B99">
            <w:pPr>
              <w:pStyle w:val="MediumGrid21"/>
              <w:rPr>
                <w:szCs w:val="24"/>
              </w:rPr>
            </w:pPr>
            <w:r w:rsidRPr="00632AD1">
              <w:rPr>
                <w:szCs w:val="24"/>
              </w:rPr>
              <w:t>Fitting and adjustment of extracorporeal dialysis</w:t>
            </w:r>
          </w:p>
        </w:tc>
      </w:tr>
      <w:tr w:rsidR="004E378D" w:rsidRPr="00632AD1" w14:paraId="22F5EAD9" w14:textId="77777777">
        <w:tc>
          <w:tcPr>
            <w:tcW w:w="1098" w:type="dxa"/>
          </w:tcPr>
          <w:p w14:paraId="095B53CE" w14:textId="77777777" w:rsidR="004E378D" w:rsidRPr="00632AD1" w:rsidRDefault="004E378D" w:rsidP="00865B99">
            <w:pPr>
              <w:pStyle w:val="MediumGrid21"/>
              <w:rPr>
                <w:szCs w:val="24"/>
              </w:rPr>
            </w:pPr>
            <w:r w:rsidRPr="00632AD1">
              <w:rPr>
                <w:szCs w:val="24"/>
              </w:rPr>
              <w:t>V56.2</w:t>
            </w:r>
          </w:p>
        </w:tc>
        <w:tc>
          <w:tcPr>
            <w:tcW w:w="8010" w:type="dxa"/>
          </w:tcPr>
          <w:p w14:paraId="0FAAB532" w14:textId="77777777" w:rsidR="004E378D" w:rsidRPr="00632AD1" w:rsidRDefault="004E378D" w:rsidP="00865B99">
            <w:pPr>
              <w:pStyle w:val="MediumGrid21"/>
              <w:rPr>
                <w:szCs w:val="24"/>
              </w:rPr>
            </w:pPr>
            <w:r w:rsidRPr="00632AD1">
              <w:rPr>
                <w:szCs w:val="24"/>
              </w:rPr>
              <w:t xml:space="preserve">Fitting an </w:t>
            </w:r>
            <w:proofErr w:type="spellStart"/>
            <w:r w:rsidRPr="00632AD1">
              <w:rPr>
                <w:szCs w:val="24"/>
              </w:rPr>
              <w:t>dadjustment</w:t>
            </w:r>
            <w:proofErr w:type="spellEnd"/>
            <w:r w:rsidRPr="00632AD1">
              <w:rPr>
                <w:szCs w:val="24"/>
              </w:rPr>
              <w:t xml:space="preserve"> of peritoneal dialysis catheter</w:t>
            </w:r>
          </w:p>
        </w:tc>
      </w:tr>
      <w:tr w:rsidR="004E378D" w:rsidRPr="00632AD1" w14:paraId="00B683B8" w14:textId="77777777">
        <w:tc>
          <w:tcPr>
            <w:tcW w:w="1098" w:type="dxa"/>
          </w:tcPr>
          <w:p w14:paraId="4F3F5CB3" w14:textId="77777777" w:rsidR="004E378D" w:rsidRPr="00632AD1" w:rsidRDefault="004E378D" w:rsidP="00865B99">
            <w:pPr>
              <w:pStyle w:val="MediumGrid21"/>
              <w:rPr>
                <w:szCs w:val="24"/>
              </w:rPr>
            </w:pPr>
            <w:r w:rsidRPr="00632AD1">
              <w:rPr>
                <w:szCs w:val="24"/>
              </w:rPr>
              <w:t>V56.3</w:t>
            </w:r>
          </w:p>
        </w:tc>
        <w:tc>
          <w:tcPr>
            <w:tcW w:w="8010" w:type="dxa"/>
          </w:tcPr>
          <w:p w14:paraId="4CD41F03" w14:textId="77777777" w:rsidR="004E378D" w:rsidRPr="00632AD1" w:rsidRDefault="004E378D" w:rsidP="00865B99">
            <w:pPr>
              <w:pStyle w:val="MediumGrid21"/>
              <w:rPr>
                <w:szCs w:val="24"/>
              </w:rPr>
            </w:pPr>
            <w:r w:rsidRPr="00632AD1">
              <w:rPr>
                <w:szCs w:val="24"/>
              </w:rPr>
              <w:t>Encounter for adequacy testing for dialysis</w:t>
            </w:r>
          </w:p>
        </w:tc>
      </w:tr>
      <w:tr w:rsidR="004E378D" w:rsidRPr="00632AD1" w14:paraId="29C2F5BD" w14:textId="77777777">
        <w:tc>
          <w:tcPr>
            <w:tcW w:w="1098" w:type="dxa"/>
          </w:tcPr>
          <w:p w14:paraId="74E7E436" w14:textId="77777777" w:rsidR="004E378D" w:rsidRPr="00632AD1" w:rsidRDefault="004E378D" w:rsidP="00865B99">
            <w:pPr>
              <w:pStyle w:val="MediumGrid21"/>
              <w:rPr>
                <w:szCs w:val="24"/>
              </w:rPr>
            </w:pPr>
            <w:r w:rsidRPr="00632AD1">
              <w:rPr>
                <w:szCs w:val="24"/>
              </w:rPr>
              <w:t>V56.31</w:t>
            </w:r>
          </w:p>
        </w:tc>
        <w:tc>
          <w:tcPr>
            <w:tcW w:w="8010" w:type="dxa"/>
          </w:tcPr>
          <w:p w14:paraId="7F2AD890" w14:textId="77777777" w:rsidR="004E378D" w:rsidRPr="00632AD1" w:rsidRDefault="004E378D" w:rsidP="00865B99">
            <w:pPr>
              <w:pStyle w:val="MediumGrid21"/>
              <w:rPr>
                <w:szCs w:val="24"/>
              </w:rPr>
            </w:pPr>
            <w:r w:rsidRPr="00632AD1">
              <w:rPr>
                <w:szCs w:val="24"/>
              </w:rPr>
              <w:t>Encounter for adequacy testing for hemodialysis</w:t>
            </w:r>
          </w:p>
        </w:tc>
      </w:tr>
      <w:tr w:rsidR="004E378D" w:rsidRPr="00632AD1" w14:paraId="0D36C66E" w14:textId="77777777">
        <w:tc>
          <w:tcPr>
            <w:tcW w:w="1098" w:type="dxa"/>
          </w:tcPr>
          <w:p w14:paraId="375A1D04" w14:textId="77777777" w:rsidR="004E378D" w:rsidRPr="00632AD1" w:rsidRDefault="004E378D" w:rsidP="00865B99">
            <w:pPr>
              <w:pStyle w:val="MediumGrid21"/>
              <w:rPr>
                <w:szCs w:val="24"/>
              </w:rPr>
            </w:pPr>
            <w:r w:rsidRPr="00632AD1">
              <w:rPr>
                <w:szCs w:val="24"/>
              </w:rPr>
              <w:t>V56.32</w:t>
            </w:r>
          </w:p>
        </w:tc>
        <w:tc>
          <w:tcPr>
            <w:tcW w:w="8010" w:type="dxa"/>
          </w:tcPr>
          <w:p w14:paraId="1717F5A0" w14:textId="77777777" w:rsidR="004E378D" w:rsidRPr="00632AD1" w:rsidRDefault="004E378D" w:rsidP="00865B99">
            <w:pPr>
              <w:pStyle w:val="MediumGrid21"/>
              <w:rPr>
                <w:szCs w:val="24"/>
              </w:rPr>
            </w:pPr>
            <w:r w:rsidRPr="00632AD1">
              <w:rPr>
                <w:szCs w:val="24"/>
              </w:rPr>
              <w:t>Encounter for adequacy testing for peritoneal dialysis</w:t>
            </w:r>
          </w:p>
        </w:tc>
      </w:tr>
      <w:tr w:rsidR="004E378D" w:rsidRPr="00632AD1" w14:paraId="0A609517" w14:textId="77777777">
        <w:tc>
          <w:tcPr>
            <w:tcW w:w="1098" w:type="dxa"/>
          </w:tcPr>
          <w:p w14:paraId="0967327F" w14:textId="77777777" w:rsidR="004E378D" w:rsidRPr="00632AD1" w:rsidRDefault="004E378D" w:rsidP="00865B99">
            <w:pPr>
              <w:pStyle w:val="MediumGrid21"/>
              <w:rPr>
                <w:szCs w:val="24"/>
              </w:rPr>
            </w:pPr>
            <w:r w:rsidRPr="00632AD1">
              <w:rPr>
                <w:szCs w:val="24"/>
              </w:rPr>
              <w:t>V56.8</w:t>
            </w:r>
          </w:p>
        </w:tc>
        <w:tc>
          <w:tcPr>
            <w:tcW w:w="8010" w:type="dxa"/>
          </w:tcPr>
          <w:p w14:paraId="5708DF05" w14:textId="77777777" w:rsidR="004E378D" w:rsidRPr="00632AD1" w:rsidRDefault="004E378D" w:rsidP="00865B99">
            <w:pPr>
              <w:pStyle w:val="MediumGrid21"/>
              <w:rPr>
                <w:szCs w:val="24"/>
              </w:rPr>
            </w:pPr>
            <w:proofErr w:type="spellStart"/>
            <w:r w:rsidRPr="00632AD1">
              <w:rPr>
                <w:szCs w:val="24"/>
              </w:rPr>
              <w:t>Enounter</w:t>
            </w:r>
            <w:proofErr w:type="spellEnd"/>
            <w:r w:rsidRPr="00632AD1">
              <w:rPr>
                <w:szCs w:val="24"/>
              </w:rPr>
              <w:t xml:space="preserve"> other dialysis </w:t>
            </w:r>
          </w:p>
        </w:tc>
      </w:tr>
      <w:tr w:rsidR="004E378D" w:rsidRPr="00632AD1" w14:paraId="35CFE667" w14:textId="77777777">
        <w:tc>
          <w:tcPr>
            <w:tcW w:w="1098" w:type="dxa"/>
          </w:tcPr>
          <w:p w14:paraId="364457C4" w14:textId="77777777" w:rsidR="004E378D" w:rsidRPr="00632AD1" w:rsidRDefault="004E378D" w:rsidP="00865B99">
            <w:pPr>
              <w:pStyle w:val="MediumGrid21"/>
              <w:rPr>
                <w:szCs w:val="24"/>
              </w:rPr>
            </w:pPr>
            <w:r w:rsidRPr="00632AD1">
              <w:rPr>
                <w:szCs w:val="24"/>
              </w:rPr>
              <w:t>7925</w:t>
            </w:r>
          </w:p>
        </w:tc>
        <w:tc>
          <w:tcPr>
            <w:tcW w:w="8010" w:type="dxa"/>
          </w:tcPr>
          <w:p w14:paraId="76E7CDD2" w14:textId="77777777" w:rsidR="004E378D" w:rsidRPr="00632AD1" w:rsidRDefault="004E378D" w:rsidP="00865B99">
            <w:pPr>
              <w:pStyle w:val="MediumGrid21"/>
              <w:rPr>
                <w:szCs w:val="24"/>
              </w:rPr>
            </w:pPr>
            <w:r w:rsidRPr="00632AD1">
              <w:rPr>
                <w:szCs w:val="24"/>
              </w:rPr>
              <w:t>Cloudy dialysis effluent</w:t>
            </w:r>
          </w:p>
        </w:tc>
      </w:tr>
      <w:tr w:rsidR="004E378D" w:rsidRPr="00632AD1" w14:paraId="50E96EF1" w14:textId="77777777">
        <w:tc>
          <w:tcPr>
            <w:tcW w:w="1098" w:type="dxa"/>
          </w:tcPr>
          <w:p w14:paraId="03C6D3AA" w14:textId="77777777" w:rsidR="004E378D" w:rsidRPr="00632AD1" w:rsidRDefault="004E378D" w:rsidP="00865B99">
            <w:pPr>
              <w:pStyle w:val="MediumGrid21"/>
              <w:rPr>
                <w:szCs w:val="24"/>
              </w:rPr>
            </w:pPr>
            <w:r w:rsidRPr="00632AD1">
              <w:rPr>
                <w:szCs w:val="24"/>
              </w:rPr>
              <w:t>996.68</w:t>
            </w:r>
          </w:p>
        </w:tc>
        <w:tc>
          <w:tcPr>
            <w:tcW w:w="8010" w:type="dxa"/>
          </w:tcPr>
          <w:p w14:paraId="7DB2D6DA" w14:textId="77777777" w:rsidR="004E378D" w:rsidRPr="00632AD1" w:rsidRDefault="004E378D" w:rsidP="00865B99">
            <w:pPr>
              <w:pStyle w:val="MediumGrid21"/>
              <w:rPr>
                <w:szCs w:val="24"/>
              </w:rPr>
            </w:pPr>
            <w:r w:rsidRPr="00632AD1">
              <w:rPr>
                <w:szCs w:val="24"/>
              </w:rPr>
              <w:t>Infection and inflammatory reaction due to peritoneal dialysis catheter (exit site infection or inflammation)</w:t>
            </w:r>
          </w:p>
        </w:tc>
      </w:tr>
      <w:tr w:rsidR="004E378D" w:rsidRPr="00632AD1" w14:paraId="4E7B937D" w14:textId="77777777">
        <w:tc>
          <w:tcPr>
            <w:tcW w:w="1098" w:type="dxa"/>
          </w:tcPr>
          <w:p w14:paraId="2651F63C" w14:textId="77777777" w:rsidR="004E378D" w:rsidRPr="00632AD1" w:rsidRDefault="004E378D" w:rsidP="00865B99">
            <w:pPr>
              <w:pStyle w:val="MediumGrid21"/>
              <w:rPr>
                <w:szCs w:val="24"/>
              </w:rPr>
            </w:pPr>
            <w:r w:rsidRPr="00632AD1">
              <w:rPr>
                <w:szCs w:val="24"/>
              </w:rPr>
              <w:t>996.73</w:t>
            </w:r>
          </w:p>
        </w:tc>
        <w:tc>
          <w:tcPr>
            <w:tcW w:w="8010" w:type="dxa"/>
          </w:tcPr>
          <w:p w14:paraId="316017BE" w14:textId="77777777" w:rsidR="004E378D" w:rsidRPr="00632AD1" w:rsidRDefault="004E378D" w:rsidP="00865B99">
            <w:pPr>
              <w:pStyle w:val="MediumGrid21"/>
              <w:rPr>
                <w:szCs w:val="24"/>
              </w:rPr>
            </w:pPr>
            <w:r w:rsidRPr="00632AD1">
              <w:rPr>
                <w:szCs w:val="24"/>
              </w:rPr>
              <w:t>Other complications due to renal dialysis device, implant, and graft</w:t>
            </w:r>
          </w:p>
        </w:tc>
      </w:tr>
      <w:tr w:rsidR="004E378D" w:rsidRPr="00632AD1" w14:paraId="1EA5019F" w14:textId="77777777">
        <w:tc>
          <w:tcPr>
            <w:tcW w:w="1098" w:type="dxa"/>
          </w:tcPr>
          <w:p w14:paraId="75D5F67A" w14:textId="77777777" w:rsidR="004E378D" w:rsidRPr="00632AD1" w:rsidRDefault="004E378D" w:rsidP="00865B99">
            <w:pPr>
              <w:pStyle w:val="MediumGrid21"/>
              <w:rPr>
                <w:szCs w:val="24"/>
              </w:rPr>
            </w:pPr>
            <w:r w:rsidRPr="00632AD1">
              <w:rPr>
                <w:szCs w:val="24"/>
              </w:rPr>
              <w:t>996.76</w:t>
            </w:r>
          </w:p>
        </w:tc>
        <w:tc>
          <w:tcPr>
            <w:tcW w:w="8010" w:type="dxa"/>
          </w:tcPr>
          <w:p w14:paraId="2C5D9EE2" w14:textId="77777777" w:rsidR="004E378D" w:rsidRPr="00632AD1" w:rsidRDefault="004E378D" w:rsidP="00865B99">
            <w:pPr>
              <w:pStyle w:val="MediumGrid21"/>
              <w:rPr>
                <w:szCs w:val="24"/>
              </w:rPr>
            </w:pPr>
            <w:r w:rsidRPr="00632AD1">
              <w:rPr>
                <w:szCs w:val="24"/>
              </w:rPr>
              <w:t>Other complications due to genitourinary device, implant and graft</w:t>
            </w:r>
          </w:p>
        </w:tc>
      </w:tr>
      <w:tr w:rsidR="004E378D" w:rsidRPr="00632AD1" w14:paraId="09BFACAA" w14:textId="77777777">
        <w:tc>
          <w:tcPr>
            <w:tcW w:w="1098" w:type="dxa"/>
          </w:tcPr>
          <w:p w14:paraId="3B3BE91C" w14:textId="77777777" w:rsidR="004E378D" w:rsidRPr="00632AD1" w:rsidRDefault="004E378D" w:rsidP="00865B99">
            <w:pPr>
              <w:pStyle w:val="MediumGrid21"/>
              <w:rPr>
                <w:szCs w:val="24"/>
              </w:rPr>
            </w:pPr>
            <w:r w:rsidRPr="00632AD1">
              <w:rPr>
                <w:szCs w:val="24"/>
              </w:rPr>
              <w:t>V45.1</w:t>
            </w:r>
          </w:p>
        </w:tc>
        <w:tc>
          <w:tcPr>
            <w:tcW w:w="8010" w:type="dxa"/>
          </w:tcPr>
          <w:p w14:paraId="046AA16E" w14:textId="77777777" w:rsidR="004E378D" w:rsidRPr="00632AD1" w:rsidRDefault="004E378D" w:rsidP="00865B99">
            <w:pPr>
              <w:pStyle w:val="MediumGrid21"/>
              <w:rPr>
                <w:szCs w:val="24"/>
              </w:rPr>
            </w:pPr>
            <w:r w:rsidRPr="00632AD1">
              <w:rPr>
                <w:szCs w:val="24"/>
              </w:rPr>
              <w:t>Renal dialysis status</w:t>
            </w:r>
          </w:p>
        </w:tc>
      </w:tr>
      <w:tr w:rsidR="004E378D" w:rsidRPr="00632AD1" w14:paraId="2FD80A66" w14:textId="77777777">
        <w:tc>
          <w:tcPr>
            <w:tcW w:w="1098" w:type="dxa"/>
          </w:tcPr>
          <w:p w14:paraId="194FB5F9" w14:textId="77777777" w:rsidR="004E378D" w:rsidRPr="00632AD1" w:rsidRDefault="004E378D" w:rsidP="00865B99">
            <w:pPr>
              <w:pStyle w:val="MediumGrid21"/>
              <w:rPr>
                <w:szCs w:val="24"/>
              </w:rPr>
            </w:pPr>
            <w:r w:rsidRPr="00632AD1">
              <w:rPr>
                <w:szCs w:val="24"/>
              </w:rPr>
              <w:t>792.5</w:t>
            </w:r>
          </w:p>
        </w:tc>
        <w:tc>
          <w:tcPr>
            <w:tcW w:w="8010" w:type="dxa"/>
          </w:tcPr>
          <w:p w14:paraId="2204DE7C" w14:textId="77777777" w:rsidR="004E378D" w:rsidRPr="00632AD1" w:rsidRDefault="004E378D" w:rsidP="00865B99">
            <w:pPr>
              <w:pStyle w:val="MediumGrid21"/>
              <w:rPr>
                <w:szCs w:val="24"/>
              </w:rPr>
            </w:pPr>
            <w:r w:rsidRPr="00632AD1">
              <w:rPr>
                <w:szCs w:val="24"/>
              </w:rPr>
              <w:t>Cloudy (hemodialysis) (peritoneal) dialysis affluent</w:t>
            </w:r>
          </w:p>
        </w:tc>
      </w:tr>
      <w:tr w:rsidR="004E378D" w:rsidRPr="00632AD1" w14:paraId="23141FA6" w14:textId="77777777">
        <w:tc>
          <w:tcPr>
            <w:tcW w:w="1098" w:type="dxa"/>
          </w:tcPr>
          <w:p w14:paraId="0E13AC3F" w14:textId="77777777" w:rsidR="004E378D" w:rsidRPr="00632AD1" w:rsidRDefault="004E378D" w:rsidP="00865B99">
            <w:pPr>
              <w:pStyle w:val="MediumGrid21"/>
              <w:rPr>
                <w:szCs w:val="24"/>
              </w:rPr>
            </w:pPr>
            <w:r w:rsidRPr="00632AD1">
              <w:rPr>
                <w:szCs w:val="24"/>
              </w:rPr>
              <w:t>E870.2</w:t>
            </w:r>
          </w:p>
        </w:tc>
        <w:tc>
          <w:tcPr>
            <w:tcW w:w="8010" w:type="dxa"/>
          </w:tcPr>
          <w:p w14:paraId="23C3A16A" w14:textId="77777777" w:rsidR="004E378D" w:rsidRPr="00632AD1" w:rsidRDefault="004E378D" w:rsidP="00865B99">
            <w:pPr>
              <w:pStyle w:val="MediumGrid21"/>
              <w:rPr>
                <w:szCs w:val="24"/>
              </w:rPr>
            </w:pPr>
            <w:r w:rsidRPr="00632AD1">
              <w:rPr>
                <w:szCs w:val="24"/>
              </w:rPr>
              <w:t>Accidental cut, puncture, perforation or hemorrhage during kidney dialysis or other perfusion</w:t>
            </w:r>
          </w:p>
        </w:tc>
      </w:tr>
      <w:tr w:rsidR="004E378D" w:rsidRPr="00632AD1" w14:paraId="577B6CCA" w14:textId="77777777">
        <w:tc>
          <w:tcPr>
            <w:tcW w:w="1098" w:type="dxa"/>
          </w:tcPr>
          <w:p w14:paraId="560EE95D" w14:textId="77777777" w:rsidR="004E378D" w:rsidRPr="00632AD1" w:rsidRDefault="004E378D" w:rsidP="00865B99">
            <w:pPr>
              <w:pStyle w:val="MediumGrid21"/>
              <w:rPr>
                <w:szCs w:val="24"/>
              </w:rPr>
            </w:pPr>
            <w:r w:rsidRPr="00632AD1">
              <w:rPr>
                <w:szCs w:val="24"/>
              </w:rPr>
              <w:t>E871.2</w:t>
            </w:r>
          </w:p>
        </w:tc>
        <w:tc>
          <w:tcPr>
            <w:tcW w:w="8010" w:type="dxa"/>
          </w:tcPr>
          <w:p w14:paraId="151B6842" w14:textId="77777777" w:rsidR="004E378D" w:rsidRPr="00632AD1" w:rsidRDefault="004E378D" w:rsidP="00865B99">
            <w:pPr>
              <w:pStyle w:val="MediumGrid21"/>
              <w:rPr>
                <w:szCs w:val="24"/>
              </w:rPr>
            </w:pPr>
            <w:r w:rsidRPr="00632AD1">
              <w:rPr>
                <w:szCs w:val="24"/>
              </w:rPr>
              <w:t>Foreign object left in body during kidney dialysis or other perfusion</w:t>
            </w:r>
          </w:p>
        </w:tc>
      </w:tr>
      <w:tr w:rsidR="004E378D" w:rsidRPr="00632AD1" w14:paraId="55D47CF5" w14:textId="77777777">
        <w:tc>
          <w:tcPr>
            <w:tcW w:w="1098" w:type="dxa"/>
          </w:tcPr>
          <w:p w14:paraId="35095FCB" w14:textId="77777777" w:rsidR="004E378D" w:rsidRPr="00632AD1" w:rsidRDefault="004E378D" w:rsidP="00865B99">
            <w:pPr>
              <w:pStyle w:val="MediumGrid21"/>
              <w:rPr>
                <w:szCs w:val="24"/>
              </w:rPr>
            </w:pPr>
            <w:r w:rsidRPr="00632AD1">
              <w:rPr>
                <w:szCs w:val="24"/>
              </w:rPr>
              <w:t>E872.2</w:t>
            </w:r>
          </w:p>
        </w:tc>
        <w:tc>
          <w:tcPr>
            <w:tcW w:w="8010" w:type="dxa"/>
          </w:tcPr>
          <w:p w14:paraId="43ACC37D" w14:textId="77777777" w:rsidR="004E378D" w:rsidRPr="00632AD1" w:rsidRDefault="004E378D" w:rsidP="00865B99">
            <w:pPr>
              <w:pStyle w:val="MediumGrid21"/>
              <w:rPr>
                <w:szCs w:val="24"/>
              </w:rPr>
            </w:pPr>
            <w:r w:rsidRPr="00632AD1">
              <w:rPr>
                <w:szCs w:val="24"/>
              </w:rPr>
              <w:t>Failure of sterile precautions during kidney dialysis or other perfusion</w:t>
            </w:r>
          </w:p>
        </w:tc>
      </w:tr>
      <w:tr w:rsidR="004E378D" w:rsidRPr="00632AD1" w14:paraId="101F3612" w14:textId="77777777">
        <w:tc>
          <w:tcPr>
            <w:tcW w:w="1098" w:type="dxa"/>
          </w:tcPr>
          <w:p w14:paraId="53CAA815" w14:textId="77777777" w:rsidR="004E378D" w:rsidRPr="00632AD1" w:rsidRDefault="004E378D" w:rsidP="00865B99">
            <w:pPr>
              <w:pStyle w:val="MediumGrid21"/>
              <w:rPr>
                <w:szCs w:val="24"/>
              </w:rPr>
            </w:pPr>
            <w:r w:rsidRPr="00632AD1">
              <w:rPr>
                <w:szCs w:val="24"/>
              </w:rPr>
              <w:t>E874.2</w:t>
            </w:r>
          </w:p>
        </w:tc>
        <w:tc>
          <w:tcPr>
            <w:tcW w:w="8010" w:type="dxa"/>
          </w:tcPr>
          <w:p w14:paraId="209F08BE" w14:textId="77777777" w:rsidR="004E378D" w:rsidRPr="00632AD1" w:rsidRDefault="004E378D" w:rsidP="00865B99">
            <w:pPr>
              <w:pStyle w:val="MediumGrid21"/>
              <w:rPr>
                <w:szCs w:val="24"/>
              </w:rPr>
            </w:pPr>
            <w:r w:rsidRPr="00632AD1">
              <w:rPr>
                <w:szCs w:val="24"/>
              </w:rPr>
              <w:t>Mechanical failure of instrument or apparatus during kidney dialysis and other perfusion</w:t>
            </w:r>
          </w:p>
        </w:tc>
      </w:tr>
      <w:tr w:rsidR="004E378D" w:rsidRPr="00632AD1" w14:paraId="19D8FCF1" w14:textId="77777777">
        <w:tc>
          <w:tcPr>
            <w:tcW w:w="1098" w:type="dxa"/>
          </w:tcPr>
          <w:p w14:paraId="186A0A3D" w14:textId="77777777" w:rsidR="004E378D" w:rsidRPr="00632AD1" w:rsidRDefault="004E378D" w:rsidP="00865B99">
            <w:pPr>
              <w:pStyle w:val="MediumGrid21"/>
              <w:rPr>
                <w:szCs w:val="24"/>
              </w:rPr>
            </w:pPr>
            <w:r w:rsidRPr="00632AD1">
              <w:rPr>
                <w:szCs w:val="24"/>
              </w:rPr>
              <w:t>E879.1</w:t>
            </w:r>
          </w:p>
        </w:tc>
        <w:tc>
          <w:tcPr>
            <w:tcW w:w="8010" w:type="dxa"/>
          </w:tcPr>
          <w:p w14:paraId="37177464" w14:textId="77777777" w:rsidR="004E378D" w:rsidRPr="00632AD1" w:rsidRDefault="004E378D" w:rsidP="00865B99">
            <w:pPr>
              <w:pStyle w:val="MediumGrid21"/>
              <w:rPr>
                <w:szCs w:val="24"/>
              </w:rPr>
            </w:pPr>
            <w:r w:rsidRPr="00632AD1">
              <w:rPr>
                <w:szCs w:val="24"/>
              </w:rPr>
              <w:t>Kidney dialysis as the cause of abnormal reaction of patient, or of later complication, without mention of misadventure at time of procedure</w:t>
            </w:r>
          </w:p>
        </w:tc>
      </w:tr>
      <w:tr w:rsidR="004E378D" w:rsidRPr="00632AD1" w14:paraId="3F250597" w14:textId="77777777">
        <w:tc>
          <w:tcPr>
            <w:tcW w:w="9108" w:type="dxa"/>
            <w:gridSpan w:val="2"/>
          </w:tcPr>
          <w:p w14:paraId="346C7082" w14:textId="77777777" w:rsidR="004E378D" w:rsidRPr="00632AD1" w:rsidRDefault="004E378D" w:rsidP="00865B99">
            <w:pPr>
              <w:pStyle w:val="MediumGrid21"/>
              <w:rPr>
                <w:b/>
                <w:szCs w:val="24"/>
              </w:rPr>
            </w:pPr>
            <w:r w:rsidRPr="00632AD1">
              <w:rPr>
                <w:b/>
                <w:szCs w:val="24"/>
              </w:rPr>
              <w:t>ICD9 Procedure Codes</w:t>
            </w:r>
          </w:p>
        </w:tc>
      </w:tr>
      <w:tr w:rsidR="004E378D" w:rsidRPr="00632AD1" w14:paraId="0DF4CE5B" w14:textId="77777777">
        <w:tc>
          <w:tcPr>
            <w:tcW w:w="1098" w:type="dxa"/>
            <w:vAlign w:val="center"/>
          </w:tcPr>
          <w:p w14:paraId="0A544DF2"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3895</w:t>
            </w:r>
          </w:p>
        </w:tc>
        <w:tc>
          <w:tcPr>
            <w:tcW w:w="8010" w:type="dxa"/>
            <w:vAlign w:val="center"/>
          </w:tcPr>
          <w:p w14:paraId="5F3EF974" w14:textId="77777777" w:rsidR="004E378D" w:rsidRPr="00632AD1" w:rsidRDefault="004E378D" w:rsidP="00865B99">
            <w:pPr>
              <w:spacing w:after="0" w:line="240" w:lineRule="auto"/>
              <w:rPr>
                <w:rFonts w:ascii="Times New Roman" w:hAnsi="Times New Roman"/>
                <w:sz w:val="24"/>
                <w:szCs w:val="24"/>
              </w:rPr>
            </w:pPr>
            <w:proofErr w:type="spellStart"/>
            <w:r w:rsidRPr="00632AD1">
              <w:rPr>
                <w:rFonts w:ascii="Times New Roman" w:hAnsi="Times New Roman"/>
                <w:sz w:val="24"/>
                <w:szCs w:val="24"/>
              </w:rPr>
              <w:t>Ven</w:t>
            </w:r>
            <w:proofErr w:type="spellEnd"/>
            <w:r w:rsidRPr="00632AD1">
              <w:rPr>
                <w:rFonts w:ascii="Times New Roman" w:hAnsi="Times New Roman"/>
                <w:sz w:val="24"/>
                <w:szCs w:val="24"/>
              </w:rPr>
              <w:t xml:space="preserve"> </w:t>
            </w:r>
            <w:proofErr w:type="spellStart"/>
            <w:r w:rsidRPr="00632AD1">
              <w:rPr>
                <w:rFonts w:ascii="Times New Roman" w:hAnsi="Times New Roman"/>
                <w:sz w:val="24"/>
                <w:szCs w:val="24"/>
              </w:rPr>
              <w:t>cath</w:t>
            </w:r>
            <w:proofErr w:type="spellEnd"/>
            <w:r w:rsidRPr="00632AD1">
              <w:rPr>
                <w:rFonts w:ascii="Times New Roman" w:hAnsi="Times New Roman"/>
                <w:sz w:val="24"/>
                <w:szCs w:val="24"/>
              </w:rPr>
              <w:t xml:space="preserve"> renal dialysis</w:t>
            </w:r>
          </w:p>
        </w:tc>
      </w:tr>
      <w:tr w:rsidR="004E378D" w:rsidRPr="00632AD1" w14:paraId="75F497FC" w14:textId="77777777">
        <w:tc>
          <w:tcPr>
            <w:tcW w:w="1098" w:type="dxa"/>
            <w:vAlign w:val="center"/>
          </w:tcPr>
          <w:p w14:paraId="039D2C2A"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3927</w:t>
            </w:r>
          </w:p>
        </w:tc>
        <w:tc>
          <w:tcPr>
            <w:tcW w:w="8010" w:type="dxa"/>
            <w:vAlign w:val="center"/>
          </w:tcPr>
          <w:p w14:paraId="3FB3F617"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 xml:space="preserve">Dialysis </w:t>
            </w:r>
            <w:proofErr w:type="spellStart"/>
            <w:r w:rsidRPr="00632AD1">
              <w:rPr>
                <w:rFonts w:ascii="Times New Roman" w:hAnsi="Times New Roman"/>
                <w:sz w:val="24"/>
                <w:szCs w:val="24"/>
              </w:rPr>
              <w:t>arteriovenostom</w:t>
            </w:r>
            <w:proofErr w:type="spellEnd"/>
          </w:p>
        </w:tc>
      </w:tr>
      <w:tr w:rsidR="004E378D" w:rsidRPr="00632AD1" w14:paraId="46B45D2D" w14:textId="77777777">
        <w:tc>
          <w:tcPr>
            <w:tcW w:w="1098" w:type="dxa"/>
            <w:vAlign w:val="center"/>
          </w:tcPr>
          <w:p w14:paraId="43779143"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3942</w:t>
            </w:r>
          </w:p>
        </w:tc>
        <w:tc>
          <w:tcPr>
            <w:tcW w:w="8010" w:type="dxa"/>
            <w:vAlign w:val="center"/>
          </w:tcPr>
          <w:p w14:paraId="5D0C94C6"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 xml:space="preserve">Revision of </w:t>
            </w:r>
            <w:proofErr w:type="spellStart"/>
            <w:r w:rsidRPr="00632AD1">
              <w:rPr>
                <w:rFonts w:ascii="Times New Roman" w:hAnsi="Times New Roman"/>
                <w:sz w:val="24"/>
                <w:szCs w:val="24"/>
              </w:rPr>
              <w:t>arteriovenous</w:t>
            </w:r>
            <w:proofErr w:type="spellEnd"/>
            <w:r w:rsidRPr="00632AD1">
              <w:rPr>
                <w:rFonts w:ascii="Times New Roman" w:hAnsi="Times New Roman"/>
                <w:sz w:val="24"/>
                <w:szCs w:val="24"/>
              </w:rPr>
              <w:t xml:space="preserve"> shunt for renal dialysis</w:t>
            </w:r>
          </w:p>
        </w:tc>
      </w:tr>
      <w:tr w:rsidR="004E378D" w:rsidRPr="00632AD1" w14:paraId="70E8B8F6" w14:textId="77777777">
        <w:tc>
          <w:tcPr>
            <w:tcW w:w="1098" w:type="dxa"/>
            <w:vAlign w:val="center"/>
          </w:tcPr>
          <w:p w14:paraId="10675ABF"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3943</w:t>
            </w:r>
          </w:p>
        </w:tc>
        <w:tc>
          <w:tcPr>
            <w:tcW w:w="8010" w:type="dxa"/>
            <w:vAlign w:val="center"/>
          </w:tcPr>
          <w:p w14:paraId="68110B3B"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Removal renal dialysis shunt</w:t>
            </w:r>
          </w:p>
        </w:tc>
      </w:tr>
      <w:tr w:rsidR="004E378D" w:rsidRPr="00632AD1" w14:paraId="64BB743A" w14:textId="77777777">
        <w:tc>
          <w:tcPr>
            <w:tcW w:w="1098" w:type="dxa"/>
            <w:vAlign w:val="center"/>
          </w:tcPr>
          <w:p w14:paraId="2B0CB01A"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3995</w:t>
            </w:r>
          </w:p>
        </w:tc>
        <w:tc>
          <w:tcPr>
            <w:tcW w:w="8010" w:type="dxa"/>
            <w:vAlign w:val="center"/>
          </w:tcPr>
          <w:p w14:paraId="20CC9D4E"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Hemodialysis</w:t>
            </w:r>
          </w:p>
        </w:tc>
      </w:tr>
      <w:tr w:rsidR="004E378D" w:rsidRPr="00632AD1" w14:paraId="70CBDFBC" w14:textId="77777777">
        <w:tc>
          <w:tcPr>
            <w:tcW w:w="1098" w:type="dxa"/>
            <w:vAlign w:val="center"/>
          </w:tcPr>
          <w:p w14:paraId="0666CC6F"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5498</w:t>
            </w:r>
          </w:p>
        </w:tc>
        <w:tc>
          <w:tcPr>
            <w:tcW w:w="8010" w:type="dxa"/>
            <w:vAlign w:val="center"/>
          </w:tcPr>
          <w:p w14:paraId="30BD7F5D"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Peritoneal dialysis</w:t>
            </w:r>
          </w:p>
        </w:tc>
      </w:tr>
      <w:tr w:rsidR="004E378D" w:rsidRPr="00632AD1" w14:paraId="07B45175" w14:textId="77777777">
        <w:tc>
          <w:tcPr>
            <w:tcW w:w="9108" w:type="dxa"/>
            <w:gridSpan w:val="2"/>
            <w:vAlign w:val="center"/>
          </w:tcPr>
          <w:p w14:paraId="58531E0A" w14:textId="77777777" w:rsidR="004E378D" w:rsidRPr="00632AD1" w:rsidRDefault="004E378D" w:rsidP="00865B99">
            <w:pPr>
              <w:spacing w:after="0" w:line="240" w:lineRule="auto"/>
              <w:rPr>
                <w:rFonts w:ascii="Times New Roman" w:hAnsi="Times New Roman"/>
                <w:b/>
                <w:sz w:val="24"/>
                <w:szCs w:val="24"/>
              </w:rPr>
            </w:pPr>
            <w:r w:rsidRPr="00632AD1">
              <w:rPr>
                <w:rFonts w:ascii="Times New Roman" w:hAnsi="Times New Roman"/>
                <w:b/>
                <w:sz w:val="24"/>
                <w:szCs w:val="24"/>
              </w:rPr>
              <w:t>CPT Codes</w:t>
            </w:r>
          </w:p>
        </w:tc>
      </w:tr>
      <w:tr w:rsidR="004E378D" w:rsidRPr="00632AD1" w14:paraId="628F31A0" w14:textId="77777777">
        <w:tc>
          <w:tcPr>
            <w:tcW w:w="1098" w:type="dxa"/>
          </w:tcPr>
          <w:p w14:paraId="2BA5B798"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36833</w:t>
            </w:r>
          </w:p>
        </w:tc>
        <w:tc>
          <w:tcPr>
            <w:tcW w:w="8010" w:type="dxa"/>
            <w:vAlign w:val="center"/>
          </w:tcPr>
          <w:p w14:paraId="0F80FDA4"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 xml:space="preserve">Revision open </w:t>
            </w:r>
            <w:proofErr w:type="spellStart"/>
            <w:r w:rsidRPr="00632AD1">
              <w:rPr>
                <w:rFonts w:ascii="Times New Roman" w:hAnsi="Times New Roman"/>
                <w:sz w:val="24"/>
                <w:szCs w:val="24"/>
              </w:rPr>
              <w:t>arteriovenous</w:t>
            </w:r>
            <w:proofErr w:type="spellEnd"/>
            <w:r w:rsidRPr="00632AD1">
              <w:rPr>
                <w:rFonts w:ascii="Times New Roman" w:hAnsi="Times New Roman"/>
                <w:sz w:val="24"/>
                <w:szCs w:val="24"/>
              </w:rPr>
              <w:t xml:space="preserve"> fistula with </w:t>
            </w:r>
            <w:proofErr w:type="spellStart"/>
            <w:r w:rsidRPr="00632AD1">
              <w:rPr>
                <w:rFonts w:ascii="Times New Roman" w:hAnsi="Times New Roman"/>
                <w:sz w:val="24"/>
                <w:szCs w:val="24"/>
              </w:rPr>
              <w:t>thrombectomy</w:t>
            </w:r>
            <w:proofErr w:type="spellEnd"/>
            <w:r w:rsidRPr="00632AD1">
              <w:rPr>
                <w:rFonts w:ascii="Times New Roman" w:hAnsi="Times New Roman"/>
                <w:sz w:val="24"/>
                <w:szCs w:val="24"/>
              </w:rPr>
              <w:t xml:space="preserve"> </w:t>
            </w:r>
            <w:proofErr w:type="spellStart"/>
            <w:r w:rsidRPr="00632AD1">
              <w:rPr>
                <w:rFonts w:ascii="Times New Roman" w:hAnsi="Times New Roman"/>
                <w:sz w:val="24"/>
                <w:szCs w:val="24"/>
              </w:rPr>
              <w:t>autogenous</w:t>
            </w:r>
            <w:proofErr w:type="spellEnd"/>
            <w:r w:rsidRPr="00632AD1">
              <w:rPr>
                <w:rFonts w:ascii="Times New Roman" w:hAnsi="Times New Roman"/>
                <w:sz w:val="24"/>
                <w:szCs w:val="24"/>
              </w:rPr>
              <w:t xml:space="preserve"> or </w:t>
            </w:r>
            <w:proofErr w:type="spellStart"/>
            <w:r w:rsidRPr="00632AD1">
              <w:rPr>
                <w:rFonts w:ascii="Times New Roman" w:hAnsi="Times New Roman"/>
                <w:sz w:val="24"/>
                <w:szCs w:val="24"/>
              </w:rPr>
              <w:t>nonautogenous</w:t>
            </w:r>
            <w:proofErr w:type="spellEnd"/>
            <w:r w:rsidRPr="00632AD1">
              <w:rPr>
                <w:rFonts w:ascii="Times New Roman" w:hAnsi="Times New Roman"/>
                <w:sz w:val="24"/>
                <w:szCs w:val="24"/>
              </w:rPr>
              <w:t xml:space="preserve"> dialysis graft (separate procedure)</w:t>
            </w:r>
          </w:p>
        </w:tc>
      </w:tr>
      <w:tr w:rsidR="004E378D" w:rsidRPr="00632AD1" w14:paraId="2950B022" w14:textId="77777777">
        <w:tc>
          <w:tcPr>
            <w:tcW w:w="1098" w:type="dxa"/>
          </w:tcPr>
          <w:p w14:paraId="2A6FB80B"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90966</w:t>
            </w:r>
          </w:p>
        </w:tc>
        <w:tc>
          <w:tcPr>
            <w:tcW w:w="8010" w:type="dxa"/>
            <w:vAlign w:val="center"/>
          </w:tcPr>
          <w:p w14:paraId="1AF44D93"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ESRD related services for home dialysis per full month, for patients 20 years of age and older</w:t>
            </w:r>
          </w:p>
        </w:tc>
      </w:tr>
      <w:tr w:rsidR="004E378D" w:rsidRPr="00632AD1" w14:paraId="5AD3DCDB" w14:textId="77777777">
        <w:tc>
          <w:tcPr>
            <w:tcW w:w="1098" w:type="dxa"/>
          </w:tcPr>
          <w:p w14:paraId="1781D6E1"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90970</w:t>
            </w:r>
          </w:p>
        </w:tc>
        <w:tc>
          <w:tcPr>
            <w:tcW w:w="8010" w:type="dxa"/>
            <w:vAlign w:val="center"/>
          </w:tcPr>
          <w:p w14:paraId="6B1D3700"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ESRD related services for dialysis less than a full month of service, per day; for patients 20 years of age or older</w:t>
            </w:r>
          </w:p>
        </w:tc>
      </w:tr>
      <w:tr w:rsidR="004E378D" w:rsidRPr="00632AD1" w14:paraId="593FB547" w14:textId="77777777">
        <w:tc>
          <w:tcPr>
            <w:tcW w:w="1098" w:type="dxa"/>
          </w:tcPr>
          <w:p w14:paraId="0CCCA018"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90989</w:t>
            </w:r>
          </w:p>
        </w:tc>
        <w:tc>
          <w:tcPr>
            <w:tcW w:w="8010" w:type="dxa"/>
            <w:vAlign w:val="center"/>
          </w:tcPr>
          <w:p w14:paraId="212666BA"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Dialysis training, patient, including helper where applicable any mode course not completed per training session</w:t>
            </w:r>
          </w:p>
        </w:tc>
      </w:tr>
      <w:tr w:rsidR="004E378D" w:rsidRPr="00632AD1" w14:paraId="119D57A9" w14:textId="77777777">
        <w:tc>
          <w:tcPr>
            <w:tcW w:w="1098" w:type="dxa"/>
          </w:tcPr>
          <w:p w14:paraId="7C1A381C"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90999</w:t>
            </w:r>
          </w:p>
        </w:tc>
        <w:tc>
          <w:tcPr>
            <w:tcW w:w="8010" w:type="dxa"/>
            <w:vAlign w:val="center"/>
          </w:tcPr>
          <w:p w14:paraId="14E789C7"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Unlisted dialysis procedure, inpatient or outpatient</w:t>
            </w:r>
          </w:p>
        </w:tc>
      </w:tr>
      <w:tr w:rsidR="004E378D" w:rsidRPr="00632AD1" w14:paraId="244E7C53" w14:textId="77777777">
        <w:tc>
          <w:tcPr>
            <w:tcW w:w="1098" w:type="dxa"/>
          </w:tcPr>
          <w:p w14:paraId="5C38A2FE"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90935</w:t>
            </w:r>
          </w:p>
        </w:tc>
        <w:tc>
          <w:tcPr>
            <w:tcW w:w="8010" w:type="dxa"/>
            <w:vAlign w:val="center"/>
          </w:tcPr>
          <w:p w14:paraId="03D1D7BF"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Hemodialysis procedure with single physician evaluation</w:t>
            </w:r>
          </w:p>
        </w:tc>
      </w:tr>
      <w:tr w:rsidR="004E378D" w:rsidRPr="00632AD1" w14:paraId="37398034" w14:textId="77777777">
        <w:tc>
          <w:tcPr>
            <w:tcW w:w="1098" w:type="dxa"/>
          </w:tcPr>
          <w:p w14:paraId="72044FFF"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90937</w:t>
            </w:r>
          </w:p>
        </w:tc>
        <w:tc>
          <w:tcPr>
            <w:tcW w:w="8010" w:type="dxa"/>
            <w:vAlign w:val="center"/>
          </w:tcPr>
          <w:p w14:paraId="2A7DCD4B"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Hemodialysis procedure requiring repeated evaluation(s) with or without substantial revision of dialysis prescription</w:t>
            </w:r>
          </w:p>
        </w:tc>
      </w:tr>
      <w:tr w:rsidR="004E378D" w:rsidRPr="00632AD1" w14:paraId="71CDD10A" w14:textId="77777777">
        <w:tc>
          <w:tcPr>
            <w:tcW w:w="1098" w:type="dxa"/>
          </w:tcPr>
          <w:p w14:paraId="33F80915"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90940</w:t>
            </w:r>
          </w:p>
        </w:tc>
        <w:tc>
          <w:tcPr>
            <w:tcW w:w="8010" w:type="dxa"/>
            <w:vAlign w:val="center"/>
          </w:tcPr>
          <w:p w14:paraId="4D813B54"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 xml:space="preserve">Hemodialysis access flow study to determine blood flow in grafts and </w:t>
            </w:r>
            <w:proofErr w:type="spellStart"/>
            <w:r w:rsidRPr="00632AD1">
              <w:rPr>
                <w:rFonts w:ascii="Times New Roman" w:hAnsi="Times New Roman"/>
                <w:sz w:val="24"/>
                <w:szCs w:val="24"/>
              </w:rPr>
              <w:t>arteriovenous</w:t>
            </w:r>
            <w:proofErr w:type="spellEnd"/>
            <w:r w:rsidRPr="00632AD1">
              <w:rPr>
                <w:rFonts w:ascii="Times New Roman" w:hAnsi="Times New Roman"/>
                <w:sz w:val="24"/>
                <w:szCs w:val="24"/>
              </w:rPr>
              <w:t xml:space="preserve"> fistulae by an indicator dilution method, hook-up; measurement and disconnection</w:t>
            </w:r>
          </w:p>
        </w:tc>
      </w:tr>
      <w:tr w:rsidR="004E378D" w:rsidRPr="00632AD1" w14:paraId="4BC5B998" w14:textId="77777777">
        <w:tc>
          <w:tcPr>
            <w:tcW w:w="1098" w:type="dxa"/>
          </w:tcPr>
          <w:p w14:paraId="7FD9706E"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90945</w:t>
            </w:r>
          </w:p>
        </w:tc>
        <w:tc>
          <w:tcPr>
            <w:tcW w:w="8010" w:type="dxa"/>
            <w:vAlign w:val="center"/>
          </w:tcPr>
          <w:p w14:paraId="53BB1948"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Dialysis procedure other than hemodialysis with single physician evaluation</w:t>
            </w:r>
          </w:p>
        </w:tc>
      </w:tr>
      <w:tr w:rsidR="004E378D" w:rsidRPr="00632AD1" w14:paraId="52209247" w14:textId="77777777">
        <w:tc>
          <w:tcPr>
            <w:tcW w:w="1098" w:type="dxa"/>
          </w:tcPr>
          <w:p w14:paraId="7B6DDF45"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90947</w:t>
            </w:r>
          </w:p>
        </w:tc>
        <w:tc>
          <w:tcPr>
            <w:tcW w:w="8010" w:type="dxa"/>
            <w:vAlign w:val="center"/>
          </w:tcPr>
          <w:p w14:paraId="411B5F37"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 xml:space="preserve">Dialysis procedure other than hemodialysis requiring repeated physician evaluations, with or without substantial revision of dialysis prescription </w:t>
            </w:r>
          </w:p>
        </w:tc>
      </w:tr>
      <w:tr w:rsidR="004E378D" w:rsidRPr="00632AD1" w14:paraId="64DE9A96" w14:textId="77777777">
        <w:tc>
          <w:tcPr>
            <w:tcW w:w="1098" w:type="dxa"/>
          </w:tcPr>
          <w:p w14:paraId="46988AB4"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99512</w:t>
            </w:r>
          </w:p>
        </w:tc>
        <w:tc>
          <w:tcPr>
            <w:tcW w:w="8010" w:type="dxa"/>
            <w:vAlign w:val="center"/>
          </w:tcPr>
          <w:p w14:paraId="650DFE38"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Home visit for hemodialysis</w:t>
            </w:r>
          </w:p>
        </w:tc>
      </w:tr>
      <w:tr w:rsidR="004E378D" w:rsidRPr="00632AD1" w14:paraId="26A93526" w14:textId="77777777">
        <w:tc>
          <w:tcPr>
            <w:tcW w:w="1098" w:type="dxa"/>
          </w:tcPr>
          <w:p w14:paraId="4ADD4A14"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99601</w:t>
            </w:r>
          </w:p>
        </w:tc>
        <w:tc>
          <w:tcPr>
            <w:tcW w:w="8010" w:type="dxa"/>
            <w:vAlign w:val="center"/>
          </w:tcPr>
          <w:p w14:paraId="266FB616"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Home infusion of peritoneal dialysis (up to 2 hours)</w:t>
            </w:r>
          </w:p>
        </w:tc>
      </w:tr>
      <w:tr w:rsidR="004E378D" w:rsidRPr="00632AD1" w14:paraId="329B8F05" w14:textId="77777777">
        <w:tc>
          <w:tcPr>
            <w:tcW w:w="1098" w:type="dxa"/>
          </w:tcPr>
          <w:p w14:paraId="4468AD66"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99602</w:t>
            </w:r>
          </w:p>
        </w:tc>
        <w:tc>
          <w:tcPr>
            <w:tcW w:w="8010" w:type="dxa"/>
            <w:vAlign w:val="center"/>
          </w:tcPr>
          <w:p w14:paraId="7ED0FD8A"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Home infusion of peritoneal dialysis (each additional hour)</w:t>
            </w:r>
          </w:p>
        </w:tc>
      </w:tr>
      <w:tr w:rsidR="004E378D" w:rsidRPr="00632AD1" w14:paraId="373D99C6" w14:textId="77777777">
        <w:tc>
          <w:tcPr>
            <w:tcW w:w="1098" w:type="dxa"/>
            <w:vAlign w:val="center"/>
          </w:tcPr>
          <w:p w14:paraId="14CA7E46"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 xml:space="preserve"> 4051F</w:t>
            </w:r>
          </w:p>
        </w:tc>
        <w:tc>
          <w:tcPr>
            <w:tcW w:w="8010" w:type="dxa"/>
            <w:vAlign w:val="center"/>
          </w:tcPr>
          <w:p w14:paraId="375AF389"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 xml:space="preserve">Referred for an </w:t>
            </w:r>
            <w:proofErr w:type="spellStart"/>
            <w:r w:rsidRPr="00632AD1">
              <w:rPr>
                <w:rFonts w:ascii="Times New Roman" w:hAnsi="Times New Roman"/>
                <w:sz w:val="24"/>
                <w:szCs w:val="24"/>
              </w:rPr>
              <w:t>arteriovenous</w:t>
            </w:r>
            <w:proofErr w:type="spellEnd"/>
            <w:r w:rsidRPr="00632AD1">
              <w:rPr>
                <w:rFonts w:ascii="Times New Roman" w:hAnsi="Times New Roman"/>
                <w:sz w:val="24"/>
                <w:szCs w:val="24"/>
              </w:rPr>
              <w:t xml:space="preserve"> (AV) fistula (ESRD, CKD)</w:t>
            </w:r>
          </w:p>
        </w:tc>
      </w:tr>
      <w:tr w:rsidR="004E378D" w:rsidRPr="00632AD1" w14:paraId="51A95E80" w14:textId="77777777">
        <w:tc>
          <w:tcPr>
            <w:tcW w:w="1098" w:type="dxa"/>
            <w:vAlign w:val="center"/>
          </w:tcPr>
          <w:p w14:paraId="514113F3"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 xml:space="preserve"> 4052F</w:t>
            </w:r>
          </w:p>
        </w:tc>
        <w:tc>
          <w:tcPr>
            <w:tcW w:w="8010" w:type="dxa"/>
            <w:vAlign w:val="center"/>
          </w:tcPr>
          <w:p w14:paraId="48A73502"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 xml:space="preserve">Hemodialysis via functioning </w:t>
            </w:r>
            <w:proofErr w:type="spellStart"/>
            <w:r w:rsidRPr="00632AD1">
              <w:rPr>
                <w:rFonts w:ascii="Times New Roman" w:hAnsi="Times New Roman"/>
                <w:sz w:val="24"/>
                <w:szCs w:val="24"/>
              </w:rPr>
              <w:t>arteriovenous</w:t>
            </w:r>
            <w:proofErr w:type="spellEnd"/>
            <w:r w:rsidRPr="00632AD1">
              <w:rPr>
                <w:rFonts w:ascii="Times New Roman" w:hAnsi="Times New Roman"/>
                <w:sz w:val="24"/>
                <w:szCs w:val="24"/>
              </w:rPr>
              <w:t xml:space="preserve"> (AV) fistula (ESRD)</w:t>
            </w:r>
          </w:p>
        </w:tc>
      </w:tr>
      <w:tr w:rsidR="004E378D" w:rsidRPr="00632AD1" w14:paraId="60D6A0E5" w14:textId="77777777">
        <w:tc>
          <w:tcPr>
            <w:tcW w:w="1098" w:type="dxa"/>
            <w:vAlign w:val="center"/>
          </w:tcPr>
          <w:p w14:paraId="699B26FE"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 xml:space="preserve"> 4053F</w:t>
            </w:r>
          </w:p>
        </w:tc>
        <w:tc>
          <w:tcPr>
            <w:tcW w:w="8010" w:type="dxa"/>
            <w:vAlign w:val="center"/>
          </w:tcPr>
          <w:p w14:paraId="0033DDF5"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 xml:space="preserve">Hemodialysis via functioning </w:t>
            </w:r>
            <w:proofErr w:type="spellStart"/>
            <w:r w:rsidRPr="00632AD1">
              <w:rPr>
                <w:rFonts w:ascii="Times New Roman" w:hAnsi="Times New Roman"/>
                <w:sz w:val="24"/>
                <w:szCs w:val="24"/>
              </w:rPr>
              <w:t>arteriovenous</w:t>
            </w:r>
            <w:proofErr w:type="spellEnd"/>
            <w:r w:rsidRPr="00632AD1">
              <w:rPr>
                <w:rFonts w:ascii="Times New Roman" w:hAnsi="Times New Roman"/>
                <w:sz w:val="24"/>
                <w:szCs w:val="24"/>
              </w:rPr>
              <w:t xml:space="preserve"> (AV) graft (ESRD)</w:t>
            </w:r>
          </w:p>
        </w:tc>
      </w:tr>
      <w:tr w:rsidR="004E378D" w:rsidRPr="00632AD1" w14:paraId="793209E2" w14:textId="77777777">
        <w:tc>
          <w:tcPr>
            <w:tcW w:w="1098" w:type="dxa"/>
            <w:vAlign w:val="center"/>
          </w:tcPr>
          <w:p w14:paraId="24E7676F"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 xml:space="preserve"> 4054F</w:t>
            </w:r>
          </w:p>
        </w:tc>
        <w:tc>
          <w:tcPr>
            <w:tcW w:w="8010" w:type="dxa"/>
            <w:vAlign w:val="center"/>
          </w:tcPr>
          <w:p w14:paraId="5C77C0F3"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Hemodialysis via catheter (ESRD)</w:t>
            </w:r>
          </w:p>
        </w:tc>
      </w:tr>
      <w:tr w:rsidR="004E378D" w:rsidRPr="00632AD1" w14:paraId="120FBFAC" w14:textId="77777777">
        <w:tc>
          <w:tcPr>
            <w:tcW w:w="1098" w:type="dxa"/>
            <w:vAlign w:val="center"/>
          </w:tcPr>
          <w:p w14:paraId="0FB21A9E"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 xml:space="preserve"> 4055F</w:t>
            </w:r>
          </w:p>
        </w:tc>
        <w:tc>
          <w:tcPr>
            <w:tcW w:w="8010" w:type="dxa"/>
            <w:vAlign w:val="center"/>
          </w:tcPr>
          <w:p w14:paraId="3EB3C816" w14:textId="77777777" w:rsidR="004E378D" w:rsidRPr="00632AD1" w:rsidRDefault="004E378D" w:rsidP="00865B99">
            <w:pPr>
              <w:spacing w:after="0" w:line="240" w:lineRule="auto"/>
              <w:rPr>
                <w:rFonts w:ascii="Times New Roman" w:hAnsi="Times New Roman"/>
                <w:sz w:val="24"/>
                <w:szCs w:val="24"/>
              </w:rPr>
            </w:pPr>
            <w:r w:rsidRPr="00632AD1">
              <w:rPr>
                <w:rFonts w:ascii="Times New Roman" w:hAnsi="Times New Roman"/>
                <w:sz w:val="24"/>
                <w:szCs w:val="24"/>
              </w:rPr>
              <w:t>Patient receiving peritoneal dialysis (ESRD)</w:t>
            </w:r>
          </w:p>
        </w:tc>
      </w:tr>
    </w:tbl>
    <w:p w14:paraId="0138EE7F" w14:textId="77777777" w:rsidR="004E378D" w:rsidRPr="00632AD1" w:rsidRDefault="004E378D" w:rsidP="004E378D">
      <w:pPr>
        <w:pStyle w:val="MediumGrid21"/>
        <w:rPr>
          <w:szCs w:val="24"/>
        </w:rPr>
      </w:pPr>
      <w:r w:rsidRPr="00632AD1">
        <w:rPr>
          <w:szCs w:val="24"/>
        </w:rPr>
        <w:tab/>
        <w:t>*all codes identified only in look-back period except those marked with *</w:t>
      </w:r>
    </w:p>
    <w:p w14:paraId="00223CC8" w14:textId="77777777" w:rsidR="004E378D" w:rsidRPr="00632AD1" w:rsidRDefault="004E378D" w:rsidP="004E378D">
      <w:pPr>
        <w:pStyle w:val="MediumGrid21"/>
        <w:rPr>
          <w:szCs w:val="24"/>
        </w:rPr>
      </w:pPr>
    </w:p>
    <w:p w14:paraId="3C827270" w14:textId="77777777" w:rsidR="004E378D" w:rsidRPr="00632AD1" w:rsidRDefault="004E378D" w:rsidP="004E378D">
      <w:pPr>
        <w:pStyle w:val="MediumGrid21"/>
        <w:rPr>
          <w:szCs w:val="24"/>
        </w:rPr>
      </w:pPr>
    </w:p>
    <w:p w14:paraId="736D1759" w14:textId="77777777" w:rsidR="004E378D" w:rsidRPr="00632AD1" w:rsidRDefault="004E378D" w:rsidP="004E378D">
      <w:pPr>
        <w:pStyle w:val="MediumGrid21"/>
        <w:rPr>
          <w:szCs w:val="24"/>
        </w:rPr>
      </w:pPr>
    </w:p>
    <w:p w14:paraId="3B25B1E9" w14:textId="77777777" w:rsidR="004E378D" w:rsidRPr="00632AD1" w:rsidRDefault="004E378D" w:rsidP="004E378D">
      <w:pPr>
        <w:pStyle w:val="MediumGrid21"/>
        <w:rPr>
          <w:szCs w:val="24"/>
        </w:rPr>
      </w:pPr>
      <w:r w:rsidRPr="00632AD1">
        <w:rPr>
          <w:b/>
          <w:szCs w:val="24"/>
          <w:u w:val="single"/>
        </w:rPr>
        <w:t>Appendix D</w:t>
      </w:r>
      <w:r w:rsidRPr="00632AD1">
        <w:rPr>
          <w:b/>
          <w:szCs w:val="24"/>
        </w:rPr>
        <w:t xml:space="preserve">: </w:t>
      </w:r>
      <w:r w:rsidRPr="00632AD1">
        <w:rPr>
          <w:szCs w:val="24"/>
        </w:rPr>
        <w:t>Data used to Determine Post-operative Diagnosis of Bleeding, Sepsis, Cardiac Emergency, Cardiac Event, and Hypotension (numbers indicated International Diagnosis Codes, Ninth Edition included in definition or explicitly excluded in definition unless otherwise specified)</w:t>
      </w:r>
    </w:p>
    <w:p w14:paraId="302705CC" w14:textId="77777777" w:rsidR="004E378D" w:rsidRPr="00632AD1" w:rsidRDefault="004E378D" w:rsidP="004E378D">
      <w:pPr>
        <w:pStyle w:val="MediumGrid21"/>
        <w:rPr>
          <w:b/>
          <w:szCs w:val="24"/>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7950"/>
      </w:tblGrid>
      <w:tr w:rsidR="004E378D" w:rsidRPr="00632AD1" w14:paraId="034C9365" w14:textId="77777777">
        <w:tc>
          <w:tcPr>
            <w:tcW w:w="1458" w:type="dxa"/>
            <w:tcBorders>
              <w:bottom w:val="single" w:sz="4" w:space="0" w:color="auto"/>
            </w:tcBorders>
          </w:tcPr>
          <w:p w14:paraId="641627E4" w14:textId="77777777" w:rsidR="004E378D" w:rsidRPr="00632AD1" w:rsidRDefault="004E378D" w:rsidP="00865B99">
            <w:pPr>
              <w:pStyle w:val="MediumGrid21"/>
              <w:rPr>
                <w:b/>
              </w:rPr>
            </w:pPr>
            <w:r w:rsidRPr="00632AD1">
              <w:rPr>
                <w:b/>
              </w:rPr>
              <w:t>Post-Operative Diagnosis</w:t>
            </w:r>
          </w:p>
        </w:tc>
        <w:tc>
          <w:tcPr>
            <w:tcW w:w="7950" w:type="dxa"/>
            <w:tcBorders>
              <w:bottom w:val="single" w:sz="4" w:space="0" w:color="auto"/>
            </w:tcBorders>
          </w:tcPr>
          <w:p w14:paraId="41054C4A" w14:textId="77777777" w:rsidR="004E378D" w:rsidRPr="00632AD1" w:rsidRDefault="004E378D" w:rsidP="00865B99">
            <w:pPr>
              <w:pStyle w:val="MediumGrid21"/>
              <w:rPr>
                <w:b/>
              </w:rPr>
            </w:pPr>
            <w:r w:rsidRPr="00632AD1">
              <w:rPr>
                <w:b/>
              </w:rPr>
              <w:t>Data Elements</w:t>
            </w:r>
          </w:p>
        </w:tc>
      </w:tr>
      <w:tr w:rsidR="004E378D" w:rsidRPr="00632AD1" w14:paraId="029F7C44" w14:textId="77777777">
        <w:tc>
          <w:tcPr>
            <w:tcW w:w="1458" w:type="dxa"/>
            <w:tcBorders>
              <w:bottom w:val="nil"/>
            </w:tcBorders>
          </w:tcPr>
          <w:p w14:paraId="2BBF3B5F" w14:textId="77777777" w:rsidR="004E378D" w:rsidRPr="00632AD1" w:rsidRDefault="004E378D" w:rsidP="00865B99">
            <w:pPr>
              <w:pStyle w:val="MediumGrid21"/>
              <w:rPr>
                <w:b/>
              </w:rPr>
            </w:pPr>
            <w:r w:rsidRPr="00632AD1">
              <w:rPr>
                <w:b/>
              </w:rPr>
              <w:t>Bleeding</w:t>
            </w:r>
          </w:p>
        </w:tc>
        <w:tc>
          <w:tcPr>
            <w:tcW w:w="7950" w:type="dxa"/>
            <w:tcBorders>
              <w:bottom w:val="nil"/>
            </w:tcBorders>
          </w:tcPr>
          <w:p w14:paraId="62556F66" w14:textId="77777777" w:rsidR="004E378D" w:rsidRPr="00632AD1" w:rsidRDefault="004E378D" w:rsidP="00865B99">
            <w:pPr>
              <w:pStyle w:val="MediumGrid21"/>
              <w:rPr>
                <w:b/>
              </w:rPr>
            </w:pPr>
          </w:p>
        </w:tc>
      </w:tr>
      <w:tr w:rsidR="004E378D" w:rsidRPr="00632AD1" w14:paraId="4436BA7B" w14:textId="77777777">
        <w:tc>
          <w:tcPr>
            <w:tcW w:w="1458" w:type="dxa"/>
            <w:tcBorders>
              <w:top w:val="nil"/>
              <w:bottom w:val="nil"/>
            </w:tcBorders>
          </w:tcPr>
          <w:p w14:paraId="3B6EF8DF" w14:textId="77777777" w:rsidR="004E378D" w:rsidRPr="00632AD1" w:rsidRDefault="004E378D" w:rsidP="00865B99">
            <w:pPr>
              <w:pStyle w:val="MediumGrid21"/>
              <w:jc w:val="right"/>
              <w:rPr>
                <w:b/>
              </w:rPr>
            </w:pPr>
            <w:r w:rsidRPr="00632AD1">
              <w:rPr>
                <w:b/>
              </w:rPr>
              <w:t>Included</w:t>
            </w:r>
          </w:p>
        </w:tc>
        <w:tc>
          <w:tcPr>
            <w:tcW w:w="7950" w:type="dxa"/>
            <w:tcBorders>
              <w:top w:val="nil"/>
              <w:bottom w:val="nil"/>
            </w:tcBorders>
          </w:tcPr>
          <w:tbl>
            <w:tblPr>
              <w:tblW w:w="7584" w:type="dxa"/>
              <w:tblBorders>
                <w:top w:val="nil"/>
                <w:left w:val="nil"/>
                <w:bottom w:val="nil"/>
                <w:right w:val="nil"/>
              </w:tblBorders>
              <w:tblLook w:val="0000" w:firstRow="0" w:lastRow="0" w:firstColumn="0" w:lastColumn="0" w:noHBand="0" w:noVBand="0"/>
            </w:tblPr>
            <w:tblGrid>
              <w:gridCol w:w="7584"/>
            </w:tblGrid>
            <w:tr w:rsidR="004E378D" w:rsidRPr="00632AD1" w14:paraId="0B9376DC" w14:textId="77777777">
              <w:trPr>
                <w:trHeight w:val="2364"/>
              </w:trPr>
              <w:tc>
                <w:tcPr>
                  <w:tcW w:w="0" w:type="auto"/>
                </w:tcPr>
                <w:p w14:paraId="2B4E5763" w14:textId="77777777" w:rsidR="004E378D" w:rsidRPr="00632AD1" w:rsidRDefault="004E378D" w:rsidP="00865B99">
                  <w:pPr>
                    <w:pStyle w:val="Default"/>
                    <w:rPr>
                      <w:szCs w:val="20"/>
                    </w:rPr>
                  </w:pPr>
                  <w:r w:rsidRPr="00632AD1">
                    <w:rPr>
                      <w:b/>
                      <w:bCs/>
                      <w:szCs w:val="20"/>
                    </w:rPr>
                    <w:t xml:space="preserve">Secondary diagnosis codes: </w:t>
                  </w:r>
                </w:p>
                <w:p w14:paraId="777B294F" w14:textId="77777777" w:rsidR="004E378D" w:rsidRPr="00632AD1" w:rsidRDefault="004E378D" w:rsidP="00865B99">
                  <w:pPr>
                    <w:pStyle w:val="Default"/>
                    <w:rPr>
                      <w:szCs w:val="20"/>
                    </w:rPr>
                  </w:pPr>
                  <w:r w:rsidRPr="00632AD1">
                    <w:rPr>
                      <w:szCs w:val="20"/>
                    </w:rPr>
                    <w:t xml:space="preserve">[2851 or (5780, 5781, 5789 and principal procedure exclusion), or (5307 and DRG exclusion 1) or any of (4560, 45620, 53082, 53100, 53101, 53120, 53121, 53130, 53131, 53190, 53191, 53200, 53201, 53210, 53211, 53220, 53221, 53230, 53231, 53290, 53291, 53300, 53301, 53310, 53311, 53320, 53321, 53330, 53331, 53390, 53391, 53400, 53401, 53410, 53411, 53420, 53421, 53430, 53431, 53490, 53491, 53501, 53511, 53540, 53541, 53551, 53561, 53784, 56212, 56213, 5693, 56985, 5789 and DRG exclusion 2)] and exclusion of Trauma defined by DRG or by principal diagnosis or History of alcoholism </w:t>
                  </w:r>
                </w:p>
                <w:p w14:paraId="4AECAC51" w14:textId="77777777" w:rsidR="004E378D" w:rsidRPr="00632AD1" w:rsidRDefault="004E378D" w:rsidP="00865B99">
                  <w:pPr>
                    <w:pStyle w:val="Default"/>
                    <w:rPr>
                      <w:szCs w:val="20"/>
                    </w:rPr>
                  </w:pPr>
                  <w:r w:rsidRPr="00632AD1">
                    <w:rPr>
                      <w:b/>
                      <w:bCs/>
                      <w:szCs w:val="20"/>
                    </w:rPr>
                    <w:t xml:space="preserve">CPT procedure codes: </w:t>
                  </w:r>
                </w:p>
                <w:p w14:paraId="749B7990" w14:textId="77777777" w:rsidR="004E378D" w:rsidRPr="00632AD1" w:rsidRDefault="004E378D" w:rsidP="00865B99">
                  <w:pPr>
                    <w:pStyle w:val="Default"/>
                    <w:rPr>
                      <w:szCs w:val="20"/>
                    </w:rPr>
                  </w:pPr>
                  <w:r w:rsidRPr="00632AD1">
                    <w:rPr>
                      <w:szCs w:val="20"/>
                    </w:rPr>
                    <w:t xml:space="preserve">(75726, 43227, 43255, 44366, 44391, 45317, 45334 and principal procedure exclusion) </w:t>
                  </w:r>
                </w:p>
              </w:tc>
            </w:tr>
          </w:tbl>
          <w:p w14:paraId="33439EFA" w14:textId="77777777" w:rsidR="004E378D" w:rsidRPr="00632AD1" w:rsidRDefault="004E378D" w:rsidP="00865B99">
            <w:pPr>
              <w:pStyle w:val="MediumGrid21"/>
              <w:rPr>
                <w:b/>
              </w:rPr>
            </w:pPr>
          </w:p>
        </w:tc>
      </w:tr>
      <w:tr w:rsidR="004E378D" w:rsidRPr="00632AD1" w14:paraId="106C17F0" w14:textId="77777777">
        <w:tc>
          <w:tcPr>
            <w:tcW w:w="1458" w:type="dxa"/>
            <w:tcBorders>
              <w:top w:val="nil"/>
              <w:bottom w:val="single" w:sz="4" w:space="0" w:color="auto"/>
            </w:tcBorders>
          </w:tcPr>
          <w:p w14:paraId="029CDC7A" w14:textId="77777777" w:rsidR="004E378D" w:rsidRPr="00632AD1" w:rsidRDefault="004E378D" w:rsidP="00865B99">
            <w:pPr>
              <w:pStyle w:val="MediumGrid21"/>
              <w:jc w:val="right"/>
              <w:rPr>
                <w:b/>
              </w:rPr>
            </w:pPr>
            <w:r w:rsidRPr="00632AD1">
              <w:rPr>
                <w:b/>
              </w:rPr>
              <w:t>Excluded</w:t>
            </w:r>
          </w:p>
        </w:tc>
        <w:tc>
          <w:tcPr>
            <w:tcW w:w="7950" w:type="dxa"/>
            <w:tcBorders>
              <w:top w:val="nil"/>
              <w:bottom w:val="single" w:sz="4" w:space="0" w:color="auto"/>
            </w:tcBorders>
          </w:tcPr>
          <w:tbl>
            <w:tblPr>
              <w:tblW w:w="7418" w:type="dxa"/>
              <w:tblBorders>
                <w:top w:val="nil"/>
                <w:left w:val="nil"/>
                <w:bottom w:val="nil"/>
                <w:right w:val="nil"/>
              </w:tblBorders>
              <w:tblLook w:val="0000" w:firstRow="0" w:lastRow="0" w:firstColumn="0" w:lastColumn="0" w:noHBand="0" w:noVBand="0"/>
            </w:tblPr>
            <w:tblGrid>
              <w:gridCol w:w="7418"/>
            </w:tblGrid>
            <w:tr w:rsidR="004E378D" w:rsidRPr="00632AD1" w14:paraId="31CA510D" w14:textId="77777777">
              <w:trPr>
                <w:trHeight w:val="4172"/>
              </w:trPr>
              <w:tc>
                <w:tcPr>
                  <w:tcW w:w="0" w:type="auto"/>
                </w:tcPr>
                <w:p w14:paraId="56C2D4FD" w14:textId="77777777" w:rsidR="004E378D" w:rsidRPr="00632AD1" w:rsidRDefault="004E378D" w:rsidP="00865B99">
                  <w:pPr>
                    <w:pStyle w:val="Default"/>
                    <w:rPr>
                      <w:szCs w:val="20"/>
                    </w:rPr>
                  </w:pPr>
                  <w:r w:rsidRPr="00632AD1">
                    <w:rPr>
                      <w:szCs w:val="20"/>
                    </w:rPr>
                    <w:t xml:space="preserve">Trauma defined by DRG or principal diagnosis or History of alcoholism </w:t>
                  </w:r>
                </w:p>
                <w:p w14:paraId="0B71CF3F" w14:textId="77777777" w:rsidR="004E378D" w:rsidRPr="00632AD1" w:rsidRDefault="004E378D" w:rsidP="00865B99">
                  <w:pPr>
                    <w:pStyle w:val="Default"/>
                    <w:rPr>
                      <w:szCs w:val="20"/>
                    </w:rPr>
                  </w:pPr>
                  <w:r w:rsidRPr="00632AD1">
                    <w:rPr>
                      <w:i/>
                      <w:iCs/>
                      <w:szCs w:val="20"/>
                    </w:rPr>
                    <w:t>Trauma as defined by principal diagnoses(</w:t>
                  </w:r>
                  <w:r w:rsidRPr="00632AD1">
                    <w:rPr>
                      <w:b/>
                      <w:bCs/>
                      <w:i/>
                      <w:iCs/>
                      <w:szCs w:val="20"/>
                    </w:rPr>
                    <w:t xml:space="preserve">include all fourth and fifth digit </w:t>
                  </w:r>
                  <w:proofErr w:type="spellStart"/>
                  <w:r w:rsidRPr="00632AD1">
                    <w:rPr>
                      <w:b/>
                      <w:bCs/>
                      <w:i/>
                      <w:iCs/>
                      <w:szCs w:val="20"/>
                    </w:rPr>
                    <w:t>subclassifications</w:t>
                  </w:r>
                  <w:proofErr w:type="spellEnd"/>
                  <w:r w:rsidRPr="00632AD1">
                    <w:rPr>
                      <w:b/>
                      <w:bCs/>
                      <w:i/>
                      <w:iCs/>
                      <w:szCs w:val="20"/>
                    </w:rPr>
                    <w:t xml:space="preserve"> for the following codes</w:t>
                  </w:r>
                  <w:r w:rsidRPr="00632AD1">
                    <w:rPr>
                      <w:i/>
                      <w:iCs/>
                      <w:szCs w:val="20"/>
                    </w:rPr>
                    <w:t xml:space="preserve">) </w:t>
                  </w:r>
                </w:p>
                <w:p w14:paraId="28286C7E" w14:textId="77777777" w:rsidR="004E378D" w:rsidRPr="00632AD1" w:rsidRDefault="004E378D" w:rsidP="00865B99">
                  <w:pPr>
                    <w:pStyle w:val="Default"/>
                    <w:rPr>
                      <w:szCs w:val="20"/>
                    </w:rPr>
                  </w:pPr>
                  <w:r w:rsidRPr="00632AD1">
                    <w:rPr>
                      <w:szCs w:val="20"/>
                    </w:rPr>
                    <w:t xml:space="preserve">800, 801, 802, 803, 804, 805, 806, 807, 808, 809, 810, 811, 812, 813, 814, 815, 817, 818, 819, 820, 821, 822, 823, 824, 825, 827, 828, 829, 830, 831, 832, 833, 834, 835, 836, 837, 838, 839, 850, 851, 852, 853, 854, 860, 861, 862, 863, 864, 865, 866, 867, 868, 869, 870, 871, 872, 873, 874, 875, 876, 877, 878, 879, 880, 881, 882, 884, 887, 890, 891, 892, 894, 896, 897, 900, 901, 902, 903, 904, 925, 926, 927, 928, 929, 940, 941, 942, 943, 944, 945, 946, 947, 948, 949, 952, 953, 958 </w:t>
                  </w:r>
                </w:p>
                <w:p w14:paraId="31D6F7FD" w14:textId="77777777" w:rsidR="004E378D" w:rsidRPr="00632AD1" w:rsidRDefault="004E378D" w:rsidP="00865B99">
                  <w:pPr>
                    <w:pStyle w:val="Default"/>
                    <w:rPr>
                      <w:szCs w:val="20"/>
                    </w:rPr>
                  </w:pPr>
                  <w:r w:rsidRPr="00632AD1">
                    <w:rPr>
                      <w:i/>
                      <w:iCs/>
                      <w:szCs w:val="20"/>
                    </w:rPr>
                    <w:t xml:space="preserve">Trauma DRGs </w:t>
                  </w:r>
                </w:p>
                <w:p w14:paraId="1EF47310" w14:textId="77777777" w:rsidR="004E378D" w:rsidRPr="00632AD1" w:rsidRDefault="004E378D" w:rsidP="00865B99">
                  <w:pPr>
                    <w:pStyle w:val="Default"/>
                    <w:rPr>
                      <w:szCs w:val="20"/>
                    </w:rPr>
                  </w:pPr>
                  <w:r w:rsidRPr="00632AD1">
                    <w:rPr>
                      <w:szCs w:val="20"/>
                    </w:rPr>
                    <w:t xml:space="preserve">002, 027, 028, 029, 031, 032, 072, 083, 084, 235, 236, 237, 440, 441, 442, 443, 444, 445, 446, 456, 457, 458, 459, 460, 484, 485, 486, 487, 491, 504, 505, 506, 507, 508, 509, 510, 511(2004-2007) </w:t>
                  </w:r>
                </w:p>
                <w:p w14:paraId="22EEF199" w14:textId="77777777" w:rsidR="004E378D" w:rsidRPr="00632AD1" w:rsidRDefault="004E378D" w:rsidP="00865B99">
                  <w:pPr>
                    <w:pStyle w:val="Default"/>
                    <w:rPr>
                      <w:szCs w:val="20"/>
                    </w:rPr>
                  </w:pPr>
                  <w:r w:rsidRPr="00632AD1">
                    <w:rPr>
                      <w:szCs w:val="20"/>
                    </w:rPr>
                    <w:t xml:space="preserve">027, 082, 083, 084, 085, 086, 087, 088, 089, 090, 154, 155, 156, 183,184,185, 483, 484, 533, 534, 535, 536, 537, 538, 901, 902, 903, 906, 907, 908, 909, 913, 914, 927, 928, 929, 933, 934, 935, 955, 956, 957, 958, 959, 963, 964, 965(2008-2009) </w:t>
                  </w:r>
                </w:p>
                <w:p w14:paraId="43B74AAE" w14:textId="77777777" w:rsidR="004E378D" w:rsidRPr="00632AD1" w:rsidRDefault="004E378D" w:rsidP="00865B99">
                  <w:pPr>
                    <w:pStyle w:val="Default"/>
                    <w:rPr>
                      <w:szCs w:val="20"/>
                    </w:rPr>
                  </w:pPr>
                  <w:r w:rsidRPr="00632AD1">
                    <w:rPr>
                      <w:i/>
                      <w:iCs/>
                      <w:szCs w:val="20"/>
                    </w:rPr>
                    <w:t xml:space="preserve">History of alcoholism in look back period defined as secondary diagnosis </w:t>
                  </w:r>
                </w:p>
                <w:p w14:paraId="69B8D5B7" w14:textId="77777777" w:rsidR="004E378D" w:rsidRPr="00632AD1" w:rsidRDefault="004E378D" w:rsidP="00865B99">
                  <w:pPr>
                    <w:pStyle w:val="Default"/>
                    <w:rPr>
                      <w:szCs w:val="20"/>
                    </w:rPr>
                  </w:pPr>
                  <w:r w:rsidRPr="00632AD1">
                    <w:rPr>
                      <w:szCs w:val="20"/>
                    </w:rPr>
                    <w:t xml:space="preserve">2910, 2911, 2912, 2913, 2914, 2915, 29181, 29182, 29189, 2919, 30300, 30301, 30302, 30303, 30390, 30391, 30392, 30500, 30501, 30502, 30503 </w:t>
                  </w:r>
                </w:p>
                <w:p w14:paraId="72EBCBE2" w14:textId="77777777" w:rsidR="004E378D" w:rsidRPr="00632AD1" w:rsidRDefault="004E378D" w:rsidP="00865B99">
                  <w:pPr>
                    <w:pStyle w:val="Default"/>
                    <w:rPr>
                      <w:szCs w:val="20"/>
                    </w:rPr>
                  </w:pPr>
                  <w:r w:rsidRPr="00632AD1">
                    <w:rPr>
                      <w:b/>
                      <w:bCs/>
                      <w:szCs w:val="20"/>
                    </w:rPr>
                    <w:t xml:space="preserve">Principal procedure codes: </w:t>
                  </w:r>
                </w:p>
                <w:p w14:paraId="5AF98759" w14:textId="77777777" w:rsidR="004E378D" w:rsidRPr="00632AD1" w:rsidRDefault="004E378D" w:rsidP="00865B99">
                  <w:pPr>
                    <w:pStyle w:val="Default"/>
                    <w:rPr>
                      <w:szCs w:val="20"/>
                    </w:rPr>
                  </w:pPr>
                  <w:r w:rsidRPr="00632AD1">
                    <w:rPr>
                      <w:szCs w:val="20"/>
                    </w:rPr>
                    <w:t xml:space="preserve">444, 4440, 4441, 4442 if secondary diagnoses 5780, 5781, 9 </w:t>
                  </w:r>
                </w:p>
              </w:tc>
            </w:tr>
            <w:tr w:rsidR="004E378D" w:rsidRPr="00632AD1" w14:paraId="0A2DBCA6" w14:textId="77777777">
              <w:trPr>
                <w:trHeight w:val="1217"/>
              </w:trPr>
              <w:tc>
                <w:tcPr>
                  <w:tcW w:w="0" w:type="auto"/>
                </w:tcPr>
                <w:p w14:paraId="399432E5" w14:textId="77777777" w:rsidR="004E378D" w:rsidRPr="00632AD1" w:rsidRDefault="004E378D" w:rsidP="00865B99">
                  <w:pPr>
                    <w:pStyle w:val="Default"/>
                    <w:rPr>
                      <w:szCs w:val="20"/>
                    </w:rPr>
                  </w:pPr>
                  <w:r w:rsidRPr="00632AD1">
                    <w:rPr>
                      <w:b/>
                      <w:bCs/>
                      <w:szCs w:val="20"/>
                    </w:rPr>
                    <w:t xml:space="preserve">DRG </w:t>
                  </w:r>
                </w:p>
                <w:p w14:paraId="05714680" w14:textId="77777777" w:rsidR="004E378D" w:rsidRPr="00632AD1" w:rsidRDefault="004E378D" w:rsidP="00865B99">
                  <w:pPr>
                    <w:pStyle w:val="Default"/>
                    <w:rPr>
                      <w:szCs w:val="20"/>
                    </w:rPr>
                  </w:pPr>
                  <w:r w:rsidRPr="00632AD1">
                    <w:rPr>
                      <w:szCs w:val="20"/>
                    </w:rPr>
                    <w:t xml:space="preserve">1) </w:t>
                  </w:r>
                  <w:r w:rsidRPr="00632AD1">
                    <w:rPr>
                      <w:i/>
                      <w:iCs/>
                      <w:szCs w:val="20"/>
                    </w:rPr>
                    <w:t xml:space="preserve">DRG </w:t>
                  </w:r>
                  <w:r w:rsidRPr="00632AD1">
                    <w:rPr>
                      <w:szCs w:val="20"/>
                    </w:rPr>
                    <w:t xml:space="preserve">= 146-171(2004-2007) </w:t>
                  </w:r>
                </w:p>
                <w:p w14:paraId="65AA3EAA" w14:textId="77777777" w:rsidR="004E378D" w:rsidRPr="00632AD1" w:rsidRDefault="004E378D" w:rsidP="00865B99">
                  <w:pPr>
                    <w:pStyle w:val="Default"/>
                    <w:rPr>
                      <w:szCs w:val="20"/>
                    </w:rPr>
                  </w:pPr>
                  <w:r w:rsidRPr="00632AD1">
                    <w:rPr>
                      <w:szCs w:val="20"/>
                    </w:rPr>
                    <w:t xml:space="preserve">332-358(2008-2009) if secondary diagnosis = 5307 </w:t>
                  </w:r>
                </w:p>
                <w:p w14:paraId="4F32F95E" w14:textId="77777777" w:rsidR="004E378D" w:rsidRPr="00632AD1" w:rsidRDefault="004E378D" w:rsidP="00865B99">
                  <w:pPr>
                    <w:pStyle w:val="Default"/>
                    <w:rPr>
                      <w:szCs w:val="20"/>
                    </w:rPr>
                  </w:pPr>
                  <w:r w:rsidRPr="00632AD1">
                    <w:rPr>
                      <w:szCs w:val="20"/>
                    </w:rPr>
                    <w:t xml:space="preserve">2) </w:t>
                  </w:r>
                  <w:r w:rsidRPr="00632AD1">
                    <w:rPr>
                      <w:i/>
                      <w:iCs/>
                      <w:szCs w:val="20"/>
                    </w:rPr>
                    <w:t xml:space="preserve">DRG </w:t>
                  </w:r>
                  <w:r w:rsidRPr="00632AD1">
                    <w:rPr>
                      <w:szCs w:val="20"/>
                    </w:rPr>
                    <w:t xml:space="preserve">= 146-167, 170-184, 188-208(2004-2007) </w:t>
                  </w:r>
                </w:p>
                <w:p w14:paraId="71955D6B" w14:textId="77777777" w:rsidR="004E378D" w:rsidRPr="00632AD1" w:rsidRDefault="004E378D" w:rsidP="00865B99">
                  <w:pPr>
                    <w:pStyle w:val="Default"/>
                    <w:rPr>
                      <w:szCs w:val="20"/>
                    </w:rPr>
                  </w:pPr>
                  <w:r w:rsidRPr="00632AD1">
                    <w:rPr>
                      <w:szCs w:val="20"/>
                    </w:rPr>
                    <w:t xml:space="preserve">326-358, 374-395, 405-446(2008-2009) if any of the secondary diagnoses in the inclusion are in the set of diagnoses 4560-5789 </w:t>
                  </w:r>
                </w:p>
              </w:tc>
            </w:tr>
          </w:tbl>
          <w:p w14:paraId="17AAD9A4" w14:textId="77777777" w:rsidR="004E378D" w:rsidRPr="00632AD1" w:rsidRDefault="004E378D" w:rsidP="00865B99">
            <w:pPr>
              <w:pStyle w:val="MediumGrid21"/>
              <w:rPr>
                <w:b/>
              </w:rPr>
            </w:pPr>
          </w:p>
        </w:tc>
      </w:tr>
      <w:tr w:rsidR="004E378D" w:rsidRPr="00632AD1" w14:paraId="30597CB9" w14:textId="77777777">
        <w:tc>
          <w:tcPr>
            <w:tcW w:w="1458" w:type="dxa"/>
            <w:tcBorders>
              <w:bottom w:val="nil"/>
            </w:tcBorders>
          </w:tcPr>
          <w:p w14:paraId="1DDEFDE0" w14:textId="77777777" w:rsidR="004E378D" w:rsidRPr="00632AD1" w:rsidRDefault="004E378D" w:rsidP="00865B99">
            <w:pPr>
              <w:pStyle w:val="MediumGrid21"/>
              <w:rPr>
                <w:b/>
              </w:rPr>
            </w:pPr>
            <w:r w:rsidRPr="00632AD1">
              <w:rPr>
                <w:b/>
              </w:rPr>
              <w:t xml:space="preserve">Sepsis </w:t>
            </w:r>
          </w:p>
        </w:tc>
        <w:tc>
          <w:tcPr>
            <w:tcW w:w="7950" w:type="dxa"/>
            <w:tcBorders>
              <w:bottom w:val="nil"/>
            </w:tcBorders>
          </w:tcPr>
          <w:p w14:paraId="0EBE29E2" w14:textId="77777777" w:rsidR="004E378D" w:rsidRPr="00632AD1" w:rsidRDefault="004E378D" w:rsidP="00865B99">
            <w:pPr>
              <w:pStyle w:val="MediumGrid21"/>
              <w:rPr>
                <w:b/>
              </w:rPr>
            </w:pPr>
          </w:p>
        </w:tc>
      </w:tr>
      <w:tr w:rsidR="004E378D" w:rsidRPr="00632AD1" w14:paraId="0FBDB992" w14:textId="77777777">
        <w:tc>
          <w:tcPr>
            <w:tcW w:w="1458" w:type="dxa"/>
            <w:tcBorders>
              <w:top w:val="nil"/>
              <w:bottom w:val="nil"/>
            </w:tcBorders>
          </w:tcPr>
          <w:p w14:paraId="741292D4" w14:textId="77777777" w:rsidR="004E378D" w:rsidRPr="00632AD1" w:rsidRDefault="004E378D" w:rsidP="00865B99">
            <w:pPr>
              <w:pStyle w:val="MediumGrid21"/>
              <w:jc w:val="right"/>
              <w:rPr>
                <w:b/>
              </w:rPr>
            </w:pPr>
            <w:r w:rsidRPr="00632AD1">
              <w:rPr>
                <w:b/>
              </w:rPr>
              <w:t>Included</w:t>
            </w:r>
          </w:p>
        </w:tc>
        <w:tc>
          <w:tcPr>
            <w:tcW w:w="7950" w:type="dxa"/>
            <w:tcBorders>
              <w:top w:val="nil"/>
              <w:bottom w:val="nil"/>
            </w:tcBorders>
          </w:tcPr>
          <w:tbl>
            <w:tblPr>
              <w:tblW w:w="7734" w:type="dxa"/>
              <w:tblBorders>
                <w:top w:val="nil"/>
                <w:left w:val="nil"/>
                <w:bottom w:val="nil"/>
                <w:right w:val="nil"/>
              </w:tblBorders>
              <w:tblLook w:val="0000" w:firstRow="0" w:lastRow="0" w:firstColumn="0" w:lastColumn="0" w:noHBand="0" w:noVBand="0"/>
            </w:tblPr>
            <w:tblGrid>
              <w:gridCol w:w="7734"/>
            </w:tblGrid>
            <w:tr w:rsidR="004E378D" w:rsidRPr="00632AD1" w14:paraId="341B85A8" w14:textId="77777777">
              <w:trPr>
                <w:trHeight w:val="1107"/>
              </w:trPr>
              <w:tc>
                <w:tcPr>
                  <w:tcW w:w="0" w:type="auto"/>
                </w:tcPr>
                <w:p w14:paraId="0797D61D" w14:textId="77777777" w:rsidR="004E378D" w:rsidRPr="00632AD1" w:rsidRDefault="004E378D" w:rsidP="00865B99">
                  <w:pPr>
                    <w:pStyle w:val="Default"/>
                    <w:rPr>
                      <w:szCs w:val="22"/>
                    </w:rPr>
                  </w:pPr>
                  <w:r w:rsidRPr="00632AD1">
                    <w:rPr>
                      <w:b/>
                      <w:bCs/>
                      <w:szCs w:val="22"/>
                    </w:rPr>
                    <w:t xml:space="preserve">Secondary diagnosis codes: </w:t>
                  </w:r>
                </w:p>
                <w:p w14:paraId="66FDDD31" w14:textId="77777777" w:rsidR="004E378D" w:rsidRPr="00632AD1" w:rsidRDefault="004E378D" w:rsidP="00865B99">
                  <w:pPr>
                    <w:pStyle w:val="Default"/>
                    <w:rPr>
                      <w:szCs w:val="22"/>
                    </w:rPr>
                  </w:pPr>
                  <w:r w:rsidRPr="00632AD1">
                    <w:rPr>
                      <w:szCs w:val="22"/>
                    </w:rPr>
                    <w:t xml:space="preserve">0380, 0381, 0382, 0383, 0384, 03810, 03811, 03840, 03841, 03842, 03843, 03844, 03849, 03819, 0388, 0381, 0382, 0383, 0384, 0385, 0386, 0387, 0388, 0389, 78552, 7907 </w:t>
                  </w:r>
                </w:p>
              </w:tc>
            </w:tr>
          </w:tbl>
          <w:p w14:paraId="1EE3443E" w14:textId="77777777" w:rsidR="004E378D" w:rsidRPr="00632AD1" w:rsidRDefault="004E378D" w:rsidP="00865B99">
            <w:pPr>
              <w:pStyle w:val="MediumGrid21"/>
              <w:rPr>
                <w:b/>
              </w:rPr>
            </w:pPr>
          </w:p>
        </w:tc>
      </w:tr>
      <w:tr w:rsidR="004E378D" w:rsidRPr="00632AD1" w14:paraId="5B0D5A3A" w14:textId="77777777">
        <w:tc>
          <w:tcPr>
            <w:tcW w:w="1458" w:type="dxa"/>
            <w:tcBorders>
              <w:top w:val="nil"/>
              <w:bottom w:val="single" w:sz="4" w:space="0" w:color="auto"/>
            </w:tcBorders>
          </w:tcPr>
          <w:p w14:paraId="7C84CE9B" w14:textId="77777777" w:rsidR="004E378D" w:rsidRPr="00632AD1" w:rsidRDefault="004E378D" w:rsidP="00865B99">
            <w:pPr>
              <w:pStyle w:val="MediumGrid21"/>
              <w:jc w:val="right"/>
              <w:rPr>
                <w:b/>
              </w:rPr>
            </w:pPr>
            <w:r w:rsidRPr="00632AD1">
              <w:rPr>
                <w:b/>
              </w:rPr>
              <w:t>Excluded</w:t>
            </w:r>
          </w:p>
        </w:tc>
        <w:tc>
          <w:tcPr>
            <w:tcW w:w="7950" w:type="dxa"/>
            <w:tcBorders>
              <w:top w:val="nil"/>
              <w:bottom w:val="single" w:sz="4" w:space="0" w:color="auto"/>
            </w:tcBorders>
          </w:tcPr>
          <w:p w14:paraId="0DF715D6" w14:textId="77777777" w:rsidR="004E378D" w:rsidRPr="00632AD1" w:rsidRDefault="004E378D" w:rsidP="00865B99">
            <w:pPr>
              <w:pStyle w:val="MediumGrid21"/>
              <w:rPr>
                <w:b/>
              </w:rPr>
            </w:pPr>
            <w:r>
              <w:rPr>
                <w:b/>
              </w:rPr>
              <w:t>None</w:t>
            </w:r>
          </w:p>
        </w:tc>
      </w:tr>
      <w:tr w:rsidR="004E378D" w:rsidRPr="00632AD1" w14:paraId="65C1DA40" w14:textId="77777777">
        <w:tc>
          <w:tcPr>
            <w:tcW w:w="1458" w:type="dxa"/>
            <w:tcBorders>
              <w:bottom w:val="nil"/>
            </w:tcBorders>
          </w:tcPr>
          <w:p w14:paraId="2A4B58B6" w14:textId="77777777" w:rsidR="004E378D" w:rsidRPr="00632AD1" w:rsidRDefault="004E378D" w:rsidP="00865B99">
            <w:pPr>
              <w:pStyle w:val="MediumGrid21"/>
              <w:rPr>
                <w:b/>
              </w:rPr>
            </w:pPr>
            <w:r w:rsidRPr="00632AD1">
              <w:rPr>
                <w:b/>
              </w:rPr>
              <w:t>Cardiac Emergency</w:t>
            </w:r>
          </w:p>
        </w:tc>
        <w:tc>
          <w:tcPr>
            <w:tcW w:w="7950" w:type="dxa"/>
            <w:tcBorders>
              <w:bottom w:val="nil"/>
            </w:tcBorders>
          </w:tcPr>
          <w:p w14:paraId="2796F857" w14:textId="77777777" w:rsidR="004E378D" w:rsidRPr="00632AD1" w:rsidRDefault="004E378D" w:rsidP="00865B99">
            <w:pPr>
              <w:pStyle w:val="MediumGrid21"/>
              <w:rPr>
                <w:b/>
              </w:rPr>
            </w:pPr>
          </w:p>
        </w:tc>
      </w:tr>
      <w:tr w:rsidR="004E378D" w:rsidRPr="00632AD1" w14:paraId="19DDA882" w14:textId="77777777">
        <w:trPr>
          <w:trHeight w:val="2358"/>
        </w:trPr>
        <w:tc>
          <w:tcPr>
            <w:tcW w:w="1458" w:type="dxa"/>
            <w:tcBorders>
              <w:top w:val="nil"/>
              <w:bottom w:val="nil"/>
            </w:tcBorders>
          </w:tcPr>
          <w:p w14:paraId="58DEAF60" w14:textId="77777777" w:rsidR="004E378D" w:rsidRPr="00632AD1" w:rsidRDefault="004E378D" w:rsidP="00865B99">
            <w:pPr>
              <w:pStyle w:val="MediumGrid21"/>
              <w:jc w:val="right"/>
              <w:rPr>
                <w:b/>
              </w:rPr>
            </w:pPr>
            <w:r w:rsidRPr="00632AD1">
              <w:rPr>
                <w:b/>
              </w:rPr>
              <w:t>Included</w:t>
            </w:r>
          </w:p>
        </w:tc>
        <w:tc>
          <w:tcPr>
            <w:tcW w:w="7950" w:type="dxa"/>
            <w:tcBorders>
              <w:top w:val="nil"/>
              <w:bottom w:val="nil"/>
            </w:tcBorders>
          </w:tcPr>
          <w:tbl>
            <w:tblPr>
              <w:tblW w:w="7719" w:type="dxa"/>
              <w:tblBorders>
                <w:top w:val="nil"/>
                <w:left w:val="nil"/>
                <w:bottom w:val="nil"/>
                <w:right w:val="nil"/>
              </w:tblBorders>
              <w:tblLook w:val="0000" w:firstRow="0" w:lastRow="0" w:firstColumn="0" w:lastColumn="0" w:noHBand="0" w:noVBand="0"/>
            </w:tblPr>
            <w:tblGrid>
              <w:gridCol w:w="7719"/>
            </w:tblGrid>
            <w:tr w:rsidR="004E378D" w:rsidRPr="00632AD1" w14:paraId="29CA5D08" w14:textId="77777777">
              <w:trPr>
                <w:trHeight w:val="2245"/>
              </w:trPr>
              <w:tc>
                <w:tcPr>
                  <w:tcW w:w="0" w:type="auto"/>
                </w:tcPr>
                <w:tbl>
                  <w:tblPr>
                    <w:tblW w:w="7503" w:type="dxa"/>
                    <w:tblBorders>
                      <w:top w:val="nil"/>
                      <w:left w:val="nil"/>
                      <w:bottom w:val="nil"/>
                      <w:right w:val="nil"/>
                    </w:tblBorders>
                    <w:tblLook w:val="0000" w:firstRow="0" w:lastRow="0" w:firstColumn="0" w:lastColumn="0" w:noHBand="0" w:noVBand="0"/>
                  </w:tblPr>
                  <w:tblGrid>
                    <w:gridCol w:w="7503"/>
                  </w:tblGrid>
                  <w:tr w:rsidR="004E378D" w:rsidRPr="00632AD1" w14:paraId="2FB3460D" w14:textId="77777777">
                    <w:trPr>
                      <w:trHeight w:val="1546"/>
                    </w:trPr>
                    <w:tc>
                      <w:tcPr>
                        <w:tcW w:w="0" w:type="auto"/>
                      </w:tcPr>
                      <w:p w14:paraId="71FAE5D1" w14:textId="77777777" w:rsidR="004E378D" w:rsidRPr="00632AD1" w:rsidRDefault="004E378D" w:rsidP="00865B99">
                        <w:pPr>
                          <w:pStyle w:val="Default"/>
                          <w:rPr>
                            <w:szCs w:val="22"/>
                          </w:rPr>
                        </w:pPr>
                        <w:r w:rsidRPr="00632AD1">
                          <w:rPr>
                            <w:b/>
                            <w:bCs/>
                            <w:szCs w:val="22"/>
                          </w:rPr>
                          <w:t xml:space="preserve">Secondary diagnosis codes: </w:t>
                        </w:r>
                      </w:p>
                      <w:p w14:paraId="414F6B00" w14:textId="77777777" w:rsidR="004E378D" w:rsidRPr="00632AD1" w:rsidRDefault="004E378D" w:rsidP="00865B99">
                        <w:pPr>
                          <w:pStyle w:val="Default"/>
                          <w:rPr>
                            <w:szCs w:val="22"/>
                          </w:rPr>
                        </w:pPr>
                        <w:r w:rsidRPr="00632AD1">
                          <w:rPr>
                            <w:szCs w:val="22"/>
                          </w:rPr>
                          <w:t xml:space="preserve">4100, 41001, 4101, 41011, 4102, 41021, 4103, 41031, 4104, 41041, 4105, 41051, 4106, 41061, 4107, 41071, 4108, 41081, 4109, 41091, 4271, 4275, 42741, 7855, 78550, 78551 </w:t>
                        </w:r>
                      </w:p>
                      <w:p w14:paraId="1EC8C461" w14:textId="77777777" w:rsidR="004E378D" w:rsidRPr="00632AD1" w:rsidRDefault="004E378D" w:rsidP="00865B99">
                        <w:pPr>
                          <w:pStyle w:val="Default"/>
                          <w:rPr>
                            <w:szCs w:val="22"/>
                          </w:rPr>
                        </w:pPr>
                        <w:r w:rsidRPr="00632AD1">
                          <w:rPr>
                            <w:b/>
                            <w:bCs/>
                            <w:szCs w:val="22"/>
                          </w:rPr>
                          <w:t xml:space="preserve">Secondary procedure codes: </w:t>
                        </w:r>
                      </w:p>
                      <w:p w14:paraId="17228DDD" w14:textId="77777777" w:rsidR="004E378D" w:rsidRPr="00632AD1" w:rsidRDefault="004E378D" w:rsidP="00865B99">
                        <w:pPr>
                          <w:pStyle w:val="Default"/>
                          <w:rPr>
                            <w:szCs w:val="22"/>
                          </w:rPr>
                        </w:pPr>
                        <w:r w:rsidRPr="00632AD1">
                          <w:rPr>
                            <w:szCs w:val="22"/>
                          </w:rPr>
                          <w:t xml:space="preserve">(3761, 3791, 9960, 9961, 9962, 9963, 9964, 9969, 996 and exclusion) </w:t>
                        </w:r>
                      </w:p>
                      <w:p w14:paraId="23A91BD9" w14:textId="77777777" w:rsidR="004E378D" w:rsidRPr="00632AD1" w:rsidRDefault="004E378D" w:rsidP="00865B99">
                        <w:pPr>
                          <w:pStyle w:val="Default"/>
                          <w:rPr>
                            <w:szCs w:val="22"/>
                          </w:rPr>
                        </w:pPr>
                        <w:r w:rsidRPr="00632AD1">
                          <w:rPr>
                            <w:b/>
                            <w:bCs/>
                            <w:szCs w:val="22"/>
                          </w:rPr>
                          <w:t xml:space="preserve">CPT procedure codes: </w:t>
                        </w:r>
                      </w:p>
                      <w:p w14:paraId="299E0F07" w14:textId="77777777" w:rsidR="004E378D" w:rsidRPr="00632AD1" w:rsidRDefault="004E378D" w:rsidP="00865B99">
                        <w:pPr>
                          <w:pStyle w:val="Default"/>
                          <w:rPr>
                            <w:szCs w:val="22"/>
                          </w:rPr>
                        </w:pPr>
                        <w:r w:rsidRPr="00632AD1">
                          <w:rPr>
                            <w:szCs w:val="22"/>
                          </w:rPr>
                          <w:t xml:space="preserve">(92960, 92950, 92950, 92970, 92971, 92980, 92981, 92982, 92984, 92995, 92996, 92997, 92998 and exclusion) </w:t>
                        </w:r>
                      </w:p>
                    </w:tc>
                  </w:tr>
                </w:tbl>
                <w:p w14:paraId="0B9337A5" w14:textId="77777777" w:rsidR="004E378D" w:rsidRPr="00632AD1" w:rsidRDefault="004E378D" w:rsidP="00865B99">
                  <w:pPr>
                    <w:pStyle w:val="Default"/>
                    <w:rPr>
                      <w:szCs w:val="22"/>
                    </w:rPr>
                  </w:pPr>
                  <w:r w:rsidRPr="00632AD1">
                    <w:rPr>
                      <w:szCs w:val="22"/>
                    </w:rPr>
                    <w:t xml:space="preserve"> </w:t>
                  </w:r>
                </w:p>
              </w:tc>
            </w:tr>
          </w:tbl>
          <w:p w14:paraId="535FB633" w14:textId="77777777" w:rsidR="004E378D" w:rsidRPr="00632AD1" w:rsidRDefault="004E378D" w:rsidP="00865B99">
            <w:pPr>
              <w:pStyle w:val="MediumGrid21"/>
              <w:rPr>
                <w:b/>
              </w:rPr>
            </w:pPr>
          </w:p>
        </w:tc>
      </w:tr>
      <w:tr w:rsidR="004E378D" w:rsidRPr="00632AD1" w14:paraId="57D0D6CA" w14:textId="77777777">
        <w:tc>
          <w:tcPr>
            <w:tcW w:w="1458" w:type="dxa"/>
            <w:tcBorders>
              <w:top w:val="nil"/>
              <w:bottom w:val="single" w:sz="4" w:space="0" w:color="auto"/>
            </w:tcBorders>
          </w:tcPr>
          <w:p w14:paraId="67963EDE" w14:textId="77777777" w:rsidR="004E378D" w:rsidRPr="00632AD1" w:rsidRDefault="004E378D" w:rsidP="00865B99">
            <w:pPr>
              <w:pStyle w:val="MediumGrid21"/>
              <w:jc w:val="right"/>
              <w:rPr>
                <w:b/>
              </w:rPr>
            </w:pPr>
            <w:r w:rsidRPr="00632AD1">
              <w:rPr>
                <w:b/>
              </w:rPr>
              <w:t>Excluded</w:t>
            </w:r>
          </w:p>
        </w:tc>
        <w:tc>
          <w:tcPr>
            <w:tcW w:w="7950" w:type="dxa"/>
            <w:tcBorders>
              <w:top w:val="nil"/>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4056"/>
            </w:tblGrid>
            <w:tr w:rsidR="004E378D" w:rsidRPr="00632AD1" w14:paraId="497B4672" w14:textId="77777777">
              <w:trPr>
                <w:trHeight w:val="1182"/>
              </w:trPr>
              <w:tc>
                <w:tcPr>
                  <w:tcW w:w="0" w:type="auto"/>
                </w:tcPr>
                <w:p w14:paraId="09F6BAF8" w14:textId="77777777" w:rsidR="004E378D" w:rsidRPr="00632AD1" w:rsidRDefault="004E378D" w:rsidP="00865B99">
                  <w:pPr>
                    <w:pStyle w:val="Default"/>
                    <w:rPr>
                      <w:szCs w:val="22"/>
                    </w:rPr>
                  </w:pPr>
                  <w:r w:rsidRPr="00632AD1">
                    <w:rPr>
                      <w:b/>
                      <w:bCs/>
                      <w:szCs w:val="22"/>
                    </w:rPr>
                    <w:t xml:space="preserve">Principal diagnosis codes: </w:t>
                  </w:r>
                </w:p>
                <w:p w14:paraId="596F7A48" w14:textId="77777777" w:rsidR="004E378D" w:rsidRPr="00632AD1" w:rsidRDefault="004E378D" w:rsidP="00865B99">
                  <w:pPr>
                    <w:pStyle w:val="Default"/>
                    <w:rPr>
                      <w:szCs w:val="22"/>
                    </w:rPr>
                  </w:pPr>
                  <w:r w:rsidRPr="00632AD1">
                    <w:rPr>
                      <w:szCs w:val="22"/>
                    </w:rPr>
                    <w:t xml:space="preserve">4275, 7855, 78550, 78551, 78559, 7991 </w:t>
                  </w:r>
                </w:p>
                <w:p w14:paraId="24B31338" w14:textId="77777777" w:rsidR="004E378D" w:rsidRPr="00632AD1" w:rsidRDefault="004E378D" w:rsidP="00865B99">
                  <w:pPr>
                    <w:pStyle w:val="Default"/>
                    <w:rPr>
                      <w:szCs w:val="22"/>
                    </w:rPr>
                  </w:pPr>
                  <w:r w:rsidRPr="00632AD1">
                    <w:rPr>
                      <w:b/>
                      <w:bCs/>
                      <w:szCs w:val="22"/>
                    </w:rPr>
                    <w:t xml:space="preserve">Principal procedure codes: </w:t>
                  </w:r>
                </w:p>
                <w:p w14:paraId="04F516E0" w14:textId="77777777" w:rsidR="004E378D" w:rsidRPr="00632AD1" w:rsidRDefault="004E378D" w:rsidP="00865B99">
                  <w:pPr>
                    <w:pStyle w:val="Default"/>
                    <w:rPr>
                      <w:szCs w:val="22"/>
                    </w:rPr>
                  </w:pPr>
                  <w:r w:rsidRPr="00632AD1">
                    <w:rPr>
                      <w:szCs w:val="22"/>
                    </w:rPr>
                    <w:t xml:space="preserve">9393, 996, 9963 </w:t>
                  </w:r>
                </w:p>
              </w:tc>
            </w:tr>
          </w:tbl>
          <w:p w14:paraId="194A70AA" w14:textId="77777777" w:rsidR="004E378D" w:rsidRPr="00632AD1" w:rsidRDefault="004E378D" w:rsidP="00865B99">
            <w:pPr>
              <w:pStyle w:val="MediumGrid21"/>
              <w:rPr>
                <w:b/>
              </w:rPr>
            </w:pPr>
          </w:p>
        </w:tc>
      </w:tr>
      <w:tr w:rsidR="004E378D" w:rsidRPr="00632AD1" w14:paraId="46E97C56" w14:textId="77777777">
        <w:tc>
          <w:tcPr>
            <w:tcW w:w="1458" w:type="dxa"/>
            <w:tcBorders>
              <w:bottom w:val="nil"/>
            </w:tcBorders>
          </w:tcPr>
          <w:p w14:paraId="01CCE398" w14:textId="77777777" w:rsidR="004E378D" w:rsidRPr="00632AD1" w:rsidRDefault="004E378D" w:rsidP="00865B99">
            <w:pPr>
              <w:pStyle w:val="MediumGrid21"/>
              <w:rPr>
                <w:b/>
              </w:rPr>
            </w:pPr>
            <w:r w:rsidRPr="00632AD1">
              <w:rPr>
                <w:b/>
              </w:rPr>
              <w:t xml:space="preserve">Cardiac Event </w:t>
            </w:r>
          </w:p>
        </w:tc>
        <w:tc>
          <w:tcPr>
            <w:tcW w:w="7950" w:type="dxa"/>
            <w:tcBorders>
              <w:bottom w:val="nil"/>
            </w:tcBorders>
          </w:tcPr>
          <w:p w14:paraId="2C43FA63" w14:textId="77777777" w:rsidR="004E378D" w:rsidRPr="00632AD1" w:rsidRDefault="004E378D" w:rsidP="00865B99">
            <w:pPr>
              <w:pStyle w:val="MediumGrid21"/>
              <w:rPr>
                <w:b/>
              </w:rPr>
            </w:pPr>
          </w:p>
        </w:tc>
      </w:tr>
      <w:tr w:rsidR="004E378D" w:rsidRPr="00632AD1" w14:paraId="30580F22" w14:textId="77777777">
        <w:tc>
          <w:tcPr>
            <w:tcW w:w="1458" w:type="dxa"/>
            <w:tcBorders>
              <w:top w:val="nil"/>
              <w:bottom w:val="nil"/>
            </w:tcBorders>
          </w:tcPr>
          <w:p w14:paraId="0653CDF5" w14:textId="77777777" w:rsidR="004E378D" w:rsidRPr="00632AD1" w:rsidRDefault="004E378D" w:rsidP="00865B99">
            <w:pPr>
              <w:pStyle w:val="MediumGrid21"/>
              <w:jc w:val="right"/>
              <w:rPr>
                <w:b/>
              </w:rPr>
            </w:pPr>
            <w:r w:rsidRPr="00632AD1">
              <w:rPr>
                <w:b/>
              </w:rPr>
              <w:t>Included</w:t>
            </w:r>
          </w:p>
        </w:tc>
        <w:tc>
          <w:tcPr>
            <w:tcW w:w="7950" w:type="dxa"/>
            <w:tcBorders>
              <w:top w:val="nil"/>
              <w:bottom w:val="nil"/>
            </w:tcBorders>
          </w:tcPr>
          <w:p w14:paraId="5810D3E5" w14:textId="77777777" w:rsidR="004E378D" w:rsidRPr="00632AD1" w:rsidRDefault="004E378D" w:rsidP="00865B99">
            <w:pPr>
              <w:pStyle w:val="Default"/>
              <w:rPr>
                <w:szCs w:val="22"/>
              </w:rPr>
            </w:pPr>
            <w:r w:rsidRPr="00632AD1">
              <w:rPr>
                <w:b/>
                <w:bCs/>
                <w:szCs w:val="22"/>
              </w:rPr>
              <w:t xml:space="preserve">Secondary diagnosis codes: </w:t>
            </w:r>
          </w:p>
          <w:p w14:paraId="189DD242" w14:textId="77777777" w:rsidR="004E378D" w:rsidRPr="00632AD1" w:rsidRDefault="004E378D" w:rsidP="00865B99">
            <w:pPr>
              <w:pStyle w:val="Default"/>
              <w:rPr>
                <w:szCs w:val="22"/>
              </w:rPr>
            </w:pPr>
            <w:r w:rsidRPr="00632AD1">
              <w:rPr>
                <w:szCs w:val="22"/>
              </w:rPr>
              <w:t xml:space="preserve">41189, 99601 or (9971 and any of (7943, 79431, 42612, 42613, 42682, 42689, 42731, 42781, 42789)) </w:t>
            </w:r>
          </w:p>
          <w:p w14:paraId="7997EE30" w14:textId="77777777" w:rsidR="004E378D" w:rsidRPr="00632AD1" w:rsidRDefault="004E378D" w:rsidP="00865B99">
            <w:pPr>
              <w:pStyle w:val="Default"/>
              <w:rPr>
                <w:szCs w:val="22"/>
              </w:rPr>
            </w:pPr>
            <w:r w:rsidRPr="00632AD1">
              <w:rPr>
                <w:b/>
                <w:bCs/>
                <w:szCs w:val="22"/>
              </w:rPr>
              <w:t xml:space="preserve">Secondary procedure codes: </w:t>
            </w:r>
          </w:p>
          <w:p w14:paraId="54999AD3" w14:textId="77777777" w:rsidR="004E378D" w:rsidRPr="00632AD1" w:rsidRDefault="004E378D" w:rsidP="00865B99">
            <w:pPr>
              <w:pStyle w:val="Default"/>
              <w:rPr>
                <w:szCs w:val="22"/>
              </w:rPr>
            </w:pPr>
            <w:r w:rsidRPr="00632AD1">
              <w:rPr>
                <w:szCs w:val="22"/>
              </w:rPr>
              <w:t xml:space="preserve">3778, 3780, 3781, 3782, 3783, 3606, 3607, 3609 </w:t>
            </w:r>
          </w:p>
          <w:p w14:paraId="23D5865E" w14:textId="77777777" w:rsidR="004E378D" w:rsidRPr="00632AD1" w:rsidRDefault="004E378D" w:rsidP="00865B99">
            <w:pPr>
              <w:pStyle w:val="Default"/>
              <w:rPr>
                <w:szCs w:val="22"/>
              </w:rPr>
            </w:pPr>
            <w:r w:rsidRPr="00632AD1">
              <w:rPr>
                <w:b/>
                <w:bCs/>
                <w:szCs w:val="22"/>
              </w:rPr>
              <w:t>CPT procedure codes</w:t>
            </w:r>
            <w:r w:rsidRPr="00632AD1">
              <w:rPr>
                <w:szCs w:val="22"/>
              </w:rPr>
              <w:t xml:space="preserve">: </w:t>
            </w:r>
          </w:p>
          <w:p w14:paraId="51908556" w14:textId="77777777" w:rsidR="004E378D" w:rsidRPr="00632AD1" w:rsidRDefault="004E378D" w:rsidP="00865B99">
            <w:pPr>
              <w:pStyle w:val="MediumGrid21"/>
              <w:rPr>
                <w:b/>
              </w:rPr>
            </w:pPr>
            <w:r w:rsidRPr="00632AD1">
              <w:t>92953, 33200, 33213, 33201, 33206, 33207, 33208, 33210, 33211, 33212, 33214, 33216, 33217, 33240, 33245, 33246, 33249, 93501, 93510, 93511, 93514, 93524, 93526, 93527, 93529</w:t>
            </w:r>
          </w:p>
        </w:tc>
      </w:tr>
      <w:tr w:rsidR="004E378D" w:rsidRPr="00632AD1" w14:paraId="58614CD9" w14:textId="77777777">
        <w:tc>
          <w:tcPr>
            <w:tcW w:w="1458" w:type="dxa"/>
            <w:tcBorders>
              <w:top w:val="nil"/>
              <w:bottom w:val="single" w:sz="4" w:space="0" w:color="auto"/>
            </w:tcBorders>
          </w:tcPr>
          <w:p w14:paraId="3D494B7E" w14:textId="77777777" w:rsidR="004E378D" w:rsidRPr="00632AD1" w:rsidRDefault="004E378D" w:rsidP="00865B99">
            <w:pPr>
              <w:pStyle w:val="MediumGrid21"/>
              <w:jc w:val="right"/>
              <w:rPr>
                <w:b/>
              </w:rPr>
            </w:pPr>
            <w:r w:rsidRPr="00632AD1">
              <w:rPr>
                <w:b/>
              </w:rPr>
              <w:t>Excluded</w:t>
            </w:r>
          </w:p>
        </w:tc>
        <w:tc>
          <w:tcPr>
            <w:tcW w:w="7950" w:type="dxa"/>
            <w:tcBorders>
              <w:top w:val="nil"/>
              <w:bottom w:val="single" w:sz="4" w:space="0" w:color="auto"/>
            </w:tcBorders>
          </w:tcPr>
          <w:p w14:paraId="3FE1E6D5" w14:textId="77777777" w:rsidR="004E378D" w:rsidRPr="00632AD1" w:rsidRDefault="004E378D" w:rsidP="00865B99">
            <w:pPr>
              <w:pStyle w:val="MediumGrid21"/>
              <w:rPr>
                <w:b/>
              </w:rPr>
            </w:pPr>
            <w:r>
              <w:rPr>
                <w:b/>
              </w:rPr>
              <w:t>None</w:t>
            </w:r>
          </w:p>
        </w:tc>
      </w:tr>
      <w:tr w:rsidR="004E378D" w:rsidRPr="00632AD1" w14:paraId="37E8FA76" w14:textId="77777777">
        <w:tc>
          <w:tcPr>
            <w:tcW w:w="1458" w:type="dxa"/>
            <w:tcBorders>
              <w:bottom w:val="nil"/>
            </w:tcBorders>
          </w:tcPr>
          <w:p w14:paraId="27CE0803" w14:textId="77777777" w:rsidR="004E378D" w:rsidRPr="00632AD1" w:rsidRDefault="004E378D" w:rsidP="00865B99">
            <w:pPr>
              <w:pStyle w:val="MediumGrid21"/>
              <w:rPr>
                <w:b/>
              </w:rPr>
            </w:pPr>
            <w:r w:rsidRPr="00632AD1">
              <w:rPr>
                <w:b/>
              </w:rPr>
              <w:t>Hypotension</w:t>
            </w:r>
          </w:p>
        </w:tc>
        <w:tc>
          <w:tcPr>
            <w:tcW w:w="7950" w:type="dxa"/>
            <w:tcBorders>
              <w:bottom w:val="nil"/>
            </w:tcBorders>
          </w:tcPr>
          <w:p w14:paraId="26161323" w14:textId="77777777" w:rsidR="004E378D" w:rsidRPr="00632AD1" w:rsidRDefault="004E378D" w:rsidP="00865B99">
            <w:pPr>
              <w:pStyle w:val="MediumGrid21"/>
              <w:rPr>
                <w:b/>
              </w:rPr>
            </w:pPr>
          </w:p>
        </w:tc>
      </w:tr>
      <w:tr w:rsidR="004E378D" w:rsidRPr="00632AD1" w14:paraId="2FC6A2D0" w14:textId="77777777">
        <w:tc>
          <w:tcPr>
            <w:tcW w:w="1458" w:type="dxa"/>
            <w:tcBorders>
              <w:top w:val="nil"/>
              <w:bottom w:val="nil"/>
            </w:tcBorders>
          </w:tcPr>
          <w:p w14:paraId="7FDD450C" w14:textId="77777777" w:rsidR="004E378D" w:rsidRPr="00632AD1" w:rsidRDefault="004E378D" w:rsidP="00865B99">
            <w:pPr>
              <w:pStyle w:val="MediumGrid21"/>
              <w:jc w:val="right"/>
              <w:rPr>
                <w:b/>
              </w:rPr>
            </w:pPr>
            <w:r w:rsidRPr="00632AD1">
              <w:rPr>
                <w:b/>
              </w:rPr>
              <w:t>Included</w:t>
            </w:r>
          </w:p>
        </w:tc>
        <w:tc>
          <w:tcPr>
            <w:tcW w:w="7950" w:type="dxa"/>
            <w:tcBorders>
              <w:top w:val="nil"/>
              <w:bottom w:val="nil"/>
            </w:tcBorders>
          </w:tcPr>
          <w:tbl>
            <w:tblPr>
              <w:tblW w:w="0" w:type="auto"/>
              <w:tblBorders>
                <w:top w:val="nil"/>
                <w:left w:val="nil"/>
                <w:bottom w:val="nil"/>
                <w:right w:val="nil"/>
              </w:tblBorders>
              <w:tblLook w:val="0000" w:firstRow="0" w:lastRow="0" w:firstColumn="0" w:lastColumn="0" w:noHBand="0" w:noVBand="0"/>
            </w:tblPr>
            <w:tblGrid>
              <w:gridCol w:w="7734"/>
            </w:tblGrid>
            <w:tr w:rsidR="004E378D" w:rsidRPr="00632AD1" w14:paraId="4A68BE68" w14:textId="77777777">
              <w:trPr>
                <w:trHeight w:val="952"/>
              </w:trPr>
              <w:tc>
                <w:tcPr>
                  <w:tcW w:w="0" w:type="auto"/>
                </w:tcPr>
                <w:p w14:paraId="66AEE8CD" w14:textId="77777777" w:rsidR="004E378D" w:rsidRPr="00632AD1" w:rsidRDefault="004E378D" w:rsidP="00865B99">
                  <w:pPr>
                    <w:pStyle w:val="Default"/>
                    <w:rPr>
                      <w:szCs w:val="22"/>
                    </w:rPr>
                  </w:pPr>
                  <w:r w:rsidRPr="00632AD1">
                    <w:rPr>
                      <w:b/>
                      <w:bCs/>
                      <w:szCs w:val="22"/>
                    </w:rPr>
                    <w:t xml:space="preserve">Secondary diagnosis codes: </w:t>
                  </w:r>
                </w:p>
                <w:p w14:paraId="5F25DBA9" w14:textId="77777777" w:rsidR="004E378D" w:rsidRPr="00632AD1" w:rsidRDefault="004E378D" w:rsidP="00865B99">
                  <w:pPr>
                    <w:pStyle w:val="Default"/>
                    <w:rPr>
                      <w:szCs w:val="22"/>
                    </w:rPr>
                  </w:pPr>
                  <w:r w:rsidRPr="00632AD1">
                    <w:rPr>
                      <w:szCs w:val="22"/>
                    </w:rPr>
                    <w:t xml:space="preserve">2765, 27650, 27651, 27652, 4589, 78550, 78551, 78552, 78559, 7963, 9950, 9954, 9980 </w:t>
                  </w:r>
                </w:p>
              </w:tc>
            </w:tr>
          </w:tbl>
          <w:p w14:paraId="2F5D77B8" w14:textId="77777777" w:rsidR="004E378D" w:rsidRPr="00632AD1" w:rsidRDefault="004E378D" w:rsidP="00865B99">
            <w:pPr>
              <w:pStyle w:val="MediumGrid21"/>
              <w:rPr>
                <w:b/>
              </w:rPr>
            </w:pPr>
          </w:p>
        </w:tc>
      </w:tr>
      <w:tr w:rsidR="004E378D" w:rsidRPr="00632AD1" w14:paraId="0AEBDCD8" w14:textId="77777777">
        <w:tc>
          <w:tcPr>
            <w:tcW w:w="1458" w:type="dxa"/>
            <w:tcBorders>
              <w:top w:val="nil"/>
            </w:tcBorders>
          </w:tcPr>
          <w:p w14:paraId="7260DEA6" w14:textId="77777777" w:rsidR="004E378D" w:rsidRPr="00632AD1" w:rsidRDefault="004E378D" w:rsidP="00865B99">
            <w:pPr>
              <w:pStyle w:val="MediumGrid21"/>
              <w:jc w:val="right"/>
              <w:rPr>
                <w:b/>
              </w:rPr>
            </w:pPr>
            <w:r w:rsidRPr="00632AD1">
              <w:rPr>
                <w:b/>
              </w:rPr>
              <w:t>Excluded</w:t>
            </w:r>
          </w:p>
        </w:tc>
        <w:tc>
          <w:tcPr>
            <w:tcW w:w="7950" w:type="dxa"/>
            <w:tcBorders>
              <w:top w:val="nil"/>
            </w:tcBorders>
          </w:tcPr>
          <w:p w14:paraId="094A8563" w14:textId="77777777" w:rsidR="004E378D" w:rsidRPr="00632AD1" w:rsidRDefault="004E378D" w:rsidP="00865B99">
            <w:pPr>
              <w:pStyle w:val="MediumGrid21"/>
              <w:rPr>
                <w:b/>
              </w:rPr>
            </w:pPr>
            <w:r>
              <w:rPr>
                <w:b/>
              </w:rPr>
              <w:t>None</w:t>
            </w:r>
          </w:p>
        </w:tc>
      </w:tr>
    </w:tbl>
    <w:p w14:paraId="1583EE96" w14:textId="77777777" w:rsidR="004E378D" w:rsidRDefault="004E378D" w:rsidP="004E378D"/>
    <w:p w14:paraId="0164B91A" w14:textId="77777777" w:rsidR="004E378D" w:rsidRDefault="004E378D" w:rsidP="004E378D">
      <w:pPr>
        <w:pageBreakBefore/>
        <w:rPr>
          <w:rFonts w:ascii="Times New Roman" w:hAnsi="Times New Roman"/>
          <w:b/>
          <w:sz w:val="24"/>
          <w:szCs w:val="24"/>
        </w:rPr>
      </w:pPr>
      <w:r>
        <w:rPr>
          <w:rFonts w:ascii="Times New Roman" w:hAnsi="Times New Roman"/>
          <w:b/>
          <w:sz w:val="24"/>
          <w:szCs w:val="24"/>
        </w:rPr>
        <w:t>Appendix E</w:t>
      </w:r>
      <w:r w:rsidRPr="00632AD1">
        <w:rPr>
          <w:rFonts w:ascii="Times New Roman" w:hAnsi="Times New Roman"/>
          <w:b/>
          <w:sz w:val="24"/>
          <w:szCs w:val="24"/>
        </w:rPr>
        <w:t>: Conditional logistic models to examine the relationship between obesity and post-operative AKI with adjustment for potential confounders</w:t>
      </w:r>
      <w:r>
        <w:rPr>
          <w:rFonts w:ascii="Times New Roman" w:hAnsi="Times New Roman"/>
          <w:b/>
          <w:sz w:val="24"/>
          <w:szCs w:val="24"/>
        </w:rPr>
        <w:t xml:space="preserve">, </w:t>
      </w:r>
      <w:bookmarkStart w:id="0" w:name="_GoBack"/>
      <w:bookmarkEnd w:id="0"/>
      <w:r w:rsidRPr="001A002E">
        <w:rPr>
          <w:rFonts w:ascii="Times New Roman" w:hAnsi="Times New Roman"/>
          <w:b/>
          <w:sz w:val="24"/>
          <w:szCs w:val="24"/>
        </w:rPr>
        <w:t xml:space="preserve">excluding the patients with missing </w:t>
      </w:r>
      <w:proofErr w:type="spellStart"/>
      <w:r w:rsidRPr="001A002E">
        <w:rPr>
          <w:rFonts w:ascii="Times New Roman" w:hAnsi="Times New Roman"/>
          <w:b/>
          <w:sz w:val="24"/>
          <w:szCs w:val="24"/>
        </w:rPr>
        <w:t>creatinine</w:t>
      </w:r>
      <w:proofErr w:type="spellEnd"/>
      <w:r>
        <w:rPr>
          <w:rFonts w:ascii="Times New Roman" w:hAnsi="Times New Roman"/>
          <w:b/>
          <w:sz w:val="24"/>
          <w:szCs w:val="24"/>
        </w:rPr>
        <w:t>.</w:t>
      </w:r>
    </w:p>
    <w:tbl>
      <w:tblPr>
        <w:tblW w:w="941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132"/>
        <w:gridCol w:w="1147"/>
        <w:gridCol w:w="4887"/>
      </w:tblGrid>
      <w:tr w:rsidR="00815012" w:rsidRPr="00632AD1" w14:paraId="64B69420" w14:textId="77777777" w:rsidTr="00815012">
        <w:trPr>
          <w:trHeight w:val="346"/>
        </w:trPr>
        <w:tc>
          <w:tcPr>
            <w:tcW w:w="2250" w:type="dxa"/>
            <w:tcBorders>
              <w:top w:val="single" w:sz="4" w:space="0" w:color="auto"/>
              <w:left w:val="single" w:sz="4" w:space="0" w:color="auto"/>
              <w:bottom w:val="nil"/>
              <w:right w:val="nil"/>
            </w:tcBorders>
          </w:tcPr>
          <w:p w14:paraId="101DCE4D" w14:textId="77777777" w:rsidR="00815012" w:rsidRPr="00632AD1" w:rsidRDefault="00815012" w:rsidP="00865B99">
            <w:pPr>
              <w:pStyle w:val="MediumGrid21"/>
              <w:rPr>
                <w:szCs w:val="24"/>
              </w:rPr>
            </w:pPr>
          </w:p>
        </w:tc>
        <w:tc>
          <w:tcPr>
            <w:tcW w:w="7166" w:type="dxa"/>
            <w:gridSpan w:val="3"/>
            <w:tcBorders>
              <w:top w:val="single" w:sz="4" w:space="0" w:color="auto"/>
              <w:left w:val="nil"/>
              <w:bottom w:val="nil"/>
              <w:right w:val="single" w:sz="4" w:space="0" w:color="auto"/>
            </w:tcBorders>
            <w:vAlign w:val="center"/>
          </w:tcPr>
          <w:p w14:paraId="628007C2" w14:textId="77777777" w:rsidR="00815012" w:rsidRPr="00632AD1" w:rsidRDefault="00815012" w:rsidP="00865B99">
            <w:pPr>
              <w:pStyle w:val="MediumGrid21"/>
              <w:jc w:val="center"/>
              <w:rPr>
                <w:b/>
                <w:szCs w:val="24"/>
              </w:rPr>
            </w:pPr>
            <w:r w:rsidRPr="00632AD1">
              <w:rPr>
                <w:b/>
                <w:szCs w:val="24"/>
              </w:rPr>
              <w:t>Complete Match</w:t>
            </w:r>
          </w:p>
        </w:tc>
      </w:tr>
      <w:tr w:rsidR="00815012" w:rsidRPr="00632AD1" w14:paraId="7E3CF8E8" w14:textId="77777777" w:rsidTr="00815012">
        <w:trPr>
          <w:trHeight w:val="346"/>
        </w:trPr>
        <w:tc>
          <w:tcPr>
            <w:tcW w:w="2250" w:type="dxa"/>
            <w:tcBorders>
              <w:top w:val="nil"/>
              <w:bottom w:val="double" w:sz="4" w:space="0" w:color="auto"/>
              <w:right w:val="nil"/>
            </w:tcBorders>
          </w:tcPr>
          <w:p w14:paraId="4B5D6E56" w14:textId="77777777" w:rsidR="00815012" w:rsidRPr="00632AD1" w:rsidRDefault="00815012" w:rsidP="00865B99">
            <w:pPr>
              <w:pStyle w:val="MediumGrid21"/>
              <w:rPr>
                <w:szCs w:val="24"/>
              </w:rPr>
            </w:pPr>
          </w:p>
        </w:tc>
        <w:tc>
          <w:tcPr>
            <w:tcW w:w="1132" w:type="dxa"/>
            <w:tcBorders>
              <w:top w:val="nil"/>
              <w:left w:val="nil"/>
              <w:bottom w:val="double" w:sz="4" w:space="0" w:color="auto"/>
              <w:right w:val="nil"/>
            </w:tcBorders>
            <w:vAlign w:val="center"/>
          </w:tcPr>
          <w:p w14:paraId="5A5EA37F" w14:textId="77777777" w:rsidR="00815012" w:rsidRPr="00632AD1" w:rsidRDefault="00815012" w:rsidP="00865B99">
            <w:pPr>
              <w:pStyle w:val="MediumGrid21"/>
              <w:jc w:val="center"/>
              <w:rPr>
                <w:b/>
                <w:szCs w:val="24"/>
              </w:rPr>
            </w:pPr>
            <w:r w:rsidRPr="00632AD1">
              <w:rPr>
                <w:b/>
                <w:szCs w:val="24"/>
              </w:rPr>
              <w:t>OR</w:t>
            </w:r>
          </w:p>
        </w:tc>
        <w:tc>
          <w:tcPr>
            <w:tcW w:w="1147" w:type="dxa"/>
            <w:tcBorders>
              <w:top w:val="nil"/>
              <w:left w:val="nil"/>
              <w:bottom w:val="double" w:sz="4" w:space="0" w:color="auto"/>
              <w:right w:val="nil"/>
            </w:tcBorders>
            <w:vAlign w:val="center"/>
          </w:tcPr>
          <w:p w14:paraId="7BB31932" w14:textId="77777777" w:rsidR="00815012" w:rsidRPr="00632AD1" w:rsidRDefault="00815012" w:rsidP="00865B99">
            <w:pPr>
              <w:pStyle w:val="MediumGrid21"/>
              <w:jc w:val="center"/>
              <w:rPr>
                <w:b/>
                <w:szCs w:val="24"/>
              </w:rPr>
            </w:pPr>
            <w:r w:rsidRPr="00632AD1">
              <w:rPr>
                <w:b/>
                <w:szCs w:val="24"/>
              </w:rPr>
              <w:t>CI</w:t>
            </w:r>
          </w:p>
        </w:tc>
        <w:tc>
          <w:tcPr>
            <w:tcW w:w="4887" w:type="dxa"/>
            <w:tcBorders>
              <w:top w:val="nil"/>
              <w:left w:val="nil"/>
              <w:bottom w:val="double" w:sz="4" w:space="0" w:color="auto"/>
            </w:tcBorders>
            <w:vAlign w:val="center"/>
          </w:tcPr>
          <w:p w14:paraId="20DAA01B" w14:textId="77777777" w:rsidR="00815012" w:rsidRPr="00632AD1" w:rsidRDefault="00815012" w:rsidP="00865B99">
            <w:pPr>
              <w:pStyle w:val="MediumGrid21"/>
              <w:jc w:val="center"/>
              <w:rPr>
                <w:b/>
                <w:szCs w:val="24"/>
              </w:rPr>
            </w:pPr>
            <w:r w:rsidRPr="00632AD1">
              <w:rPr>
                <w:b/>
                <w:szCs w:val="24"/>
              </w:rPr>
              <w:t>p-value</w:t>
            </w:r>
          </w:p>
        </w:tc>
      </w:tr>
      <w:tr w:rsidR="004E378D" w:rsidRPr="00632AD1" w14:paraId="3B0138CC" w14:textId="77777777" w:rsidTr="00815012">
        <w:trPr>
          <w:trHeight w:val="346"/>
        </w:trPr>
        <w:tc>
          <w:tcPr>
            <w:tcW w:w="9416" w:type="dxa"/>
            <w:gridSpan w:val="4"/>
            <w:tcBorders>
              <w:top w:val="double" w:sz="4" w:space="0" w:color="auto"/>
              <w:bottom w:val="double" w:sz="4" w:space="0" w:color="auto"/>
            </w:tcBorders>
            <w:vAlign w:val="center"/>
          </w:tcPr>
          <w:p w14:paraId="0425D8F7" w14:textId="77777777" w:rsidR="004E378D" w:rsidRPr="00632AD1" w:rsidRDefault="004E378D" w:rsidP="00865B99">
            <w:pPr>
              <w:pStyle w:val="MediumGrid21"/>
              <w:rPr>
                <w:szCs w:val="24"/>
              </w:rPr>
            </w:pPr>
            <w:r w:rsidRPr="00632AD1">
              <w:rPr>
                <w:b/>
                <w:szCs w:val="24"/>
              </w:rPr>
              <w:t>BMI Only</w:t>
            </w:r>
          </w:p>
        </w:tc>
      </w:tr>
      <w:tr w:rsidR="00815012" w:rsidRPr="00632AD1" w14:paraId="1A47092C" w14:textId="77777777" w:rsidTr="00815012">
        <w:trPr>
          <w:trHeight w:val="346"/>
        </w:trPr>
        <w:tc>
          <w:tcPr>
            <w:tcW w:w="2250" w:type="dxa"/>
            <w:tcBorders>
              <w:top w:val="double" w:sz="4" w:space="0" w:color="auto"/>
              <w:bottom w:val="nil"/>
              <w:right w:val="nil"/>
            </w:tcBorders>
            <w:shd w:val="clear" w:color="auto" w:fill="DDD9C3"/>
            <w:vAlign w:val="center"/>
          </w:tcPr>
          <w:p w14:paraId="38ECC55F" w14:textId="77777777" w:rsidR="00815012" w:rsidRPr="00632AD1" w:rsidRDefault="00815012" w:rsidP="00865B99">
            <w:pPr>
              <w:pStyle w:val="MediumGrid21"/>
              <w:rPr>
                <w:szCs w:val="24"/>
              </w:rPr>
            </w:pPr>
            <w:r w:rsidRPr="00632AD1">
              <w:rPr>
                <w:szCs w:val="24"/>
              </w:rPr>
              <w:t xml:space="preserve">  &lt;20</w:t>
            </w:r>
          </w:p>
        </w:tc>
        <w:tc>
          <w:tcPr>
            <w:tcW w:w="1132" w:type="dxa"/>
            <w:tcBorders>
              <w:top w:val="double" w:sz="4" w:space="0" w:color="auto"/>
              <w:left w:val="nil"/>
              <w:bottom w:val="nil"/>
              <w:right w:val="nil"/>
            </w:tcBorders>
            <w:shd w:val="clear" w:color="auto" w:fill="DDD9C3"/>
            <w:vAlign w:val="center"/>
          </w:tcPr>
          <w:p w14:paraId="6E5CB07D" w14:textId="77777777" w:rsidR="00815012" w:rsidRPr="00632AD1" w:rsidRDefault="00815012" w:rsidP="00865B99">
            <w:pPr>
              <w:pStyle w:val="MediumGrid21"/>
              <w:jc w:val="center"/>
              <w:rPr>
                <w:szCs w:val="24"/>
              </w:rPr>
            </w:pPr>
            <w:r w:rsidRPr="00632AD1">
              <w:rPr>
                <w:szCs w:val="24"/>
              </w:rPr>
              <w:t>0.9</w:t>
            </w:r>
            <w:r>
              <w:rPr>
                <w:szCs w:val="24"/>
              </w:rPr>
              <w:t>5</w:t>
            </w:r>
          </w:p>
        </w:tc>
        <w:tc>
          <w:tcPr>
            <w:tcW w:w="1147" w:type="dxa"/>
            <w:tcBorders>
              <w:top w:val="double" w:sz="4" w:space="0" w:color="auto"/>
              <w:left w:val="nil"/>
              <w:bottom w:val="nil"/>
              <w:right w:val="nil"/>
            </w:tcBorders>
            <w:shd w:val="clear" w:color="auto" w:fill="DDD9C3"/>
            <w:vAlign w:val="center"/>
          </w:tcPr>
          <w:p w14:paraId="74EBA996" w14:textId="77777777" w:rsidR="00815012" w:rsidRPr="00632AD1" w:rsidRDefault="00815012" w:rsidP="00865B99">
            <w:pPr>
              <w:pStyle w:val="MediumGrid21"/>
              <w:jc w:val="center"/>
              <w:rPr>
                <w:szCs w:val="24"/>
              </w:rPr>
            </w:pPr>
            <w:r w:rsidRPr="00632AD1">
              <w:rPr>
                <w:szCs w:val="24"/>
              </w:rPr>
              <w:t>0.</w:t>
            </w:r>
            <w:r>
              <w:rPr>
                <w:szCs w:val="24"/>
              </w:rPr>
              <w:t>48</w:t>
            </w:r>
            <w:r w:rsidRPr="00632AD1">
              <w:rPr>
                <w:szCs w:val="24"/>
              </w:rPr>
              <w:t>-1.</w:t>
            </w:r>
            <w:r>
              <w:rPr>
                <w:szCs w:val="24"/>
              </w:rPr>
              <w:t>89</w:t>
            </w:r>
          </w:p>
        </w:tc>
        <w:tc>
          <w:tcPr>
            <w:tcW w:w="4887" w:type="dxa"/>
            <w:tcBorders>
              <w:top w:val="double" w:sz="4" w:space="0" w:color="auto"/>
              <w:left w:val="nil"/>
              <w:bottom w:val="nil"/>
            </w:tcBorders>
            <w:shd w:val="clear" w:color="auto" w:fill="DDD9C3"/>
            <w:vAlign w:val="center"/>
          </w:tcPr>
          <w:p w14:paraId="0FD5DB34" w14:textId="77777777" w:rsidR="00815012" w:rsidRPr="00632AD1" w:rsidRDefault="00815012" w:rsidP="00865B99">
            <w:pPr>
              <w:pStyle w:val="MediumGrid21"/>
              <w:jc w:val="center"/>
              <w:rPr>
                <w:szCs w:val="24"/>
              </w:rPr>
            </w:pPr>
            <w:r w:rsidRPr="00632AD1">
              <w:rPr>
                <w:szCs w:val="24"/>
              </w:rPr>
              <w:t>0.</w:t>
            </w:r>
            <w:r>
              <w:rPr>
                <w:szCs w:val="24"/>
              </w:rPr>
              <w:t>89</w:t>
            </w:r>
          </w:p>
        </w:tc>
      </w:tr>
      <w:tr w:rsidR="00815012" w:rsidRPr="00632AD1" w14:paraId="7C79BA44" w14:textId="77777777" w:rsidTr="00815012">
        <w:trPr>
          <w:trHeight w:val="346"/>
        </w:trPr>
        <w:tc>
          <w:tcPr>
            <w:tcW w:w="2250" w:type="dxa"/>
            <w:tcBorders>
              <w:top w:val="nil"/>
              <w:bottom w:val="nil"/>
              <w:right w:val="nil"/>
            </w:tcBorders>
            <w:shd w:val="clear" w:color="auto" w:fill="DDD9C3"/>
            <w:vAlign w:val="center"/>
          </w:tcPr>
          <w:p w14:paraId="3237A810" w14:textId="77777777" w:rsidR="00815012" w:rsidRPr="00632AD1" w:rsidRDefault="00815012" w:rsidP="00865B99">
            <w:pPr>
              <w:pStyle w:val="MediumGrid21"/>
              <w:rPr>
                <w:szCs w:val="24"/>
              </w:rPr>
            </w:pPr>
            <w:r w:rsidRPr="00632AD1">
              <w:rPr>
                <w:szCs w:val="24"/>
              </w:rPr>
              <w:t xml:space="preserve">  20-30 (reference)</w:t>
            </w:r>
          </w:p>
        </w:tc>
        <w:tc>
          <w:tcPr>
            <w:tcW w:w="1132" w:type="dxa"/>
            <w:tcBorders>
              <w:top w:val="nil"/>
              <w:left w:val="nil"/>
              <w:bottom w:val="nil"/>
              <w:right w:val="nil"/>
            </w:tcBorders>
            <w:shd w:val="clear" w:color="auto" w:fill="DDD9C3"/>
            <w:vAlign w:val="center"/>
          </w:tcPr>
          <w:p w14:paraId="1C3747CE" w14:textId="77777777" w:rsidR="00815012" w:rsidRPr="00632AD1" w:rsidRDefault="00815012" w:rsidP="00865B99">
            <w:pPr>
              <w:pStyle w:val="MediumGrid21"/>
              <w:jc w:val="center"/>
              <w:rPr>
                <w:szCs w:val="24"/>
              </w:rPr>
            </w:pPr>
            <w:r w:rsidRPr="00632AD1">
              <w:rPr>
                <w:szCs w:val="24"/>
              </w:rPr>
              <w:t>--</w:t>
            </w:r>
          </w:p>
        </w:tc>
        <w:tc>
          <w:tcPr>
            <w:tcW w:w="1147" w:type="dxa"/>
            <w:tcBorders>
              <w:top w:val="nil"/>
              <w:left w:val="nil"/>
              <w:bottom w:val="nil"/>
              <w:right w:val="nil"/>
            </w:tcBorders>
            <w:shd w:val="clear" w:color="auto" w:fill="DDD9C3"/>
            <w:vAlign w:val="center"/>
          </w:tcPr>
          <w:p w14:paraId="0FCA6316" w14:textId="77777777" w:rsidR="00815012" w:rsidRPr="00632AD1" w:rsidRDefault="00815012" w:rsidP="00865B99">
            <w:pPr>
              <w:pStyle w:val="MediumGrid21"/>
              <w:jc w:val="center"/>
              <w:rPr>
                <w:szCs w:val="24"/>
              </w:rPr>
            </w:pPr>
            <w:r w:rsidRPr="00632AD1">
              <w:rPr>
                <w:szCs w:val="24"/>
              </w:rPr>
              <w:t>--</w:t>
            </w:r>
          </w:p>
        </w:tc>
        <w:tc>
          <w:tcPr>
            <w:tcW w:w="4887" w:type="dxa"/>
            <w:tcBorders>
              <w:top w:val="nil"/>
              <w:left w:val="nil"/>
              <w:bottom w:val="nil"/>
            </w:tcBorders>
            <w:shd w:val="clear" w:color="auto" w:fill="DDD9C3"/>
            <w:vAlign w:val="center"/>
          </w:tcPr>
          <w:p w14:paraId="6247EDC6" w14:textId="77777777" w:rsidR="00815012" w:rsidRPr="00632AD1" w:rsidRDefault="00815012" w:rsidP="00865B99">
            <w:pPr>
              <w:pStyle w:val="MediumGrid21"/>
              <w:jc w:val="center"/>
              <w:rPr>
                <w:szCs w:val="24"/>
              </w:rPr>
            </w:pPr>
            <w:r w:rsidRPr="00632AD1">
              <w:rPr>
                <w:szCs w:val="24"/>
              </w:rPr>
              <w:t>--</w:t>
            </w:r>
          </w:p>
        </w:tc>
      </w:tr>
      <w:tr w:rsidR="00815012" w:rsidRPr="00632AD1" w14:paraId="2758D840" w14:textId="77777777" w:rsidTr="00815012">
        <w:trPr>
          <w:trHeight w:val="346"/>
        </w:trPr>
        <w:tc>
          <w:tcPr>
            <w:tcW w:w="2250" w:type="dxa"/>
            <w:tcBorders>
              <w:top w:val="nil"/>
              <w:bottom w:val="nil"/>
              <w:right w:val="nil"/>
            </w:tcBorders>
            <w:shd w:val="clear" w:color="auto" w:fill="DDD9C3"/>
            <w:vAlign w:val="center"/>
          </w:tcPr>
          <w:p w14:paraId="64EBADC6" w14:textId="77777777" w:rsidR="00815012" w:rsidRPr="00632AD1" w:rsidRDefault="00815012" w:rsidP="00865B99">
            <w:pPr>
              <w:pStyle w:val="MediumGrid21"/>
              <w:rPr>
                <w:szCs w:val="24"/>
              </w:rPr>
            </w:pPr>
            <w:r w:rsidRPr="00632AD1">
              <w:rPr>
                <w:szCs w:val="24"/>
              </w:rPr>
              <w:t xml:space="preserve">  30-35</w:t>
            </w:r>
          </w:p>
        </w:tc>
        <w:tc>
          <w:tcPr>
            <w:tcW w:w="1132" w:type="dxa"/>
            <w:tcBorders>
              <w:top w:val="nil"/>
              <w:left w:val="nil"/>
              <w:bottom w:val="nil"/>
              <w:right w:val="nil"/>
            </w:tcBorders>
            <w:shd w:val="clear" w:color="auto" w:fill="DDD9C3"/>
            <w:vAlign w:val="center"/>
          </w:tcPr>
          <w:p w14:paraId="40767480" w14:textId="77777777" w:rsidR="00815012" w:rsidRPr="00632AD1" w:rsidRDefault="00815012" w:rsidP="00865B99">
            <w:pPr>
              <w:pStyle w:val="MediumGrid21"/>
              <w:jc w:val="center"/>
              <w:rPr>
                <w:szCs w:val="24"/>
              </w:rPr>
            </w:pPr>
            <w:r w:rsidRPr="00632AD1">
              <w:rPr>
                <w:szCs w:val="24"/>
              </w:rPr>
              <w:t>0.</w:t>
            </w:r>
            <w:r>
              <w:rPr>
                <w:szCs w:val="24"/>
              </w:rPr>
              <w:t>81</w:t>
            </w:r>
          </w:p>
        </w:tc>
        <w:tc>
          <w:tcPr>
            <w:tcW w:w="1147" w:type="dxa"/>
            <w:tcBorders>
              <w:top w:val="nil"/>
              <w:left w:val="nil"/>
              <w:bottom w:val="nil"/>
              <w:right w:val="nil"/>
            </w:tcBorders>
            <w:shd w:val="clear" w:color="auto" w:fill="DDD9C3"/>
            <w:vAlign w:val="center"/>
          </w:tcPr>
          <w:p w14:paraId="1B6017BC" w14:textId="77777777" w:rsidR="00815012" w:rsidRPr="00632AD1" w:rsidRDefault="00815012" w:rsidP="00865B99">
            <w:pPr>
              <w:pStyle w:val="MediumGrid21"/>
              <w:jc w:val="center"/>
              <w:rPr>
                <w:szCs w:val="24"/>
              </w:rPr>
            </w:pPr>
            <w:r w:rsidRPr="00632AD1">
              <w:rPr>
                <w:szCs w:val="24"/>
              </w:rPr>
              <w:t>0.</w:t>
            </w:r>
            <w:r>
              <w:rPr>
                <w:szCs w:val="24"/>
              </w:rPr>
              <w:t>58</w:t>
            </w:r>
            <w:r w:rsidRPr="00632AD1">
              <w:rPr>
                <w:szCs w:val="24"/>
              </w:rPr>
              <w:t>-1.</w:t>
            </w:r>
            <w:r>
              <w:rPr>
                <w:szCs w:val="24"/>
              </w:rPr>
              <w:t>13</w:t>
            </w:r>
          </w:p>
        </w:tc>
        <w:tc>
          <w:tcPr>
            <w:tcW w:w="4887" w:type="dxa"/>
            <w:tcBorders>
              <w:top w:val="nil"/>
              <w:left w:val="nil"/>
              <w:bottom w:val="nil"/>
            </w:tcBorders>
            <w:shd w:val="clear" w:color="auto" w:fill="DDD9C3"/>
            <w:vAlign w:val="center"/>
          </w:tcPr>
          <w:p w14:paraId="507B5AD7" w14:textId="77777777" w:rsidR="00815012" w:rsidRPr="00632AD1" w:rsidRDefault="00815012" w:rsidP="00865B99">
            <w:pPr>
              <w:pStyle w:val="MediumGrid21"/>
              <w:jc w:val="center"/>
              <w:rPr>
                <w:szCs w:val="24"/>
              </w:rPr>
            </w:pPr>
            <w:r w:rsidRPr="00632AD1">
              <w:rPr>
                <w:szCs w:val="24"/>
              </w:rPr>
              <w:t>0.</w:t>
            </w:r>
            <w:r>
              <w:rPr>
                <w:szCs w:val="24"/>
              </w:rPr>
              <w:t>2</w:t>
            </w:r>
            <w:r w:rsidRPr="00632AD1">
              <w:rPr>
                <w:szCs w:val="24"/>
              </w:rPr>
              <w:t>1</w:t>
            </w:r>
          </w:p>
        </w:tc>
      </w:tr>
      <w:tr w:rsidR="00815012" w:rsidRPr="00632AD1" w14:paraId="3F2EC78F" w14:textId="77777777" w:rsidTr="00815012">
        <w:trPr>
          <w:trHeight w:val="346"/>
        </w:trPr>
        <w:tc>
          <w:tcPr>
            <w:tcW w:w="2250" w:type="dxa"/>
            <w:tcBorders>
              <w:top w:val="nil"/>
              <w:bottom w:val="double" w:sz="4" w:space="0" w:color="auto"/>
              <w:right w:val="nil"/>
            </w:tcBorders>
            <w:shd w:val="clear" w:color="auto" w:fill="DDD9C3"/>
            <w:vAlign w:val="center"/>
          </w:tcPr>
          <w:p w14:paraId="166CE98B" w14:textId="77777777" w:rsidR="00815012" w:rsidRPr="00632AD1" w:rsidRDefault="00815012" w:rsidP="00865B99">
            <w:pPr>
              <w:pStyle w:val="MediumGrid21"/>
              <w:rPr>
                <w:szCs w:val="24"/>
              </w:rPr>
            </w:pPr>
            <w:r w:rsidRPr="00632AD1">
              <w:rPr>
                <w:szCs w:val="24"/>
              </w:rPr>
              <w:t xml:space="preserve">  ≥35</w:t>
            </w:r>
          </w:p>
        </w:tc>
        <w:tc>
          <w:tcPr>
            <w:tcW w:w="1132" w:type="dxa"/>
            <w:tcBorders>
              <w:top w:val="nil"/>
              <w:left w:val="nil"/>
              <w:bottom w:val="double" w:sz="4" w:space="0" w:color="auto"/>
              <w:right w:val="nil"/>
            </w:tcBorders>
            <w:shd w:val="clear" w:color="auto" w:fill="DDD9C3"/>
            <w:vAlign w:val="center"/>
          </w:tcPr>
          <w:p w14:paraId="6B482840" w14:textId="77777777" w:rsidR="00815012" w:rsidRPr="00632AD1" w:rsidRDefault="00815012" w:rsidP="00865B99">
            <w:pPr>
              <w:pStyle w:val="MediumGrid21"/>
              <w:jc w:val="center"/>
              <w:rPr>
                <w:b/>
                <w:szCs w:val="24"/>
              </w:rPr>
            </w:pPr>
            <w:r w:rsidRPr="00632AD1">
              <w:rPr>
                <w:b/>
                <w:szCs w:val="24"/>
              </w:rPr>
              <w:t>1.6</w:t>
            </w:r>
            <w:r>
              <w:rPr>
                <w:b/>
                <w:szCs w:val="24"/>
              </w:rPr>
              <w:t>2</w:t>
            </w:r>
          </w:p>
        </w:tc>
        <w:tc>
          <w:tcPr>
            <w:tcW w:w="1147" w:type="dxa"/>
            <w:tcBorders>
              <w:top w:val="nil"/>
              <w:left w:val="nil"/>
              <w:bottom w:val="double" w:sz="4" w:space="0" w:color="auto"/>
              <w:right w:val="nil"/>
            </w:tcBorders>
            <w:shd w:val="clear" w:color="auto" w:fill="DDD9C3"/>
            <w:vAlign w:val="center"/>
          </w:tcPr>
          <w:p w14:paraId="4A3D0647" w14:textId="77777777" w:rsidR="00815012" w:rsidRPr="00632AD1" w:rsidRDefault="00815012" w:rsidP="00865B99">
            <w:pPr>
              <w:pStyle w:val="MediumGrid21"/>
              <w:jc w:val="center"/>
              <w:rPr>
                <w:szCs w:val="24"/>
              </w:rPr>
            </w:pPr>
            <w:r w:rsidRPr="00632AD1">
              <w:rPr>
                <w:szCs w:val="24"/>
              </w:rPr>
              <w:t>1.</w:t>
            </w:r>
            <w:r>
              <w:rPr>
                <w:szCs w:val="24"/>
              </w:rPr>
              <w:t>09</w:t>
            </w:r>
            <w:r w:rsidRPr="00632AD1">
              <w:rPr>
                <w:szCs w:val="24"/>
              </w:rPr>
              <w:t>-</w:t>
            </w:r>
            <w:r>
              <w:rPr>
                <w:szCs w:val="24"/>
              </w:rPr>
              <w:t>2.39</w:t>
            </w:r>
          </w:p>
        </w:tc>
        <w:tc>
          <w:tcPr>
            <w:tcW w:w="4887" w:type="dxa"/>
            <w:tcBorders>
              <w:top w:val="nil"/>
              <w:left w:val="nil"/>
              <w:bottom w:val="double" w:sz="4" w:space="0" w:color="auto"/>
            </w:tcBorders>
            <w:shd w:val="clear" w:color="auto" w:fill="DDD9C3"/>
            <w:vAlign w:val="center"/>
          </w:tcPr>
          <w:p w14:paraId="2226A258" w14:textId="77777777" w:rsidR="00815012" w:rsidRPr="00632AD1" w:rsidRDefault="00815012" w:rsidP="00865B99">
            <w:pPr>
              <w:pStyle w:val="MediumGrid21"/>
              <w:jc w:val="center"/>
              <w:rPr>
                <w:szCs w:val="24"/>
              </w:rPr>
            </w:pPr>
            <w:r>
              <w:rPr>
                <w:bCs/>
                <w:szCs w:val="24"/>
              </w:rPr>
              <w:t>0.02</w:t>
            </w:r>
          </w:p>
        </w:tc>
      </w:tr>
      <w:tr w:rsidR="004E378D" w:rsidRPr="00632AD1" w14:paraId="2C944C9F" w14:textId="77777777" w:rsidTr="00815012">
        <w:trPr>
          <w:trHeight w:val="346"/>
        </w:trPr>
        <w:tc>
          <w:tcPr>
            <w:tcW w:w="9416" w:type="dxa"/>
            <w:gridSpan w:val="4"/>
            <w:tcBorders>
              <w:top w:val="double" w:sz="4" w:space="0" w:color="auto"/>
              <w:bottom w:val="double" w:sz="4" w:space="0" w:color="auto"/>
            </w:tcBorders>
            <w:vAlign w:val="center"/>
          </w:tcPr>
          <w:p w14:paraId="00AA9EA2" w14:textId="77777777" w:rsidR="004E378D" w:rsidRPr="00632AD1" w:rsidRDefault="004E378D" w:rsidP="00865B99">
            <w:pPr>
              <w:pStyle w:val="MediumGrid21"/>
              <w:rPr>
                <w:szCs w:val="24"/>
              </w:rPr>
            </w:pPr>
            <w:r w:rsidRPr="00632AD1">
              <w:rPr>
                <w:b/>
                <w:szCs w:val="24"/>
              </w:rPr>
              <w:t>BMI and complications excluding hypotension</w:t>
            </w:r>
          </w:p>
        </w:tc>
      </w:tr>
      <w:tr w:rsidR="00815012" w:rsidRPr="00632AD1" w14:paraId="089EF88F" w14:textId="77777777" w:rsidTr="00815012">
        <w:trPr>
          <w:trHeight w:val="346"/>
        </w:trPr>
        <w:tc>
          <w:tcPr>
            <w:tcW w:w="2250" w:type="dxa"/>
            <w:tcBorders>
              <w:top w:val="double" w:sz="4" w:space="0" w:color="auto"/>
              <w:bottom w:val="nil"/>
              <w:right w:val="nil"/>
            </w:tcBorders>
            <w:shd w:val="clear" w:color="auto" w:fill="DDD9C3"/>
            <w:vAlign w:val="center"/>
          </w:tcPr>
          <w:p w14:paraId="504C4A33" w14:textId="77777777" w:rsidR="00815012" w:rsidRPr="00632AD1" w:rsidRDefault="00815012" w:rsidP="00865B99">
            <w:pPr>
              <w:pStyle w:val="MediumGrid21"/>
              <w:rPr>
                <w:szCs w:val="24"/>
              </w:rPr>
            </w:pPr>
            <w:r w:rsidRPr="00632AD1">
              <w:rPr>
                <w:szCs w:val="24"/>
              </w:rPr>
              <w:t xml:space="preserve">  &lt;20</w:t>
            </w:r>
          </w:p>
        </w:tc>
        <w:tc>
          <w:tcPr>
            <w:tcW w:w="1132" w:type="dxa"/>
            <w:tcBorders>
              <w:top w:val="double" w:sz="4" w:space="0" w:color="auto"/>
              <w:left w:val="nil"/>
              <w:bottom w:val="nil"/>
              <w:right w:val="nil"/>
            </w:tcBorders>
            <w:shd w:val="clear" w:color="auto" w:fill="DDD9C3"/>
            <w:vAlign w:val="center"/>
          </w:tcPr>
          <w:p w14:paraId="19C77516" w14:textId="77777777" w:rsidR="00815012" w:rsidRPr="00632AD1" w:rsidRDefault="00815012" w:rsidP="00865B99">
            <w:pPr>
              <w:pStyle w:val="MediumGrid21"/>
              <w:jc w:val="center"/>
              <w:rPr>
                <w:szCs w:val="24"/>
              </w:rPr>
            </w:pPr>
            <w:r w:rsidRPr="00632AD1">
              <w:rPr>
                <w:szCs w:val="24"/>
              </w:rPr>
              <w:t>0.8</w:t>
            </w:r>
            <w:r>
              <w:rPr>
                <w:szCs w:val="24"/>
              </w:rPr>
              <w:t>6</w:t>
            </w:r>
          </w:p>
        </w:tc>
        <w:tc>
          <w:tcPr>
            <w:tcW w:w="1147" w:type="dxa"/>
            <w:tcBorders>
              <w:top w:val="double" w:sz="4" w:space="0" w:color="auto"/>
              <w:left w:val="nil"/>
              <w:bottom w:val="nil"/>
              <w:right w:val="nil"/>
            </w:tcBorders>
            <w:shd w:val="clear" w:color="auto" w:fill="DDD9C3"/>
            <w:vAlign w:val="center"/>
          </w:tcPr>
          <w:p w14:paraId="13E39407" w14:textId="77777777" w:rsidR="00815012" w:rsidRPr="00632AD1" w:rsidRDefault="00815012" w:rsidP="00865B99">
            <w:pPr>
              <w:pStyle w:val="MediumGrid21"/>
              <w:jc w:val="center"/>
              <w:rPr>
                <w:szCs w:val="24"/>
              </w:rPr>
            </w:pPr>
            <w:r w:rsidRPr="00632AD1">
              <w:rPr>
                <w:szCs w:val="24"/>
              </w:rPr>
              <w:t>0.</w:t>
            </w:r>
            <w:r>
              <w:rPr>
                <w:szCs w:val="24"/>
              </w:rPr>
              <w:t>40</w:t>
            </w:r>
            <w:r w:rsidRPr="00632AD1">
              <w:rPr>
                <w:szCs w:val="24"/>
              </w:rPr>
              <w:t>-1.</w:t>
            </w:r>
            <w:r>
              <w:rPr>
                <w:szCs w:val="24"/>
              </w:rPr>
              <w:t>83</w:t>
            </w:r>
          </w:p>
        </w:tc>
        <w:tc>
          <w:tcPr>
            <w:tcW w:w="4887" w:type="dxa"/>
            <w:tcBorders>
              <w:top w:val="double" w:sz="4" w:space="0" w:color="auto"/>
              <w:left w:val="nil"/>
              <w:bottom w:val="nil"/>
            </w:tcBorders>
            <w:shd w:val="clear" w:color="auto" w:fill="DDD9C3"/>
            <w:vAlign w:val="center"/>
          </w:tcPr>
          <w:p w14:paraId="1CB28B84" w14:textId="77777777" w:rsidR="00815012" w:rsidRPr="00632AD1" w:rsidRDefault="00815012" w:rsidP="00865B99">
            <w:pPr>
              <w:pStyle w:val="MediumGrid21"/>
              <w:jc w:val="center"/>
              <w:rPr>
                <w:szCs w:val="24"/>
              </w:rPr>
            </w:pPr>
            <w:r w:rsidRPr="00632AD1">
              <w:rPr>
                <w:szCs w:val="24"/>
              </w:rPr>
              <w:t>0.6</w:t>
            </w:r>
            <w:r>
              <w:rPr>
                <w:szCs w:val="24"/>
              </w:rPr>
              <w:t>9</w:t>
            </w:r>
          </w:p>
        </w:tc>
      </w:tr>
      <w:tr w:rsidR="00815012" w:rsidRPr="00632AD1" w14:paraId="2B3A0C55" w14:textId="77777777" w:rsidTr="00815012">
        <w:trPr>
          <w:trHeight w:val="346"/>
        </w:trPr>
        <w:tc>
          <w:tcPr>
            <w:tcW w:w="2250" w:type="dxa"/>
            <w:tcBorders>
              <w:top w:val="nil"/>
              <w:bottom w:val="nil"/>
              <w:right w:val="nil"/>
            </w:tcBorders>
            <w:shd w:val="clear" w:color="auto" w:fill="DDD9C3"/>
            <w:vAlign w:val="center"/>
          </w:tcPr>
          <w:p w14:paraId="55B242DD" w14:textId="77777777" w:rsidR="00815012" w:rsidRPr="00632AD1" w:rsidRDefault="00815012" w:rsidP="00865B99">
            <w:pPr>
              <w:pStyle w:val="MediumGrid21"/>
              <w:rPr>
                <w:szCs w:val="24"/>
              </w:rPr>
            </w:pPr>
            <w:r w:rsidRPr="00632AD1">
              <w:rPr>
                <w:szCs w:val="24"/>
              </w:rPr>
              <w:t xml:space="preserve">  20-30 (reference)</w:t>
            </w:r>
          </w:p>
        </w:tc>
        <w:tc>
          <w:tcPr>
            <w:tcW w:w="1132" w:type="dxa"/>
            <w:tcBorders>
              <w:top w:val="nil"/>
              <w:left w:val="nil"/>
              <w:bottom w:val="nil"/>
              <w:right w:val="nil"/>
            </w:tcBorders>
            <w:shd w:val="clear" w:color="auto" w:fill="DDD9C3"/>
            <w:vAlign w:val="center"/>
          </w:tcPr>
          <w:p w14:paraId="32BC0BFA" w14:textId="77777777" w:rsidR="00815012" w:rsidRPr="00632AD1" w:rsidRDefault="00815012" w:rsidP="00865B99">
            <w:pPr>
              <w:pStyle w:val="MediumGrid21"/>
              <w:jc w:val="center"/>
              <w:rPr>
                <w:szCs w:val="24"/>
              </w:rPr>
            </w:pPr>
            <w:r w:rsidRPr="00632AD1">
              <w:rPr>
                <w:szCs w:val="24"/>
              </w:rPr>
              <w:t>--</w:t>
            </w:r>
          </w:p>
        </w:tc>
        <w:tc>
          <w:tcPr>
            <w:tcW w:w="1147" w:type="dxa"/>
            <w:tcBorders>
              <w:top w:val="nil"/>
              <w:left w:val="nil"/>
              <w:bottom w:val="nil"/>
              <w:right w:val="nil"/>
            </w:tcBorders>
            <w:shd w:val="clear" w:color="auto" w:fill="DDD9C3"/>
            <w:vAlign w:val="center"/>
          </w:tcPr>
          <w:p w14:paraId="73243AAD" w14:textId="77777777" w:rsidR="00815012" w:rsidRPr="00632AD1" w:rsidRDefault="00815012" w:rsidP="00865B99">
            <w:pPr>
              <w:pStyle w:val="MediumGrid21"/>
              <w:jc w:val="center"/>
              <w:rPr>
                <w:szCs w:val="24"/>
              </w:rPr>
            </w:pPr>
            <w:r w:rsidRPr="00632AD1">
              <w:rPr>
                <w:szCs w:val="24"/>
              </w:rPr>
              <w:t>--</w:t>
            </w:r>
          </w:p>
        </w:tc>
        <w:tc>
          <w:tcPr>
            <w:tcW w:w="4887" w:type="dxa"/>
            <w:tcBorders>
              <w:top w:val="nil"/>
              <w:left w:val="nil"/>
              <w:bottom w:val="nil"/>
            </w:tcBorders>
            <w:shd w:val="clear" w:color="auto" w:fill="DDD9C3"/>
            <w:vAlign w:val="center"/>
          </w:tcPr>
          <w:p w14:paraId="4FEBFC47" w14:textId="77777777" w:rsidR="00815012" w:rsidRPr="00632AD1" w:rsidRDefault="00815012" w:rsidP="00865B99">
            <w:pPr>
              <w:pStyle w:val="MediumGrid21"/>
              <w:jc w:val="center"/>
              <w:rPr>
                <w:szCs w:val="24"/>
              </w:rPr>
            </w:pPr>
            <w:r w:rsidRPr="00632AD1">
              <w:rPr>
                <w:szCs w:val="24"/>
              </w:rPr>
              <w:t>--</w:t>
            </w:r>
          </w:p>
        </w:tc>
      </w:tr>
      <w:tr w:rsidR="00815012" w:rsidRPr="00632AD1" w14:paraId="4BF08A60" w14:textId="77777777" w:rsidTr="00815012">
        <w:trPr>
          <w:trHeight w:val="346"/>
        </w:trPr>
        <w:tc>
          <w:tcPr>
            <w:tcW w:w="2250" w:type="dxa"/>
            <w:tcBorders>
              <w:top w:val="nil"/>
              <w:bottom w:val="nil"/>
              <w:right w:val="nil"/>
            </w:tcBorders>
            <w:shd w:val="clear" w:color="auto" w:fill="DDD9C3"/>
            <w:vAlign w:val="center"/>
          </w:tcPr>
          <w:p w14:paraId="6CF7D8DE" w14:textId="77777777" w:rsidR="00815012" w:rsidRPr="00632AD1" w:rsidRDefault="00815012" w:rsidP="00865B99">
            <w:pPr>
              <w:pStyle w:val="MediumGrid21"/>
              <w:rPr>
                <w:szCs w:val="24"/>
              </w:rPr>
            </w:pPr>
            <w:r w:rsidRPr="00632AD1">
              <w:rPr>
                <w:szCs w:val="24"/>
              </w:rPr>
              <w:t xml:space="preserve">  30-35</w:t>
            </w:r>
          </w:p>
        </w:tc>
        <w:tc>
          <w:tcPr>
            <w:tcW w:w="1132" w:type="dxa"/>
            <w:tcBorders>
              <w:top w:val="nil"/>
              <w:left w:val="nil"/>
              <w:bottom w:val="nil"/>
              <w:right w:val="nil"/>
            </w:tcBorders>
            <w:shd w:val="clear" w:color="auto" w:fill="DDD9C3"/>
            <w:vAlign w:val="center"/>
          </w:tcPr>
          <w:p w14:paraId="7B479B21" w14:textId="77777777" w:rsidR="00815012" w:rsidRPr="00632AD1" w:rsidRDefault="00815012" w:rsidP="00865B99">
            <w:pPr>
              <w:pStyle w:val="MediumGrid21"/>
              <w:jc w:val="center"/>
              <w:rPr>
                <w:szCs w:val="24"/>
              </w:rPr>
            </w:pPr>
            <w:r w:rsidRPr="00632AD1">
              <w:rPr>
                <w:szCs w:val="24"/>
              </w:rPr>
              <w:t>0.</w:t>
            </w:r>
            <w:r>
              <w:rPr>
                <w:szCs w:val="24"/>
              </w:rPr>
              <w:t>96</w:t>
            </w:r>
          </w:p>
        </w:tc>
        <w:tc>
          <w:tcPr>
            <w:tcW w:w="1147" w:type="dxa"/>
            <w:tcBorders>
              <w:top w:val="nil"/>
              <w:left w:val="nil"/>
              <w:bottom w:val="nil"/>
              <w:right w:val="nil"/>
            </w:tcBorders>
            <w:shd w:val="clear" w:color="auto" w:fill="DDD9C3"/>
            <w:vAlign w:val="center"/>
          </w:tcPr>
          <w:p w14:paraId="05174325" w14:textId="77777777" w:rsidR="00815012" w:rsidRPr="00632AD1" w:rsidRDefault="00815012" w:rsidP="00865B99">
            <w:pPr>
              <w:pStyle w:val="MediumGrid21"/>
              <w:jc w:val="center"/>
              <w:rPr>
                <w:szCs w:val="24"/>
              </w:rPr>
            </w:pPr>
            <w:r w:rsidRPr="00632AD1">
              <w:rPr>
                <w:szCs w:val="24"/>
              </w:rPr>
              <w:t>0.</w:t>
            </w:r>
            <w:r>
              <w:rPr>
                <w:szCs w:val="24"/>
              </w:rPr>
              <w:t>67</w:t>
            </w:r>
            <w:r w:rsidRPr="00632AD1">
              <w:rPr>
                <w:szCs w:val="24"/>
              </w:rPr>
              <w:t>-1.</w:t>
            </w:r>
            <w:r>
              <w:rPr>
                <w:szCs w:val="24"/>
              </w:rPr>
              <w:t>37</w:t>
            </w:r>
          </w:p>
        </w:tc>
        <w:tc>
          <w:tcPr>
            <w:tcW w:w="4887" w:type="dxa"/>
            <w:tcBorders>
              <w:top w:val="nil"/>
              <w:left w:val="nil"/>
              <w:bottom w:val="nil"/>
            </w:tcBorders>
            <w:shd w:val="clear" w:color="auto" w:fill="DDD9C3"/>
            <w:vAlign w:val="center"/>
          </w:tcPr>
          <w:p w14:paraId="6877832F" w14:textId="77777777" w:rsidR="00815012" w:rsidRPr="00632AD1" w:rsidRDefault="00815012" w:rsidP="00865B99">
            <w:pPr>
              <w:pStyle w:val="MediumGrid21"/>
              <w:jc w:val="center"/>
              <w:rPr>
                <w:szCs w:val="24"/>
              </w:rPr>
            </w:pPr>
            <w:r w:rsidRPr="00632AD1">
              <w:rPr>
                <w:szCs w:val="24"/>
              </w:rPr>
              <w:t>0.</w:t>
            </w:r>
            <w:r>
              <w:rPr>
                <w:szCs w:val="24"/>
              </w:rPr>
              <w:t>82</w:t>
            </w:r>
          </w:p>
        </w:tc>
      </w:tr>
      <w:tr w:rsidR="00815012" w:rsidRPr="00632AD1" w14:paraId="7E22F594" w14:textId="77777777" w:rsidTr="00815012">
        <w:trPr>
          <w:trHeight w:val="346"/>
        </w:trPr>
        <w:tc>
          <w:tcPr>
            <w:tcW w:w="2250" w:type="dxa"/>
            <w:tcBorders>
              <w:top w:val="nil"/>
              <w:bottom w:val="double" w:sz="4" w:space="0" w:color="auto"/>
              <w:right w:val="nil"/>
            </w:tcBorders>
            <w:shd w:val="clear" w:color="auto" w:fill="DDD9C3"/>
            <w:vAlign w:val="center"/>
          </w:tcPr>
          <w:p w14:paraId="65F958B8" w14:textId="77777777" w:rsidR="00815012" w:rsidRPr="00632AD1" w:rsidRDefault="00815012" w:rsidP="00865B99">
            <w:pPr>
              <w:pStyle w:val="MediumGrid21"/>
              <w:rPr>
                <w:szCs w:val="24"/>
              </w:rPr>
            </w:pPr>
            <w:r w:rsidRPr="00632AD1">
              <w:rPr>
                <w:szCs w:val="24"/>
              </w:rPr>
              <w:t xml:space="preserve">  ≥35</w:t>
            </w:r>
          </w:p>
        </w:tc>
        <w:tc>
          <w:tcPr>
            <w:tcW w:w="1132" w:type="dxa"/>
            <w:tcBorders>
              <w:top w:val="nil"/>
              <w:left w:val="nil"/>
              <w:bottom w:val="double" w:sz="4" w:space="0" w:color="auto"/>
              <w:right w:val="nil"/>
            </w:tcBorders>
            <w:shd w:val="clear" w:color="auto" w:fill="DDD9C3"/>
            <w:vAlign w:val="center"/>
          </w:tcPr>
          <w:p w14:paraId="29CD6E80" w14:textId="77777777" w:rsidR="00815012" w:rsidRPr="00632AD1" w:rsidRDefault="00815012" w:rsidP="00865B99">
            <w:pPr>
              <w:pStyle w:val="MediumGrid21"/>
              <w:jc w:val="center"/>
              <w:rPr>
                <w:b/>
                <w:szCs w:val="24"/>
              </w:rPr>
            </w:pPr>
            <w:r w:rsidRPr="00632AD1">
              <w:rPr>
                <w:b/>
                <w:szCs w:val="24"/>
              </w:rPr>
              <w:t>1.7</w:t>
            </w:r>
            <w:r>
              <w:rPr>
                <w:b/>
                <w:szCs w:val="24"/>
              </w:rPr>
              <w:t>3</w:t>
            </w:r>
          </w:p>
        </w:tc>
        <w:tc>
          <w:tcPr>
            <w:tcW w:w="1147" w:type="dxa"/>
            <w:tcBorders>
              <w:top w:val="nil"/>
              <w:left w:val="nil"/>
              <w:bottom w:val="double" w:sz="4" w:space="0" w:color="auto"/>
              <w:right w:val="nil"/>
            </w:tcBorders>
            <w:shd w:val="clear" w:color="auto" w:fill="DDD9C3"/>
            <w:vAlign w:val="center"/>
          </w:tcPr>
          <w:p w14:paraId="4914EE4E" w14:textId="77777777" w:rsidR="00815012" w:rsidRPr="00632AD1" w:rsidRDefault="00815012" w:rsidP="00865B99">
            <w:pPr>
              <w:pStyle w:val="MediumGrid21"/>
              <w:jc w:val="center"/>
              <w:rPr>
                <w:szCs w:val="24"/>
              </w:rPr>
            </w:pPr>
            <w:r>
              <w:rPr>
                <w:szCs w:val="24"/>
              </w:rPr>
              <w:t>1.12</w:t>
            </w:r>
            <w:r w:rsidRPr="00632AD1">
              <w:rPr>
                <w:szCs w:val="24"/>
              </w:rPr>
              <w:t>-2.</w:t>
            </w:r>
            <w:r>
              <w:rPr>
                <w:szCs w:val="24"/>
              </w:rPr>
              <w:t>66</w:t>
            </w:r>
          </w:p>
        </w:tc>
        <w:tc>
          <w:tcPr>
            <w:tcW w:w="4887" w:type="dxa"/>
            <w:tcBorders>
              <w:top w:val="nil"/>
              <w:left w:val="nil"/>
              <w:bottom w:val="double" w:sz="4" w:space="0" w:color="auto"/>
            </w:tcBorders>
            <w:shd w:val="clear" w:color="auto" w:fill="DDD9C3"/>
            <w:vAlign w:val="center"/>
          </w:tcPr>
          <w:p w14:paraId="4306FCF4" w14:textId="77777777" w:rsidR="00815012" w:rsidRPr="00632AD1" w:rsidRDefault="00815012" w:rsidP="00865B99">
            <w:pPr>
              <w:pStyle w:val="MediumGrid21"/>
              <w:jc w:val="center"/>
              <w:rPr>
                <w:szCs w:val="24"/>
              </w:rPr>
            </w:pPr>
            <w:r>
              <w:rPr>
                <w:bCs/>
                <w:szCs w:val="24"/>
              </w:rPr>
              <w:t>0.01</w:t>
            </w:r>
          </w:p>
        </w:tc>
      </w:tr>
      <w:tr w:rsidR="00815012" w:rsidRPr="00632AD1" w14:paraId="3523F668" w14:textId="77777777" w:rsidTr="00815012">
        <w:trPr>
          <w:trHeight w:val="346"/>
        </w:trPr>
        <w:tc>
          <w:tcPr>
            <w:tcW w:w="2250" w:type="dxa"/>
            <w:tcBorders>
              <w:top w:val="double" w:sz="4" w:space="0" w:color="auto"/>
              <w:bottom w:val="nil"/>
              <w:right w:val="nil"/>
            </w:tcBorders>
            <w:vAlign w:val="center"/>
          </w:tcPr>
          <w:p w14:paraId="1E341FE9" w14:textId="77777777" w:rsidR="00815012" w:rsidRPr="00632AD1" w:rsidRDefault="00815012" w:rsidP="00865B99">
            <w:pPr>
              <w:pStyle w:val="MediumGrid21"/>
              <w:rPr>
                <w:szCs w:val="24"/>
              </w:rPr>
            </w:pPr>
            <w:r w:rsidRPr="00632AD1">
              <w:rPr>
                <w:szCs w:val="24"/>
              </w:rPr>
              <w:t xml:space="preserve">  Bleeding </w:t>
            </w:r>
          </w:p>
        </w:tc>
        <w:tc>
          <w:tcPr>
            <w:tcW w:w="1132" w:type="dxa"/>
            <w:tcBorders>
              <w:top w:val="double" w:sz="4" w:space="0" w:color="auto"/>
              <w:left w:val="nil"/>
              <w:bottom w:val="nil"/>
              <w:right w:val="nil"/>
            </w:tcBorders>
            <w:vAlign w:val="center"/>
          </w:tcPr>
          <w:p w14:paraId="50B8EBE9" w14:textId="77777777" w:rsidR="00815012" w:rsidRPr="00AD40B5" w:rsidRDefault="00815012" w:rsidP="00865B99">
            <w:pPr>
              <w:pStyle w:val="MediumGrid21"/>
              <w:jc w:val="center"/>
              <w:rPr>
                <w:szCs w:val="24"/>
              </w:rPr>
            </w:pPr>
            <w:r w:rsidRPr="007A0342">
              <w:rPr>
                <w:szCs w:val="24"/>
              </w:rPr>
              <w:t>1.22</w:t>
            </w:r>
          </w:p>
        </w:tc>
        <w:tc>
          <w:tcPr>
            <w:tcW w:w="1147" w:type="dxa"/>
            <w:tcBorders>
              <w:top w:val="double" w:sz="4" w:space="0" w:color="auto"/>
              <w:left w:val="nil"/>
              <w:bottom w:val="nil"/>
              <w:right w:val="nil"/>
            </w:tcBorders>
            <w:vAlign w:val="center"/>
          </w:tcPr>
          <w:p w14:paraId="613F214F" w14:textId="77777777" w:rsidR="00815012" w:rsidRPr="00632AD1" w:rsidRDefault="00815012" w:rsidP="00865B99">
            <w:pPr>
              <w:pStyle w:val="MediumGrid21"/>
              <w:jc w:val="center"/>
              <w:rPr>
                <w:szCs w:val="24"/>
              </w:rPr>
            </w:pPr>
            <w:r>
              <w:rPr>
                <w:szCs w:val="24"/>
              </w:rPr>
              <w:t>0.89</w:t>
            </w:r>
            <w:r w:rsidRPr="00632AD1">
              <w:rPr>
                <w:szCs w:val="24"/>
              </w:rPr>
              <w:t>-1.</w:t>
            </w:r>
            <w:r>
              <w:rPr>
                <w:szCs w:val="24"/>
              </w:rPr>
              <w:t>69</w:t>
            </w:r>
          </w:p>
        </w:tc>
        <w:tc>
          <w:tcPr>
            <w:tcW w:w="4887" w:type="dxa"/>
            <w:tcBorders>
              <w:top w:val="double" w:sz="4" w:space="0" w:color="auto"/>
              <w:left w:val="nil"/>
              <w:bottom w:val="nil"/>
            </w:tcBorders>
            <w:vAlign w:val="center"/>
          </w:tcPr>
          <w:p w14:paraId="4DEDC178" w14:textId="77777777" w:rsidR="00815012" w:rsidRPr="00632AD1" w:rsidRDefault="00815012" w:rsidP="00865B99">
            <w:pPr>
              <w:pStyle w:val="MediumGrid21"/>
              <w:jc w:val="center"/>
              <w:rPr>
                <w:szCs w:val="24"/>
              </w:rPr>
            </w:pPr>
            <w:r w:rsidRPr="00632AD1">
              <w:rPr>
                <w:szCs w:val="24"/>
              </w:rPr>
              <w:t>0.</w:t>
            </w:r>
            <w:r>
              <w:rPr>
                <w:szCs w:val="24"/>
              </w:rPr>
              <w:t>22</w:t>
            </w:r>
          </w:p>
        </w:tc>
      </w:tr>
      <w:tr w:rsidR="00815012" w:rsidRPr="00632AD1" w14:paraId="694DA3AD" w14:textId="77777777" w:rsidTr="00815012">
        <w:trPr>
          <w:trHeight w:val="346"/>
        </w:trPr>
        <w:tc>
          <w:tcPr>
            <w:tcW w:w="2250" w:type="dxa"/>
            <w:tcBorders>
              <w:top w:val="nil"/>
              <w:bottom w:val="nil"/>
              <w:right w:val="nil"/>
            </w:tcBorders>
            <w:vAlign w:val="center"/>
          </w:tcPr>
          <w:p w14:paraId="3FB0B724" w14:textId="77777777" w:rsidR="00815012" w:rsidRPr="00632AD1" w:rsidRDefault="00815012" w:rsidP="00865B99">
            <w:pPr>
              <w:pStyle w:val="MediumGrid21"/>
              <w:rPr>
                <w:szCs w:val="24"/>
              </w:rPr>
            </w:pPr>
            <w:r w:rsidRPr="00632AD1">
              <w:rPr>
                <w:szCs w:val="24"/>
              </w:rPr>
              <w:t xml:space="preserve">  Sepsis</w:t>
            </w:r>
          </w:p>
        </w:tc>
        <w:tc>
          <w:tcPr>
            <w:tcW w:w="1132" w:type="dxa"/>
            <w:tcBorders>
              <w:top w:val="nil"/>
              <w:left w:val="nil"/>
              <w:bottom w:val="nil"/>
              <w:right w:val="nil"/>
            </w:tcBorders>
            <w:vAlign w:val="center"/>
          </w:tcPr>
          <w:p w14:paraId="796EC53A" w14:textId="77777777" w:rsidR="00815012" w:rsidRPr="00632AD1" w:rsidRDefault="00815012" w:rsidP="00865B99">
            <w:pPr>
              <w:pStyle w:val="MediumGrid21"/>
              <w:jc w:val="center"/>
              <w:rPr>
                <w:b/>
                <w:szCs w:val="24"/>
              </w:rPr>
            </w:pPr>
            <w:r w:rsidRPr="00632AD1">
              <w:rPr>
                <w:b/>
                <w:szCs w:val="24"/>
              </w:rPr>
              <w:t>4.</w:t>
            </w:r>
            <w:r>
              <w:rPr>
                <w:b/>
                <w:szCs w:val="24"/>
              </w:rPr>
              <w:t>55</w:t>
            </w:r>
          </w:p>
        </w:tc>
        <w:tc>
          <w:tcPr>
            <w:tcW w:w="1147" w:type="dxa"/>
            <w:tcBorders>
              <w:top w:val="nil"/>
              <w:left w:val="nil"/>
              <w:bottom w:val="nil"/>
              <w:right w:val="nil"/>
            </w:tcBorders>
            <w:vAlign w:val="center"/>
          </w:tcPr>
          <w:p w14:paraId="29914A84" w14:textId="77777777" w:rsidR="00815012" w:rsidRPr="00632AD1" w:rsidRDefault="00815012" w:rsidP="00865B99">
            <w:pPr>
              <w:pStyle w:val="MediumGrid21"/>
              <w:jc w:val="center"/>
              <w:rPr>
                <w:szCs w:val="24"/>
              </w:rPr>
            </w:pPr>
            <w:r>
              <w:rPr>
                <w:szCs w:val="24"/>
              </w:rPr>
              <w:t>2.77</w:t>
            </w:r>
            <w:r w:rsidRPr="00632AD1">
              <w:rPr>
                <w:szCs w:val="24"/>
              </w:rPr>
              <w:t>-</w:t>
            </w:r>
            <w:r>
              <w:rPr>
                <w:szCs w:val="24"/>
              </w:rPr>
              <w:t>7.48</w:t>
            </w:r>
          </w:p>
        </w:tc>
        <w:tc>
          <w:tcPr>
            <w:tcW w:w="4887" w:type="dxa"/>
            <w:tcBorders>
              <w:top w:val="nil"/>
              <w:left w:val="nil"/>
              <w:bottom w:val="nil"/>
            </w:tcBorders>
            <w:vAlign w:val="center"/>
          </w:tcPr>
          <w:p w14:paraId="45E47AF3" w14:textId="77777777" w:rsidR="00815012" w:rsidRPr="00632AD1" w:rsidRDefault="00815012" w:rsidP="00865B99">
            <w:pPr>
              <w:pStyle w:val="MediumGrid21"/>
              <w:jc w:val="center"/>
              <w:rPr>
                <w:szCs w:val="24"/>
              </w:rPr>
            </w:pPr>
            <w:r w:rsidRPr="00632AD1">
              <w:rPr>
                <w:bCs/>
                <w:szCs w:val="24"/>
              </w:rPr>
              <w:t>&lt;0.005</w:t>
            </w:r>
          </w:p>
        </w:tc>
      </w:tr>
      <w:tr w:rsidR="00815012" w:rsidRPr="00632AD1" w14:paraId="2B1F44D8" w14:textId="77777777" w:rsidTr="00815012">
        <w:trPr>
          <w:trHeight w:val="346"/>
        </w:trPr>
        <w:tc>
          <w:tcPr>
            <w:tcW w:w="2250" w:type="dxa"/>
            <w:tcBorders>
              <w:top w:val="nil"/>
              <w:bottom w:val="nil"/>
              <w:right w:val="nil"/>
            </w:tcBorders>
            <w:vAlign w:val="center"/>
          </w:tcPr>
          <w:p w14:paraId="628D1729" w14:textId="77777777" w:rsidR="00815012" w:rsidRPr="00632AD1" w:rsidRDefault="00815012" w:rsidP="00865B99">
            <w:pPr>
              <w:pStyle w:val="MediumGrid21"/>
              <w:rPr>
                <w:szCs w:val="24"/>
              </w:rPr>
            </w:pPr>
            <w:r w:rsidRPr="00632AD1">
              <w:rPr>
                <w:szCs w:val="24"/>
              </w:rPr>
              <w:t xml:space="preserve">  Cardiac Emergency</w:t>
            </w:r>
          </w:p>
        </w:tc>
        <w:tc>
          <w:tcPr>
            <w:tcW w:w="1132" w:type="dxa"/>
            <w:tcBorders>
              <w:top w:val="nil"/>
              <w:left w:val="nil"/>
              <w:bottom w:val="nil"/>
              <w:right w:val="nil"/>
            </w:tcBorders>
            <w:vAlign w:val="center"/>
          </w:tcPr>
          <w:p w14:paraId="59BE6EA3" w14:textId="77777777" w:rsidR="00815012" w:rsidRPr="00632AD1" w:rsidRDefault="00815012" w:rsidP="00865B99">
            <w:pPr>
              <w:pStyle w:val="MediumGrid21"/>
              <w:jc w:val="center"/>
              <w:rPr>
                <w:b/>
                <w:szCs w:val="24"/>
              </w:rPr>
            </w:pPr>
            <w:r w:rsidRPr="00632AD1">
              <w:rPr>
                <w:b/>
                <w:szCs w:val="24"/>
              </w:rPr>
              <w:t>2.</w:t>
            </w:r>
            <w:r>
              <w:rPr>
                <w:b/>
                <w:szCs w:val="24"/>
              </w:rPr>
              <w:t>29</w:t>
            </w:r>
          </w:p>
        </w:tc>
        <w:tc>
          <w:tcPr>
            <w:tcW w:w="1147" w:type="dxa"/>
            <w:tcBorders>
              <w:top w:val="nil"/>
              <w:left w:val="nil"/>
              <w:bottom w:val="nil"/>
              <w:right w:val="nil"/>
            </w:tcBorders>
            <w:vAlign w:val="center"/>
          </w:tcPr>
          <w:p w14:paraId="79A74EE2" w14:textId="77777777" w:rsidR="00815012" w:rsidRPr="00632AD1" w:rsidRDefault="00815012" w:rsidP="00865B99">
            <w:pPr>
              <w:pStyle w:val="MediumGrid21"/>
              <w:jc w:val="center"/>
              <w:rPr>
                <w:szCs w:val="24"/>
              </w:rPr>
            </w:pPr>
            <w:r>
              <w:rPr>
                <w:szCs w:val="24"/>
              </w:rPr>
              <w:t>1.41</w:t>
            </w:r>
            <w:r w:rsidRPr="00632AD1">
              <w:rPr>
                <w:szCs w:val="24"/>
              </w:rPr>
              <w:t>-</w:t>
            </w:r>
            <w:r>
              <w:rPr>
                <w:szCs w:val="24"/>
              </w:rPr>
              <w:t>3.71</w:t>
            </w:r>
          </w:p>
        </w:tc>
        <w:tc>
          <w:tcPr>
            <w:tcW w:w="4887" w:type="dxa"/>
            <w:tcBorders>
              <w:top w:val="nil"/>
              <w:left w:val="nil"/>
              <w:bottom w:val="nil"/>
            </w:tcBorders>
            <w:vAlign w:val="center"/>
          </w:tcPr>
          <w:p w14:paraId="228A34FB" w14:textId="77777777" w:rsidR="00815012" w:rsidRPr="00632AD1" w:rsidRDefault="00815012" w:rsidP="00865B99">
            <w:pPr>
              <w:pStyle w:val="MediumGrid21"/>
              <w:jc w:val="center"/>
              <w:rPr>
                <w:szCs w:val="24"/>
              </w:rPr>
            </w:pPr>
            <w:r w:rsidRPr="00632AD1">
              <w:rPr>
                <w:bCs/>
                <w:szCs w:val="24"/>
              </w:rPr>
              <w:t>&lt;0.005</w:t>
            </w:r>
          </w:p>
        </w:tc>
      </w:tr>
      <w:tr w:rsidR="00815012" w:rsidRPr="00632AD1" w14:paraId="7E124540" w14:textId="77777777" w:rsidTr="00815012">
        <w:trPr>
          <w:trHeight w:val="346"/>
        </w:trPr>
        <w:tc>
          <w:tcPr>
            <w:tcW w:w="2250" w:type="dxa"/>
            <w:tcBorders>
              <w:top w:val="nil"/>
              <w:bottom w:val="double" w:sz="4" w:space="0" w:color="auto"/>
              <w:right w:val="nil"/>
            </w:tcBorders>
            <w:vAlign w:val="center"/>
          </w:tcPr>
          <w:p w14:paraId="69A0ED21" w14:textId="77777777" w:rsidR="00815012" w:rsidRPr="00632AD1" w:rsidRDefault="00815012" w:rsidP="00865B99">
            <w:pPr>
              <w:pStyle w:val="MediumGrid21"/>
              <w:rPr>
                <w:szCs w:val="24"/>
              </w:rPr>
            </w:pPr>
            <w:r w:rsidRPr="00632AD1">
              <w:rPr>
                <w:szCs w:val="24"/>
              </w:rPr>
              <w:t xml:space="preserve">  Cardiac Event</w:t>
            </w:r>
          </w:p>
        </w:tc>
        <w:tc>
          <w:tcPr>
            <w:tcW w:w="1132" w:type="dxa"/>
            <w:tcBorders>
              <w:top w:val="nil"/>
              <w:left w:val="nil"/>
              <w:bottom w:val="double" w:sz="4" w:space="0" w:color="auto"/>
              <w:right w:val="nil"/>
            </w:tcBorders>
            <w:vAlign w:val="center"/>
          </w:tcPr>
          <w:p w14:paraId="5DB602F2" w14:textId="77777777" w:rsidR="00815012" w:rsidRPr="00AD40B5" w:rsidRDefault="00815012" w:rsidP="00865B99">
            <w:pPr>
              <w:pStyle w:val="MediumGrid21"/>
              <w:jc w:val="center"/>
              <w:rPr>
                <w:szCs w:val="24"/>
              </w:rPr>
            </w:pPr>
            <w:r w:rsidRPr="007A0342">
              <w:rPr>
                <w:szCs w:val="24"/>
              </w:rPr>
              <w:t>1.75</w:t>
            </w:r>
          </w:p>
        </w:tc>
        <w:tc>
          <w:tcPr>
            <w:tcW w:w="1147" w:type="dxa"/>
            <w:tcBorders>
              <w:top w:val="nil"/>
              <w:left w:val="nil"/>
              <w:bottom w:val="double" w:sz="4" w:space="0" w:color="auto"/>
              <w:right w:val="nil"/>
            </w:tcBorders>
            <w:vAlign w:val="center"/>
          </w:tcPr>
          <w:p w14:paraId="2A9BF6B3" w14:textId="77777777" w:rsidR="00815012" w:rsidRPr="00632AD1" w:rsidRDefault="00815012" w:rsidP="00865B99">
            <w:pPr>
              <w:pStyle w:val="MediumGrid21"/>
              <w:jc w:val="center"/>
              <w:rPr>
                <w:szCs w:val="24"/>
              </w:rPr>
            </w:pPr>
            <w:r>
              <w:rPr>
                <w:szCs w:val="24"/>
              </w:rPr>
              <w:t>0.94</w:t>
            </w:r>
            <w:r w:rsidRPr="00632AD1">
              <w:rPr>
                <w:szCs w:val="24"/>
              </w:rPr>
              <w:t>-</w:t>
            </w:r>
            <w:r>
              <w:rPr>
                <w:szCs w:val="24"/>
              </w:rPr>
              <w:t>3.25</w:t>
            </w:r>
          </w:p>
        </w:tc>
        <w:tc>
          <w:tcPr>
            <w:tcW w:w="4887" w:type="dxa"/>
            <w:tcBorders>
              <w:top w:val="nil"/>
              <w:left w:val="nil"/>
              <w:bottom w:val="double" w:sz="4" w:space="0" w:color="auto"/>
            </w:tcBorders>
            <w:vAlign w:val="center"/>
          </w:tcPr>
          <w:p w14:paraId="3C540360" w14:textId="77777777" w:rsidR="00815012" w:rsidRPr="00632AD1" w:rsidRDefault="00815012" w:rsidP="00865B99">
            <w:pPr>
              <w:pStyle w:val="MediumGrid21"/>
              <w:jc w:val="center"/>
              <w:rPr>
                <w:szCs w:val="24"/>
              </w:rPr>
            </w:pPr>
            <w:r w:rsidRPr="00632AD1">
              <w:rPr>
                <w:szCs w:val="24"/>
              </w:rPr>
              <w:t>0.0</w:t>
            </w:r>
            <w:r>
              <w:rPr>
                <w:szCs w:val="24"/>
              </w:rPr>
              <w:t>8</w:t>
            </w:r>
          </w:p>
        </w:tc>
      </w:tr>
      <w:tr w:rsidR="004E378D" w:rsidRPr="00632AD1" w14:paraId="3F798DBC" w14:textId="77777777" w:rsidTr="00815012">
        <w:trPr>
          <w:trHeight w:val="346"/>
        </w:trPr>
        <w:tc>
          <w:tcPr>
            <w:tcW w:w="9416" w:type="dxa"/>
            <w:gridSpan w:val="4"/>
            <w:tcBorders>
              <w:top w:val="double" w:sz="4" w:space="0" w:color="auto"/>
              <w:bottom w:val="double" w:sz="4" w:space="0" w:color="auto"/>
            </w:tcBorders>
            <w:vAlign w:val="center"/>
          </w:tcPr>
          <w:p w14:paraId="1DF79E1D" w14:textId="77777777" w:rsidR="004E378D" w:rsidRPr="00632AD1" w:rsidRDefault="004E378D" w:rsidP="00865B99">
            <w:pPr>
              <w:pStyle w:val="MediumGrid21"/>
              <w:rPr>
                <w:szCs w:val="24"/>
              </w:rPr>
            </w:pPr>
            <w:r w:rsidRPr="00632AD1">
              <w:rPr>
                <w:b/>
                <w:szCs w:val="24"/>
              </w:rPr>
              <w:t>BMI and complications including hypotension</w:t>
            </w:r>
          </w:p>
        </w:tc>
      </w:tr>
      <w:tr w:rsidR="00815012" w:rsidRPr="00632AD1" w14:paraId="355B692B" w14:textId="77777777" w:rsidTr="00815012">
        <w:trPr>
          <w:trHeight w:val="346"/>
        </w:trPr>
        <w:tc>
          <w:tcPr>
            <w:tcW w:w="2250" w:type="dxa"/>
            <w:tcBorders>
              <w:top w:val="double" w:sz="4" w:space="0" w:color="auto"/>
              <w:bottom w:val="nil"/>
              <w:right w:val="nil"/>
            </w:tcBorders>
            <w:shd w:val="clear" w:color="auto" w:fill="DDD9C3"/>
            <w:vAlign w:val="center"/>
          </w:tcPr>
          <w:p w14:paraId="353F3EE9" w14:textId="77777777" w:rsidR="00815012" w:rsidRPr="00632AD1" w:rsidRDefault="00815012" w:rsidP="00865B99">
            <w:pPr>
              <w:pStyle w:val="MediumGrid21"/>
              <w:rPr>
                <w:szCs w:val="24"/>
              </w:rPr>
            </w:pPr>
            <w:r w:rsidRPr="00632AD1">
              <w:rPr>
                <w:szCs w:val="24"/>
              </w:rPr>
              <w:t xml:space="preserve">  &lt;20</w:t>
            </w:r>
          </w:p>
        </w:tc>
        <w:tc>
          <w:tcPr>
            <w:tcW w:w="1132" w:type="dxa"/>
            <w:tcBorders>
              <w:top w:val="double" w:sz="4" w:space="0" w:color="auto"/>
              <w:left w:val="nil"/>
              <w:bottom w:val="nil"/>
              <w:right w:val="nil"/>
            </w:tcBorders>
            <w:shd w:val="clear" w:color="auto" w:fill="DDD9C3"/>
            <w:vAlign w:val="center"/>
          </w:tcPr>
          <w:p w14:paraId="565D53C6" w14:textId="77777777" w:rsidR="00815012" w:rsidRPr="00632AD1" w:rsidRDefault="00815012" w:rsidP="00865B99">
            <w:pPr>
              <w:pStyle w:val="MediumGrid21"/>
              <w:jc w:val="center"/>
              <w:rPr>
                <w:szCs w:val="24"/>
              </w:rPr>
            </w:pPr>
            <w:r w:rsidRPr="00632AD1">
              <w:rPr>
                <w:szCs w:val="24"/>
              </w:rPr>
              <w:t>0.</w:t>
            </w:r>
            <w:r>
              <w:rPr>
                <w:szCs w:val="24"/>
              </w:rPr>
              <w:t>88</w:t>
            </w:r>
          </w:p>
        </w:tc>
        <w:tc>
          <w:tcPr>
            <w:tcW w:w="1147" w:type="dxa"/>
            <w:tcBorders>
              <w:top w:val="double" w:sz="4" w:space="0" w:color="auto"/>
              <w:left w:val="nil"/>
              <w:bottom w:val="nil"/>
              <w:right w:val="nil"/>
            </w:tcBorders>
            <w:shd w:val="clear" w:color="auto" w:fill="DDD9C3"/>
            <w:vAlign w:val="center"/>
          </w:tcPr>
          <w:p w14:paraId="5563B8AE" w14:textId="77777777" w:rsidR="00815012" w:rsidRPr="00632AD1" w:rsidRDefault="00815012" w:rsidP="00865B99">
            <w:pPr>
              <w:pStyle w:val="MediumGrid21"/>
              <w:jc w:val="center"/>
              <w:rPr>
                <w:szCs w:val="24"/>
              </w:rPr>
            </w:pPr>
            <w:r w:rsidRPr="00632AD1">
              <w:rPr>
                <w:szCs w:val="24"/>
              </w:rPr>
              <w:t>0.</w:t>
            </w:r>
            <w:r>
              <w:rPr>
                <w:szCs w:val="24"/>
              </w:rPr>
              <w:t>39</w:t>
            </w:r>
            <w:r w:rsidRPr="00632AD1">
              <w:rPr>
                <w:szCs w:val="24"/>
              </w:rPr>
              <w:t>-</w:t>
            </w:r>
            <w:r>
              <w:rPr>
                <w:szCs w:val="24"/>
              </w:rPr>
              <w:t>2.01</w:t>
            </w:r>
          </w:p>
        </w:tc>
        <w:tc>
          <w:tcPr>
            <w:tcW w:w="4887" w:type="dxa"/>
            <w:tcBorders>
              <w:top w:val="double" w:sz="4" w:space="0" w:color="auto"/>
              <w:left w:val="nil"/>
              <w:bottom w:val="nil"/>
            </w:tcBorders>
            <w:shd w:val="clear" w:color="auto" w:fill="DDD9C3"/>
            <w:vAlign w:val="center"/>
          </w:tcPr>
          <w:p w14:paraId="6DB0DEAC" w14:textId="77777777" w:rsidR="00815012" w:rsidRPr="00632AD1" w:rsidRDefault="00815012" w:rsidP="00865B99">
            <w:pPr>
              <w:pStyle w:val="MediumGrid21"/>
              <w:jc w:val="center"/>
              <w:rPr>
                <w:szCs w:val="24"/>
              </w:rPr>
            </w:pPr>
            <w:r w:rsidRPr="00632AD1">
              <w:rPr>
                <w:szCs w:val="24"/>
              </w:rPr>
              <w:t>0.7</w:t>
            </w:r>
            <w:r>
              <w:rPr>
                <w:szCs w:val="24"/>
              </w:rPr>
              <w:t>7</w:t>
            </w:r>
          </w:p>
        </w:tc>
      </w:tr>
      <w:tr w:rsidR="00815012" w:rsidRPr="00632AD1" w14:paraId="2BAAA256" w14:textId="77777777" w:rsidTr="00815012">
        <w:trPr>
          <w:trHeight w:val="346"/>
        </w:trPr>
        <w:tc>
          <w:tcPr>
            <w:tcW w:w="2250" w:type="dxa"/>
            <w:tcBorders>
              <w:top w:val="nil"/>
              <w:bottom w:val="nil"/>
              <w:right w:val="nil"/>
            </w:tcBorders>
            <w:shd w:val="clear" w:color="auto" w:fill="DDD9C3"/>
            <w:vAlign w:val="center"/>
          </w:tcPr>
          <w:p w14:paraId="0EDE53B1" w14:textId="77777777" w:rsidR="00815012" w:rsidRPr="00632AD1" w:rsidRDefault="00815012" w:rsidP="00865B99">
            <w:pPr>
              <w:pStyle w:val="MediumGrid21"/>
              <w:rPr>
                <w:szCs w:val="24"/>
              </w:rPr>
            </w:pPr>
            <w:r w:rsidRPr="00632AD1">
              <w:rPr>
                <w:szCs w:val="24"/>
              </w:rPr>
              <w:t xml:space="preserve">  20-30 (reference)</w:t>
            </w:r>
          </w:p>
        </w:tc>
        <w:tc>
          <w:tcPr>
            <w:tcW w:w="1132" w:type="dxa"/>
            <w:tcBorders>
              <w:top w:val="nil"/>
              <w:left w:val="nil"/>
              <w:bottom w:val="nil"/>
              <w:right w:val="nil"/>
            </w:tcBorders>
            <w:shd w:val="clear" w:color="auto" w:fill="DDD9C3"/>
            <w:vAlign w:val="center"/>
          </w:tcPr>
          <w:p w14:paraId="023D6234" w14:textId="77777777" w:rsidR="00815012" w:rsidRPr="00632AD1" w:rsidRDefault="00815012" w:rsidP="00865B99">
            <w:pPr>
              <w:pStyle w:val="MediumGrid21"/>
              <w:jc w:val="center"/>
              <w:rPr>
                <w:szCs w:val="24"/>
              </w:rPr>
            </w:pPr>
            <w:r w:rsidRPr="00632AD1">
              <w:rPr>
                <w:szCs w:val="24"/>
              </w:rPr>
              <w:t>--</w:t>
            </w:r>
          </w:p>
        </w:tc>
        <w:tc>
          <w:tcPr>
            <w:tcW w:w="1147" w:type="dxa"/>
            <w:tcBorders>
              <w:top w:val="nil"/>
              <w:left w:val="nil"/>
              <w:bottom w:val="nil"/>
              <w:right w:val="nil"/>
            </w:tcBorders>
            <w:shd w:val="clear" w:color="auto" w:fill="DDD9C3"/>
            <w:vAlign w:val="center"/>
          </w:tcPr>
          <w:p w14:paraId="07ED2183" w14:textId="77777777" w:rsidR="00815012" w:rsidRPr="00632AD1" w:rsidRDefault="00815012" w:rsidP="00865B99">
            <w:pPr>
              <w:pStyle w:val="MediumGrid21"/>
              <w:jc w:val="center"/>
              <w:rPr>
                <w:szCs w:val="24"/>
              </w:rPr>
            </w:pPr>
            <w:r w:rsidRPr="00632AD1">
              <w:rPr>
                <w:szCs w:val="24"/>
              </w:rPr>
              <w:t>--</w:t>
            </w:r>
          </w:p>
        </w:tc>
        <w:tc>
          <w:tcPr>
            <w:tcW w:w="4887" w:type="dxa"/>
            <w:tcBorders>
              <w:top w:val="nil"/>
              <w:left w:val="nil"/>
              <w:bottom w:val="nil"/>
            </w:tcBorders>
            <w:shd w:val="clear" w:color="auto" w:fill="DDD9C3"/>
            <w:vAlign w:val="center"/>
          </w:tcPr>
          <w:p w14:paraId="2F2B500C" w14:textId="77777777" w:rsidR="00815012" w:rsidRPr="00632AD1" w:rsidRDefault="00815012" w:rsidP="00865B99">
            <w:pPr>
              <w:pStyle w:val="MediumGrid21"/>
              <w:jc w:val="center"/>
              <w:rPr>
                <w:szCs w:val="24"/>
              </w:rPr>
            </w:pPr>
            <w:r w:rsidRPr="00632AD1">
              <w:rPr>
                <w:szCs w:val="24"/>
              </w:rPr>
              <w:t>--</w:t>
            </w:r>
          </w:p>
        </w:tc>
      </w:tr>
      <w:tr w:rsidR="00815012" w:rsidRPr="00632AD1" w14:paraId="6EED5B97" w14:textId="77777777" w:rsidTr="00815012">
        <w:trPr>
          <w:trHeight w:val="346"/>
        </w:trPr>
        <w:tc>
          <w:tcPr>
            <w:tcW w:w="2250" w:type="dxa"/>
            <w:tcBorders>
              <w:top w:val="nil"/>
              <w:bottom w:val="nil"/>
              <w:right w:val="nil"/>
            </w:tcBorders>
            <w:shd w:val="clear" w:color="auto" w:fill="DDD9C3"/>
            <w:vAlign w:val="center"/>
          </w:tcPr>
          <w:p w14:paraId="4C227A7F" w14:textId="77777777" w:rsidR="00815012" w:rsidRPr="00632AD1" w:rsidRDefault="00815012" w:rsidP="00865B99">
            <w:pPr>
              <w:pStyle w:val="MediumGrid21"/>
              <w:rPr>
                <w:szCs w:val="24"/>
              </w:rPr>
            </w:pPr>
            <w:r w:rsidRPr="00632AD1">
              <w:rPr>
                <w:szCs w:val="24"/>
              </w:rPr>
              <w:t xml:space="preserve">  30-35</w:t>
            </w:r>
          </w:p>
        </w:tc>
        <w:tc>
          <w:tcPr>
            <w:tcW w:w="1132" w:type="dxa"/>
            <w:tcBorders>
              <w:top w:val="nil"/>
              <w:left w:val="nil"/>
              <w:bottom w:val="nil"/>
              <w:right w:val="nil"/>
            </w:tcBorders>
            <w:shd w:val="clear" w:color="auto" w:fill="DDD9C3"/>
            <w:vAlign w:val="center"/>
          </w:tcPr>
          <w:p w14:paraId="61C233A3" w14:textId="77777777" w:rsidR="00815012" w:rsidRPr="00632AD1" w:rsidRDefault="00815012" w:rsidP="00865B99">
            <w:pPr>
              <w:pStyle w:val="MediumGrid21"/>
              <w:jc w:val="center"/>
              <w:rPr>
                <w:szCs w:val="24"/>
              </w:rPr>
            </w:pPr>
            <w:r w:rsidRPr="00632AD1">
              <w:rPr>
                <w:szCs w:val="24"/>
              </w:rPr>
              <w:t>0.</w:t>
            </w:r>
            <w:r>
              <w:rPr>
                <w:szCs w:val="24"/>
              </w:rPr>
              <w:t>95</w:t>
            </w:r>
          </w:p>
        </w:tc>
        <w:tc>
          <w:tcPr>
            <w:tcW w:w="1147" w:type="dxa"/>
            <w:tcBorders>
              <w:top w:val="nil"/>
              <w:left w:val="nil"/>
              <w:bottom w:val="nil"/>
              <w:right w:val="nil"/>
            </w:tcBorders>
            <w:shd w:val="clear" w:color="auto" w:fill="DDD9C3"/>
            <w:vAlign w:val="center"/>
          </w:tcPr>
          <w:p w14:paraId="7243E01C" w14:textId="77777777" w:rsidR="00815012" w:rsidRPr="00632AD1" w:rsidRDefault="00815012" w:rsidP="00865B99">
            <w:pPr>
              <w:pStyle w:val="MediumGrid21"/>
              <w:jc w:val="center"/>
              <w:rPr>
                <w:szCs w:val="24"/>
              </w:rPr>
            </w:pPr>
            <w:r w:rsidRPr="00632AD1">
              <w:rPr>
                <w:szCs w:val="24"/>
              </w:rPr>
              <w:t>0.</w:t>
            </w:r>
            <w:r>
              <w:rPr>
                <w:szCs w:val="24"/>
              </w:rPr>
              <w:t>65</w:t>
            </w:r>
            <w:r w:rsidRPr="00632AD1">
              <w:rPr>
                <w:szCs w:val="24"/>
              </w:rPr>
              <w:t>-1.</w:t>
            </w:r>
            <w:r>
              <w:rPr>
                <w:szCs w:val="24"/>
              </w:rPr>
              <w:t>39</w:t>
            </w:r>
          </w:p>
        </w:tc>
        <w:tc>
          <w:tcPr>
            <w:tcW w:w="4887" w:type="dxa"/>
            <w:tcBorders>
              <w:top w:val="nil"/>
              <w:left w:val="nil"/>
              <w:bottom w:val="nil"/>
            </w:tcBorders>
            <w:shd w:val="clear" w:color="auto" w:fill="DDD9C3"/>
            <w:vAlign w:val="center"/>
          </w:tcPr>
          <w:p w14:paraId="30F98197" w14:textId="77777777" w:rsidR="00815012" w:rsidRPr="00632AD1" w:rsidRDefault="00815012" w:rsidP="00865B99">
            <w:pPr>
              <w:pStyle w:val="MediumGrid21"/>
              <w:jc w:val="center"/>
              <w:rPr>
                <w:szCs w:val="24"/>
              </w:rPr>
            </w:pPr>
            <w:r w:rsidRPr="00632AD1">
              <w:rPr>
                <w:szCs w:val="24"/>
              </w:rPr>
              <w:t>0.</w:t>
            </w:r>
            <w:r>
              <w:rPr>
                <w:szCs w:val="24"/>
              </w:rPr>
              <w:t>78</w:t>
            </w:r>
          </w:p>
        </w:tc>
      </w:tr>
      <w:tr w:rsidR="00815012" w:rsidRPr="00632AD1" w14:paraId="63DCD413" w14:textId="77777777" w:rsidTr="00815012">
        <w:trPr>
          <w:trHeight w:val="346"/>
        </w:trPr>
        <w:tc>
          <w:tcPr>
            <w:tcW w:w="2250" w:type="dxa"/>
            <w:tcBorders>
              <w:top w:val="nil"/>
              <w:bottom w:val="double" w:sz="4" w:space="0" w:color="auto"/>
              <w:right w:val="nil"/>
            </w:tcBorders>
            <w:shd w:val="clear" w:color="auto" w:fill="DDD9C3"/>
            <w:vAlign w:val="center"/>
          </w:tcPr>
          <w:p w14:paraId="22DF929D" w14:textId="77777777" w:rsidR="00815012" w:rsidRPr="00632AD1" w:rsidRDefault="00815012" w:rsidP="00865B99">
            <w:pPr>
              <w:pStyle w:val="MediumGrid21"/>
              <w:rPr>
                <w:szCs w:val="24"/>
              </w:rPr>
            </w:pPr>
            <w:r w:rsidRPr="00632AD1">
              <w:rPr>
                <w:szCs w:val="24"/>
              </w:rPr>
              <w:t xml:space="preserve">  ≥35</w:t>
            </w:r>
          </w:p>
        </w:tc>
        <w:tc>
          <w:tcPr>
            <w:tcW w:w="1132" w:type="dxa"/>
            <w:tcBorders>
              <w:top w:val="nil"/>
              <w:left w:val="nil"/>
              <w:bottom w:val="double" w:sz="4" w:space="0" w:color="auto"/>
              <w:right w:val="nil"/>
            </w:tcBorders>
            <w:shd w:val="clear" w:color="auto" w:fill="DDD9C3"/>
            <w:vAlign w:val="center"/>
          </w:tcPr>
          <w:p w14:paraId="76085418" w14:textId="77777777" w:rsidR="00815012" w:rsidRPr="002736C3" w:rsidRDefault="00815012" w:rsidP="00865B99">
            <w:pPr>
              <w:pStyle w:val="MediumGrid21"/>
              <w:jc w:val="center"/>
              <w:rPr>
                <w:szCs w:val="24"/>
              </w:rPr>
            </w:pPr>
            <w:r w:rsidRPr="007A0342">
              <w:rPr>
                <w:szCs w:val="24"/>
              </w:rPr>
              <w:t>1.56</w:t>
            </w:r>
          </w:p>
        </w:tc>
        <w:tc>
          <w:tcPr>
            <w:tcW w:w="1147" w:type="dxa"/>
            <w:tcBorders>
              <w:top w:val="nil"/>
              <w:left w:val="nil"/>
              <w:bottom w:val="double" w:sz="4" w:space="0" w:color="auto"/>
              <w:right w:val="nil"/>
            </w:tcBorders>
            <w:shd w:val="clear" w:color="auto" w:fill="DDD9C3"/>
            <w:vAlign w:val="center"/>
          </w:tcPr>
          <w:p w14:paraId="388F0C5D" w14:textId="77777777" w:rsidR="00815012" w:rsidRPr="00632AD1" w:rsidRDefault="00815012" w:rsidP="00865B99">
            <w:pPr>
              <w:pStyle w:val="MediumGrid21"/>
              <w:jc w:val="center"/>
              <w:rPr>
                <w:szCs w:val="24"/>
              </w:rPr>
            </w:pPr>
            <w:r>
              <w:rPr>
                <w:szCs w:val="24"/>
              </w:rPr>
              <w:t>0.99</w:t>
            </w:r>
            <w:r w:rsidRPr="00632AD1">
              <w:rPr>
                <w:szCs w:val="24"/>
              </w:rPr>
              <w:t>-</w:t>
            </w:r>
            <w:r>
              <w:rPr>
                <w:szCs w:val="24"/>
              </w:rPr>
              <w:t>2.47</w:t>
            </w:r>
          </w:p>
        </w:tc>
        <w:tc>
          <w:tcPr>
            <w:tcW w:w="4887" w:type="dxa"/>
            <w:tcBorders>
              <w:top w:val="nil"/>
              <w:left w:val="nil"/>
              <w:bottom w:val="double" w:sz="4" w:space="0" w:color="auto"/>
            </w:tcBorders>
            <w:shd w:val="clear" w:color="auto" w:fill="DDD9C3"/>
            <w:vAlign w:val="center"/>
          </w:tcPr>
          <w:p w14:paraId="62DA1823" w14:textId="77777777" w:rsidR="00815012" w:rsidRPr="00632AD1" w:rsidRDefault="00815012" w:rsidP="00865B99">
            <w:pPr>
              <w:pStyle w:val="MediumGrid21"/>
              <w:jc w:val="center"/>
              <w:rPr>
                <w:szCs w:val="24"/>
              </w:rPr>
            </w:pPr>
            <w:r w:rsidRPr="00632AD1">
              <w:rPr>
                <w:szCs w:val="24"/>
              </w:rPr>
              <w:t>0.0</w:t>
            </w:r>
            <w:r>
              <w:rPr>
                <w:szCs w:val="24"/>
              </w:rPr>
              <w:t>6</w:t>
            </w:r>
          </w:p>
        </w:tc>
      </w:tr>
      <w:tr w:rsidR="00815012" w:rsidRPr="00632AD1" w14:paraId="133B9939" w14:textId="77777777" w:rsidTr="00815012">
        <w:trPr>
          <w:trHeight w:val="346"/>
        </w:trPr>
        <w:tc>
          <w:tcPr>
            <w:tcW w:w="2250" w:type="dxa"/>
            <w:tcBorders>
              <w:top w:val="double" w:sz="4" w:space="0" w:color="auto"/>
              <w:bottom w:val="nil"/>
              <w:right w:val="nil"/>
            </w:tcBorders>
            <w:vAlign w:val="center"/>
          </w:tcPr>
          <w:p w14:paraId="29C0C32E" w14:textId="77777777" w:rsidR="00815012" w:rsidRPr="00632AD1" w:rsidRDefault="00815012" w:rsidP="00865B99">
            <w:pPr>
              <w:pStyle w:val="MediumGrid21"/>
              <w:rPr>
                <w:szCs w:val="24"/>
              </w:rPr>
            </w:pPr>
            <w:r w:rsidRPr="00632AD1">
              <w:rPr>
                <w:szCs w:val="24"/>
              </w:rPr>
              <w:t xml:space="preserve">  Bleeding</w:t>
            </w:r>
          </w:p>
        </w:tc>
        <w:tc>
          <w:tcPr>
            <w:tcW w:w="1132" w:type="dxa"/>
            <w:tcBorders>
              <w:top w:val="double" w:sz="4" w:space="0" w:color="auto"/>
              <w:left w:val="nil"/>
              <w:bottom w:val="nil"/>
              <w:right w:val="nil"/>
            </w:tcBorders>
            <w:vAlign w:val="center"/>
          </w:tcPr>
          <w:p w14:paraId="630C933A" w14:textId="77777777" w:rsidR="00815012" w:rsidRPr="00632AD1" w:rsidRDefault="00815012" w:rsidP="00865B99">
            <w:pPr>
              <w:pStyle w:val="MediumGrid21"/>
              <w:jc w:val="center"/>
              <w:rPr>
                <w:b/>
                <w:szCs w:val="24"/>
              </w:rPr>
            </w:pPr>
            <w:r w:rsidRPr="00632AD1">
              <w:rPr>
                <w:szCs w:val="24"/>
              </w:rPr>
              <w:t>1.</w:t>
            </w:r>
            <w:r>
              <w:rPr>
                <w:szCs w:val="24"/>
              </w:rPr>
              <w:t>14</w:t>
            </w:r>
          </w:p>
        </w:tc>
        <w:tc>
          <w:tcPr>
            <w:tcW w:w="1147" w:type="dxa"/>
            <w:tcBorders>
              <w:top w:val="double" w:sz="4" w:space="0" w:color="auto"/>
              <w:left w:val="nil"/>
              <w:bottom w:val="nil"/>
              <w:right w:val="nil"/>
            </w:tcBorders>
            <w:vAlign w:val="center"/>
          </w:tcPr>
          <w:p w14:paraId="7478F7E7" w14:textId="77777777" w:rsidR="00815012" w:rsidRPr="00632AD1" w:rsidRDefault="00815012" w:rsidP="00865B99">
            <w:pPr>
              <w:pStyle w:val="MediumGrid21"/>
              <w:jc w:val="center"/>
              <w:rPr>
                <w:szCs w:val="24"/>
              </w:rPr>
            </w:pPr>
            <w:r w:rsidRPr="00632AD1">
              <w:rPr>
                <w:szCs w:val="24"/>
              </w:rPr>
              <w:t>0.</w:t>
            </w:r>
            <w:r>
              <w:rPr>
                <w:szCs w:val="24"/>
              </w:rPr>
              <w:t>81</w:t>
            </w:r>
            <w:r w:rsidRPr="00632AD1">
              <w:rPr>
                <w:szCs w:val="24"/>
              </w:rPr>
              <w:t>-1.</w:t>
            </w:r>
            <w:r>
              <w:rPr>
                <w:szCs w:val="24"/>
              </w:rPr>
              <w:t>62</w:t>
            </w:r>
          </w:p>
        </w:tc>
        <w:tc>
          <w:tcPr>
            <w:tcW w:w="4887" w:type="dxa"/>
            <w:tcBorders>
              <w:top w:val="double" w:sz="4" w:space="0" w:color="auto"/>
              <w:left w:val="nil"/>
              <w:bottom w:val="nil"/>
            </w:tcBorders>
            <w:vAlign w:val="center"/>
          </w:tcPr>
          <w:p w14:paraId="5FCB3EF8" w14:textId="77777777" w:rsidR="00815012" w:rsidRPr="00632AD1" w:rsidRDefault="00815012" w:rsidP="00865B99">
            <w:pPr>
              <w:pStyle w:val="MediumGrid21"/>
              <w:jc w:val="center"/>
              <w:rPr>
                <w:szCs w:val="24"/>
              </w:rPr>
            </w:pPr>
            <w:r w:rsidRPr="00632AD1">
              <w:rPr>
                <w:szCs w:val="24"/>
              </w:rPr>
              <w:t>0.</w:t>
            </w:r>
            <w:r>
              <w:rPr>
                <w:szCs w:val="24"/>
              </w:rPr>
              <w:t>46</w:t>
            </w:r>
          </w:p>
        </w:tc>
      </w:tr>
      <w:tr w:rsidR="00815012" w:rsidRPr="00632AD1" w14:paraId="73FBE611" w14:textId="77777777" w:rsidTr="00815012">
        <w:trPr>
          <w:trHeight w:val="346"/>
        </w:trPr>
        <w:tc>
          <w:tcPr>
            <w:tcW w:w="2250" w:type="dxa"/>
            <w:tcBorders>
              <w:top w:val="nil"/>
              <w:bottom w:val="nil"/>
              <w:right w:val="nil"/>
            </w:tcBorders>
            <w:vAlign w:val="center"/>
          </w:tcPr>
          <w:p w14:paraId="7071CD1C" w14:textId="77777777" w:rsidR="00815012" w:rsidRPr="00632AD1" w:rsidRDefault="00815012" w:rsidP="00865B99">
            <w:pPr>
              <w:pStyle w:val="MediumGrid21"/>
              <w:rPr>
                <w:szCs w:val="24"/>
              </w:rPr>
            </w:pPr>
            <w:r w:rsidRPr="00632AD1">
              <w:rPr>
                <w:szCs w:val="24"/>
              </w:rPr>
              <w:t xml:space="preserve">  Sepsis</w:t>
            </w:r>
          </w:p>
        </w:tc>
        <w:tc>
          <w:tcPr>
            <w:tcW w:w="1132" w:type="dxa"/>
            <w:tcBorders>
              <w:top w:val="nil"/>
              <w:left w:val="nil"/>
              <w:bottom w:val="nil"/>
              <w:right w:val="nil"/>
            </w:tcBorders>
            <w:vAlign w:val="center"/>
          </w:tcPr>
          <w:p w14:paraId="58D6AE38" w14:textId="77777777" w:rsidR="00815012" w:rsidRPr="00632AD1" w:rsidRDefault="00815012" w:rsidP="00865B99">
            <w:pPr>
              <w:pStyle w:val="MediumGrid21"/>
              <w:jc w:val="center"/>
              <w:rPr>
                <w:b/>
                <w:szCs w:val="24"/>
              </w:rPr>
            </w:pPr>
            <w:r w:rsidRPr="00632AD1">
              <w:rPr>
                <w:b/>
                <w:szCs w:val="24"/>
              </w:rPr>
              <w:t>3.</w:t>
            </w:r>
            <w:r>
              <w:rPr>
                <w:b/>
                <w:szCs w:val="24"/>
              </w:rPr>
              <w:t>41</w:t>
            </w:r>
          </w:p>
        </w:tc>
        <w:tc>
          <w:tcPr>
            <w:tcW w:w="1147" w:type="dxa"/>
            <w:tcBorders>
              <w:top w:val="nil"/>
              <w:left w:val="nil"/>
              <w:bottom w:val="nil"/>
              <w:right w:val="nil"/>
            </w:tcBorders>
            <w:vAlign w:val="center"/>
          </w:tcPr>
          <w:p w14:paraId="3EE68EB5" w14:textId="77777777" w:rsidR="00815012" w:rsidRPr="00632AD1" w:rsidRDefault="00815012" w:rsidP="00865B99">
            <w:pPr>
              <w:pStyle w:val="MediumGrid21"/>
              <w:jc w:val="center"/>
              <w:rPr>
                <w:szCs w:val="24"/>
              </w:rPr>
            </w:pPr>
            <w:r>
              <w:rPr>
                <w:szCs w:val="24"/>
              </w:rPr>
              <w:t>2.00</w:t>
            </w:r>
            <w:r w:rsidRPr="00632AD1">
              <w:rPr>
                <w:szCs w:val="24"/>
              </w:rPr>
              <w:t>-</w:t>
            </w:r>
            <w:r>
              <w:rPr>
                <w:szCs w:val="24"/>
              </w:rPr>
              <w:t>5.82</w:t>
            </w:r>
          </w:p>
        </w:tc>
        <w:tc>
          <w:tcPr>
            <w:tcW w:w="4887" w:type="dxa"/>
            <w:tcBorders>
              <w:top w:val="nil"/>
              <w:left w:val="nil"/>
              <w:bottom w:val="nil"/>
            </w:tcBorders>
            <w:vAlign w:val="center"/>
          </w:tcPr>
          <w:p w14:paraId="2DFD92F7" w14:textId="77777777" w:rsidR="00815012" w:rsidRPr="00632AD1" w:rsidRDefault="00815012" w:rsidP="00865B99">
            <w:pPr>
              <w:pStyle w:val="MediumGrid21"/>
              <w:jc w:val="center"/>
              <w:rPr>
                <w:szCs w:val="24"/>
              </w:rPr>
            </w:pPr>
            <w:r w:rsidRPr="00632AD1">
              <w:rPr>
                <w:bCs/>
                <w:szCs w:val="24"/>
              </w:rPr>
              <w:t>&lt;0.005</w:t>
            </w:r>
          </w:p>
        </w:tc>
      </w:tr>
      <w:tr w:rsidR="00815012" w:rsidRPr="00632AD1" w14:paraId="1177F573" w14:textId="77777777" w:rsidTr="00815012">
        <w:trPr>
          <w:trHeight w:val="346"/>
        </w:trPr>
        <w:tc>
          <w:tcPr>
            <w:tcW w:w="2250" w:type="dxa"/>
            <w:tcBorders>
              <w:top w:val="nil"/>
              <w:bottom w:val="nil"/>
              <w:right w:val="nil"/>
            </w:tcBorders>
            <w:vAlign w:val="center"/>
          </w:tcPr>
          <w:p w14:paraId="21B6204D" w14:textId="77777777" w:rsidR="00815012" w:rsidRPr="00632AD1" w:rsidRDefault="00815012" w:rsidP="00865B99">
            <w:pPr>
              <w:pStyle w:val="MediumGrid21"/>
              <w:rPr>
                <w:szCs w:val="24"/>
              </w:rPr>
            </w:pPr>
            <w:r w:rsidRPr="00632AD1">
              <w:rPr>
                <w:szCs w:val="24"/>
              </w:rPr>
              <w:t xml:space="preserve">  Cardiac Emergency</w:t>
            </w:r>
          </w:p>
        </w:tc>
        <w:tc>
          <w:tcPr>
            <w:tcW w:w="1132" w:type="dxa"/>
            <w:tcBorders>
              <w:top w:val="nil"/>
              <w:left w:val="nil"/>
              <w:bottom w:val="nil"/>
              <w:right w:val="nil"/>
            </w:tcBorders>
            <w:vAlign w:val="center"/>
          </w:tcPr>
          <w:p w14:paraId="6301E2D7" w14:textId="77777777" w:rsidR="00815012" w:rsidRPr="002736C3" w:rsidRDefault="00815012" w:rsidP="00865B99">
            <w:pPr>
              <w:pStyle w:val="MediumGrid21"/>
              <w:jc w:val="center"/>
              <w:rPr>
                <w:szCs w:val="24"/>
              </w:rPr>
            </w:pPr>
            <w:r w:rsidRPr="007A0342">
              <w:rPr>
                <w:szCs w:val="24"/>
              </w:rPr>
              <w:t>1.59</w:t>
            </w:r>
          </w:p>
        </w:tc>
        <w:tc>
          <w:tcPr>
            <w:tcW w:w="1147" w:type="dxa"/>
            <w:tcBorders>
              <w:top w:val="nil"/>
              <w:left w:val="nil"/>
              <w:bottom w:val="nil"/>
              <w:right w:val="nil"/>
            </w:tcBorders>
            <w:vAlign w:val="center"/>
          </w:tcPr>
          <w:p w14:paraId="5A684D23" w14:textId="77777777" w:rsidR="00815012" w:rsidRPr="00632AD1" w:rsidRDefault="00815012" w:rsidP="00865B99">
            <w:pPr>
              <w:pStyle w:val="MediumGrid21"/>
              <w:jc w:val="center"/>
              <w:rPr>
                <w:szCs w:val="24"/>
              </w:rPr>
            </w:pPr>
            <w:r>
              <w:rPr>
                <w:szCs w:val="24"/>
              </w:rPr>
              <w:t>0.92</w:t>
            </w:r>
            <w:r w:rsidRPr="00632AD1">
              <w:rPr>
                <w:szCs w:val="24"/>
              </w:rPr>
              <w:t>-2.</w:t>
            </w:r>
            <w:r>
              <w:rPr>
                <w:szCs w:val="24"/>
              </w:rPr>
              <w:t>73</w:t>
            </w:r>
          </w:p>
        </w:tc>
        <w:tc>
          <w:tcPr>
            <w:tcW w:w="4887" w:type="dxa"/>
            <w:tcBorders>
              <w:top w:val="nil"/>
              <w:left w:val="nil"/>
              <w:bottom w:val="nil"/>
            </w:tcBorders>
            <w:vAlign w:val="center"/>
          </w:tcPr>
          <w:p w14:paraId="6E641B4B" w14:textId="77777777" w:rsidR="00815012" w:rsidRPr="00632AD1" w:rsidRDefault="00815012" w:rsidP="00865B99">
            <w:pPr>
              <w:pStyle w:val="MediumGrid21"/>
              <w:jc w:val="center"/>
              <w:rPr>
                <w:szCs w:val="24"/>
              </w:rPr>
            </w:pPr>
            <w:r w:rsidRPr="00632AD1">
              <w:rPr>
                <w:szCs w:val="24"/>
              </w:rPr>
              <w:t>0.</w:t>
            </w:r>
            <w:r>
              <w:rPr>
                <w:szCs w:val="24"/>
              </w:rPr>
              <w:t>10</w:t>
            </w:r>
          </w:p>
        </w:tc>
      </w:tr>
      <w:tr w:rsidR="00815012" w:rsidRPr="00632AD1" w14:paraId="092E9311" w14:textId="77777777" w:rsidTr="00815012">
        <w:trPr>
          <w:trHeight w:val="346"/>
        </w:trPr>
        <w:tc>
          <w:tcPr>
            <w:tcW w:w="2250" w:type="dxa"/>
            <w:tcBorders>
              <w:top w:val="nil"/>
              <w:bottom w:val="nil"/>
              <w:right w:val="nil"/>
            </w:tcBorders>
            <w:vAlign w:val="center"/>
          </w:tcPr>
          <w:p w14:paraId="420FF127" w14:textId="77777777" w:rsidR="00815012" w:rsidRPr="00632AD1" w:rsidRDefault="00815012" w:rsidP="00865B99">
            <w:pPr>
              <w:pStyle w:val="MediumGrid21"/>
              <w:rPr>
                <w:szCs w:val="24"/>
              </w:rPr>
            </w:pPr>
            <w:r w:rsidRPr="00632AD1">
              <w:rPr>
                <w:szCs w:val="24"/>
              </w:rPr>
              <w:t xml:space="preserve">  Cardiac Event</w:t>
            </w:r>
          </w:p>
        </w:tc>
        <w:tc>
          <w:tcPr>
            <w:tcW w:w="1132" w:type="dxa"/>
            <w:tcBorders>
              <w:top w:val="nil"/>
              <w:left w:val="nil"/>
              <w:bottom w:val="nil"/>
              <w:right w:val="nil"/>
            </w:tcBorders>
            <w:vAlign w:val="center"/>
          </w:tcPr>
          <w:p w14:paraId="78A33DBB" w14:textId="77777777" w:rsidR="00815012" w:rsidRPr="002736C3" w:rsidRDefault="00815012" w:rsidP="00865B99">
            <w:pPr>
              <w:pStyle w:val="MediumGrid21"/>
              <w:jc w:val="center"/>
              <w:rPr>
                <w:szCs w:val="24"/>
              </w:rPr>
            </w:pPr>
            <w:r w:rsidRPr="007A0342">
              <w:rPr>
                <w:szCs w:val="24"/>
              </w:rPr>
              <w:t>1.78</w:t>
            </w:r>
          </w:p>
        </w:tc>
        <w:tc>
          <w:tcPr>
            <w:tcW w:w="1147" w:type="dxa"/>
            <w:tcBorders>
              <w:top w:val="nil"/>
              <w:left w:val="nil"/>
              <w:bottom w:val="nil"/>
              <w:right w:val="nil"/>
            </w:tcBorders>
            <w:vAlign w:val="center"/>
          </w:tcPr>
          <w:p w14:paraId="29842399" w14:textId="77777777" w:rsidR="00815012" w:rsidRPr="00632AD1" w:rsidRDefault="00815012" w:rsidP="00865B99">
            <w:pPr>
              <w:pStyle w:val="MediumGrid21"/>
              <w:jc w:val="center"/>
              <w:rPr>
                <w:szCs w:val="24"/>
              </w:rPr>
            </w:pPr>
            <w:r>
              <w:rPr>
                <w:szCs w:val="24"/>
              </w:rPr>
              <w:t>0.92-3.44</w:t>
            </w:r>
          </w:p>
        </w:tc>
        <w:tc>
          <w:tcPr>
            <w:tcW w:w="4887" w:type="dxa"/>
            <w:tcBorders>
              <w:top w:val="nil"/>
              <w:left w:val="nil"/>
              <w:bottom w:val="nil"/>
            </w:tcBorders>
            <w:vAlign w:val="center"/>
          </w:tcPr>
          <w:p w14:paraId="4D567761" w14:textId="77777777" w:rsidR="00815012" w:rsidRPr="00632AD1" w:rsidRDefault="00815012" w:rsidP="00865B99">
            <w:pPr>
              <w:pStyle w:val="MediumGrid21"/>
              <w:jc w:val="center"/>
              <w:rPr>
                <w:szCs w:val="24"/>
              </w:rPr>
            </w:pPr>
            <w:r w:rsidRPr="00632AD1">
              <w:rPr>
                <w:szCs w:val="24"/>
              </w:rPr>
              <w:t>0.0</w:t>
            </w:r>
            <w:r>
              <w:rPr>
                <w:szCs w:val="24"/>
              </w:rPr>
              <w:t>9</w:t>
            </w:r>
          </w:p>
        </w:tc>
      </w:tr>
      <w:tr w:rsidR="00815012" w:rsidRPr="00632AD1" w14:paraId="0C7D7226" w14:textId="77777777" w:rsidTr="00815012">
        <w:trPr>
          <w:trHeight w:val="346"/>
        </w:trPr>
        <w:tc>
          <w:tcPr>
            <w:tcW w:w="2250" w:type="dxa"/>
            <w:tcBorders>
              <w:top w:val="nil"/>
              <w:right w:val="nil"/>
            </w:tcBorders>
            <w:vAlign w:val="center"/>
          </w:tcPr>
          <w:p w14:paraId="5ACCA9F2" w14:textId="77777777" w:rsidR="00815012" w:rsidRPr="00632AD1" w:rsidRDefault="00815012" w:rsidP="00865B99">
            <w:pPr>
              <w:pStyle w:val="MediumGrid21"/>
              <w:rPr>
                <w:szCs w:val="24"/>
              </w:rPr>
            </w:pPr>
            <w:r w:rsidRPr="00632AD1">
              <w:rPr>
                <w:szCs w:val="24"/>
              </w:rPr>
              <w:t xml:space="preserve">  Hypotension</w:t>
            </w:r>
          </w:p>
        </w:tc>
        <w:tc>
          <w:tcPr>
            <w:tcW w:w="1132" w:type="dxa"/>
            <w:tcBorders>
              <w:top w:val="nil"/>
              <w:left w:val="nil"/>
              <w:right w:val="nil"/>
            </w:tcBorders>
            <w:vAlign w:val="center"/>
          </w:tcPr>
          <w:p w14:paraId="78A0A0A5" w14:textId="77777777" w:rsidR="00815012" w:rsidRPr="00632AD1" w:rsidRDefault="00815012" w:rsidP="00865B99">
            <w:pPr>
              <w:pStyle w:val="MediumGrid21"/>
              <w:jc w:val="center"/>
              <w:rPr>
                <w:b/>
                <w:szCs w:val="24"/>
              </w:rPr>
            </w:pPr>
            <w:r>
              <w:rPr>
                <w:b/>
                <w:szCs w:val="24"/>
              </w:rPr>
              <w:t>4.46</w:t>
            </w:r>
          </w:p>
        </w:tc>
        <w:tc>
          <w:tcPr>
            <w:tcW w:w="1147" w:type="dxa"/>
            <w:tcBorders>
              <w:top w:val="nil"/>
              <w:left w:val="nil"/>
              <w:right w:val="nil"/>
            </w:tcBorders>
            <w:vAlign w:val="center"/>
          </w:tcPr>
          <w:p w14:paraId="453FE42F" w14:textId="77777777" w:rsidR="00815012" w:rsidRPr="00632AD1" w:rsidRDefault="00815012" w:rsidP="00865B99">
            <w:pPr>
              <w:pStyle w:val="MediumGrid21"/>
              <w:jc w:val="center"/>
              <w:rPr>
                <w:szCs w:val="24"/>
              </w:rPr>
            </w:pPr>
            <w:r>
              <w:rPr>
                <w:szCs w:val="24"/>
              </w:rPr>
              <w:t>2.95</w:t>
            </w:r>
            <w:r w:rsidRPr="00632AD1">
              <w:rPr>
                <w:szCs w:val="24"/>
              </w:rPr>
              <w:t>-</w:t>
            </w:r>
            <w:r>
              <w:rPr>
                <w:szCs w:val="24"/>
              </w:rPr>
              <w:t>6.73</w:t>
            </w:r>
          </w:p>
        </w:tc>
        <w:tc>
          <w:tcPr>
            <w:tcW w:w="4887" w:type="dxa"/>
            <w:tcBorders>
              <w:top w:val="nil"/>
              <w:left w:val="nil"/>
            </w:tcBorders>
            <w:vAlign w:val="center"/>
          </w:tcPr>
          <w:p w14:paraId="3F21BDDC" w14:textId="77777777" w:rsidR="00815012" w:rsidRPr="00632AD1" w:rsidRDefault="00815012" w:rsidP="00865B99">
            <w:pPr>
              <w:pStyle w:val="MediumGrid21"/>
              <w:jc w:val="center"/>
              <w:rPr>
                <w:szCs w:val="24"/>
              </w:rPr>
            </w:pPr>
            <w:r w:rsidRPr="00632AD1">
              <w:rPr>
                <w:bCs/>
                <w:szCs w:val="24"/>
              </w:rPr>
              <w:t>&lt;0.005</w:t>
            </w:r>
          </w:p>
        </w:tc>
      </w:tr>
    </w:tbl>
    <w:p w14:paraId="4390CB62" w14:textId="77777777" w:rsidR="006C5EFF" w:rsidRDefault="006C5EFF" w:rsidP="004E378D">
      <w:pPr>
        <w:rPr>
          <w:rFonts w:ascii="Times New Roman" w:hAnsi="Times New Roman"/>
          <w:b/>
          <w:sz w:val="24"/>
          <w:szCs w:val="24"/>
        </w:rPr>
      </w:pPr>
    </w:p>
    <w:p w14:paraId="24D7558E" w14:textId="77777777" w:rsidR="006C5EFF" w:rsidRPr="006C5EFF" w:rsidRDefault="004E378D" w:rsidP="004E378D">
      <w:pPr>
        <w:rPr>
          <w:rFonts w:ascii="Times New Roman" w:hAnsi="Times New Roman"/>
          <w:sz w:val="24"/>
          <w:szCs w:val="24"/>
        </w:rPr>
      </w:pPr>
      <w:r w:rsidRPr="006C5EFF">
        <w:rPr>
          <w:rFonts w:ascii="Times New Roman" w:hAnsi="Times New Roman"/>
          <w:b/>
          <w:sz w:val="24"/>
          <w:szCs w:val="24"/>
        </w:rPr>
        <w:t>Bolded</w:t>
      </w:r>
      <w:r w:rsidRPr="006C5EFF">
        <w:rPr>
          <w:rFonts w:ascii="Times New Roman" w:hAnsi="Times New Roman"/>
          <w:sz w:val="24"/>
          <w:szCs w:val="24"/>
        </w:rPr>
        <w:t xml:space="preserve"> odds ratios denote significant results.  Basic match on age, sex, race, emergency status, transfer status, baseline </w:t>
      </w:r>
      <w:proofErr w:type="spellStart"/>
      <w:r w:rsidRPr="006C5EFF">
        <w:rPr>
          <w:rFonts w:ascii="Times New Roman" w:hAnsi="Times New Roman"/>
          <w:sz w:val="24"/>
          <w:szCs w:val="24"/>
        </w:rPr>
        <w:t>eGFR</w:t>
      </w:r>
      <w:proofErr w:type="spellEnd"/>
      <w:r w:rsidRPr="006C5EFF">
        <w:rPr>
          <w:rFonts w:ascii="Times New Roman" w:hAnsi="Times New Roman"/>
          <w:sz w:val="24"/>
          <w:szCs w:val="24"/>
        </w:rPr>
        <w:t xml:space="preserve"> and procedure type with fine balance on hospitals. Complete match on age, sex, race, emergency status, transfer status, baseline </w:t>
      </w:r>
      <w:proofErr w:type="spellStart"/>
      <w:r w:rsidRPr="006C5EFF">
        <w:rPr>
          <w:rFonts w:ascii="Times New Roman" w:hAnsi="Times New Roman"/>
          <w:sz w:val="24"/>
          <w:szCs w:val="24"/>
        </w:rPr>
        <w:t>eGFR</w:t>
      </w:r>
      <w:proofErr w:type="spellEnd"/>
      <w:r w:rsidRPr="006C5EFF">
        <w:rPr>
          <w:rFonts w:ascii="Times New Roman" w:hAnsi="Times New Roman"/>
          <w:sz w:val="24"/>
          <w:szCs w:val="24"/>
        </w:rPr>
        <w:t>, procedure type, admission APACHE score, the risk of death score and pre-operative kidney dysfunction and end-stage kidney</w:t>
      </w:r>
      <w:r w:rsidR="00AE59CC" w:rsidRPr="006C5EFF">
        <w:rPr>
          <w:rFonts w:ascii="Times New Roman" w:hAnsi="Times New Roman"/>
          <w:sz w:val="24"/>
          <w:szCs w:val="24"/>
        </w:rPr>
        <w:t xml:space="preserve"> disease with fine balance on hospitals.</w:t>
      </w:r>
    </w:p>
    <w:p w14:paraId="73F9F216" w14:textId="77777777" w:rsidR="006C5EFF" w:rsidRDefault="006C5EFF" w:rsidP="004E378D">
      <w:pPr>
        <w:rPr>
          <w:szCs w:val="24"/>
        </w:rPr>
      </w:pPr>
    </w:p>
    <w:p w14:paraId="56C93D76" w14:textId="77777777" w:rsidR="00865B99" w:rsidRDefault="00865B99" w:rsidP="006C5EFF">
      <w:pPr>
        <w:spacing w:after="0" w:line="240" w:lineRule="auto"/>
        <w:ind w:left="720" w:hanging="720"/>
      </w:pPr>
    </w:p>
    <w:sectPr w:rsidR="00865B99" w:rsidSect="00865B9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604AE"/>
    <w:multiLevelType w:val="hybridMultilevel"/>
    <w:tmpl w:val="E2CE91AC"/>
    <w:lvl w:ilvl="0" w:tplc="2048E272">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632B2E"/>
    <w:multiLevelType w:val="hybridMultilevel"/>
    <w:tmpl w:val="907EA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A80C08"/>
    <w:multiLevelType w:val="hybridMultilevel"/>
    <w:tmpl w:val="DF2A0946"/>
    <w:lvl w:ilvl="0" w:tplc="F64419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AKI.enl&lt;/item&gt;&lt;/Libraries&gt;&lt;/ENLibraries&gt;"/>
  </w:docVars>
  <w:rsids>
    <w:rsidRoot w:val="004E378D"/>
    <w:rsid w:val="00215F8F"/>
    <w:rsid w:val="004E378D"/>
    <w:rsid w:val="006C5EFF"/>
    <w:rsid w:val="008012CE"/>
    <w:rsid w:val="00815012"/>
    <w:rsid w:val="008652D0"/>
    <w:rsid w:val="00865B99"/>
    <w:rsid w:val="00AE59CC"/>
    <w:rsid w:val="00E870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CF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78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E378D"/>
    <w:rPr>
      <w:sz w:val="16"/>
      <w:szCs w:val="16"/>
    </w:rPr>
  </w:style>
  <w:style w:type="paragraph" w:styleId="CommentText">
    <w:name w:val="annotation text"/>
    <w:basedOn w:val="Normal"/>
    <w:link w:val="CommentTextChar"/>
    <w:uiPriority w:val="99"/>
    <w:unhideWhenUsed/>
    <w:rsid w:val="004E378D"/>
    <w:rPr>
      <w:sz w:val="20"/>
      <w:szCs w:val="20"/>
    </w:rPr>
  </w:style>
  <w:style w:type="character" w:customStyle="1" w:styleId="CommentTextChar">
    <w:name w:val="Comment Text Char"/>
    <w:basedOn w:val="DefaultParagraphFont"/>
    <w:link w:val="CommentText"/>
    <w:uiPriority w:val="99"/>
    <w:rsid w:val="004E378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E378D"/>
    <w:rPr>
      <w:b/>
      <w:bCs/>
    </w:rPr>
  </w:style>
  <w:style w:type="character" w:customStyle="1" w:styleId="CommentSubjectChar">
    <w:name w:val="Comment Subject Char"/>
    <w:basedOn w:val="CommentTextChar"/>
    <w:link w:val="CommentSubject"/>
    <w:uiPriority w:val="99"/>
    <w:semiHidden/>
    <w:rsid w:val="004E378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E3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78D"/>
    <w:rPr>
      <w:rFonts w:ascii="Tahoma" w:eastAsia="Calibri" w:hAnsi="Tahoma" w:cs="Tahoma"/>
      <w:sz w:val="16"/>
      <w:szCs w:val="16"/>
    </w:rPr>
  </w:style>
  <w:style w:type="table" w:styleId="TableGrid">
    <w:name w:val="Table Grid"/>
    <w:basedOn w:val="TableNormal"/>
    <w:uiPriority w:val="59"/>
    <w:rsid w:val="004E378D"/>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link w:val="PlainText"/>
    <w:uiPriority w:val="99"/>
    <w:rsid w:val="004E378D"/>
    <w:rPr>
      <w:rFonts w:ascii="Consolas" w:hAnsi="Consolas"/>
      <w:sz w:val="21"/>
      <w:szCs w:val="21"/>
    </w:rPr>
  </w:style>
  <w:style w:type="paragraph" w:styleId="PlainText">
    <w:name w:val="Plain Text"/>
    <w:basedOn w:val="Normal"/>
    <w:link w:val="PlainTextChar"/>
    <w:uiPriority w:val="99"/>
    <w:unhideWhenUsed/>
    <w:rsid w:val="004E378D"/>
    <w:pPr>
      <w:spacing w:after="0" w:line="240" w:lineRule="auto"/>
    </w:pPr>
    <w:rPr>
      <w:rFonts w:ascii="Consolas" w:eastAsiaTheme="minorHAnsi" w:hAnsi="Consolas" w:cstheme="minorBidi"/>
      <w:sz w:val="21"/>
      <w:szCs w:val="21"/>
    </w:rPr>
  </w:style>
  <w:style w:type="character" w:customStyle="1" w:styleId="PlainTextChar1">
    <w:name w:val="Plain Text Char1"/>
    <w:basedOn w:val="DefaultParagraphFont"/>
    <w:uiPriority w:val="99"/>
    <w:semiHidden/>
    <w:rsid w:val="004E378D"/>
    <w:rPr>
      <w:rFonts w:ascii="Courier" w:eastAsia="Calibri" w:hAnsi="Courier" w:cs="Times New Roman"/>
      <w:sz w:val="21"/>
      <w:szCs w:val="21"/>
    </w:rPr>
  </w:style>
  <w:style w:type="paragraph" w:customStyle="1" w:styleId="MediumGrid21">
    <w:name w:val="Medium Grid 21"/>
    <w:uiPriority w:val="1"/>
    <w:qFormat/>
    <w:rsid w:val="004E378D"/>
    <w:rPr>
      <w:rFonts w:ascii="Times New Roman" w:eastAsia="Calibri" w:hAnsi="Times New Roman" w:cs="Times New Roman"/>
      <w:szCs w:val="22"/>
    </w:rPr>
  </w:style>
  <w:style w:type="character" w:styleId="Hyperlink">
    <w:name w:val="Hyperlink"/>
    <w:uiPriority w:val="99"/>
    <w:unhideWhenUsed/>
    <w:rsid w:val="004E378D"/>
    <w:rPr>
      <w:color w:val="0000FF"/>
      <w:u w:val="single"/>
    </w:rPr>
  </w:style>
  <w:style w:type="character" w:customStyle="1" w:styleId="mw-headline">
    <w:name w:val="mw-headline"/>
    <w:basedOn w:val="DefaultParagraphFont"/>
    <w:rsid w:val="004E378D"/>
  </w:style>
  <w:style w:type="paragraph" w:customStyle="1" w:styleId="DarkList-Accent31">
    <w:name w:val="Dark List - Accent 31"/>
    <w:hidden/>
    <w:uiPriority w:val="99"/>
    <w:semiHidden/>
    <w:rsid w:val="004E378D"/>
    <w:rPr>
      <w:rFonts w:ascii="Calibri" w:eastAsia="Calibri" w:hAnsi="Calibri" w:cs="Times New Roman"/>
      <w:sz w:val="22"/>
      <w:szCs w:val="22"/>
    </w:rPr>
  </w:style>
  <w:style w:type="paragraph" w:customStyle="1" w:styleId="Default">
    <w:name w:val="Default"/>
    <w:rsid w:val="004E378D"/>
    <w:pPr>
      <w:autoSpaceDE w:val="0"/>
      <w:autoSpaceDN w:val="0"/>
      <w:adjustRightInd w:val="0"/>
    </w:pPr>
    <w:rPr>
      <w:rFonts w:ascii="Times New Roman" w:eastAsia="Calibri"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78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E378D"/>
    <w:rPr>
      <w:sz w:val="16"/>
      <w:szCs w:val="16"/>
    </w:rPr>
  </w:style>
  <w:style w:type="paragraph" w:styleId="CommentText">
    <w:name w:val="annotation text"/>
    <w:basedOn w:val="Normal"/>
    <w:link w:val="CommentTextChar"/>
    <w:uiPriority w:val="99"/>
    <w:unhideWhenUsed/>
    <w:rsid w:val="004E378D"/>
    <w:rPr>
      <w:sz w:val="20"/>
      <w:szCs w:val="20"/>
    </w:rPr>
  </w:style>
  <w:style w:type="character" w:customStyle="1" w:styleId="CommentTextChar">
    <w:name w:val="Comment Text Char"/>
    <w:basedOn w:val="DefaultParagraphFont"/>
    <w:link w:val="CommentText"/>
    <w:uiPriority w:val="99"/>
    <w:rsid w:val="004E378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E378D"/>
    <w:rPr>
      <w:b/>
      <w:bCs/>
    </w:rPr>
  </w:style>
  <w:style w:type="character" w:customStyle="1" w:styleId="CommentSubjectChar">
    <w:name w:val="Comment Subject Char"/>
    <w:basedOn w:val="CommentTextChar"/>
    <w:link w:val="CommentSubject"/>
    <w:uiPriority w:val="99"/>
    <w:semiHidden/>
    <w:rsid w:val="004E378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E3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78D"/>
    <w:rPr>
      <w:rFonts w:ascii="Tahoma" w:eastAsia="Calibri" w:hAnsi="Tahoma" w:cs="Tahoma"/>
      <w:sz w:val="16"/>
      <w:szCs w:val="16"/>
    </w:rPr>
  </w:style>
  <w:style w:type="table" w:styleId="TableGrid">
    <w:name w:val="Table Grid"/>
    <w:basedOn w:val="TableNormal"/>
    <w:uiPriority w:val="59"/>
    <w:rsid w:val="004E378D"/>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link w:val="PlainText"/>
    <w:uiPriority w:val="99"/>
    <w:rsid w:val="004E378D"/>
    <w:rPr>
      <w:rFonts w:ascii="Consolas" w:hAnsi="Consolas"/>
      <w:sz w:val="21"/>
      <w:szCs w:val="21"/>
    </w:rPr>
  </w:style>
  <w:style w:type="paragraph" w:styleId="PlainText">
    <w:name w:val="Plain Text"/>
    <w:basedOn w:val="Normal"/>
    <w:link w:val="PlainTextChar"/>
    <w:uiPriority w:val="99"/>
    <w:unhideWhenUsed/>
    <w:rsid w:val="004E378D"/>
    <w:pPr>
      <w:spacing w:after="0" w:line="240" w:lineRule="auto"/>
    </w:pPr>
    <w:rPr>
      <w:rFonts w:ascii="Consolas" w:eastAsiaTheme="minorHAnsi" w:hAnsi="Consolas" w:cstheme="minorBidi"/>
      <w:sz w:val="21"/>
      <w:szCs w:val="21"/>
    </w:rPr>
  </w:style>
  <w:style w:type="character" w:customStyle="1" w:styleId="PlainTextChar1">
    <w:name w:val="Plain Text Char1"/>
    <w:basedOn w:val="DefaultParagraphFont"/>
    <w:uiPriority w:val="99"/>
    <w:semiHidden/>
    <w:rsid w:val="004E378D"/>
    <w:rPr>
      <w:rFonts w:ascii="Courier" w:eastAsia="Calibri" w:hAnsi="Courier" w:cs="Times New Roman"/>
      <w:sz w:val="21"/>
      <w:szCs w:val="21"/>
    </w:rPr>
  </w:style>
  <w:style w:type="paragraph" w:customStyle="1" w:styleId="MediumGrid21">
    <w:name w:val="Medium Grid 21"/>
    <w:uiPriority w:val="1"/>
    <w:qFormat/>
    <w:rsid w:val="004E378D"/>
    <w:rPr>
      <w:rFonts w:ascii="Times New Roman" w:eastAsia="Calibri" w:hAnsi="Times New Roman" w:cs="Times New Roman"/>
      <w:szCs w:val="22"/>
    </w:rPr>
  </w:style>
  <w:style w:type="character" w:styleId="Hyperlink">
    <w:name w:val="Hyperlink"/>
    <w:uiPriority w:val="99"/>
    <w:unhideWhenUsed/>
    <w:rsid w:val="004E378D"/>
    <w:rPr>
      <w:color w:val="0000FF"/>
      <w:u w:val="single"/>
    </w:rPr>
  </w:style>
  <w:style w:type="character" w:customStyle="1" w:styleId="mw-headline">
    <w:name w:val="mw-headline"/>
    <w:basedOn w:val="DefaultParagraphFont"/>
    <w:rsid w:val="004E378D"/>
  </w:style>
  <w:style w:type="paragraph" w:customStyle="1" w:styleId="DarkList-Accent31">
    <w:name w:val="Dark List - Accent 31"/>
    <w:hidden/>
    <w:uiPriority w:val="99"/>
    <w:semiHidden/>
    <w:rsid w:val="004E378D"/>
    <w:rPr>
      <w:rFonts w:ascii="Calibri" w:eastAsia="Calibri" w:hAnsi="Calibri" w:cs="Times New Roman"/>
      <w:sz w:val="22"/>
      <w:szCs w:val="22"/>
    </w:rPr>
  </w:style>
  <w:style w:type="paragraph" w:customStyle="1" w:styleId="Default">
    <w:name w:val="Default"/>
    <w:rsid w:val="004E378D"/>
    <w:pPr>
      <w:autoSpaceDE w:val="0"/>
      <w:autoSpaceDN w:val="0"/>
      <w:adjustRightInd w:val="0"/>
    </w:pPr>
    <w:rPr>
      <w:rFonts w:ascii="Times New Roman" w:eastAsia="Calibr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2894</Words>
  <Characters>16496</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19352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Kelz</dc:creator>
  <cp:keywords/>
  <cp:lastModifiedBy>Rachel Kelz</cp:lastModifiedBy>
  <cp:revision>3</cp:revision>
  <dcterms:created xsi:type="dcterms:W3CDTF">2012-05-29T18:25:00Z</dcterms:created>
  <dcterms:modified xsi:type="dcterms:W3CDTF">2012-05-29T18:29:00Z</dcterms:modified>
</cp:coreProperties>
</file>