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2E897" w14:textId="1744E6D0" w:rsidR="000B0DA2" w:rsidRPr="00301BF8" w:rsidRDefault="00DD48CF" w:rsidP="00DD48CF">
      <w:pPr>
        <w:pStyle w:val="Heading1"/>
        <w:tabs>
          <w:tab w:val="left" w:pos="669"/>
        </w:tabs>
        <w:ind w:left="0" w:firstLine="0"/>
        <w:rPr>
          <w:rFonts w:cs="Times New Roman"/>
          <w:b w:val="0"/>
          <w:bCs w:val="0"/>
          <w:sz w:val="24"/>
          <w:szCs w:val="24"/>
        </w:rPr>
      </w:pPr>
      <w:r w:rsidRPr="00301BF8">
        <w:rPr>
          <w:rFonts w:cs="Times New Roman"/>
          <w:b w:val="0"/>
          <w:w w:val="105"/>
          <w:sz w:val="24"/>
          <w:szCs w:val="24"/>
        </w:rPr>
        <w:t>Supplemental</w:t>
      </w:r>
      <w:r w:rsidRPr="00301BF8">
        <w:rPr>
          <w:rFonts w:cs="Times New Roman"/>
          <w:b w:val="0"/>
          <w:spacing w:val="14"/>
          <w:w w:val="105"/>
          <w:sz w:val="24"/>
          <w:szCs w:val="24"/>
        </w:rPr>
        <w:t xml:space="preserve"> </w:t>
      </w:r>
      <w:r w:rsidR="00301BF8">
        <w:rPr>
          <w:rFonts w:cs="Times New Roman"/>
          <w:b w:val="0"/>
          <w:w w:val="105"/>
          <w:sz w:val="24"/>
          <w:szCs w:val="24"/>
        </w:rPr>
        <w:t>Digital Content</w:t>
      </w:r>
    </w:p>
    <w:p w14:paraId="13BD431E" w14:textId="55A75643" w:rsidR="00553CA2" w:rsidRPr="00BC0EB5" w:rsidRDefault="00553CA2" w:rsidP="006E28CF">
      <w:pPr>
        <w:pStyle w:val="BodyText"/>
        <w:spacing w:before="235" w:line="480" w:lineRule="auto"/>
        <w:ind w:left="0" w:firstLine="0"/>
        <w:rPr>
          <w:rFonts w:cs="Times New Roman"/>
        </w:rPr>
      </w:pPr>
      <w:r w:rsidRPr="00BC0EB5">
        <w:rPr>
          <w:rFonts w:cs="Times New Roman"/>
        </w:rPr>
        <w:t xml:space="preserve">SDC 1. </w:t>
      </w:r>
      <w:r w:rsidR="00AF05AC" w:rsidRPr="00BC0EB5">
        <w:rPr>
          <w:rFonts w:cs="Times New Roman"/>
        </w:rPr>
        <w:t>Diagnosis and procedure codes used in analysis</w:t>
      </w:r>
    </w:p>
    <w:p w14:paraId="0FA52986" w14:textId="49BBB698" w:rsidR="00AF05AC" w:rsidRPr="00BC0EB5" w:rsidRDefault="00AF05AC" w:rsidP="006E28CF">
      <w:pPr>
        <w:pStyle w:val="BodyText"/>
        <w:spacing w:before="235" w:line="480" w:lineRule="auto"/>
        <w:ind w:left="0" w:firstLine="0"/>
        <w:rPr>
          <w:rFonts w:cs="Times New Roman"/>
        </w:rPr>
      </w:pPr>
      <w:r w:rsidRPr="00BC0EB5">
        <w:rPr>
          <w:rFonts w:cs="Times New Roman"/>
        </w:rPr>
        <w:t>SDC2. Matching algorithm</w:t>
      </w:r>
    </w:p>
    <w:p w14:paraId="4158B7B7" w14:textId="7697AE2E" w:rsidR="00AF05AC" w:rsidRPr="00BC0EB5" w:rsidRDefault="00AF05AC" w:rsidP="006E28CF">
      <w:pPr>
        <w:pStyle w:val="BodyText"/>
        <w:spacing w:before="235" w:line="480" w:lineRule="auto"/>
        <w:ind w:left="0" w:firstLine="0"/>
        <w:rPr>
          <w:rFonts w:cs="Times New Roman"/>
        </w:rPr>
      </w:pPr>
      <w:r w:rsidRPr="00BC0EB5">
        <w:rPr>
          <w:rFonts w:cs="Times New Roman"/>
        </w:rPr>
        <w:t>SDC3. Complete results of match, including all variables</w:t>
      </w:r>
    </w:p>
    <w:p w14:paraId="09A35F9B" w14:textId="495764B9" w:rsidR="005C2303" w:rsidRPr="00BC0EB5" w:rsidRDefault="00AF05AC" w:rsidP="00301BF8">
      <w:pPr>
        <w:pStyle w:val="BodyText"/>
        <w:spacing w:before="235" w:line="480" w:lineRule="auto"/>
        <w:ind w:left="0" w:firstLine="0"/>
        <w:rPr>
          <w:rFonts w:cs="Times New Roman"/>
        </w:rPr>
      </w:pPr>
      <w:r w:rsidRPr="00BC0EB5">
        <w:rPr>
          <w:rFonts w:cs="Times New Roman"/>
        </w:rPr>
        <w:t>SDC4. Sensitivity analysis</w:t>
      </w:r>
      <w:r w:rsidR="00DD1083" w:rsidRPr="00BC0EB5">
        <w:rPr>
          <w:rFonts w:cs="Times New Roman"/>
        </w:rPr>
        <w:t xml:space="preserve"> methodology</w:t>
      </w:r>
    </w:p>
    <w:p w14:paraId="32E7A1DD" w14:textId="77777777" w:rsidR="00301BF8" w:rsidRDefault="00301BF8">
      <w:pPr>
        <w:rPr>
          <w:rFonts w:ascii="Times New Roman" w:eastAsia="Times New Roman" w:hAnsi="Times New Roman" w:cs="Times New Roman"/>
          <w:sz w:val="24"/>
          <w:szCs w:val="24"/>
        </w:rPr>
      </w:pPr>
      <w:r>
        <w:rPr>
          <w:rFonts w:cs="Times New Roman"/>
        </w:rPr>
        <w:br w:type="page"/>
      </w:r>
    </w:p>
    <w:p w14:paraId="6D2765E9" w14:textId="38BFD8A9" w:rsidR="005C2303" w:rsidRPr="00BC0EB5" w:rsidRDefault="005C2303" w:rsidP="005C2303">
      <w:pPr>
        <w:pStyle w:val="BodyText"/>
        <w:spacing w:before="235" w:line="480" w:lineRule="auto"/>
        <w:ind w:left="0" w:firstLine="0"/>
        <w:rPr>
          <w:rFonts w:cs="Times New Roman"/>
        </w:rPr>
      </w:pPr>
      <w:r w:rsidRPr="00BC0EB5">
        <w:rPr>
          <w:rFonts w:cs="Times New Roman"/>
        </w:rPr>
        <w:lastRenderedPageBreak/>
        <w:t>Supplemental Digital Content 1. Diagnosis and procedure codes used in analysis</w:t>
      </w:r>
    </w:p>
    <w:p w14:paraId="59D764A2" w14:textId="24621E92" w:rsidR="005C2303" w:rsidRPr="00BC0EB5" w:rsidRDefault="00AC6738" w:rsidP="0097497E">
      <w:pPr>
        <w:spacing w:after="240"/>
        <w:rPr>
          <w:rFonts w:ascii="Times New Roman" w:hAnsi="Times New Roman" w:cs="Times New Roman"/>
          <w:sz w:val="24"/>
          <w:szCs w:val="24"/>
        </w:rPr>
      </w:pPr>
      <w:proofErr w:type="spellStart"/>
      <w:r>
        <w:rPr>
          <w:rFonts w:ascii="Times New Roman" w:hAnsi="Times New Roman" w:cs="Times New Roman"/>
          <w:sz w:val="24"/>
          <w:szCs w:val="24"/>
        </w:rPr>
        <w:t>e</w:t>
      </w:r>
      <w:r w:rsidR="0097497E" w:rsidRPr="00BC0EB5">
        <w:rPr>
          <w:rFonts w:ascii="Times New Roman" w:hAnsi="Times New Roman" w:cs="Times New Roman"/>
          <w:sz w:val="24"/>
          <w:szCs w:val="24"/>
        </w:rPr>
        <w:t>Table</w:t>
      </w:r>
      <w:proofErr w:type="spellEnd"/>
      <w:r w:rsidR="0097497E" w:rsidRPr="00BC0EB5">
        <w:rPr>
          <w:rFonts w:ascii="Times New Roman" w:hAnsi="Times New Roman" w:cs="Times New Roman"/>
          <w:sz w:val="24"/>
          <w:szCs w:val="24"/>
        </w:rPr>
        <w:t xml:space="preserve"> 1. </w:t>
      </w:r>
      <w:r w:rsidR="005C2303" w:rsidRPr="00BC0EB5">
        <w:rPr>
          <w:rFonts w:ascii="Times New Roman" w:hAnsi="Times New Roman" w:cs="Times New Roman"/>
          <w:sz w:val="24"/>
          <w:szCs w:val="24"/>
        </w:rPr>
        <w:t>CCS codes used to define cohort for practice-pattern analysis</w:t>
      </w:r>
    </w:p>
    <w:tbl>
      <w:tblPr>
        <w:tblStyle w:val="TableGrid"/>
        <w:tblW w:w="8790" w:type="dxa"/>
        <w:tblLook w:val="04A0" w:firstRow="1" w:lastRow="0" w:firstColumn="1" w:lastColumn="0" w:noHBand="0" w:noVBand="1"/>
      </w:tblPr>
      <w:tblGrid>
        <w:gridCol w:w="950"/>
        <w:gridCol w:w="7841"/>
      </w:tblGrid>
      <w:tr w:rsidR="0097497E" w:rsidRPr="00AC6738" w14:paraId="47D4670F" w14:textId="77777777" w:rsidTr="00AC6738">
        <w:trPr>
          <w:trHeight w:val="259"/>
        </w:trPr>
        <w:tc>
          <w:tcPr>
            <w:tcW w:w="949" w:type="dxa"/>
          </w:tcPr>
          <w:p w14:paraId="5ED758D7" w14:textId="09CF744A"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Category</w:t>
            </w:r>
          </w:p>
        </w:tc>
        <w:tc>
          <w:tcPr>
            <w:tcW w:w="7841" w:type="dxa"/>
            <w:noWrap/>
            <w:vAlign w:val="center"/>
          </w:tcPr>
          <w:p w14:paraId="06781543" w14:textId="39489776"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CCS Category Description</w:t>
            </w:r>
          </w:p>
        </w:tc>
      </w:tr>
      <w:tr w:rsidR="0097497E" w:rsidRPr="00AC6738" w14:paraId="5676572D" w14:textId="77777777" w:rsidTr="00AC6738">
        <w:trPr>
          <w:trHeight w:val="259"/>
        </w:trPr>
        <w:tc>
          <w:tcPr>
            <w:tcW w:w="949" w:type="dxa"/>
          </w:tcPr>
          <w:p w14:paraId="431017EC"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57</w:t>
            </w:r>
          </w:p>
        </w:tc>
        <w:tc>
          <w:tcPr>
            <w:tcW w:w="7841" w:type="dxa"/>
            <w:noWrap/>
            <w:hideMark/>
          </w:tcPr>
          <w:p w14:paraId="5B729977"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Creation; revision and removal of arteriovenous fistula or vessel-to-vessel cannula for dialysis</w:t>
            </w:r>
          </w:p>
        </w:tc>
      </w:tr>
      <w:tr w:rsidR="0097497E" w:rsidRPr="00AC6738" w14:paraId="278483A9" w14:textId="77777777" w:rsidTr="00AC6738">
        <w:trPr>
          <w:trHeight w:val="259"/>
        </w:trPr>
        <w:tc>
          <w:tcPr>
            <w:tcW w:w="949" w:type="dxa"/>
          </w:tcPr>
          <w:p w14:paraId="14FB373C"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66</w:t>
            </w:r>
          </w:p>
        </w:tc>
        <w:tc>
          <w:tcPr>
            <w:tcW w:w="7841" w:type="dxa"/>
            <w:noWrap/>
            <w:hideMark/>
          </w:tcPr>
          <w:p w14:paraId="0482C321"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Procedures on spleen</w:t>
            </w:r>
          </w:p>
        </w:tc>
      </w:tr>
      <w:tr w:rsidR="0097497E" w:rsidRPr="00AC6738" w14:paraId="03B3B565" w14:textId="77777777" w:rsidTr="00AC6738">
        <w:trPr>
          <w:trHeight w:val="259"/>
        </w:trPr>
        <w:tc>
          <w:tcPr>
            <w:tcW w:w="949" w:type="dxa"/>
          </w:tcPr>
          <w:p w14:paraId="21BBA67D"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67</w:t>
            </w:r>
          </w:p>
        </w:tc>
        <w:tc>
          <w:tcPr>
            <w:tcW w:w="7841" w:type="dxa"/>
            <w:noWrap/>
            <w:hideMark/>
          </w:tcPr>
          <w:p w14:paraId="36EED6D0"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Other therapeutic procedures; hemic and lymphatic system</w:t>
            </w:r>
          </w:p>
        </w:tc>
      </w:tr>
      <w:tr w:rsidR="0097497E" w:rsidRPr="00AC6738" w14:paraId="527EEEB2" w14:textId="77777777" w:rsidTr="00AC6738">
        <w:trPr>
          <w:trHeight w:val="259"/>
        </w:trPr>
        <w:tc>
          <w:tcPr>
            <w:tcW w:w="949" w:type="dxa"/>
          </w:tcPr>
          <w:p w14:paraId="20429047"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70</w:t>
            </w:r>
          </w:p>
        </w:tc>
        <w:tc>
          <w:tcPr>
            <w:tcW w:w="7841" w:type="dxa"/>
            <w:noWrap/>
            <w:hideMark/>
          </w:tcPr>
          <w:p w14:paraId="34A5AA31"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Upper gastrointestinal endoscopy; biopsy</w:t>
            </w:r>
          </w:p>
        </w:tc>
      </w:tr>
      <w:tr w:rsidR="0097497E" w:rsidRPr="00AC6738" w14:paraId="477F706C" w14:textId="77777777" w:rsidTr="00AC6738">
        <w:trPr>
          <w:trHeight w:val="259"/>
        </w:trPr>
        <w:tc>
          <w:tcPr>
            <w:tcW w:w="949" w:type="dxa"/>
          </w:tcPr>
          <w:p w14:paraId="6A97F4C8"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74</w:t>
            </w:r>
          </w:p>
        </w:tc>
        <w:tc>
          <w:tcPr>
            <w:tcW w:w="7841" w:type="dxa"/>
            <w:noWrap/>
            <w:hideMark/>
          </w:tcPr>
          <w:p w14:paraId="62969FDB"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Gastrectomy; partial and total</w:t>
            </w:r>
          </w:p>
        </w:tc>
      </w:tr>
      <w:tr w:rsidR="0097497E" w:rsidRPr="00AC6738" w14:paraId="69088911" w14:textId="77777777" w:rsidTr="00AC6738">
        <w:trPr>
          <w:trHeight w:val="259"/>
        </w:trPr>
        <w:tc>
          <w:tcPr>
            <w:tcW w:w="949" w:type="dxa"/>
          </w:tcPr>
          <w:p w14:paraId="7F08AD3B"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75</w:t>
            </w:r>
          </w:p>
        </w:tc>
        <w:tc>
          <w:tcPr>
            <w:tcW w:w="7841" w:type="dxa"/>
            <w:noWrap/>
            <w:hideMark/>
          </w:tcPr>
          <w:p w14:paraId="0AEAB403"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Small bowel resection</w:t>
            </w:r>
          </w:p>
        </w:tc>
      </w:tr>
      <w:tr w:rsidR="0097497E" w:rsidRPr="00AC6738" w14:paraId="4F25F460" w14:textId="77777777" w:rsidTr="00AC6738">
        <w:trPr>
          <w:trHeight w:val="259"/>
        </w:trPr>
        <w:tc>
          <w:tcPr>
            <w:tcW w:w="949" w:type="dxa"/>
          </w:tcPr>
          <w:p w14:paraId="077F30F0"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76</w:t>
            </w:r>
          </w:p>
        </w:tc>
        <w:tc>
          <w:tcPr>
            <w:tcW w:w="7841" w:type="dxa"/>
            <w:noWrap/>
            <w:hideMark/>
          </w:tcPr>
          <w:p w14:paraId="35851FE9"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Colonoscopy and biopsy</w:t>
            </w:r>
          </w:p>
        </w:tc>
      </w:tr>
      <w:tr w:rsidR="0097497E" w:rsidRPr="00AC6738" w14:paraId="49F45D77" w14:textId="77777777" w:rsidTr="00AC6738">
        <w:trPr>
          <w:trHeight w:val="259"/>
        </w:trPr>
        <w:tc>
          <w:tcPr>
            <w:tcW w:w="949" w:type="dxa"/>
          </w:tcPr>
          <w:p w14:paraId="7E1CF2B1"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78</w:t>
            </w:r>
          </w:p>
        </w:tc>
        <w:tc>
          <w:tcPr>
            <w:tcW w:w="7841" w:type="dxa"/>
            <w:noWrap/>
            <w:hideMark/>
          </w:tcPr>
          <w:p w14:paraId="37977F1D"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 xml:space="preserve">Colorectal resection </w:t>
            </w:r>
          </w:p>
        </w:tc>
      </w:tr>
      <w:tr w:rsidR="0097497E" w:rsidRPr="00AC6738" w14:paraId="6CF7BC5F" w14:textId="77777777" w:rsidTr="00AC6738">
        <w:trPr>
          <w:trHeight w:val="259"/>
        </w:trPr>
        <w:tc>
          <w:tcPr>
            <w:tcW w:w="949" w:type="dxa"/>
          </w:tcPr>
          <w:p w14:paraId="3EB28794"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79</w:t>
            </w:r>
          </w:p>
        </w:tc>
        <w:tc>
          <w:tcPr>
            <w:tcW w:w="7841" w:type="dxa"/>
            <w:noWrap/>
            <w:hideMark/>
          </w:tcPr>
          <w:p w14:paraId="62082170"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Local excision of large intestine lesion (not endoscopic)</w:t>
            </w:r>
          </w:p>
        </w:tc>
      </w:tr>
      <w:tr w:rsidR="0097497E" w:rsidRPr="00AC6738" w14:paraId="31B14F40" w14:textId="77777777" w:rsidTr="00AC6738">
        <w:trPr>
          <w:trHeight w:val="259"/>
        </w:trPr>
        <w:tc>
          <w:tcPr>
            <w:tcW w:w="949" w:type="dxa"/>
          </w:tcPr>
          <w:p w14:paraId="77027DEC"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80</w:t>
            </w:r>
          </w:p>
        </w:tc>
        <w:tc>
          <w:tcPr>
            <w:tcW w:w="7841" w:type="dxa"/>
            <w:noWrap/>
            <w:hideMark/>
          </w:tcPr>
          <w:p w14:paraId="35A5B8DA"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 xml:space="preserve">Appendectomy </w:t>
            </w:r>
          </w:p>
        </w:tc>
      </w:tr>
      <w:tr w:rsidR="0097497E" w:rsidRPr="00AC6738" w14:paraId="1AE46F8B" w14:textId="77777777" w:rsidTr="00AC6738">
        <w:trPr>
          <w:trHeight w:val="259"/>
        </w:trPr>
        <w:tc>
          <w:tcPr>
            <w:tcW w:w="949" w:type="dxa"/>
          </w:tcPr>
          <w:p w14:paraId="7A3A0BBC"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81</w:t>
            </w:r>
          </w:p>
        </w:tc>
        <w:tc>
          <w:tcPr>
            <w:tcW w:w="7841" w:type="dxa"/>
            <w:noWrap/>
            <w:hideMark/>
          </w:tcPr>
          <w:p w14:paraId="1FE1220F"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 xml:space="preserve">Hemorrhoid Procedures </w:t>
            </w:r>
          </w:p>
        </w:tc>
      </w:tr>
      <w:tr w:rsidR="0097497E" w:rsidRPr="00AC6738" w14:paraId="2FCBA1E9" w14:textId="77777777" w:rsidTr="00AC6738">
        <w:trPr>
          <w:trHeight w:val="259"/>
        </w:trPr>
        <w:tc>
          <w:tcPr>
            <w:tcW w:w="949" w:type="dxa"/>
          </w:tcPr>
          <w:p w14:paraId="4897F605"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84</w:t>
            </w:r>
          </w:p>
        </w:tc>
        <w:tc>
          <w:tcPr>
            <w:tcW w:w="7841" w:type="dxa"/>
            <w:noWrap/>
            <w:hideMark/>
          </w:tcPr>
          <w:p w14:paraId="08C60572"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Cholecystectomy and common duct exploration</w:t>
            </w:r>
          </w:p>
        </w:tc>
      </w:tr>
      <w:tr w:rsidR="0097497E" w:rsidRPr="00AC6738" w14:paraId="3D32E2C0" w14:textId="77777777" w:rsidTr="00AC6738">
        <w:trPr>
          <w:trHeight w:val="259"/>
        </w:trPr>
        <w:tc>
          <w:tcPr>
            <w:tcW w:w="949" w:type="dxa"/>
          </w:tcPr>
          <w:p w14:paraId="320F23AA"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85</w:t>
            </w:r>
          </w:p>
        </w:tc>
        <w:tc>
          <w:tcPr>
            <w:tcW w:w="7841" w:type="dxa"/>
            <w:noWrap/>
            <w:hideMark/>
          </w:tcPr>
          <w:p w14:paraId="09D7F732"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Inguinal and femoral hernia repair</w:t>
            </w:r>
          </w:p>
        </w:tc>
      </w:tr>
      <w:tr w:rsidR="0097497E" w:rsidRPr="00AC6738" w14:paraId="58DEA009" w14:textId="77777777" w:rsidTr="00AC6738">
        <w:trPr>
          <w:trHeight w:val="259"/>
        </w:trPr>
        <w:tc>
          <w:tcPr>
            <w:tcW w:w="949" w:type="dxa"/>
          </w:tcPr>
          <w:p w14:paraId="6431B252"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86</w:t>
            </w:r>
          </w:p>
        </w:tc>
        <w:tc>
          <w:tcPr>
            <w:tcW w:w="7841" w:type="dxa"/>
            <w:noWrap/>
            <w:hideMark/>
          </w:tcPr>
          <w:p w14:paraId="6192D412"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 xml:space="preserve">Other Hernia Repair </w:t>
            </w:r>
          </w:p>
        </w:tc>
      </w:tr>
      <w:tr w:rsidR="0097497E" w:rsidRPr="00AC6738" w14:paraId="30925006" w14:textId="77777777" w:rsidTr="00AC6738">
        <w:trPr>
          <w:trHeight w:val="259"/>
        </w:trPr>
        <w:tc>
          <w:tcPr>
            <w:tcW w:w="949" w:type="dxa"/>
          </w:tcPr>
          <w:p w14:paraId="6FAE6FE1"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87</w:t>
            </w:r>
          </w:p>
        </w:tc>
        <w:tc>
          <w:tcPr>
            <w:tcW w:w="7841" w:type="dxa"/>
            <w:noWrap/>
            <w:hideMark/>
          </w:tcPr>
          <w:p w14:paraId="1206F930"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 xml:space="preserve">Laparoscopy (GI only) </w:t>
            </w:r>
          </w:p>
        </w:tc>
      </w:tr>
      <w:tr w:rsidR="0097497E" w:rsidRPr="00AC6738" w14:paraId="7FCC727A" w14:textId="77777777" w:rsidTr="00AC6738">
        <w:trPr>
          <w:trHeight w:val="259"/>
        </w:trPr>
        <w:tc>
          <w:tcPr>
            <w:tcW w:w="949" w:type="dxa"/>
          </w:tcPr>
          <w:p w14:paraId="7814C8BF"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89</w:t>
            </w:r>
          </w:p>
        </w:tc>
        <w:tc>
          <w:tcPr>
            <w:tcW w:w="7841" w:type="dxa"/>
            <w:noWrap/>
            <w:hideMark/>
          </w:tcPr>
          <w:p w14:paraId="50664E08"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 xml:space="preserve">Exploratory laparotomy </w:t>
            </w:r>
          </w:p>
        </w:tc>
      </w:tr>
      <w:tr w:rsidR="0097497E" w:rsidRPr="00AC6738" w14:paraId="0E572BEA" w14:textId="77777777" w:rsidTr="00AC6738">
        <w:trPr>
          <w:trHeight w:val="259"/>
        </w:trPr>
        <w:tc>
          <w:tcPr>
            <w:tcW w:w="949" w:type="dxa"/>
          </w:tcPr>
          <w:p w14:paraId="6150AFE6"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90</w:t>
            </w:r>
          </w:p>
        </w:tc>
        <w:tc>
          <w:tcPr>
            <w:tcW w:w="7841" w:type="dxa"/>
            <w:noWrap/>
            <w:hideMark/>
          </w:tcPr>
          <w:p w14:paraId="6F78F4E0"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Excision; lysis peritoneal adhesions</w:t>
            </w:r>
          </w:p>
        </w:tc>
      </w:tr>
      <w:tr w:rsidR="0097497E" w:rsidRPr="00AC6738" w14:paraId="0BD1511E" w14:textId="77777777" w:rsidTr="00AC6738">
        <w:trPr>
          <w:trHeight w:val="259"/>
        </w:trPr>
        <w:tc>
          <w:tcPr>
            <w:tcW w:w="949" w:type="dxa"/>
          </w:tcPr>
          <w:p w14:paraId="413C7145"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94</w:t>
            </w:r>
          </w:p>
        </w:tc>
        <w:tc>
          <w:tcPr>
            <w:tcW w:w="7841" w:type="dxa"/>
            <w:noWrap/>
            <w:hideMark/>
          </w:tcPr>
          <w:p w14:paraId="46D245EC"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Other OR upper GI therapeutic procedures</w:t>
            </w:r>
          </w:p>
        </w:tc>
      </w:tr>
      <w:tr w:rsidR="0097497E" w:rsidRPr="00AC6738" w14:paraId="3F1B35A9" w14:textId="77777777" w:rsidTr="00AC6738">
        <w:trPr>
          <w:trHeight w:val="259"/>
        </w:trPr>
        <w:tc>
          <w:tcPr>
            <w:tcW w:w="949" w:type="dxa"/>
          </w:tcPr>
          <w:p w14:paraId="7821B254"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96</w:t>
            </w:r>
          </w:p>
        </w:tc>
        <w:tc>
          <w:tcPr>
            <w:tcW w:w="7841" w:type="dxa"/>
            <w:noWrap/>
            <w:hideMark/>
          </w:tcPr>
          <w:p w14:paraId="3FC336D4"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Other OR lower GI therapeutic procedures</w:t>
            </w:r>
          </w:p>
        </w:tc>
      </w:tr>
      <w:tr w:rsidR="0097497E" w:rsidRPr="00AC6738" w14:paraId="0923706A" w14:textId="77777777" w:rsidTr="00AC6738">
        <w:trPr>
          <w:trHeight w:val="259"/>
        </w:trPr>
        <w:tc>
          <w:tcPr>
            <w:tcW w:w="949" w:type="dxa"/>
          </w:tcPr>
          <w:p w14:paraId="11E67BA6"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99</w:t>
            </w:r>
          </w:p>
        </w:tc>
        <w:tc>
          <w:tcPr>
            <w:tcW w:w="7841" w:type="dxa"/>
            <w:noWrap/>
            <w:hideMark/>
          </w:tcPr>
          <w:p w14:paraId="52224E52"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Other OR gastrointestinal therapeutic procedures</w:t>
            </w:r>
          </w:p>
        </w:tc>
      </w:tr>
      <w:tr w:rsidR="0097497E" w:rsidRPr="00AC6738" w14:paraId="5E31A913" w14:textId="77777777" w:rsidTr="00AC6738">
        <w:trPr>
          <w:trHeight w:val="259"/>
        </w:trPr>
        <w:tc>
          <w:tcPr>
            <w:tcW w:w="949" w:type="dxa"/>
          </w:tcPr>
          <w:p w14:paraId="75AEC03C" w14:textId="763BC6F8"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165</w:t>
            </w:r>
          </w:p>
        </w:tc>
        <w:tc>
          <w:tcPr>
            <w:tcW w:w="7841" w:type="dxa"/>
            <w:noWrap/>
          </w:tcPr>
          <w:p w14:paraId="4C11B3F5" w14:textId="6E4D1EBD"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Breast biopsy and other diagnostic procedures on breast</w:t>
            </w:r>
          </w:p>
        </w:tc>
      </w:tr>
      <w:tr w:rsidR="0097497E" w:rsidRPr="00AC6738" w14:paraId="70ECDACD" w14:textId="77777777" w:rsidTr="00AC6738">
        <w:trPr>
          <w:trHeight w:val="259"/>
        </w:trPr>
        <w:tc>
          <w:tcPr>
            <w:tcW w:w="949" w:type="dxa"/>
          </w:tcPr>
          <w:p w14:paraId="2F9C5712"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166</w:t>
            </w:r>
          </w:p>
        </w:tc>
        <w:tc>
          <w:tcPr>
            <w:tcW w:w="7841" w:type="dxa"/>
            <w:noWrap/>
            <w:hideMark/>
          </w:tcPr>
          <w:p w14:paraId="1BC508BC"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 xml:space="preserve">Lumpectomy; </w:t>
            </w:r>
            <w:proofErr w:type="spellStart"/>
            <w:r w:rsidRPr="00AC6738">
              <w:rPr>
                <w:rFonts w:ascii="Times New Roman" w:hAnsi="Times New Roman" w:cs="Times New Roman"/>
                <w:sz w:val="20"/>
                <w:szCs w:val="20"/>
              </w:rPr>
              <w:t>quadrantectomy</w:t>
            </w:r>
            <w:proofErr w:type="spellEnd"/>
            <w:r w:rsidRPr="00AC6738">
              <w:rPr>
                <w:rFonts w:ascii="Times New Roman" w:hAnsi="Times New Roman" w:cs="Times New Roman"/>
                <w:sz w:val="20"/>
                <w:szCs w:val="20"/>
              </w:rPr>
              <w:t xml:space="preserve"> of breast</w:t>
            </w:r>
          </w:p>
        </w:tc>
      </w:tr>
      <w:tr w:rsidR="0097497E" w:rsidRPr="00AC6738" w14:paraId="45B811D0" w14:textId="77777777" w:rsidTr="00AC6738">
        <w:trPr>
          <w:trHeight w:val="259"/>
        </w:trPr>
        <w:tc>
          <w:tcPr>
            <w:tcW w:w="949" w:type="dxa"/>
          </w:tcPr>
          <w:p w14:paraId="1559C113"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167</w:t>
            </w:r>
          </w:p>
        </w:tc>
        <w:tc>
          <w:tcPr>
            <w:tcW w:w="7841" w:type="dxa"/>
            <w:noWrap/>
            <w:hideMark/>
          </w:tcPr>
          <w:p w14:paraId="2F50B18C"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 xml:space="preserve">Mastectomy </w:t>
            </w:r>
          </w:p>
        </w:tc>
      </w:tr>
      <w:tr w:rsidR="0097497E" w:rsidRPr="00AC6738" w14:paraId="7C70511B" w14:textId="77777777" w:rsidTr="00AC6738">
        <w:trPr>
          <w:trHeight w:val="259"/>
        </w:trPr>
        <w:tc>
          <w:tcPr>
            <w:tcW w:w="949" w:type="dxa"/>
          </w:tcPr>
          <w:p w14:paraId="41903D1E"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168</w:t>
            </w:r>
          </w:p>
        </w:tc>
        <w:tc>
          <w:tcPr>
            <w:tcW w:w="7841" w:type="dxa"/>
            <w:noWrap/>
            <w:hideMark/>
          </w:tcPr>
          <w:p w14:paraId="55857898"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Incision and drainage; skin and subcutaneous tissue</w:t>
            </w:r>
          </w:p>
        </w:tc>
      </w:tr>
      <w:tr w:rsidR="0097497E" w:rsidRPr="00AC6738" w14:paraId="4F0281ED" w14:textId="77777777" w:rsidTr="00AC6738">
        <w:trPr>
          <w:trHeight w:val="259"/>
        </w:trPr>
        <w:tc>
          <w:tcPr>
            <w:tcW w:w="949" w:type="dxa"/>
          </w:tcPr>
          <w:p w14:paraId="7BE47C9B"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169</w:t>
            </w:r>
          </w:p>
        </w:tc>
        <w:tc>
          <w:tcPr>
            <w:tcW w:w="7841" w:type="dxa"/>
            <w:noWrap/>
            <w:hideMark/>
          </w:tcPr>
          <w:p w14:paraId="078D33A2"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Debridement of wound; infection or burn</w:t>
            </w:r>
          </w:p>
        </w:tc>
      </w:tr>
      <w:tr w:rsidR="0097497E" w:rsidRPr="00AC6738" w14:paraId="78E1E3DC" w14:textId="77777777" w:rsidTr="00AC6738">
        <w:trPr>
          <w:trHeight w:val="259"/>
        </w:trPr>
        <w:tc>
          <w:tcPr>
            <w:tcW w:w="949" w:type="dxa"/>
          </w:tcPr>
          <w:p w14:paraId="2E3F4427" w14:textId="77777777" w:rsidR="0097497E" w:rsidRPr="00AC6738" w:rsidRDefault="0097497E" w:rsidP="0097497E">
            <w:pPr>
              <w:jc w:val="center"/>
              <w:rPr>
                <w:rFonts w:ascii="Times New Roman" w:hAnsi="Times New Roman" w:cs="Times New Roman"/>
                <w:sz w:val="20"/>
                <w:szCs w:val="20"/>
              </w:rPr>
            </w:pPr>
            <w:r w:rsidRPr="00AC6738">
              <w:rPr>
                <w:rFonts w:ascii="Times New Roman" w:hAnsi="Times New Roman" w:cs="Times New Roman"/>
                <w:sz w:val="20"/>
                <w:szCs w:val="20"/>
              </w:rPr>
              <w:t>170</w:t>
            </w:r>
          </w:p>
        </w:tc>
        <w:tc>
          <w:tcPr>
            <w:tcW w:w="7841" w:type="dxa"/>
            <w:noWrap/>
            <w:hideMark/>
          </w:tcPr>
          <w:p w14:paraId="4C266AF4" w14:textId="77777777" w:rsidR="0097497E" w:rsidRPr="00AC6738" w:rsidRDefault="0097497E" w:rsidP="0097497E">
            <w:pPr>
              <w:rPr>
                <w:rFonts w:ascii="Times New Roman" w:hAnsi="Times New Roman" w:cs="Times New Roman"/>
                <w:sz w:val="20"/>
                <w:szCs w:val="20"/>
              </w:rPr>
            </w:pPr>
            <w:r w:rsidRPr="00AC6738">
              <w:rPr>
                <w:rFonts w:ascii="Times New Roman" w:hAnsi="Times New Roman" w:cs="Times New Roman"/>
                <w:sz w:val="20"/>
                <w:szCs w:val="20"/>
              </w:rPr>
              <w:t>Excision of skin lesion</w:t>
            </w:r>
          </w:p>
        </w:tc>
      </w:tr>
    </w:tbl>
    <w:p w14:paraId="516BF2F8" w14:textId="77777777" w:rsidR="0055478F" w:rsidRPr="00BC0EB5" w:rsidRDefault="0055478F" w:rsidP="005C2303">
      <w:pPr>
        <w:rPr>
          <w:rFonts w:ascii="Times New Roman" w:hAnsi="Times New Roman" w:cs="Times New Roman"/>
          <w:sz w:val="24"/>
          <w:szCs w:val="24"/>
        </w:rPr>
      </w:pPr>
    </w:p>
    <w:p w14:paraId="43F5D4DE" w14:textId="77777777" w:rsidR="0055478F" w:rsidRPr="00BC0EB5" w:rsidRDefault="0055478F" w:rsidP="005C2303">
      <w:pPr>
        <w:rPr>
          <w:rFonts w:ascii="Times New Roman" w:hAnsi="Times New Roman" w:cs="Times New Roman"/>
          <w:sz w:val="24"/>
          <w:szCs w:val="24"/>
        </w:rPr>
      </w:pPr>
    </w:p>
    <w:p w14:paraId="20D5B406" w14:textId="633B7E42" w:rsidR="0097497E" w:rsidRPr="00BC0EB5" w:rsidRDefault="00AC6738" w:rsidP="00BC0EB5">
      <w:pPr>
        <w:spacing w:after="240"/>
        <w:rPr>
          <w:rFonts w:ascii="Times New Roman" w:hAnsi="Times New Roman" w:cs="Times New Roman"/>
          <w:sz w:val="24"/>
          <w:szCs w:val="24"/>
        </w:rPr>
      </w:pPr>
      <w:proofErr w:type="spellStart"/>
      <w:r>
        <w:rPr>
          <w:rFonts w:ascii="Times New Roman" w:hAnsi="Times New Roman" w:cs="Times New Roman"/>
          <w:sz w:val="24"/>
          <w:szCs w:val="24"/>
        </w:rPr>
        <w:t>e</w:t>
      </w:r>
      <w:r w:rsidR="0097497E" w:rsidRPr="00BC0EB5">
        <w:rPr>
          <w:rFonts w:ascii="Times New Roman" w:hAnsi="Times New Roman" w:cs="Times New Roman"/>
          <w:sz w:val="24"/>
          <w:szCs w:val="24"/>
        </w:rPr>
        <w:t>Table</w:t>
      </w:r>
      <w:proofErr w:type="spellEnd"/>
      <w:r w:rsidR="0097497E" w:rsidRPr="00BC0EB5">
        <w:rPr>
          <w:rFonts w:ascii="Times New Roman" w:hAnsi="Times New Roman" w:cs="Times New Roman"/>
          <w:sz w:val="24"/>
          <w:szCs w:val="24"/>
        </w:rPr>
        <w:t xml:space="preserve"> 2. </w:t>
      </w:r>
      <w:r w:rsidR="0097497E" w:rsidRPr="00BC0EB5">
        <w:rPr>
          <w:rFonts w:ascii="Times New Roman" w:hAnsi="Times New Roman" w:cs="Times New Roman"/>
          <w:i/>
          <w:sz w:val="24"/>
          <w:szCs w:val="24"/>
        </w:rPr>
        <w:t>ICD-9 CM</w:t>
      </w:r>
      <w:r w:rsidR="0097497E" w:rsidRPr="00BC0EB5">
        <w:rPr>
          <w:rFonts w:ascii="Times New Roman" w:hAnsi="Times New Roman" w:cs="Times New Roman"/>
          <w:sz w:val="24"/>
          <w:szCs w:val="24"/>
        </w:rPr>
        <w:t xml:space="preserve"> codes used to define cohort for patient outcome analysis</w:t>
      </w:r>
    </w:p>
    <w:tbl>
      <w:tblPr>
        <w:tblStyle w:val="TableGrid1"/>
        <w:tblW w:w="9355" w:type="dxa"/>
        <w:tblLayout w:type="fixed"/>
        <w:tblLook w:val="04A0" w:firstRow="1" w:lastRow="0" w:firstColumn="1" w:lastColumn="0" w:noHBand="0" w:noVBand="1"/>
      </w:tblPr>
      <w:tblGrid>
        <w:gridCol w:w="2965"/>
        <w:gridCol w:w="5220"/>
        <w:gridCol w:w="1170"/>
      </w:tblGrid>
      <w:tr w:rsidR="003C6D2D" w:rsidRPr="00AC6738" w14:paraId="3D763C72" w14:textId="77777777" w:rsidTr="00AC6738">
        <w:tc>
          <w:tcPr>
            <w:tcW w:w="2965" w:type="dxa"/>
          </w:tcPr>
          <w:p w14:paraId="077061A2" w14:textId="348DE68F"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Surgery</w:t>
            </w:r>
            <w:r w:rsidR="00126F4C" w:rsidRPr="00AC6738">
              <w:rPr>
                <w:rFonts w:ascii="Times New Roman" w:hAnsi="Times New Roman" w:cs="Times New Roman"/>
                <w:sz w:val="20"/>
                <w:szCs w:val="20"/>
              </w:rPr>
              <w:t xml:space="preserve"> Type</w:t>
            </w:r>
          </w:p>
        </w:tc>
        <w:tc>
          <w:tcPr>
            <w:tcW w:w="5220" w:type="dxa"/>
          </w:tcPr>
          <w:p w14:paraId="7D5E47A9" w14:textId="1D6964C8" w:rsidR="003C6D2D" w:rsidRPr="00AC6738" w:rsidRDefault="00126F4C" w:rsidP="00B253FE">
            <w:pPr>
              <w:rPr>
                <w:rFonts w:ascii="Times New Roman" w:hAnsi="Times New Roman" w:cs="Times New Roman"/>
                <w:sz w:val="20"/>
                <w:szCs w:val="20"/>
              </w:rPr>
            </w:pPr>
            <w:r w:rsidRPr="00AC6738">
              <w:rPr>
                <w:rFonts w:ascii="Times New Roman" w:hAnsi="Times New Roman" w:cs="Times New Roman"/>
                <w:sz w:val="20"/>
                <w:szCs w:val="20"/>
              </w:rPr>
              <w:t>ICD-9 CM Codes</w:t>
            </w:r>
          </w:p>
        </w:tc>
        <w:tc>
          <w:tcPr>
            <w:tcW w:w="1170" w:type="dxa"/>
          </w:tcPr>
          <w:p w14:paraId="27492DFE"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Complex=1</w:t>
            </w:r>
          </w:p>
        </w:tc>
      </w:tr>
      <w:tr w:rsidR="003C6D2D" w:rsidRPr="00AC6738" w14:paraId="69B3ACCD" w14:textId="77777777" w:rsidTr="00AC6738">
        <w:tc>
          <w:tcPr>
            <w:tcW w:w="2965" w:type="dxa"/>
          </w:tcPr>
          <w:p w14:paraId="3463D760" w14:textId="3C5113B6" w:rsidR="003C6D2D" w:rsidRPr="00AC6738" w:rsidRDefault="00126F4C" w:rsidP="00B253FE">
            <w:pPr>
              <w:rPr>
                <w:rFonts w:ascii="Times New Roman" w:hAnsi="Times New Roman" w:cs="Times New Roman"/>
                <w:sz w:val="20"/>
                <w:szCs w:val="20"/>
              </w:rPr>
            </w:pPr>
            <w:r w:rsidRPr="00AC6738">
              <w:rPr>
                <w:rFonts w:ascii="Times New Roman" w:hAnsi="Times New Roman" w:cs="Times New Roman"/>
                <w:sz w:val="20"/>
                <w:szCs w:val="20"/>
              </w:rPr>
              <w:t>Groin hernia repair</w:t>
            </w:r>
          </w:p>
        </w:tc>
        <w:tc>
          <w:tcPr>
            <w:tcW w:w="5220" w:type="dxa"/>
          </w:tcPr>
          <w:p w14:paraId="1EE8928C" w14:textId="338B63E6" w:rsidR="003C6D2D" w:rsidRPr="00AC6738" w:rsidRDefault="003C6D2D" w:rsidP="00AC6738">
            <w:pPr>
              <w:rPr>
                <w:rFonts w:ascii="Times New Roman" w:hAnsi="Times New Roman" w:cs="Times New Roman"/>
                <w:sz w:val="20"/>
                <w:szCs w:val="20"/>
              </w:rPr>
            </w:pPr>
            <w:r w:rsidRPr="00AC6738">
              <w:rPr>
                <w:rFonts w:ascii="Times New Roman" w:hAnsi="Times New Roman" w:cs="Times New Roman"/>
                <w:sz w:val="20"/>
                <w:szCs w:val="20"/>
              </w:rPr>
              <w:t>53.01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53.02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53.03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53.04</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53.05</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53.10</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53.11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53.12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53.13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53.14</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53.15</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53.16</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53.17</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53.21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53.29</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53.31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53.39</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17.11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17.12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17.13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17.21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17.22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17.23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17.24</w:t>
            </w:r>
          </w:p>
        </w:tc>
        <w:tc>
          <w:tcPr>
            <w:tcW w:w="1170" w:type="dxa"/>
          </w:tcPr>
          <w:p w14:paraId="5C4F4FC2" w14:textId="1E834BFC" w:rsidR="003C6D2D" w:rsidRPr="00AC6738" w:rsidRDefault="003C6D2D" w:rsidP="00B253FE">
            <w:pPr>
              <w:rPr>
                <w:rFonts w:ascii="Times New Roman" w:hAnsi="Times New Roman" w:cs="Times New Roman"/>
                <w:sz w:val="20"/>
                <w:szCs w:val="20"/>
              </w:rPr>
            </w:pPr>
          </w:p>
        </w:tc>
      </w:tr>
      <w:tr w:rsidR="003C6D2D" w:rsidRPr="00AC6738" w14:paraId="0631FCCE" w14:textId="77777777" w:rsidTr="00AC6738">
        <w:trPr>
          <w:trHeight w:val="62"/>
        </w:trPr>
        <w:tc>
          <w:tcPr>
            <w:tcW w:w="2965" w:type="dxa"/>
          </w:tcPr>
          <w:p w14:paraId="6C6CE4CA" w14:textId="4125B61C" w:rsidR="003C6D2D" w:rsidRPr="00AC6738" w:rsidRDefault="00BC0EB5" w:rsidP="00B253FE">
            <w:pPr>
              <w:rPr>
                <w:rFonts w:ascii="Times New Roman" w:hAnsi="Times New Roman" w:cs="Times New Roman"/>
                <w:strike/>
                <w:sz w:val="20"/>
                <w:szCs w:val="20"/>
              </w:rPr>
            </w:pPr>
            <w:r w:rsidRPr="00AC6738">
              <w:rPr>
                <w:rFonts w:ascii="Times New Roman" w:hAnsi="Times New Roman" w:cs="Times New Roman"/>
                <w:sz w:val="20"/>
                <w:szCs w:val="20"/>
              </w:rPr>
              <w:t>Abdominal hernia repair</w:t>
            </w:r>
            <w:r w:rsidR="003C6D2D" w:rsidRPr="00AC6738">
              <w:rPr>
                <w:rFonts w:ascii="Times New Roman" w:hAnsi="Times New Roman" w:cs="Times New Roman"/>
                <w:sz w:val="20"/>
                <w:szCs w:val="20"/>
              </w:rPr>
              <w:t>-open</w:t>
            </w:r>
          </w:p>
        </w:tc>
        <w:tc>
          <w:tcPr>
            <w:tcW w:w="5220" w:type="dxa"/>
          </w:tcPr>
          <w:p w14:paraId="4B7B82F5" w14:textId="4AD9107B"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53.51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53.59</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53.61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53.69</w:t>
            </w:r>
          </w:p>
        </w:tc>
        <w:tc>
          <w:tcPr>
            <w:tcW w:w="1170" w:type="dxa"/>
          </w:tcPr>
          <w:p w14:paraId="49E8E1F9" w14:textId="669EF187" w:rsidR="003C6D2D" w:rsidRPr="00AC6738" w:rsidRDefault="003C6D2D" w:rsidP="00B253FE">
            <w:pPr>
              <w:rPr>
                <w:rFonts w:ascii="Times New Roman" w:hAnsi="Times New Roman" w:cs="Times New Roman"/>
                <w:sz w:val="20"/>
                <w:szCs w:val="20"/>
              </w:rPr>
            </w:pPr>
          </w:p>
        </w:tc>
      </w:tr>
      <w:tr w:rsidR="003C6D2D" w:rsidRPr="00AC6738" w14:paraId="5E7FA13A" w14:textId="77777777" w:rsidTr="00AC6738">
        <w:trPr>
          <w:trHeight w:val="62"/>
        </w:trPr>
        <w:tc>
          <w:tcPr>
            <w:tcW w:w="2965" w:type="dxa"/>
          </w:tcPr>
          <w:p w14:paraId="396AFA2B" w14:textId="4F4FA7CA"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 xml:space="preserve">Abdominal hernia repair </w:t>
            </w:r>
            <w:r w:rsidR="003C6D2D" w:rsidRPr="00AC6738">
              <w:rPr>
                <w:rFonts w:ascii="Times New Roman" w:hAnsi="Times New Roman" w:cs="Times New Roman"/>
                <w:sz w:val="20"/>
                <w:szCs w:val="20"/>
              </w:rPr>
              <w:t>-lap</w:t>
            </w:r>
          </w:p>
        </w:tc>
        <w:tc>
          <w:tcPr>
            <w:tcW w:w="5220" w:type="dxa"/>
          </w:tcPr>
          <w:p w14:paraId="095FCB00" w14:textId="53436BB4"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53.42</w:t>
            </w:r>
            <w:r w:rsidR="00B253FE" w:rsidRPr="00AC6738">
              <w:rPr>
                <w:rFonts w:ascii="Times New Roman" w:hAnsi="Times New Roman" w:cs="Times New Roman"/>
                <w:sz w:val="20"/>
                <w:szCs w:val="20"/>
              </w:rPr>
              <w:t xml:space="preserve">, </w:t>
            </w:r>
            <w:r w:rsidR="00BC0EB5" w:rsidRPr="00AC6738">
              <w:rPr>
                <w:rFonts w:ascii="Times New Roman" w:hAnsi="Times New Roman" w:cs="Times New Roman"/>
                <w:sz w:val="20"/>
                <w:szCs w:val="20"/>
              </w:rPr>
              <w:t>53.43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53.62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w:t>
            </w:r>
            <w:r w:rsidR="00B253FE" w:rsidRPr="00AC6738">
              <w:rPr>
                <w:rFonts w:ascii="Times New Roman" w:hAnsi="Times New Roman" w:cs="Times New Roman"/>
                <w:sz w:val="20"/>
                <w:szCs w:val="20"/>
              </w:rPr>
              <w:t>3.63</w:t>
            </w:r>
          </w:p>
        </w:tc>
        <w:tc>
          <w:tcPr>
            <w:tcW w:w="1170" w:type="dxa"/>
          </w:tcPr>
          <w:p w14:paraId="5C26FB32" w14:textId="0D8405EB" w:rsidR="003C6D2D" w:rsidRPr="00AC6738" w:rsidRDefault="003C6D2D" w:rsidP="00B253FE">
            <w:pPr>
              <w:rPr>
                <w:rFonts w:ascii="Times New Roman" w:hAnsi="Times New Roman" w:cs="Times New Roman"/>
                <w:sz w:val="20"/>
                <w:szCs w:val="20"/>
              </w:rPr>
            </w:pPr>
          </w:p>
        </w:tc>
      </w:tr>
      <w:tr w:rsidR="003C6D2D" w:rsidRPr="00AC6738" w14:paraId="3DFDFA93" w14:textId="77777777" w:rsidTr="00AC6738">
        <w:trPr>
          <w:trHeight w:val="62"/>
        </w:trPr>
        <w:tc>
          <w:tcPr>
            <w:tcW w:w="2965" w:type="dxa"/>
          </w:tcPr>
          <w:p w14:paraId="31A50F64" w14:textId="74871C5F"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Umbilical hernia repair</w:t>
            </w:r>
            <w:r w:rsidR="003C6D2D" w:rsidRPr="00AC6738">
              <w:rPr>
                <w:rFonts w:ascii="Times New Roman" w:hAnsi="Times New Roman" w:cs="Times New Roman"/>
                <w:sz w:val="20"/>
                <w:szCs w:val="20"/>
              </w:rPr>
              <w:t>-open</w:t>
            </w:r>
          </w:p>
        </w:tc>
        <w:tc>
          <w:tcPr>
            <w:tcW w:w="5220" w:type="dxa"/>
          </w:tcPr>
          <w:p w14:paraId="1E4960AA" w14:textId="5C87B35A"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53.41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53.49  </w:t>
            </w:r>
          </w:p>
        </w:tc>
        <w:tc>
          <w:tcPr>
            <w:tcW w:w="1170" w:type="dxa"/>
          </w:tcPr>
          <w:p w14:paraId="39DBBD67" w14:textId="6B7BBF6D" w:rsidR="003C6D2D" w:rsidRPr="00AC6738" w:rsidRDefault="003C6D2D" w:rsidP="00B253FE">
            <w:pPr>
              <w:rPr>
                <w:rFonts w:ascii="Times New Roman" w:hAnsi="Times New Roman" w:cs="Times New Roman"/>
                <w:sz w:val="20"/>
                <w:szCs w:val="20"/>
              </w:rPr>
            </w:pPr>
          </w:p>
        </w:tc>
      </w:tr>
      <w:tr w:rsidR="003C6D2D" w:rsidRPr="00AC6738" w14:paraId="0D140166" w14:textId="77777777" w:rsidTr="00AC6738">
        <w:tc>
          <w:tcPr>
            <w:tcW w:w="2965" w:type="dxa"/>
          </w:tcPr>
          <w:p w14:paraId="59E38F05" w14:textId="5151C88F"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Diaphragmatic hernia repair</w:t>
            </w:r>
            <w:r w:rsidR="003C6D2D" w:rsidRPr="00AC6738">
              <w:rPr>
                <w:rFonts w:ascii="Times New Roman" w:hAnsi="Times New Roman" w:cs="Times New Roman"/>
                <w:sz w:val="20"/>
                <w:szCs w:val="20"/>
              </w:rPr>
              <w:t>-open</w:t>
            </w:r>
          </w:p>
        </w:tc>
        <w:tc>
          <w:tcPr>
            <w:tcW w:w="5220" w:type="dxa"/>
          </w:tcPr>
          <w:p w14:paraId="3A5E0B71" w14:textId="5CF8712A"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53.72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53.75 </w:t>
            </w:r>
          </w:p>
        </w:tc>
        <w:tc>
          <w:tcPr>
            <w:tcW w:w="1170" w:type="dxa"/>
          </w:tcPr>
          <w:p w14:paraId="597232CE"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52201B12" w14:textId="77777777" w:rsidTr="00AC6738">
        <w:tc>
          <w:tcPr>
            <w:tcW w:w="2965" w:type="dxa"/>
          </w:tcPr>
          <w:p w14:paraId="65A3D6E0" w14:textId="313540B3"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Diaphragmatic hernia repair</w:t>
            </w:r>
            <w:r w:rsidR="003C6D2D" w:rsidRPr="00AC6738">
              <w:rPr>
                <w:rFonts w:ascii="Times New Roman" w:hAnsi="Times New Roman" w:cs="Times New Roman"/>
                <w:sz w:val="20"/>
                <w:szCs w:val="20"/>
              </w:rPr>
              <w:t>-lap</w:t>
            </w:r>
          </w:p>
        </w:tc>
        <w:tc>
          <w:tcPr>
            <w:tcW w:w="5220" w:type="dxa"/>
          </w:tcPr>
          <w:p w14:paraId="4F7CE639" w14:textId="421A408F"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 xml:space="preserve">53.71 </w:t>
            </w:r>
          </w:p>
        </w:tc>
        <w:tc>
          <w:tcPr>
            <w:tcW w:w="1170" w:type="dxa"/>
          </w:tcPr>
          <w:p w14:paraId="5A0D7A77"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20243634" w14:textId="77777777" w:rsidTr="00AC6738">
        <w:tc>
          <w:tcPr>
            <w:tcW w:w="2965" w:type="dxa"/>
          </w:tcPr>
          <w:p w14:paraId="119F3612" w14:textId="5B11020E"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Chole</w:t>
            </w:r>
            <w:r w:rsidR="00BC0EB5" w:rsidRPr="00AC6738">
              <w:rPr>
                <w:rFonts w:ascii="Times New Roman" w:hAnsi="Times New Roman" w:cs="Times New Roman"/>
                <w:sz w:val="20"/>
                <w:szCs w:val="20"/>
              </w:rPr>
              <w:t>cystectomy</w:t>
            </w:r>
            <w:r w:rsidRPr="00AC6738">
              <w:rPr>
                <w:rFonts w:ascii="Times New Roman" w:hAnsi="Times New Roman" w:cs="Times New Roman"/>
                <w:sz w:val="20"/>
                <w:szCs w:val="20"/>
              </w:rPr>
              <w:t>-open</w:t>
            </w:r>
          </w:p>
        </w:tc>
        <w:tc>
          <w:tcPr>
            <w:tcW w:w="5220" w:type="dxa"/>
          </w:tcPr>
          <w:p w14:paraId="6427596F" w14:textId="042B81CC"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51.21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51.22 </w:t>
            </w:r>
          </w:p>
        </w:tc>
        <w:tc>
          <w:tcPr>
            <w:tcW w:w="1170" w:type="dxa"/>
          </w:tcPr>
          <w:p w14:paraId="6D4C3899" w14:textId="5BFFF03B" w:rsidR="003C6D2D" w:rsidRPr="00AC6738" w:rsidRDefault="003C6D2D" w:rsidP="00B253FE">
            <w:pPr>
              <w:rPr>
                <w:rFonts w:ascii="Times New Roman" w:hAnsi="Times New Roman" w:cs="Times New Roman"/>
                <w:sz w:val="20"/>
                <w:szCs w:val="20"/>
              </w:rPr>
            </w:pPr>
          </w:p>
        </w:tc>
      </w:tr>
      <w:tr w:rsidR="003C6D2D" w:rsidRPr="00AC6738" w14:paraId="424B2E31" w14:textId="77777777" w:rsidTr="00AC6738">
        <w:tc>
          <w:tcPr>
            <w:tcW w:w="2965" w:type="dxa"/>
          </w:tcPr>
          <w:p w14:paraId="3E98934E" w14:textId="2B5A3511"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Chole</w:t>
            </w:r>
            <w:r w:rsidR="00BC0EB5" w:rsidRPr="00AC6738">
              <w:rPr>
                <w:rFonts w:ascii="Times New Roman" w:hAnsi="Times New Roman" w:cs="Times New Roman"/>
                <w:sz w:val="20"/>
                <w:szCs w:val="20"/>
              </w:rPr>
              <w:t>cystectomy</w:t>
            </w:r>
            <w:r w:rsidRPr="00AC6738">
              <w:rPr>
                <w:rFonts w:ascii="Times New Roman" w:hAnsi="Times New Roman" w:cs="Times New Roman"/>
                <w:sz w:val="20"/>
                <w:szCs w:val="20"/>
              </w:rPr>
              <w:t>-lap</w:t>
            </w:r>
          </w:p>
        </w:tc>
        <w:tc>
          <w:tcPr>
            <w:tcW w:w="5220" w:type="dxa"/>
          </w:tcPr>
          <w:p w14:paraId="0C427A40" w14:textId="141F2C67" w:rsidR="003C6D2D" w:rsidRPr="00AC6738" w:rsidRDefault="003C6D2D" w:rsidP="00BC0EB5">
            <w:pPr>
              <w:tabs>
                <w:tab w:val="left" w:pos="1032"/>
              </w:tabs>
              <w:rPr>
                <w:rFonts w:ascii="Times New Roman" w:hAnsi="Times New Roman" w:cs="Times New Roman"/>
                <w:sz w:val="20"/>
                <w:szCs w:val="20"/>
              </w:rPr>
            </w:pPr>
            <w:r w:rsidRPr="00AC6738">
              <w:rPr>
                <w:rFonts w:ascii="Times New Roman" w:hAnsi="Times New Roman" w:cs="Times New Roman"/>
                <w:sz w:val="20"/>
                <w:szCs w:val="20"/>
              </w:rPr>
              <w:t>51.23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51.24 </w:t>
            </w:r>
          </w:p>
        </w:tc>
        <w:tc>
          <w:tcPr>
            <w:tcW w:w="1170" w:type="dxa"/>
          </w:tcPr>
          <w:p w14:paraId="7D084BA7" w14:textId="58BAA7DC" w:rsidR="003C6D2D" w:rsidRPr="00AC6738" w:rsidRDefault="003C6D2D" w:rsidP="00B253FE">
            <w:pPr>
              <w:rPr>
                <w:rFonts w:ascii="Times New Roman" w:hAnsi="Times New Roman" w:cs="Times New Roman"/>
                <w:sz w:val="20"/>
                <w:szCs w:val="20"/>
              </w:rPr>
            </w:pPr>
          </w:p>
        </w:tc>
      </w:tr>
      <w:tr w:rsidR="003C6D2D" w:rsidRPr="00AC6738" w14:paraId="7EEAE605" w14:textId="77777777" w:rsidTr="00AC6738">
        <w:tc>
          <w:tcPr>
            <w:tcW w:w="2965" w:type="dxa"/>
          </w:tcPr>
          <w:p w14:paraId="52FD3662" w14:textId="2665AFC4" w:rsidR="003C6D2D" w:rsidRPr="00AC6738" w:rsidRDefault="003C6D2D" w:rsidP="00B253FE">
            <w:pPr>
              <w:rPr>
                <w:rFonts w:ascii="Times New Roman" w:hAnsi="Times New Roman" w:cs="Times New Roman"/>
                <w:sz w:val="20"/>
                <w:szCs w:val="20"/>
              </w:rPr>
            </w:pPr>
            <w:proofErr w:type="spellStart"/>
            <w:r w:rsidRPr="00AC6738">
              <w:rPr>
                <w:rFonts w:ascii="Times New Roman" w:hAnsi="Times New Roman" w:cs="Times New Roman"/>
                <w:sz w:val="20"/>
                <w:szCs w:val="20"/>
              </w:rPr>
              <w:t>Hepatect</w:t>
            </w:r>
            <w:r w:rsidR="00BC0EB5" w:rsidRPr="00AC6738">
              <w:rPr>
                <w:rFonts w:ascii="Times New Roman" w:hAnsi="Times New Roman" w:cs="Times New Roman"/>
                <w:sz w:val="20"/>
                <w:szCs w:val="20"/>
              </w:rPr>
              <w:t>ectomy</w:t>
            </w:r>
            <w:proofErr w:type="spellEnd"/>
          </w:p>
        </w:tc>
        <w:tc>
          <w:tcPr>
            <w:tcW w:w="5220" w:type="dxa"/>
          </w:tcPr>
          <w:p w14:paraId="71078A5B" w14:textId="0AF7353A"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50.3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50.22 </w:t>
            </w:r>
          </w:p>
        </w:tc>
        <w:tc>
          <w:tcPr>
            <w:tcW w:w="1170" w:type="dxa"/>
          </w:tcPr>
          <w:p w14:paraId="29961D33"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5627F30F" w14:textId="77777777" w:rsidTr="00AC6738">
        <w:tc>
          <w:tcPr>
            <w:tcW w:w="2965" w:type="dxa"/>
          </w:tcPr>
          <w:p w14:paraId="2589AA69" w14:textId="51B5E743"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L</w:t>
            </w:r>
            <w:r w:rsidR="003C6D2D" w:rsidRPr="00AC6738">
              <w:rPr>
                <w:rFonts w:ascii="Times New Roman" w:hAnsi="Times New Roman" w:cs="Times New Roman"/>
                <w:sz w:val="20"/>
                <w:szCs w:val="20"/>
              </w:rPr>
              <w:t>iver ablation</w:t>
            </w:r>
            <w:r w:rsidRPr="00AC6738">
              <w:rPr>
                <w:rFonts w:ascii="Times New Roman" w:hAnsi="Times New Roman" w:cs="Times New Roman"/>
                <w:sz w:val="20"/>
                <w:szCs w:val="20"/>
              </w:rPr>
              <w:t>-open</w:t>
            </w:r>
          </w:p>
        </w:tc>
        <w:tc>
          <w:tcPr>
            <w:tcW w:w="5220" w:type="dxa"/>
          </w:tcPr>
          <w:p w14:paraId="2D5B4614" w14:textId="48C1A253"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 xml:space="preserve">50.23 </w:t>
            </w:r>
          </w:p>
        </w:tc>
        <w:tc>
          <w:tcPr>
            <w:tcW w:w="1170" w:type="dxa"/>
          </w:tcPr>
          <w:p w14:paraId="7FC8D1DC" w14:textId="77777777" w:rsidR="003C6D2D" w:rsidRPr="00AC6738" w:rsidRDefault="003C6D2D" w:rsidP="00B253FE">
            <w:pPr>
              <w:rPr>
                <w:rFonts w:ascii="Times New Roman" w:hAnsi="Times New Roman" w:cs="Times New Roman"/>
                <w:sz w:val="20"/>
                <w:szCs w:val="20"/>
              </w:rPr>
            </w:pPr>
          </w:p>
        </w:tc>
      </w:tr>
      <w:tr w:rsidR="003C6D2D" w:rsidRPr="00AC6738" w14:paraId="3EFC4802" w14:textId="77777777" w:rsidTr="00AC6738">
        <w:tc>
          <w:tcPr>
            <w:tcW w:w="2965" w:type="dxa"/>
          </w:tcPr>
          <w:p w14:paraId="215BE289" w14:textId="6A140BF3"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L</w:t>
            </w:r>
            <w:r w:rsidR="003C6D2D" w:rsidRPr="00AC6738">
              <w:rPr>
                <w:rFonts w:ascii="Times New Roman" w:hAnsi="Times New Roman" w:cs="Times New Roman"/>
                <w:sz w:val="20"/>
                <w:szCs w:val="20"/>
              </w:rPr>
              <w:t>iver ablation</w:t>
            </w:r>
            <w:r w:rsidRPr="00AC6738">
              <w:rPr>
                <w:rFonts w:ascii="Times New Roman" w:hAnsi="Times New Roman" w:cs="Times New Roman"/>
                <w:sz w:val="20"/>
                <w:szCs w:val="20"/>
              </w:rPr>
              <w:t>-lap</w:t>
            </w:r>
          </w:p>
        </w:tc>
        <w:tc>
          <w:tcPr>
            <w:tcW w:w="5220" w:type="dxa"/>
          </w:tcPr>
          <w:p w14:paraId="5D0E64D4" w14:textId="477D2318"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 xml:space="preserve">50.25 </w:t>
            </w:r>
          </w:p>
        </w:tc>
        <w:tc>
          <w:tcPr>
            <w:tcW w:w="1170" w:type="dxa"/>
          </w:tcPr>
          <w:p w14:paraId="693C0798" w14:textId="77777777" w:rsidR="003C6D2D" w:rsidRPr="00AC6738" w:rsidRDefault="003C6D2D" w:rsidP="00B253FE">
            <w:pPr>
              <w:rPr>
                <w:rFonts w:ascii="Times New Roman" w:hAnsi="Times New Roman" w:cs="Times New Roman"/>
                <w:sz w:val="20"/>
                <w:szCs w:val="20"/>
              </w:rPr>
            </w:pPr>
          </w:p>
        </w:tc>
      </w:tr>
      <w:tr w:rsidR="003C6D2D" w:rsidRPr="00AC6738" w14:paraId="2A6DFC76" w14:textId="77777777" w:rsidTr="00AC6738">
        <w:tc>
          <w:tcPr>
            <w:tcW w:w="2965" w:type="dxa"/>
          </w:tcPr>
          <w:p w14:paraId="4D2380DE" w14:textId="65BCEA8B" w:rsidR="003C6D2D" w:rsidRPr="00AC6738" w:rsidRDefault="003C6D2D" w:rsidP="00B253FE">
            <w:pPr>
              <w:rPr>
                <w:rFonts w:ascii="Times New Roman" w:hAnsi="Times New Roman" w:cs="Times New Roman"/>
                <w:sz w:val="20"/>
                <w:szCs w:val="20"/>
              </w:rPr>
            </w:pPr>
            <w:proofErr w:type="spellStart"/>
            <w:r w:rsidRPr="00AC6738">
              <w:rPr>
                <w:rFonts w:ascii="Times New Roman" w:hAnsi="Times New Roman" w:cs="Times New Roman"/>
                <w:sz w:val="20"/>
                <w:szCs w:val="20"/>
              </w:rPr>
              <w:lastRenderedPageBreak/>
              <w:t>Pancreat</w:t>
            </w:r>
            <w:r w:rsidR="00BC0EB5" w:rsidRPr="00AC6738">
              <w:rPr>
                <w:rFonts w:ascii="Times New Roman" w:hAnsi="Times New Roman" w:cs="Times New Roman"/>
                <w:sz w:val="20"/>
                <w:szCs w:val="20"/>
              </w:rPr>
              <w:t>ectomy</w:t>
            </w:r>
            <w:proofErr w:type="spellEnd"/>
          </w:p>
        </w:tc>
        <w:tc>
          <w:tcPr>
            <w:tcW w:w="5220" w:type="dxa"/>
          </w:tcPr>
          <w:p w14:paraId="022D7A44" w14:textId="7D93682A"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52.6</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52.7</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52.51</w:t>
            </w:r>
            <w:r w:rsidR="00B253FE" w:rsidRPr="00AC6738">
              <w:rPr>
                <w:rFonts w:ascii="Times New Roman" w:hAnsi="Times New Roman" w:cs="Times New Roman"/>
                <w:sz w:val="20"/>
                <w:szCs w:val="20"/>
              </w:rPr>
              <w:t>,</w:t>
            </w:r>
            <w:r w:rsidR="00BC0EB5" w:rsidRPr="00AC6738">
              <w:rPr>
                <w:rFonts w:ascii="Times New Roman" w:hAnsi="Times New Roman" w:cs="Times New Roman"/>
                <w:sz w:val="20"/>
                <w:szCs w:val="20"/>
              </w:rPr>
              <w:t xml:space="preserve"> </w:t>
            </w:r>
            <w:r w:rsidRPr="00AC6738">
              <w:rPr>
                <w:rFonts w:ascii="Times New Roman" w:hAnsi="Times New Roman" w:cs="Times New Roman"/>
                <w:sz w:val="20"/>
                <w:szCs w:val="20"/>
              </w:rPr>
              <w:t>52.52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52.53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52.59 </w:t>
            </w:r>
          </w:p>
        </w:tc>
        <w:tc>
          <w:tcPr>
            <w:tcW w:w="1170" w:type="dxa"/>
          </w:tcPr>
          <w:p w14:paraId="25BBA321"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21BC7359" w14:textId="77777777" w:rsidTr="00AC6738">
        <w:tc>
          <w:tcPr>
            <w:tcW w:w="2965" w:type="dxa"/>
          </w:tcPr>
          <w:p w14:paraId="011620A0" w14:textId="691E9341"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Splenect</w:t>
            </w:r>
            <w:r w:rsidR="00BC0EB5" w:rsidRPr="00AC6738">
              <w:rPr>
                <w:rFonts w:ascii="Times New Roman" w:hAnsi="Times New Roman" w:cs="Times New Roman"/>
                <w:sz w:val="20"/>
                <w:szCs w:val="20"/>
              </w:rPr>
              <w:t>omy</w:t>
            </w:r>
          </w:p>
        </w:tc>
        <w:tc>
          <w:tcPr>
            <w:tcW w:w="5220" w:type="dxa"/>
          </w:tcPr>
          <w:p w14:paraId="78606769" w14:textId="1B100899"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41.5</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41.43 </w:t>
            </w:r>
          </w:p>
        </w:tc>
        <w:tc>
          <w:tcPr>
            <w:tcW w:w="1170" w:type="dxa"/>
          </w:tcPr>
          <w:p w14:paraId="3ED58E2F" w14:textId="189D4869" w:rsidR="003C6D2D" w:rsidRPr="00AC6738" w:rsidRDefault="003C6D2D" w:rsidP="00B253FE">
            <w:pPr>
              <w:rPr>
                <w:rFonts w:ascii="Times New Roman" w:hAnsi="Times New Roman" w:cs="Times New Roman"/>
                <w:sz w:val="20"/>
                <w:szCs w:val="20"/>
              </w:rPr>
            </w:pPr>
          </w:p>
        </w:tc>
      </w:tr>
      <w:tr w:rsidR="003C6D2D" w:rsidRPr="00AC6738" w14:paraId="5F7B597F" w14:textId="77777777" w:rsidTr="00AC6738">
        <w:tc>
          <w:tcPr>
            <w:tcW w:w="2965" w:type="dxa"/>
          </w:tcPr>
          <w:p w14:paraId="3E5E09A5" w14:textId="4A99ED21" w:rsidR="003C6D2D" w:rsidRPr="00AC6738" w:rsidRDefault="003C6D2D" w:rsidP="00B253FE">
            <w:pPr>
              <w:rPr>
                <w:rFonts w:ascii="Times New Roman" w:hAnsi="Times New Roman" w:cs="Times New Roman"/>
                <w:sz w:val="20"/>
                <w:szCs w:val="20"/>
              </w:rPr>
            </w:pPr>
            <w:proofErr w:type="spellStart"/>
            <w:r w:rsidRPr="00AC6738">
              <w:rPr>
                <w:rFonts w:ascii="Times New Roman" w:hAnsi="Times New Roman" w:cs="Times New Roman"/>
                <w:sz w:val="20"/>
                <w:szCs w:val="20"/>
              </w:rPr>
              <w:t>Esophagomyot</w:t>
            </w:r>
            <w:r w:rsidR="00BC0EB5" w:rsidRPr="00AC6738">
              <w:rPr>
                <w:rFonts w:ascii="Times New Roman" w:hAnsi="Times New Roman" w:cs="Times New Roman"/>
                <w:sz w:val="20"/>
                <w:szCs w:val="20"/>
              </w:rPr>
              <w:t>omy</w:t>
            </w:r>
            <w:proofErr w:type="spellEnd"/>
          </w:p>
        </w:tc>
        <w:tc>
          <w:tcPr>
            <w:tcW w:w="5220" w:type="dxa"/>
          </w:tcPr>
          <w:p w14:paraId="38A4CDB1" w14:textId="62DFB3BC" w:rsidR="003C6D2D" w:rsidRPr="00AC6738" w:rsidRDefault="00BC0EB5" w:rsidP="00BC0EB5">
            <w:pPr>
              <w:rPr>
                <w:rFonts w:ascii="Times New Roman" w:hAnsi="Times New Roman" w:cs="Times New Roman"/>
                <w:sz w:val="20"/>
                <w:szCs w:val="20"/>
              </w:rPr>
            </w:pPr>
            <w:r w:rsidRPr="00AC6738">
              <w:rPr>
                <w:rFonts w:ascii="Times New Roman" w:hAnsi="Times New Roman" w:cs="Times New Roman"/>
                <w:sz w:val="20"/>
                <w:szCs w:val="20"/>
              </w:rPr>
              <w:t>42.7</w:t>
            </w:r>
          </w:p>
        </w:tc>
        <w:tc>
          <w:tcPr>
            <w:tcW w:w="1170" w:type="dxa"/>
          </w:tcPr>
          <w:p w14:paraId="67D13216"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6AD8B7F8" w14:textId="77777777" w:rsidTr="00AC6738">
        <w:tc>
          <w:tcPr>
            <w:tcW w:w="2965" w:type="dxa"/>
          </w:tcPr>
          <w:p w14:paraId="21FCD803" w14:textId="435706B7" w:rsidR="003C6D2D" w:rsidRPr="00AC6738" w:rsidRDefault="00BC0EB5" w:rsidP="00BC0EB5">
            <w:pPr>
              <w:rPr>
                <w:rFonts w:ascii="Times New Roman" w:hAnsi="Times New Roman" w:cs="Times New Roman"/>
                <w:sz w:val="20"/>
                <w:szCs w:val="20"/>
              </w:rPr>
            </w:pPr>
            <w:proofErr w:type="spellStart"/>
            <w:r w:rsidRPr="00AC6738">
              <w:rPr>
                <w:rFonts w:ascii="Times New Roman" w:hAnsi="Times New Roman" w:cs="Times New Roman"/>
                <w:sz w:val="20"/>
                <w:szCs w:val="20"/>
              </w:rPr>
              <w:t>Anti r</w:t>
            </w:r>
            <w:r w:rsidR="003C6D2D" w:rsidRPr="00AC6738">
              <w:rPr>
                <w:rFonts w:ascii="Times New Roman" w:hAnsi="Times New Roman" w:cs="Times New Roman"/>
                <w:sz w:val="20"/>
                <w:szCs w:val="20"/>
              </w:rPr>
              <w:t>eflux</w:t>
            </w:r>
            <w:proofErr w:type="spellEnd"/>
            <w:r w:rsidRPr="00AC6738">
              <w:rPr>
                <w:rFonts w:ascii="Times New Roman" w:hAnsi="Times New Roman" w:cs="Times New Roman"/>
                <w:sz w:val="20"/>
                <w:szCs w:val="20"/>
              </w:rPr>
              <w:t xml:space="preserve"> surgery</w:t>
            </w:r>
            <w:r w:rsidR="003C6D2D" w:rsidRPr="00AC6738">
              <w:rPr>
                <w:rFonts w:ascii="Times New Roman" w:hAnsi="Times New Roman" w:cs="Times New Roman"/>
                <w:sz w:val="20"/>
                <w:szCs w:val="20"/>
              </w:rPr>
              <w:t>-lap</w:t>
            </w:r>
          </w:p>
        </w:tc>
        <w:tc>
          <w:tcPr>
            <w:tcW w:w="5220" w:type="dxa"/>
          </w:tcPr>
          <w:p w14:paraId="7BF79CEA" w14:textId="3AFF17B4"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 xml:space="preserve">44.67 </w:t>
            </w:r>
          </w:p>
        </w:tc>
        <w:tc>
          <w:tcPr>
            <w:tcW w:w="1170" w:type="dxa"/>
          </w:tcPr>
          <w:p w14:paraId="24730021" w14:textId="27581A2A" w:rsidR="003C6D2D" w:rsidRPr="00AC6738" w:rsidRDefault="003C6D2D" w:rsidP="00B253FE">
            <w:pPr>
              <w:rPr>
                <w:rFonts w:ascii="Times New Roman" w:hAnsi="Times New Roman" w:cs="Times New Roman"/>
                <w:sz w:val="20"/>
                <w:szCs w:val="20"/>
              </w:rPr>
            </w:pPr>
          </w:p>
        </w:tc>
      </w:tr>
      <w:tr w:rsidR="003C6D2D" w:rsidRPr="00AC6738" w14:paraId="77D153E5" w14:textId="77777777" w:rsidTr="00AC6738">
        <w:tc>
          <w:tcPr>
            <w:tcW w:w="2965" w:type="dxa"/>
          </w:tcPr>
          <w:p w14:paraId="58D07D60" w14:textId="353193CE"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Sleeve gastrectomy</w:t>
            </w:r>
            <w:r w:rsidR="003C6D2D" w:rsidRPr="00AC6738">
              <w:rPr>
                <w:rFonts w:ascii="Times New Roman" w:hAnsi="Times New Roman" w:cs="Times New Roman"/>
                <w:sz w:val="20"/>
                <w:szCs w:val="20"/>
              </w:rPr>
              <w:t>-lap</w:t>
            </w:r>
          </w:p>
        </w:tc>
        <w:tc>
          <w:tcPr>
            <w:tcW w:w="5220" w:type="dxa"/>
          </w:tcPr>
          <w:p w14:paraId="5166B0E1" w14:textId="0D4DBC4E"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43.82</w:t>
            </w:r>
            <w:r w:rsidR="00B253FE" w:rsidRPr="00AC6738">
              <w:rPr>
                <w:rFonts w:ascii="Times New Roman" w:hAnsi="Times New Roman" w:cs="Times New Roman"/>
                <w:sz w:val="20"/>
                <w:szCs w:val="20"/>
              </w:rPr>
              <w:t xml:space="preserve">, </w:t>
            </w:r>
            <w:r w:rsidR="00BC0EB5" w:rsidRPr="00AC6738">
              <w:rPr>
                <w:rFonts w:ascii="Times New Roman" w:hAnsi="Times New Roman" w:cs="Times New Roman"/>
                <w:sz w:val="20"/>
                <w:szCs w:val="20"/>
              </w:rPr>
              <w:t>44.68</w:t>
            </w:r>
          </w:p>
        </w:tc>
        <w:tc>
          <w:tcPr>
            <w:tcW w:w="1170" w:type="dxa"/>
          </w:tcPr>
          <w:p w14:paraId="33E51E8A"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540A8E8C" w14:textId="77777777" w:rsidTr="00AC6738">
        <w:tc>
          <w:tcPr>
            <w:tcW w:w="2965" w:type="dxa"/>
          </w:tcPr>
          <w:p w14:paraId="0983C895" w14:textId="56838DC0"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Sleeve gastrectomy</w:t>
            </w:r>
            <w:r w:rsidR="003C6D2D" w:rsidRPr="00AC6738">
              <w:rPr>
                <w:rFonts w:ascii="Times New Roman" w:hAnsi="Times New Roman" w:cs="Times New Roman"/>
                <w:sz w:val="20"/>
                <w:szCs w:val="20"/>
              </w:rPr>
              <w:t>-open</w:t>
            </w:r>
          </w:p>
        </w:tc>
        <w:tc>
          <w:tcPr>
            <w:tcW w:w="5220" w:type="dxa"/>
          </w:tcPr>
          <w:p w14:paraId="1FB2A2A5" w14:textId="7A3DAC36"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 xml:space="preserve">43.89 </w:t>
            </w:r>
          </w:p>
        </w:tc>
        <w:tc>
          <w:tcPr>
            <w:tcW w:w="1170" w:type="dxa"/>
          </w:tcPr>
          <w:p w14:paraId="2AD54D7D"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0CF80C2B" w14:textId="77777777" w:rsidTr="00AC6738">
        <w:tc>
          <w:tcPr>
            <w:tcW w:w="2965" w:type="dxa"/>
          </w:tcPr>
          <w:p w14:paraId="37FD24B0" w14:textId="76C0AC13"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 xml:space="preserve">Roux </w:t>
            </w:r>
            <w:proofErr w:type="spellStart"/>
            <w:r w:rsidRPr="00AC6738">
              <w:rPr>
                <w:rFonts w:ascii="Times New Roman" w:hAnsi="Times New Roman" w:cs="Times New Roman"/>
                <w:sz w:val="20"/>
                <w:szCs w:val="20"/>
              </w:rPr>
              <w:t>en</w:t>
            </w:r>
            <w:proofErr w:type="spellEnd"/>
            <w:r w:rsidRPr="00AC6738">
              <w:rPr>
                <w:rFonts w:ascii="Times New Roman" w:hAnsi="Times New Roman" w:cs="Times New Roman"/>
                <w:sz w:val="20"/>
                <w:szCs w:val="20"/>
              </w:rPr>
              <w:t xml:space="preserve"> Y gastric bypass</w:t>
            </w:r>
            <w:r w:rsidR="003C6D2D" w:rsidRPr="00AC6738">
              <w:rPr>
                <w:rFonts w:ascii="Times New Roman" w:hAnsi="Times New Roman" w:cs="Times New Roman"/>
                <w:sz w:val="20"/>
                <w:szCs w:val="20"/>
              </w:rPr>
              <w:t>-lap</w:t>
            </w:r>
          </w:p>
        </w:tc>
        <w:tc>
          <w:tcPr>
            <w:tcW w:w="5220" w:type="dxa"/>
          </w:tcPr>
          <w:p w14:paraId="7EB18E6C" w14:textId="1BFCD400"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 xml:space="preserve">44.38 </w:t>
            </w:r>
          </w:p>
        </w:tc>
        <w:tc>
          <w:tcPr>
            <w:tcW w:w="1170" w:type="dxa"/>
          </w:tcPr>
          <w:p w14:paraId="4801ED43"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46DC40A1" w14:textId="77777777" w:rsidTr="00AC6738">
        <w:tc>
          <w:tcPr>
            <w:tcW w:w="2965" w:type="dxa"/>
          </w:tcPr>
          <w:p w14:paraId="0CCA0621" w14:textId="4C834E64"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 xml:space="preserve">Roux </w:t>
            </w:r>
            <w:proofErr w:type="spellStart"/>
            <w:r w:rsidRPr="00AC6738">
              <w:rPr>
                <w:rFonts w:ascii="Times New Roman" w:hAnsi="Times New Roman" w:cs="Times New Roman"/>
                <w:sz w:val="20"/>
                <w:szCs w:val="20"/>
              </w:rPr>
              <w:t>en</w:t>
            </w:r>
            <w:proofErr w:type="spellEnd"/>
            <w:r w:rsidRPr="00AC6738">
              <w:rPr>
                <w:rFonts w:ascii="Times New Roman" w:hAnsi="Times New Roman" w:cs="Times New Roman"/>
                <w:sz w:val="20"/>
                <w:szCs w:val="20"/>
              </w:rPr>
              <w:t xml:space="preserve"> Y gastric bypass</w:t>
            </w:r>
            <w:r w:rsidR="003C6D2D" w:rsidRPr="00AC6738">
              <w:rPr>
                <w:rFonts w:ascii="Times New Roman" w:hAnsi="Times New Roman" w:cs="Times New Roman"/>
                <w:sz w:val="20"/>
                <w:szCs w:val="20"/>
              </w:rPr>
              <w:t>-open</w:t>
            </w:r>
          </w:p>
        </w:tc>
        <w:tc>
          <w:tcPr>
            <w:tcW w:w="5220" w:type="dxa"/>
          </w:tcPr>
          <w:p w14:paraId="3D59C60D" w14:textId="6A0C4C95"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44.31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44.39 </w:t>
            </w:r>
          </w:p>
        </w:tc>
        <w:tc>
          <w:tcPr>
            <w:tcW w:w="1170" w:type="dxa"/>
          </w:tcPr>
          <w:p w14:paraId="500765E1"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70C31876" w14:textId="77777777" w:rsidTr="00AC6738">
        <w:tc>
          <w:tcPr>
            <w:tcW w:w="2965" w:type="dxa"/>
          </w:tcPr>
          <w:p w14:paraId="733155EB" w14:textId="55448844"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Adjustable gastric band</w:t>
            </w:r>
          </w:p>
        </w:tc>
        <w:tc>
          <w:tcPr>
            <w:tcW w:w="5220" w:type="dxa"/>
          </w:tcPr>
          <w:p w14:paraId="46BA0338" w14:textId="12889075" w:rsidR="003C6D2D" w:rsidRPr="00AC6738" w:rsidRDefault="003C6D2D" w:rsidP="00BC0EB5">
            <w:pPr>
              <w:rPr>
                <w:rFonts w:ascii="Times New Roman" w:eastAsia="Times New Roman" w:hAnsi="Times New Roman" w:cs="Times New Roman"/>
                <w:sz w:val="20"/>
                <w:szCs w:val="20"/>
              </w:rPr>
            </w:pPr>
            <w:r w:rsidRPr="00AC6738">
              <w:rPr>
                <w:rFonts w:ascii="Times New Roman" w:eastAsia="Times New Roman" w:hAnsi="Times New Roman" w:cs="Times New Roman"/>
                <w:sz w:val="20"/>
                <w:szCs w:val="20"/>
              </w:rPr>
              <w:t>44.95</w:t>
            </w:r>
          </w:p>
        </w:tc>
        <w:tc>
          <w:tcPr>
            <w:tcW w:w="1170" w:type="dxa"/>
          </w:tcPr>
          <w:p w14:paraId="32653C32"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10E54388" w14:textId="77777777" w:rsidTr="00AC6738">
        <w:tc>
          <w:tcPr>
            <w:tcW w:w="2965" w:type="dxa"/>
          </w:tcPr>
          <w:p w14:paraId="7C03DB7E" w14:textId="37882DB6"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 xml:space="preserve">Other bariatric </w:t>
            </w:r>
          </w:p>
        </w:tc>
        <w:tc>
          <w:tcPr>
            <w:tcW w:w="5220" w:type="dxa"/>
          </w:tcPr>
          <w:p w14:paraId="02EFF9E9" w14:textId="2B48134E"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44.3</w:t>
            </w:r>
            <w:r w:rsidR="00B253FE" w:rsidRPr="00AC6738">
              <w:rPr>
                <w:rFonts w:ascii="Times New Roman" w:hAnsi="Times New Roman" w:cs="Times New Roman"/>
                <w:sz w:val="20"/>
                <w:szCs w:val="20"/>
              </w:rPr>
              <w:t xml:space="preserve">, </w:t>
            </w:r>
            <w:r w:rsidRPr="00AC6738">
              <w:rPr>
                <w:rFonts w:ascii="Times New Roman" w:eastAsia="Times New Roman" w:hAnsi="Times New Roman" w:cs="Times New Roman"/>
                <w:sz w:val="20"/>
                <w:szCs w:val="20"/>
              </w:rPr>
              <w:t>44.96</w:t>
            </w:r>
            <w:r w:rsidR="00B253FE" w:rsidRPr="00AC6738">
              <w:rPr>
                <w:rFonts w:ascii="Times New Roman" w:eastAsia="Times New Roman" w:hAnsi="Times New Roman" w:cs="Times New Roman"/>
                <w:sz w:val="20"/>
                <w:szCs w:val="20"/>
              </w:rPr>
              <w:t xml:space="preserve">, </w:t>
            </w:r>
            <w:r w:rsidRPr="00AC6738">
              <w:rPr>
                <w:rFonts w:ascii="Times New Roman" w:eastAsia="Times New Roman" w:hAnsi="Times New Roman" w:cs="Times New Roman"/>
                <w:sz w:val="20"/>
                <w:szCs w:val="20"/>
              </w:rPr>
              <w:t>44.97</w:t>
            </w:r>
            <w:r w:rsidR="00B253FE" w:rsidRPr="00AC6738">
              <w:rPr>
                <w:rFonts w:ascii="Times New Roman" w:eastAsia="Times New Roman" w:hAnsi="Times New Roman" w:cs="Times New Roman"/>
                <w:sz w:val="20"/>
                <w:szCs w:val="20"/>
              </w:rPr>
              <w:t xml:space="preserve">, </w:t>
            </w:r>
            <w:r w:rsidRPr="00AC6738">
              <w:rPr>
                <w:rFonts w:ascii="Times New Roman" w:hAnsi="Times New Roman" w:cs="Times New Roman"/>
                <w:sz w:val="20"/>
                <w:szCs w:val="20"/>
              </w:rPr>
              <w:t>44.99</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44.5</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44.51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45.9 </w:t>
            </w:r>
          </w:p>
        </w:tc>
        <w:tc>
          <w:tcPr>
            <w:tcW w:w="1170" w:type="dxa"/>
          </w:tcPr>
          <w:p w14:paraId="6743035F"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0A05C071" w14:textId="77777777" w:rsidTr="00AC6738">
        <w:tc>
          <w:tcPr>
            <w:tcW w:w="2965" w:type="dxa"/>
          </w:tcPr>
          <w:p w14:paraId="1F802A61" w14:textId="1923A965" w:rsidR="003C6D2D" w:rsidRPr="00AC6738" w:rsidRDefault="00AC6738" w:rsidP="00B253FE">
            <w:pPr>
              <w:rPr>
                <w:rFonts w:ascii="Times New Roman" w:hAnsi="Times New Roman" w:cs="Times New Roman"/>
                <w:sz w:val="20"/>
                <w:szCs w:val="20"/>
              </w:rPr>
            </w:pPr>
            <w:r>
              <w:rPr>
                <w:rFonts w:ascii="Times New Roman" w:hAnsi="Times New Roman" w:cs="Times New Roman"/>
                <w:sz w:val="20"/>
                <w:szCs w:val="20"/>
              </w:rPr>
              <w:t>Gastrectomy</w:t>
            </w:r>
          </w:p>
        </w:tc>
        <w:tc>
          <w:tcPr>
            <w:tcW w:w="5220" w:type="dxa"/>
          </w:tcPr>
          <w:p w14:paraId="6B7E3C91" w14:textId="03A87D0D"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43.5</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43.6</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43.7</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43.81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43.89</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43.91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43.99 </w:t>
            </w:r>
          </w:p>
        </w:tc>
        <w:tc>
          <w:tcPr>
            <w:tcW w:w="1170" w:type="dxa"/>
          </w:tcPr>
          <w:p w14:paraId="7AEDA5FC"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7CC9F641" w14:textId="77777777" w:rsidTr="00AC6738">
        <w:tc>
          <w:tcPr>
            <w:tcW w:w="2965" w:type="dxa"/>
          </w:tcPr>
          <w:p w14:paraId="38EC9E70" w14:textId="77777777" w:rsidR="003C6D2D" w:rsidRPr="00AC6738" w:rsidRDefault="003C6D2D" w:rsidP="00B253FE">
            <w:pPr>
              <w:rPr>
                <w:rFonts w:ascii="Times New Roman" w:hAnsi="Times New Roman" w:cs="Times New Roman"/>
                <w:sz w:val="20"/>
                <w:szCs w:val="20"/>
              </w:rPr>
            </w:pPr>
            <w:proofErr w:type="spellStart"/>
            <w:r w:rsidRPr="00AC6738">
              <w:rPr>
                <w:rFonts w:ascii="Times New Roman" w:hAnsi="Times New Roman" w:cs="Times New Roman"/>
                <w:sz w:val="20"/>
                <w:szCs w:val="20"/>
              </w:rPr>
              <w:t>Vagotomy</w:t>
            </w:r>
            <w:proofErr w:type="spellEnd"/>
          </w:p>
        </w:tc>
        <w:tc>
          <w:tcPr>
            <w:tcW w:w="5220" w:type="dxa"/>
          </w:tcPr>
          <w:p w14:paraId="7A0909FE" w14:textId="79AE12A2"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44.00</w:t>
            </w:r>
            <w:r w:rsidR="00B253FE" w:rsidRPr="00AC6738">
              <w:rPr>
                <w:rFonts w:ascii="Times New Roman" w:hAnsi="Times New Roman" w:cs="Times New Roman"/>
                <w:sz w:val="20"/>
                <w:szCs w:val="20"/>
              </w:rPr>
              <w:t xml:space="preserve">, 44.01, </w:t>
            </w:r>
            <w:r w:rsidRPr="00AC6738">
              <w:rPr>
                <w:rFonts w:ascii="Times New Roman" w:hAnsi="Times New Roman" w:cs="Times New Roman"/>
                <w:sz w:val="20"/>
                <w:szCs w:val="20"/>
              </w:rPr>
              <w:t>44.02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44.03  </w:t>
            </w:r>
          </w:p>
        </w:tc>
        <w:tc>
          <w:tcPr>
            <w:tcW w:w="1170" w:type="dxa"/>
          </w:tcPr>
          <w:p w14:paraId="468F26A2" w14:textId="77777777" w:rsidR="003C6D2D" w:rsidRPr="00AC6738" w:rsidRDefault="003C6D2D" w:rsidP="00B253FE">
            <w:pPr>
              <w:rPr>
                <w:rFonts w:ascii="Times New Roman" w:hAnsi="Times New Roman" w:cs="Times New Roman"/>
                <w:sz w:val="20"/>
                <w:szCs w:val="20"/>
              </w:rPr>
            </w:pPr>
          </w:p>
        </w:tc>
      </w:tr>
      <w:tr w:rsidR="003C6D2D" w:rsidRPr="00AC6738" w14:paraId="082C04A4" w14:textId="77777777" w:rsidTr="00AC6738">
        <w:tc>
          <w:tcPr>
            <w:tcW w:w="2965" w:type="dxa"/>
          </w:tcPr>
          <w:p w14:paraId="727069E0" w14:textId="77777777" w:rsidR="003C6D2D" w:rsidRPr="00AC6738" w:rsidRDefault="003C6D2D" w:rsidP="00B253FE">
            <w:pPr>
              <w:rPr>
                <w:rFonts w:ascii="Times New Roman" w:hAnsi="Times New Roman" w:cs="Times New Roman"/>
                <w:sz w:val="20"/>
                <w:szCs w:val="20"/>
              </w:rPr>
            </w:pPr>
            <w:proofErr w:type="spellStart"/>
            <w:r w:rsidRPr="00AC6738">
              <w:rPr>
                <w:rFonts w:ascii="Times New Roman" w:hAnsi="Times New Roman" w:cs="Times New Roman"/>
                <w:sz w:val="20"/>
                <w:szCs w:val="20"/>
              </w:rPr>
              <w:t>Gastroenterostomy</w:t>
            </w:r>
            <w:proofErr w:type="spellEnd"/>
          </w:p>
        </w:tc>
        <w:tc>
          <w:tcPr>
            <w:tcW w:w="5220" w:type="dxa"/>
          </w:tcPr>
          <w:p w14:paraId="1297A64F" w14:textId="260DB8B4"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44.38</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44.39  </w:t>
            </w:r>
          </w:p>
        </w:tc>
        <w:tc>
          <w:tcPr>
            <w:tcW w:w="1170" w:type="dxa"/>
          </w:tcPr>
          <w:p w14:paraId="02D38899" w14:textId="77777777" w:rsidR="003C6D2D" w:rsidRPr="00AC6738" w:rsidRDefault="003C6D2D" w:rsidP="00B253FE">
            <w:pPr>
              <w:rPr>
                <w:rFonts w:ascii="Times New Roman" w:hAnsi="Times New Roman" w:cs="Times New Roman"/>
                <w:sz w:val="20"/>
                <w:szCs w:val="20"/>
              </w:rPr>
            </w:pPr>
          </w:p>
        </w:tc>
      </w:tr>
      <w:tr w:rsidR="003C6D2D" w:rsidRPr="00AC6738" w14:paraId="0A0C343D" w14:textId="77777777" w:rsidTr="00AC6738">
        <w:tc>
          <w:tcPr>
            <w:tcW w:w="2965" w:type="dxa"/>
          </w:tcPr>
          <w:p w14:paraId="660E6C18" w14:textId="0CA53ACF"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Ulcer repair</w:t>
            </w:r>
          </w:p>
        </w:tc>
        <w:tc>
          <w:tcPr>
            <w:tcW w:w="5220" w:type="dxa"/>
          </w:tcPr>
          <w:p w14:paraId="3E4CD1CF" w14:textId="2A185825"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44.40</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44.41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44.42  </w:t>
            </w:r>
          </w:p>
        </w:tc>
        <w:tc>
          <w:tcPr>
            <w:tcW w:w="1170" w:type="dxa"/>
          </w:tcPr>
          <w:p w14:paraId="0A4B691D" w14:textId="77777777" w:rsidR="003C6D2D" w:rsidRPr="00AC6738" w:rsidRDefault="003C6D2D" w:rsidP="00B253FE">
            <w:pPr>
              <w:rPr>
                <w:rFonts w:ascii="Times New Roman" w:hAnsi="Times New Roman" w:cs="Times New Roman"/>
                <w:sz w:val="20"/>
                <w:szCs w:val="20"/>
              </w:rPr>
            </w:pPr>
          </w:p>
        </w:tc>
      </w:tr>
      <w:tr w:rsidR="003C6D2D" w:rsidRPr="00AC6738" w14:paraId="08322B59" w14:textId="77777777" w:rsidTr="00AC6738">
        <w:tc>
          <w:tcPr>
            <w:tcW w:w="2965" w:type="dxa"/>
          </w:tcPr>
          <w:p w14:paraId="5FA70887" w14:textId="77777777" w:rsidR="003C6D2D" w:rsidRPr="00AC6738" w:rsidRDefault="003C6D2D" w:rsidP="00B253FE">
            <w:pPr>
              <w:rPr>
                <w:rFonts w:ascii="Times New Roman" w:hAnsi="Times New Roman" w:cs="Times New Roman"/>
                <w:sz w:val="20"/>
                <w:szCs w:val="20"/>
              </w:rPr>
            </w:pPr>
            <w:proofErr w:type="spellStart"/>
            <w:r w:rsidRPr="00AC6738">
              <w:rPr>
                <w:rFonts w:ascii="Times New Roman" w:hAnsi="Times New Roman" w:cs="Times New Roman"/>
                <w:sz w:val="20"/>
                <w:szCs w:val="20"/>
              </w:rPr>
              <w:t>Enterectomy</w:t>
            </w:r>
            <w:proofErr w:type="spellEnd"/>
          </w:p>
        </w:tc>
        <w:tc>
          <w:tcPr>
            <w:tcW w:w="5220" w:type="dxa"/>
          </w:tcPr>
          <w:p w14:paraId="42E4B404" w14:textId="375B1DA3"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45.61</w:t>
            </w:r>
            <w:r w:rsidR="00B253FE" w:rsidRPr="00AC6738">
              <w:rPr>
                <w:rFonts w:ascii="Times New Roman" w:hAnsi="Times New Roman" w:cs="Times New Roman"/>
                <w:sz w:val="20"/>
                <w:szCs w:val="20"/>
              </w:rPr>
              <w:t xml:space="preserve">, </w:t>
            </w:r>
            <w:r w:rsidR="00BC0EB5" w:rsidRPr="00AC6738">
              <w:rPr>
                <w:rFonts w:ascii="Times New Roman" w:hAnsi="Times New Roman" w:cs="Times New Roman"/>
                <w:sz w:val="20"/>
                <w:szCs w:val="20"/>
              </w:rPr>
              <w:t>45.62</w:t>
            </w:r>
          </w:p>
        </w:tc>
        <w:tc>
          <w:tcPr>
            <w:tcW w:w="1170" w:type="dxa"/>
          </w:tcPr>
          <w:p w14:paraId="15E1882F" w14:textId="092D230A" w:rsidR="003C6D2D" w:rsidRPr="00AC6738" w:rsidRDefault="003C6D2D" w:rsidP="00B253FE">
            <w:pPr>
              <w:rPr>
                <w:rFonts w:ascii="Times New Roman" w:hAnsi="Times New Roman" w:cs="Times New Roman"/>
                <w:sz w:val="20"/>
                <w:szCs w:val="20"/>
              </w:rPr>
            </w:pPr>
          </w:p>
        </w:tc>
      </w:tr>
      <w:tr w:rsidR="003C6D2D" w:rsidRPr="00AC6738" w14:paraId="186CEC86" w14:textId="77777777" w:rsidTr="00AC6738">
        <w:tc>
          <w:tcPr>
            <w:tcW w:w="2965" w:type="dxa"/>
          </w:tcPr>
          <w:p w14:paraId="61786395" w14:textId="20E4D84F"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Partial colectomy</w:t>
            </w:r>
            <w:r w:rsidR="003C6D2D" w:rsidRPr="00AC6738">
              <w:rPr>
                <w:rFonts w:ascii="Times New Roman" w:hAnsi="Times New Roman" w:cs="Times New Roman"/>
                <w:sz w:val="20"/>
                <w:szCs w:val="20"/>
              </w:rPr>
              <w:t>-lap</w:t>
            </w:r>
          </w:p>
        </w:tc>
        <w:tc>
          <w:tcPr>
            <w:tcW w:w="5220" w:type="dxa"/>
          </w:tcPr>
          <w:p w14:paraId="69D99E5A" w14:textId="4D860F56" w:rsidR="003C6D2D" w:rsidRPr="00AC6738" w:rsidRDefault="003C6D2D" w:rsidP="00AC6738">
            <w:pPr>
              <w:rPr>
                <w:rFonts w:ascii="Times New Roman" w:hAnsi="Times New Roman" w:cs="Times New Roman"/>
                <w:sz w:val="20"/>
                <w:szCs w:val="20"/>
              </w:rPr>
            </w:pPr>
            <w:r w:rsidRPr="00AC6738">
              <w:rPr>
                <w:rFonts w:ascii="Times New Roman" w:hAnsi="Times New Roman" w:cs="Times New Roman"/>
                <w:sz w:val="20"/>
                <w:szCs w:val="20"/>
              </w:rPr>
              <w:t>17.31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17.32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17.33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17.34</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17.35</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17.36</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17.39 </w:t>
            </w:r>
          </w:p>
        </w:tc>
        <w:tc>
          <w:tcPr>
            <w:tcW w:w="1170" w:type="dxa"/>
          </w:tcPr>
          <w:p w14:paraId="0968E6DA" w14:textId="23A5EAC9" w:rsidR="003C6D2D" w:rsidRPr="00AC6738" w:rsidRDefault="003C6D2D" w:rsidP="00B253FE">
            <w:pPr>
              <w:rPr>
                <w:rFonts w:ascii="Times New Roman" w:hAnsi="Times New Roman" w:cs="Times New Roman"/>
                <w:sz w:val="20"/>
                <w:szCs w:val="20"/>
              </w:rPr>
            </w:pPr>
          </w:p>
        </w:tc>
      </w:tr>
      <w:tr w:rsidR="003C6D2D" w:rsidRPr="00AC6738" w14:paraId="624A1ABB" w14:textId="77777777" w:rsidTr="00AC6738">
        <w:tc>
          <w:tcPr>
            <w:tcW w:w="2965" w:type="dxa"/>
          </w:tcPr>
          <w:p w14:paraId="01DC8825" w14:textId="08985022"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Partial colectomy</w:t>
            </w:r>
            <w:r w:rsidR="003C6D2D" w:rsidRPr="00AC6738">
              <w:rPr>
                <w:rFonts w:ascii="Times New Roman" w:hAnsi="Times New Roman" w:cs="Times New Roman"/>
                <w:sz w:val="20"/>
                <w:szCs w:val="20"/>
              </w:rPr>
              <w:t>-open</w:t>
            </w:r>
          </w:p>
        </w:tc>
        <w:tc>
          <w:tcPr>
            <w:tcW w:w="5220" w:type="dxa"/>
          </w:tcPr>
          <w:p w14:paraId="75DECCEC" w14:textId="2A5D4768" w:rsidR="003C6D2D" w:rsidRPr="00AC6738" w:rsidRDefault="003C6D2D" w:rsidP="00AC6738">
            <w:pPr>
              <w:rPr>
                <w:rFonts w:ascii="Times New Roman" w:hAnsi="Times New Roman" w:cs="Times New Roman"/>
                <w:sz w:val="20"/>
                <w:szCs w:val="20"/>
              </w:rPr>
            </w:pPr>
            <w:r w:rsidRPr="00AC6738">
              <w:rPr>
                <w:rFonts w:ascii="Times New Roman" w:hAnsi="Times New Roman" w:cs="Times New Roman"/>
                <w:sz w:val="20"/>
                <w:szCs w:val="20"/>
              </w:rPr>
              <w:t>45.71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45.72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45.73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45.74</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45.75</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45.76</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45.79 </w:t>
            </w:r>
          </w:p>
        </w:tc>
        <w:tc>
          <w:tcPr>
            <w:tcW w:w="1170" w:type="dxa"/>
          </w:tcPr>
          <w:p w14:paraId="6503EA8D" w14:textId="2F2CE4AE" w:rsidR="003C6D2D" w:rsidRPr="00AC6738" w:rsidRDefault="003C6D2D" w:rsidP="00B253FE">
            <w:pPr>
              <w:rPr>
                <w:rFonts w:ascii="Times New Roman" w:hAnsi="Times New Roman" w:cs="Times New Roman"/>
                <w:sz w:val="20"/>
                <w:szCs w:val="20"/>
              </w:rPr>
            </w:pPr>
          </w:p>
        </w:tc>
      </w:tr>
      <w:tr w:rsidR="003C6D2D" w:rsidRPr="00AC6738" w14:paraId="0015DBD9" w14:textId="77777777" w:rsidTr="00AC6738">
        <w:tc>
          <w:tcPr>
            <w:tcW w:w="2965" w:type="dxa"/>
          </w:tcPr>
          <w:p w14:paraId="559CDB23" w14:textId="69E59774"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Total colectomy</w:t>
            </w:r>
            <w:r w:rsidR="003C6D2D" w:rsidRPr="00AC6738">
              <w:rPr>
                <w:rFonts w:ascii="Times New Roman" w:hAnsi="Times New Roman" w:cs="Times New Roman"/>
                <w:sz w:val="20"/>
                <w:szCs w:val="20"/>
              </w:rPr>
              <w:t>-lap</w:t>
            </w:r>
          </w:p>
        </w:tc>
        <w:tc>
          <w:tcPr>
            <w:tcW w:w="5220" w:type="dxa"/>
          </w:tcPr>
          <w:p w14:paraId="7D8FBD34" w14:textId="7966BCB0"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 xml:space="preserve">45.81 </w:t>
            </w:r>
          </w:p>
        </w:tc>
        <w:tc>
          <w:tcPr>
            <w:tcW w:w="1170" w:type="dxa"/>
          </w:tcPr>
          <w:p w14:paraId="40C27BD8" w14:textId="684DC1DF" w:rsidR="003C6D2D" w:rsidRPr="00AC6738" w:rsidRDefault="003C6D2D" w:rsidP="00B253FE">
            <w:pPr>
              <w:rPr>
                <w:rFonts w:ascii="Times New Roman" w:hAnsi="Times New Roman" w:cs="Times New Roman"/>
                <w:sz w:val="20"/>
                <w:szCs w:val="20"/>
              </w:rPr>
            </w:pPr>
          </w:p>
        </w:tc>
      </w:tr>
      <w:tr w:rsidR="003C6D2D" w:rsidRPr="00AC6738" w14:paraId="5BA6DEC1" w14:textId="77777777" w:rsidTr="00AC6738">
        <w:tc>
          <w:tcPr>
            <w:tcW w:w="2965" w:type="dxa"/>
          </w:tcPr>
          <w:p w14:paraId="49A833A1" w14:textId="47CCB5D5" w:rsidR="003C6D2D" w:rsidRPr="00AC6738" w:rsidRDefault="00BC0EB5" w:rsidP="00BC0EB5">
            <w:pPr>
              <w:ind w:left="720" w:hanging="720"/>
              <w:rPr>
                <w:rFonts w:ascii="Times New Roman" w:hAnsi="Times New Roman" w:cs="Times New Roman"/>
                <w:sz w:val="20"/>
                <w:szCs w:val="20"/>
              </w:rPr>
            </w:pPr>
            <w:r w:rsidRPr="00AC6738">
              <w:rPr>
                <w:rFonts w:ascii="Times New Roman" w:hAnsi="Times New Roman" w:cs="Times New Roman"/>
                <w:sz w:val="20"/>
                <w:szCs w:val="20"/>
              </w:rPr>
              <w:t>Total colectomy</w:t>
            </w:r>
            <w:r w:rsidR="003C6D2D" w:rsidRPr="00AC6738">
              <w:rPr>
                <w:rFonts w:ascii="Times New Roman" w:hAnsi="Times New Roman" w:cs="Times New Roman"/>
                <w:sz w:val="20"/>
                <w:szCs w:val="20"/>
              </w:rPr>
              <w:t>-open</w:t>
            </w:r>
          </w:p>
        </w:tc>
        <w:tc>
          <w:tcPr>
            <w:tcW w:w="5220" w:type="dxa"/>
          </w:tcPr>
          <w:p w14:paraId="6F24688E" w14:textId="3B27A017"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45.8</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45.82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45.83 </w:t>
            </w:r>
          </w:p>
        </w:tc>
        <w:tc>
          <w:tcPr>
            <w:tcW w:w="1170" w:type="dxa"/>
          </w:tcPr>
          <w:p w14:paraId="46984BF5" w14:textId="0A137FFA" w:rsidR="003C6D2D" w:rsidRPr="00AC6738" w:rsidRDefault="003C6D2D" w:rsidP="00B253FE">
            <w:pPr>
              <w:rPr>
                <w:rFonts w:ascii="Times New Roman" w:hAnsi="Times New Roman" w:cs="Times New Roman"/>
                <w:sz w:val="20"/>
                <w:szCs w:val="20"/>
              </w:rPr>
            </w:pPr>
          </w:p>
        </w:tc>
      </w:tr>
      <w:tr w:rsidR="003C6D2D" w:rsidRPr="00AC6738" w14:paraId="278507EB" w14:textId="77777777" w:rsidTr="00AC6738">
        <w:tc>
          <w:tcPr>
            <w:tcW w:w="2965" w:type="dxa"/>
          </w:tcPr>
          <w:p w14:paraId="762485B5" w14:textId="067EFE1B"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Appendectomy</w:t>
            </w:r>
          </w:p>
        </w:tc>
        <w:tc>
          <w:tcPr>
            <w:tcW w:w="5220" w:type="dxa"/>
          </w:tcPr>
          <w:p w14:paraId="5F2B508C" w14:textId="7A35635A"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47.01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47.09 </w:t>
            </w:r>
          </w:p>
        </w:tc>
        <w:tc>
          <w:tcPr>
            <w:tcW w:w="1170" w:type="dxa"/>
          </w:tcPr>
          <w:p w14:paraId="5E9F7CD6" w14:textId="292145E1" w:rsidR="003C6D2D" w:rsidRPr="00AC6738" w:rsidRDefault="003C6D2D" w:rsidP="00B253FE">
            <w:pPr>
              <w:rPr>
                <w:rFonts w:ascii="Times New Roman" w:hAnsi="Times New Roman" w:cs="Times New Roman"/>
                <w:sz w:val="20"/>
                <w:szCs w:val="20"/>
              </w:rPr>
            </w:pPr>
          </w:p>
        </w:tc>
      </w:tr>
      <w:tr w:rsidR="003C6D2D" w:rsidRPr="00AC6738" w14:paraId="5CE11A20" w14:textId="77777777" w:rsidTr="00AC6738">
        <w:tc>
          <w:tcPr>
            <w:tcW w:w="2965" w:type="dxa"/>
          </w:tcPr>
          <w:p w14:paraId="11251E08" w14:textId="1A9CB1BA" w:rsidR="003C6D2D" w:rsidRPr="00AC6738" w:rsidRDefault="00BC0EB5" w:rsidP="00BC0EB5">
            <w:pPr>
              <w:rPr>
                <w:rFonts w:ascii="Times New Roman" w:hAnsi="Times New Roman" w:cs="Times New Roman"/>
                <w:sz w:val="20"/>
                <w:szCs w:val="20"/>
              </w:rPr>
            </w:pPr>
            <w:r w:rsidRPr="00AC6738">
              <w:rPr>
                <w:rFonts w:ascii="Times New Roman" w:hAnsi="Times New Roman" w:cs="Times New Roman"/>
                <w:sz w:val="20"/>
                <w:szCs w:val="20"/>
              </w:rPr>
              <w:t>Ostomy revision</w:t>
            </w:r>
          </w:p>
        </w:tc>
        <w:tc>
          <w:tcPr>
            <w:tcW w:w="5220" w:type="dxa"/>
          </w:tcPr>
          <w:p w14:paraId="5678E10F" w14:textId="07656A61"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46.50</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46.51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46.52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46.40</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46.41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46.43 </w:t>
            </w:r>
          </w:p>
        </w:tc>
        <w:tc>
          <w:tcPr>
            <w:tcW w:w="1170" w:type="dxa"/>
          </w:tcPr>
          <w:p w14:paraId="2E61114A" w14:textId="7C829B15" w:rsidR="003C6D2D" w:rsidRPr="00AC6738" w:rsidRDefault="003C6D2D" w:rsidP="00B253FE">
            <w:pPr>
              <w:rPr>
                <w:rFonts w:ascii="Times New Roman" w:hAnsi="Times New Roman" w:cs="Times New Roman"/>
                <w:sz w:val="20"/>
                <w:szCs w:val="20"/>
              </w:rPr>
            </w:pPr>
          </w:p>
        </w:tc>
      </w:tr>
      <w:tr w:rsidR="003C6D2D" w:rsidRPr="00AC6738" w14:paraId="26A72EE1" w14:textId="77777777" w:rsidTr="00AC6738">
        <w:tc>
          <w:tcPr>
            <w:tcW w:w="2965" w:type="dxa"/>
          </w:tcPr>
          <w:p w14:paraId="12599D61"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Ostomy creation</w:t>
            </w:r>
          </w:p>
        </w:tc>
        <w:tc>
          <w:tcPr>
            <w:tcW w:w="5220" w:type="dxa"/>
          </w:tcPr>
          <w:p w14:paraId="095E4E70" w14:textId="3EB6D35B" w:rsidR="003C6D2D" w:rsidRPr="00AC6738" w:rsidRDefault="003C6D2D" w:rsidP="00AC6738">
            <w:pPr>
              <w:rPr>
                <w:rFonts w:ascii="Times New Roman" w:hAnsi="Times New Roman" w:cs="Times New Roman"/>
                <w:sz w:val="20"/>
                <w:szCs w:val="20"/>
              </w:rPr>
            </w:pPr>
            <w:r w:rsidRPr="00AC6738">
              <w:rPr>
                <w:rFonts w:ascii="Times New Roman" w:hAnsi="Times New Roman" w:cs="Times New Roman"/>
                <w:sz w:val="20"/>
                <w:szCs w:val="20"/>
              </w:rPr>
              <w:t>46.01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46.03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46.10</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46.11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46.13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46.20</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46.21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46.22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46.23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46.39  </w:t>
            </w:r>
          </w:p>
        </w:tc>
        <w:tc>
          <w:tcPr>
            <w:tcW w:w="1170" w:type="dxa"/>
          </w:tcPr>
          <w:p w14:paraId="04CC24AA" w14:textId="3984665F" w:rsidR="003C6D2D" w:rsidRPr="00AC6738" w:rsidRDefault="003C6D2D" w:rsidP="00B253FE">
            <w:pPr>
              <w:rPr>
                <w:rFonts w:ascii="Times New Roman" w:hAnsi="Times New Roman" w:cs="Times New Roman"/>
                <w:sz w:val="20"/>
                <w:szCs w:val="20"/>
              </w:rPr>
            </w:pPr>
          </w:p>
        </w:tc>
      </w:tr>
      <w:tr w:rsidR="003C6D2D" w:rsidRPr="00AC6738" w14:paraId="01F4A0F5" w14:textId="77777777" w:rsidTr="00AC6738">
        <w:tc>
          <w:tcPr>
            <w:tcW w:w="2965" w:type="dxa"/>
          </w:tcPr>
          <w:p w14:paraId="7C22D617" w14:textId="3FB7AC1E"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Abdominal-perineal resection</w:t>
            </w:r>
          </w:p>
        </w:tc>
        <w:tc>
          <w:tcPr>
            <w:tcW w:w="5220" w:type="dxa"/>
          </w:tcPr>
          <w:p w14:paraId="00F2E8D2" w14:textId="0F86DAE1"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48.5</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48.50</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48.51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48.52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48.59 </w:t>
            </w:r>
          </w:p>
        </w:tc>
        <w:tc>
          <w:tcPr>
            <w:tcW w:w="1170" w:type="dxa"/>
          </w:tcPr>
          <w:p w14:paraId="35726E0C"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38A261A6" w14:textId="77777777" w:rsidTr="00AC6738">
        <w:tc>
          <w:tcPr>
            <w:tcW w:w="2965" w:type="dxa"/>
          </w:tcPr>
          <w:p w14:paraId="5648139D" w14:textId="04FB0446"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Low anterior resection</w:t>
            </w:r>
          </w:p>
        </w:tc>
        <w:tc>
          <w:tcPr>
            <w:tcW w:w="5220" w:type="dxa"/>
          </w:tcPr>
          <w:p w14:paraId="013A376B" w14:textId="4387AF89"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48.62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48.63 </w:t>
            </w:r>
          </w:p>
        </w:tc>
        <w:tc>
          <w:tcPr>
            <w:tcW w:w="1170" w:type="dxa"/>
          </w:tcPr>
          <w:p w14:paraId="33D97676"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40C58E92" w14:textId="77777777" w:rsidTr="00AC6738">
        <w:tc>
          <w:tcPr>
            <w:tcW w:w="2965" w:type="dxa"/>
          </w:tcPr>
          <w:p w14:paraId="49A4E668" w14:textId="1AC00B91"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 xml:space="preserve">Other </w:t>
            </w:r>
            <w:proofErr w:type="spellStart"/>
            <w:r w:rsidRPr="00AC6738">
              <w:rPr>
                <w:rFonts w:ascii="Times New Roman" w:hAnsi="Times New Roman" w:cs="Times New Roman"/>
                <w:sz w:val="20"/>
                <w:szCs w:val="20"/>
              </w:rPr>
              <w:t>proctectomy</w:t>
            </w:r>
            <w:proofErr w:type="spellEnd"/>
          </w:p>
        </w:tc>
        <w:tc>
          <w:tcPr>
            <w:tcW w:w="5220" w:type="dxa"/>
          </w:tcPr>
          <w:p w14:paraId="4E82E12E" w14:textId="295F4F30"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48.40</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48.41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48.42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48.43</w:t>
            </w:r>
            <w:r w:rsidR="00B253FE" w:rsidRPr="00AC6738">
              <w:rPr>
                <w:rFonts w:ascii="Times New Roman" w:hAnsi="Times New Roman" w:cs="Times New Roman"/>
                <w:sz w:val="20"/>
                <w:szCs w:val="20"/>
              </w:rPr>
              <w:t xml:space="preserve">, </w:t>
            </w:r>
          </w:p>
          <w:p w14:paraId="03D49CBA" w14:textId="06030412"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48.49</w:t>
            </w:r>
            <w:r w:rsidR="00B253FE" w:rsidRPr="00AC6738">
              <w:rPr>
                <w:rFonts w:ascii="Times New Roman" w:hAnsi="Times New Roman" w:cs="Times New Roman"/>
                <w:sz w:val="20"/>
                <w:szCs w:val="20"/>
              </w:rPr>
              <w:t xml:space="preserve">, </w:t>
            </w:r>
            <w:r w:rsidR="00BC0EB5" w:rsidRPr="00AC6738">
              <w:rPr>
                <w:rFonts w:ascii="Times New Roman" w:hAnsi="Times New Roman" w:cs="Times New Roman"/>
                <w:sz w:val="20"/>
                <w:szCs w:val="20"/>
              </w:rPr>
              <w:t xml:space="preserve">48.69 </w:t>
            </w:r>
          </w:p>
        </w:tc>
        <w:tc>
          <w:tcPr>
            <w:tcW w:w="1170" w:type="dxa"/>
          </w:tcPr>
          <w:p w14:paraId="59F25577"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3601E1CA" w14:textId="77777777" w:rsidTr="00AC6738">
        <w:tc>
          <w:tcPr>
            <w:tcW w:w="2965" w:type="dxa"/>
          </w:tcPr>
          <w:p w14:paraId="463DAF31" w14:textId="14A0473F"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Lysis of adhesions</w:t>
            </w:r>
            <w:r w:rsidR="003C6D2D" w:rsidRPr="00AC6738">
              <w:rPr>
                <w:rFonts w:ascii="Times New Roman" w:hAnsi="Times New Roman" w:cs="Times New Roman"/>
                <w:sz w:val="20"/>
                <w:szCs w:val="20"/>
              </w:rPr>
              <w:t>-lap</w:t>
            </w:r>
          </w:p>
        </w:tc>
        <w:tc>
          <w:tcPr>
            <w:tcW w:w="5220" w:type="dxa"/>
          </w:tcPr>
          <w:p w14:paraId="354837E3" w14:textId="1C6F9F3B" w:rsidR="003C6D2D" w:rsidRPr="00AC6738" w:rsidRDefault="00AC6738" w:rsidP="00B253FE">
            <w:pPr>
              <w:rPr>
                <w:rFonts w:ascii="Times New Roman" w:hAnsi="Times New Roman" w:cs="Times New Roman"/>
                <w:sz w:val="20"/>
                <w:szCs w:val="20"/>
              </w:rPr>
            </w:pPr>
            <w:r>
              <w:rPr>
                <w:rFonts w:ascii="Times New Roman" w:hAnsi="Times New Roman" w:cs="Times New Roman"/>
                <w:sz w:val="20"/>
                <w:szCs w:val="20"/>
              </w:rPr>
              <w:t>54.51</w:t>
            </w:r>
          </w:p>
        </w:tc>
        <w:tc>
          <w:tcPr>
            <w:tcW w:w="1170" w:type="dxa"/>
          </w:tcPr>
          <w:p w14:paraId="1B34071F" w14:textId="538B9E1B" w:rsidR="003C6D2D" w:rsidRPr="00AC6738" w:rsidRDefault="003C6D2D" w:rsidP="00B253FE">
            <w:pPr>
              <w:rPr>
                <w:rFonts w:ascii="Times New Roman" w:hAnsi="Times New Roman" w:cs="Times New Roman"/>
                <w:sz w:val="20"/>
                <w:szCs w:val="20"/>
              </w:rPr>
            </w:pPr>
          </w:p>
        </w:tc>
      </w:tr>
      <w:tr w:rsidR="003C6D2D" w:rsidRPr="00AC6738" w14:paraId="0759CFDF" w14:textId="77777777" w:rsidTr="00AC6738">
        <w:tc>
          <w:tcPr>
            <w:tcW w:w="2965" w:type="dxa"/>
          </w:tcPr>
          <w:p w14:paraId="0A4F241D" w14:textId="169DB077"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 xml:space="preserve">Lysis of adhesions </w:t>
            </w:r>
            <w:r w:rsidR="003C6D2D" w:rsidRPr="00AC6738">
              <w:rPr>
                <w:rFonts w:ascii="Times New Roman" w:hAnsi="Times New Roman" w:cs="Times New Roman"/>
                <w:sz w:val="20"/>
                <w:szCs w:val="20"/>
              </w:rPr>
              <w:t>-open</w:t>
            </w:r>
          </w:p>
        </w:tc>
        <w:tc>
          <w:tcPr>
            <w:tcW w:w="5220" w:type="dxa"/>
          </w:tcPr>
          <w:p w14:paraId="19293106" w14:textId="56B561C2"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 xml:space="preserve">54.59 </w:t>
            </w:r>
          </w:p>
        </w:tc>
        <w:tc>
          <w:tcPr>
            <w:tcW w:w="1170" w:type="dxa"/>
          </w:tcPr>
          <w:p w14:paraId="2F27078F" w14:textId="2E3D6520" w:rsidR="003C6D2D" w:rsidRPr="00AC6738" w:rsidRDefault="003C6D2D" w:rsidP="00B253FE">
            <w:pPr>
              <w:rPr>
                <w:rFonts w:ascii="Times New Roman" w:hAnsi="Times New Roman" w:cs="Times New Roman"/>
                <w:sz w:val="20"/>
                <w:szCs w:val="20"/>
              </w:rPr>
            </w:pPr>
          </w:p>
        </w:tc>
      </w:tr>
      <w:tr w:rsidR="003C6D2D" w:rsidRPr="00AC6738" w14:paraId="7AA9C39F" w14:textId="77777777" w:rsidTr="00AC6738">
        <w:tc>
          <w:tcPr>
            <w:tcW w:w="2965" w:type="dxa"/>
          </w:tcPr>
          <w:p w14:paraId="55F60DBD" w14:textId="755804C3" w:rsidR="003C6D2D" w:rsidRPr="00AC6738" w:rsidRDefault="003C6D2D" w:rsidP="00B253FE">
            <w:pPr>
              <w:rPr>
                <w:rFonts w:ascii="Times New Roman" w:hAnsi="Times New Roman" w:cs="Times New Roman"/>
                <w:sz w:val="20"/>
                <w:szCs w:val="20"/>
              </w:rPr>
            </w:pPr>
            <w:proofErr w:type="spellStart"/>
            <w:r w:rsidRPr="00AC6738">
              <w:rPr>
                <w:rFonts w:ascii="Times New Roman" w:hAnsi="Times New Roman" w:cs="Times New Roman"/>
                <w:sz w:val="20"/>
                <w:szCs w:val="20"/>
              </w:rPr>
              <w:t>Mastect</w:t>
            </w:r>
            <w:r w:rsidR="00BC0EB5" w:rsidRPr="00AC6738">
              <w:rPr>
                <w:rFonts w:ascii="Times New Roman" w:hAnsi="Times New Roman" w:cs="Times New Roman"/>
                <w:sz w:val="20"/>
                <w:szCs w:val="20"/>
              </w:rPr>
              <w:t>ectomy</w:t>
            </w:r>
            <w:proofErr w:type="spellEnd"/>
          </w:p>
        </w:tc>
        <w:tc>
          <w:tcPr>
            <w:tcW w:w="5220" w:type="dxa"/>
          </w:tcPr>
          <w:p w14:paraId="3F51A5B0" w14:textId="06D722B4" w:rsidR="003C6D2D" w:rsidRPr="00AC6738" w:rsidRDefault="003C6D2D" w:rsidP="00AC6738">
            <w:pPr>
              <w:rPr>
                <w:rFonts w:ascii="Times New Roman" w:hAnsi="Times New Roman" w:cs="Times New Roman"/>
                <w:sz w:val="20"/>
                <w:szCs w:val="20"/>
              </w:rPr>
            </w:pPr>
            <w:r w:rsidRPr="00AC6738">
              <w:rPr>
                <w:rFonts w:ascii="Times New Roman" w:hAnsi="Times New Roman" w:cs="Times New Roman"/>
                <w:sz w:val="20"/>
                <w:szCs w:val="20"/>
              </w:rPr>
              <w:t>85.41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85.42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85.43</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85.44</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85.45</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85.46</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85.47</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85.48 </w:t>
            </w:r>
          </w:p>
        </w:tc>
        <w:tc>
          <w:tcPr>
            <w:tcW w:w="1170" w:type="dxa"/>
          </w:tcPr>
          <w:p w14:paraId="64DFD98C" w14:textId="045D4502" w:rsidR="003C6D2D" w:rsidRPr="00AC6738" w:rsidRDefault="003C6D2D" w:rsidP="00B253FE">
            <w:pPr>
              <w:rPr>
                <w:rFonts w:ascii="Times New Roman" w:hAnsi="Times New Roman" w:cs="Times New Roman"/>
                <w:sz w:val="20"/>
                <w:szCs w:val="20"/>
              </w:rPr>
            </w:pPr>
          </w:p>
        </w:tc>
      </w:tr>
      <w:tr w:rsidR="003C6D2D" w:rsidRPr="00AC6738" w14:paraId="395CACF1" w14:textId="77777777" w:rsidTr="00AC6738">
        <w:tc>
          <w:tcPr>
            <w:tcW w:w="2965" w:type="dxa"/>
          </w:tcPr>
          <w:p w14:paraId="0E0C0F97" w14:textId="54B85E76" w:rsidR="003C6D2D" w:rsidRPr="00AC6738" w:rsidRDefault="003C6D2D" w:rsidP="00B253FE">
            <w:pPr>
              <w:rPr>
                <w:rFonts w:ascii="Times New Roman" w:hAnsi="Times New Roman" w:cs="Times New Roman"/>
                <w:sz w:val="20"/>
                <w:szCs w:val="20"/>
              </w:rPr>
            </w:pPr>
            <w:proofErr w:type="spellStart"/>
            <w:r w:rsidRPr="00AC6738">
              <w:rPr>
                <w:rFonts w:ascii="Times New Roman" w:hAnsi="Times New Roman" w:cs="Times New Roman"/>
                <w:sz w:val="20"/>
                <w:szCs w:val="20"/>
              </w:rPr>
              <w:t>Adrenalect</w:t>
            </w:r>
            <w:r w:rsidR="00BC0EB5" w:rsidRPr="00AC6738">
              <w:rPr>
                <w:rFonts w:ascii="Times New Roman" w:hAnsi="Times New Roman" w:cs="Times New Roman"/>
                <w:sz w:val="20"/>
                <w:szCs w:val="20"/>
              </w:rPr>
              <w:t>omy</w:t>
            </w:r>
            <w:proofErr w:type="spellEnd"/>
          </w:p>
        </w:tc>
        <w:tc>
          <w:tcPr>
            <w:tcW w:w="5220" w:type="dxa"/>
          </w:tcPr>
          <w:p w14:paraId="2853A00A" w14:textId="614E5976"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07.21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07.22</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07.29</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07.3 </w:t>
            </w:r>
          </w:p>
        </w:tc>
        <w:tc>
          <w:tcPr>
            <w:tcW w:w="1170" w:type="dxa"/>
          </w:tcPr>
          <w:p w14:paraId="57036C40" w14:textId="77777777" w:rsidR="003C6D2D" w:rsidRPr="00AC6738" w:rsidRDefault="003C6D2D" w:rsidP="00B253FE">
            <w:pPr>
              <w:rPr>
                <w:rFonts w:ascii="Times New Roman" w:hAnsi="Times New Roman" w:cs="Times New Roman"/>
                <w:sz w:val="20"/>
                <w:szCs w:val="20"/>
              </w:rPr>
            </w:pPr>
            <w:r w:rsidRPr="00AC6738">
              <w:rPr>
                <w:rFonts w:ascii="Times New Roman" w:hAnsi="Times New Roman" w:cs="Times New Roman"/>
                <w:sz w:val="20"/>
                <w:szCs w:val="20"/>
              </w:rPr>
              <w:t>1</w:t>
            </w:r>
          </w:p>
        </w:tc>
      </w:tr>
      <w:tr w:rsidR="003C6D2D" w:rsidRPr="00AC6738" w14:paraId="4C551F85" w14:textId="77777777" w:rsidTr="00AC6738">
        <w:tc>
          <w:tcPr>
            <w:tcW w:w="2965" w:type="dxa"/>
          </w:tcPr>
          <w:p w14:paraId="05FE9B28" w14:textId="7FE02DB6" w:rsidR="003C6D2D" w:rsidRPr="00AC6738" w:rsidRDefault="003C6D2D" w:rsidP="00B253FE">
            <w:pPr>
              <w:rPr>
                <w:rFonts w:ascii="Times New Roman" w:hAnsi="Times New Roman" w:cs="Times New Roman"/>
                <w:sz w:val="20"/>
                <w:szCs w:val="20"/>
              </w:rPr>
            </w:pPr>
            <w:proofErr w:type="spellStart"/>
            <w:r w:rsidRPr="00AC6738">
              <w:rPr>
                <w:rFonts w:ascii="Times New Roman" w:hAnsi="Times New Roman" w:cs="Times New Roman"/>
                <w:sz w:val="20"/>
                <w:szCs w:val="20"/>
              </w:rPr>
              <w:t>Parathyroidect</w:t>
            </w:r>
            <w:r w:rsidR="00BC0EB5" w:rsidRPr="00AC6738">
              <w:rPr>
                <w:rFonts w:ascii="Times New Roman" w:hAnsi="Times New Roman" w:cs="Times New Roman"/>
                <w:sz w:val="20"/>
                <w:szCs w:val="20"/>
              </w:rPr>
              <w:t>omy</w:t>
            </w:r>
            <w:proofErr w:type="spellEnd"/>
          </w:p>
        </w:tc>
        <w:tc>
          <w:tcPr>
            <w:tcW w:w="5220" w:type="dxa"/>
          </w:tcPr>
          <w:p w14:paraId="07C030BE" w14:textId="15CAE79A"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06.81</w:t>
            </w:r>
            <w:r w:rsidR="00B253FE"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06.89 </w:t>
            </w:r>
          </w:p>
        </w:tc>
        <w:tc>
          <w:tcPr>
            <w:tcW w:w="1170" w:type="dxa"/>
          </w:tcPr>
          <w:p w14:paraId="5D4C1F2E" w14:textId="0281D377" w:rsidR="003C6D2D" w:rsidRPr="00AC6738" w:rsidRDefault="003C6D2D" w:rsidP="00B253FE">
            <w:pPr>
              <w:rPr>
                <w:rFonts w:ascii="Times New Roman" w:hAnsi="Times New Roman" w:cs="Times New Roman"/>
                <w:sz w:val="20"/>
                <w:szCs w:val="20"/>
              </w:rPr>
            </w:pPr>
          </w:p>
        </w:tc>
      </w:tr>
      <w:tr w:rsidR="003C6D2D" w:rsidRPr="00AC6738" w14:paraId="0EDF0CD9" w14:textId="77777777" w:rsidTr="00AC6738">
        <w:tc>
          <w:tcPr>
            <w:tcW w:w="2965" w:type="dxa"/>
          </w:tcPr>
          <w:p w14:paraId="3DF051D9" w14:textId="0B8DB7C9"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Partial thyroidectomy</w:t>
            </w:r>
          </w:p>
        </w:tc>
        <w:tc>
          <w:tcPr>
            <w:tcW w:w="5220" w:type="dxa"/>
          </w:tcPr>
          <w:p w14:paraId="2F5C4D01" w14:textId="2BE152E7"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06.2</w:t>
            </w:r>
            <w:r w:rsidR="00BC0EB5" w:rsidRPr="00AC6738">
              <w:rPr>
                <w:rFonts w:ascii="Times New Roman" w:hAnsi="Times New Roman" w:cs="Times New Roman"/>
                <w:sz w:val="20"/>
                <w:szCs w:val="20"/>
              </w:rPr>
              <w:t xml:space="preserve">, </w:t>
            </w:r>
            <w:r w:rsidRPr="00AC6738">
              <w:rPr>
                <w:rFonts w:ascii="Times New Roman" w:hAnsi="Times New Roman" w:cs="Times New Roman"/>
                <w:sz w:val="20"/>
                <w:szCs w:val="20"/>
              </w:rPr>
              <w:t>06.31</w:t>
            </w:r>
            <w:r w:rsidR="00BC0EB5" w:rsidRPr="00AC6738">
              <w:rPr>
                <w:rFonts w:ascii="Times New Roman" w:hAnsi="Times New Roman" w:cs="Times New Roman"/>
                <w:sz w:val="20"/>
                <w:szCs w:val="20"/>
              </w:rPr>
              <w:t xml:space="preserve">, </w:t>
            </w:r>
            <w:r w:rsidRPr="00AC6738">
              <w:rPr>
                <w:rFonts w:ascii="Times New Roman" w:hAnsi="Times New Roman" w:cs="Times New Roman"/>
                <w:sz w:val="20"/>
                <w:szCs w:val="20"/>
              </w:rPr>
              <w:t>06.39</w:t>
            </w:r>
            <w:r w:rsidR="00BC0EB5"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06.51 </w:t>
            </w:r>
          </w:p>
        </w:tc>
        <w:tc>
          <w:tcPr>
            <w:tcW w:w="1170" w:type="dxa"/>
          </w:tcPr>
          <w:p w14:paraId="1F620824" w14:textId="499A21EB" w:rsidR="003C6D2D" w:rsidRPr="00AC6738" w:rsidRDefault="003C6D2D" w:rsidP="00B253FE">
            <w:pPr>
              <w:rPr>
                <w:rFonts w:ascii="Times New Roman" w:hAnsi="Times New Roman" w:cs="Times New Roman"/>
                <w:sz w:val="20"/>
                <w:szCs w:val="20"/>
              </w:rPr>
            </w:pPr>
          </w:p>
        </w:tc>
      </w:tr>
      <w:tr w:rsidR="003C6D2D" w:rsidRPr="00AC6738" w14:paraId="7A105B55" w14:textId="77777777" w:rsidTr="00AC6738">
        <w:tc>
          <w:tcPr>
            <w:tcW w:w="2965" w:type="dxa"/>
          </w:tcPr>
          <w:p w14:paraId="7ED520BA" w14:textId="5E0B61EC" w:rsidR="003C6D2D" w:rsidRPr="00AC6738" w:rsidRDefault="00BC0EB5" w:rsidP="00B253FE">
            <w:pPr>
              <w:rPr>
                <w:rFonts w:ascii="Times New Roman" w:hAnsi="Times New Roman" w:cs="Times New Roman"/>
                <w:sz w:val="20"/>
                <w:szCs w:val="20"/>
              </w:rPr>
            </w:pPr>
            <w:r w:rsidRPr="00AC6738">
              <w:rPr>
                <w:rFonts w:ascii="Times New Roman" w:hAnsi="Times New Roman" w:cs="Times New Roman"/>
                <w:sz w:val="20"/>
                <w:szCs w:val="20"/>
              </w:rPr>
              <w:t>Total thyroidectomy</w:t>
            </w:r>
          </w:p>
        </w:tc>
        <w:tc>
          <w:tcPr>
            <w:tcW w:w="5220" w:type="dxa"/>
          </w:tcPr>
          <w:p w14:paraId="2923C347" w14:textId="7FBCA138" w:rsidR="003C6D2D" w:rsidRPr="00AC6738" w:rsidRDefault="003C6D2D" w:rsidP="00BC0EB5">
            <w:pPr>
              <w:rPr>
                <w:rFonts w:ascii="Times New Roman" w:hAnsi="Times New Roman" w:cs="Times New Roman"/>
                <w:sz w:val="20"/>
                <w:szCs w:val="20"/>
              </w:rPr>
            </w:pPr>
            <w:r w:rsidRPr="00AC6738">
              <w:rPr>
                <w:rFonts w:ascii="Times New Roman" w:hAnsi="Times New Roman" w:cs="Times New Roman"/>
                <w:sz w:val="20"/>
                <w:szCs w:val="20"/>
              </w:rPr>
              <w:t>06.4</w:t>
            </w:r>
            <w:r w:rsidR="00BC0EB5" w:rsidRPr="00AC6738">
              <w:rPr>
                <w:rFonts w:ascii="Times New Roman" w:hAnsi="Times New Roman" w:cs="Times New Roman"/>
                <w:sz w:val="20"/>
                <w:szCs w:val="20"/>
              </w:rPr>
              <w:t xml:space="preserve">, </w:t>
            </w:r>
            <w:r w:rsidRPr="00AC6738">
              <w:rPr>
                <w:rFonts w:ascii="Times New Roman" w:hAnsi="Times New Roman" w:cs="Times New Roman"/>
                <w:sz w:val="20"/>
                <w:szCs w:val="20"/>
              </w:rPr>
              <w:t>06.50</w:t>
            </w:r>
            <w:r w:rsidR="00BC0EB5" w:rsidRPr="00AC6738">
              <w:rPr>
                <w:rFonts w:ascii="Times New Roman" w:hAnsi="Times New Roman" w:cs="Times New Roman"/>
                <w:sz w:val="20"/>
                <w:szCs w:val="20"/>
              </w:rPr>
              <w:t xml:space="preserve">, </w:t>
            </w:r>
            <w:r w:rsidRPr="00AC6738">
              <w:rPr>
                <w:rFonts w:ascii="Times New Roman" w:hAnsi="Times New Roman" w:cs="Times New Roman"/>
                <w:sz w:val="20"/>
                <w:szCs w:val="20"/>
              </w:rPr>
              <w:t xml:space="preserve">06.52 </w:t>
            </w:r>
          </w:p>
        </w:tc>
        <w:tc>
          <w:tcPr>
            <w:tcW w:w="1170" w:type="dxa"/>
          </w:tcPr>
          <w:p w14:paraId="1BA09211" w14:textId="39141C3A" w:rsidR="003C6D2D" w:rsidRPr="00AC6738" w:rsidRDefault="003C6D2D" w:rsidP="00B253FE">
            <w:pPr>
              <w:rPr>
                <w:rFonts w:ascii="Times New Roman" w:hAnsi="Times New Roman" w:cs="Times New Roman"/>
                <w:sz w:val="20"/>
                <w:szCs w:val="20"/>
              </w:rPr>
            </w:pPr>
          </w:p>
        </w:tc>
      </w:tr>
    </w:tbl>
    <w:p w14:paraId="48BC9EFB" w14:textId="77777777" w:rsidR="003C6D2D" w:rsidRPr="00BC0EB5" w:rsidRDefault="003C6D2D" w:rsidP="005C2303">
      <w:pPr>
        <w:rPr>
          <w:rFonts w:ascii="Times New Roman" w:hAnsi="Times New Roman" w:cs="Times New Roman"/>
          <w:sz w:val="24"/>
          <w:szCs w:val="24"/>
        </w:rPr>
      </w:pPr>
    </w:p>
    <w:p w14:paraId="4AD58432" w14:textId="77777777" w:rsidR="0097497E" w:rsidRPr="00BC0EB5" w:rsidRDefault="0097497E" w:rsidP="005C2303">
      <w:pPr>
        <w:rPr>
          <w:rFonts w:ascii="Times New Roman" w:hAnsi="Times New Roman" w:cs="Times New Roman"/>
          <w:sz w:val="24"/>
          <w:szCs w:val="24"/>
        </w:rPr>
      </w:pPr>
    </w:p>
    <w:p w14:paraId="0F0E6663" w14:textId="7C67A528" w:rsidR="005C2303" w:rsidRPr="00BC0EB5" w:rsidRDefault="00AC6738" w:rsidP="00126F4C">
      <w:pPr>
        <w:spacing w:after="240"/>
        <w:rPr>
          <w:rFonts w:ascii="Times New Roman" w:hAnsi="Times New Roman" w:cs="Times New Roman"/>
          <w:sz w:val="24"/>
          <w:szCs w:val="24"/>
          <w:vertAlign w:val="superscript"/>
        </w:rPr>
      </w:pPr>
      <w:proofErr w:type="spellStart"/>
      <w:r>
        <w:rPr>
          <w:rFonts w:ascii="Times New Roman" w:hAnsi="Times New Roman" w:cs="Times New Roman"/>
          <w:sz w:val="24"/>
          <w:szCs w:val="24"/>
        </w:rPr>
        <w:t>e</w:t>
      </w:r>
      <w:r w:rsidR="005C2303" w:rsidRPr="00BC0EB5">
        <w:rPr>
          <w:rFonts w:ascii="Times New Roman" w:hAnsi="Times New Roman" w:cs="Times New Roman"/>
          <w:sz w:val="24"/>
          <w:szCs w:val="24"/>
        </w:rPr>
        <w:t>Table</w:t>
      </w:r>
      <w:proofErr w:type="spellEnd"/>
      <w:r w:rsidR="0097497E" w:rsidRPr="00BC0EB5">
        <w:rPr>
          <w:rFonts w:ascii="Times New Roman" w:hAnsi="Times New Roman" w:cs="Times New Roman"/>
          <w:sz w:val="24"/>
          <w:szCs w:val="24"/>
        </w:rPr>
        <w:t xml:space="preserve"> 3</w:t>
      </w:r>
      <w:r w:rsidR="00301BF8">
        <w:rPr>
          <w:rFonts w:ascii="Times New Roman" w:hAnsi="Times New Roman" w:cs="Times New Roman"/>
          <w:sz w:val="24"/>
          <w:szCs w:val="24"/>
        </w:rPr>
        <w:t xml:space="preserve">. ICD9-CM codes used to define postoperative </w:t>
      </w:r>
      <w:proofErr w:type="spellStart"/>
      <w:r w:rsidR="00301BF8">
        <w:rPr>
          <w:rFonts w:ascii="Times New Roman" w:hAnsi="Times New Roman" w:cs="Times New Roman"/>
          <w:sz w:val="24"/>
          <w:szCs w:val="24"/>
        </w:rPr>
        <w:t>complications</w:t>
      </w:r>
      <w:r w:rsidR="005C2303" w:rsidRPr="00BC0EB5">
        <w:rPr>
          <w:rFonts w:ascii="Times New Roman" w:hAnsi="Times New Roman" w:cs="Times New Roman"/>
          <w:sz w:val="24"/>
          <w:szCs w:val="24"/>
          <w:vertAlign w:val="superscript"/>
        </w:rPr>
        <w:t>a</w:t>
      </w:r>
      <w:proofErr w:type="spellEnd"/>
    </w:p>
    <w:tbl>
      <w:tblPr>
        <w:tblStyle w:val="TableGrid"/>
        <w:tblW w:w="9715" w:type="dxa"/>
        <w:tblLayout w:type="fixed"/>
        <w:tblLook w:val="0000" w:firstRow="0" w:lastRow="0" w:firstColumn="0" w:lastColumn="0" w:noHBand="0" w:noVBand="0"/>
      </w:tblPr>
      <w:tblGrid>
        <w:gridCol w:w="4585"/>
        <w:gridCol w:w="5130"/>
      </w:tblGrid>
      <w:tr w:rsidR="005C2303" w:rsidRPr="00AC6738" w14:paraId="34B89CF4" w14:textId="77777777" w:rsidTr="00AC6738">
        <w:trPr>
          <w:trHeight w:val="138"/>
        </w:trPr>
        <w:tc>
          <w:tcPr>
            <w:tcW w:w="4585" w:type="dxa"/>
          </w:tcPr>
          <w:p w14:paraId="367A93C5"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 xml:space="preserve">Description </w:t>
            </w:r>
          </w:p>
        </w:tc>
        <w:tc>
          <w:tcPr>
            <w:tcW w:w="5130" w:type="dxa"/>
          </w:tcPr>
          <w:p w14:paraId="1783C210"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 xml:space="preserve">ICD-9-CM Code </w:t>
            </w:r>
          </w:p>
        </w:tc>
      </w:tr>
      <w:tr w:rsidR="005C2303" w:rsidRPr="00AC6738" w14:paraId="184C5634" w14:textId="77777777" w:rsidTr="00AC6738">
        <w:trPr>
          <w:trHeight w:val="132"/>
        </w:trPr>
        <w:tc>
          <w:tcPr>
            <w:tcW w:w="4585" w:type="dxa"/>
          </w:tcPr>
          <w:p w14:paraId="296A1EE0"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Pneumonia or other respiratory complication</w:t>
            </w:r>
          </w:p>
        </w:tc>
        <w:tc>
          <w:tcPr>
            <w:tcW w:w="5130" w:type="dxa"/>
          </w:tcPr>
          <w:p w14:paraId="672F2FDE" w14:textId="77777777" w:rsidR="005C2303" w:rsidRPr="00AC6738" w:rsidRDefault="005C2303" w:rsidP="00B253FE">
            <w:pPr>
              <w:rPr>
                <w:rFonts w:ascii="Times New Roman" w:hAnsi="Times New Roman" w:cs="Times New Roman"/>
                <w:sz w:val="20"/>
                <w:szCs w:val="20"/>
              </w:rPr>
            </w:pPr>
            <w:r w:rsidRPr="00AC6738">
              <w:rPr>
                <w:rFonts w:ascii="Times New Roman" w:eastAsia="Calibri" w:hAnsi="Times New Roman" w:cs="Times New Roman"/>
                <w:sz w:val="20"/>
                <w:szCs w:val="20"/>
              </w:rPr>
              <w:t>480.x-486.x, 507-507.9, 518.4, 518.5x, 518.8-518.89, 997.3x</w:t>
            </w:r>
          </w:p>
        </w:tc>
      </w:tr>
      <w:tr w:rsidR="005C2303" w:rsidRPr="00AC6738" w14:paraId="4C6C5E66" w14:textId="77777777" w:rsidTr="00AC6738">
        <w:trPr>
          <w:trHeight w:val="132"/>
        </w:trPr>
        <w:tc>
          <w:tcPr>
            <w:tcW w:w="4585" w:type="dxa"/>
          </w:tcPr>
          <w:p w14:paraId="4393DAB6"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Myocardial infarction and other cardiac complications</w:t>
            </w:r>
          </w:p>
        </w:tc>
        <w:tc>
          <w:tcPr>
            <w:tcW w:w="5130" w:type="dxa"/>
          </w:tcPr>
          <w:p w14:paraId="1A3A5F72" w14:textId="77777777" w:rsidR="005C2303" w:rsidRPr="00AC6738" w:rsidRDefault="005C2303" w:rsidP="00B253FE">
            <w:pPr>
              <w:rPr>
                <w:rFonts w:ascii="Times New Roman" w:hAnsi="Times New Roman" w:cs="Times New Roman"/>
                <w:sz w:val="20"/>
                <w:szCs w:val="20"/>
              </w:rPr>
            </w:pPr>
            <w:r w:rsidRPr="00AC6738">
              <w:rPr>
                <w:rFonts w:ascii="Times New Roman" w:eastAsia="Calibri" w:hAnsi="Times New Roman" w:cs="Times New Roman"/>
                <w:sz w:val="20"/>
                <w:szCs w:val="20"/>
              </w:rPr>
              <w:t>410.00–410.91, 997.1</w:t>
            </w:r>
          </w:p>
        </w:tc>
      </w:tr>
      <w:tr w:rsidR="005C2303" w:rsidRPr="00AC6738" w14:paraId="5B223923" w14:textId="77777777" w:rsidTr="00AC6738">
        <w:trPr>
          <w:trHeight w:val="132"/>
        </w:trPr>
        <w:tc>
          <w:tcPr>
            <w:tcW w:w="4585" w:type="dxa"/>
          </w:tcPr>
          <w:p w14:paraId="746E3B8E"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Nervous system complications</w:t>
            </w:r>
          </w:p>
        </w:tc>
        <w:tc>
          <w:tcPr>
            <w:tcW w:w="5130" w:type="dxa"/>
          </w:tcPr>
          <w:p w14:paraId="43EFA1E2" w14:textId="77777777" w:rsidR="005C2303" w:rsidRPr="00AC6738" w:rsidRDefault="005C2303" w:rsidP="00B253FE">
            <w:pPr>
              <w:rPr>
                <w:rFonts w:ascii="Times New Roman" w:eastAsia="Calibri" w:hAnsi="Times New Roman" w:cs="Times New Roman"/>
                <w:sz w:val="20"/>
                <w:szCs w:val="20"/>
              </w:rPr>
            </w:pPr>
            <w:r w:rsidRPr="00AC6738">
              <w:rPr>
                <w:rFonts w:ascii="Times New Roman" w:eastAsia="Calibri" w:hAnsi="Times New Roman" w:cs="Times New Roman"/>
                <w:sz w:val="20"/>
                <w:szCs w:val="20"/>
              </w:rPr>
              <w:t>431.00-431.91, 433.00-433.91, 434.00-434.91, 436, 437.1, 997.0-997.09</w:t>
            </w:r>
          </w:p>
        </w:tc>
      </w:tr>
      <w:tr w:rsidR="005C2303" w:rsidRPr="00AC6738" w14:paraId="7E8917A9" w14:textId="77777777" w:rsidTr="00AC6738">
        <w:trPr>
          <w:trHeight w:val="132"/>
        </w:trPr>
        <w:tc>
          <w:tcPr>
            <w:tcW w:w="4585" w:type="dxa"/>
          </w:tcPr>
          <w:p w14:paraId="4AF6CBFB"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Deep venous thrombosis/pulmonary embolism</w:t>
            </w:r>
          </w:p>
        </w:tc>
        <w:tc>
          <w:tcPr>
            <w:tcW w:w="5130" w:type="dxa"/>
          </w:tcPr>
          <w:p w14:paraId="78FC34F8" w14:textId="77777777" w:rsidR="005C2303" w:rsidRPr="00AC6738" w:rsidRDefault="005C2303" w:rsidP="00B253FE">
            <w:pPr>
              <w:rPr>
                <w:rFonts w:ascii="Times New Roman" w:hAnsi="Times New Roman" w:cs="Times New Roman"/>
                <w:sz w:val="20"/>
                <w:szCs w:val="20"/>
              </w:rPr>
            </w:pPr>
            <w:r w:rsidRPr="00AC6738">
              <w:rPr>
                <w:rFonts w:ascii="Times New Roman" w:eastAsia="Calibri" w:hAnsi="Times New Roman" w:cs="Times New Roman"/>
                <w:sz w:val="20"/>
                <w:szCs w:val="20"/>
              </w:rPr>
              <w:t>415.11-415.19, 453.4x, 453.8x, 453.9x</w:t>
            </w:r>
          </w:p>
        </w:tc>
      </w:tr>
      <w:tr w:rsidR="005C2303" w:rsidRPr="00AC6738" w14:paraId="56EFEC60" w14:textId="77777777" w:rsidTr="00AC6738">
        <w:trPr>
          <w:trHeight w:val="132"/>
        </w:trPr>
        <w:tc>
          <w:tcPr>
            <w:tcW w:w="4585" w:type="dxa"/>
          </w:tcPr>
          <w:p w14:paraId="6C5D9B1D"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Acute renal failure</w:t>
            </w:r>
          </w:p>
        </w:tc>
        <w:tc>
          <w:tcPr>
            <w:tcW w:w="5130" w:type="dxa"/>
          </w:tcPr>
          <w:p w14:paraId="5E1496F4" w14:textId="77777777" w:rsidR="005C2303" w:rsidRPr="00AC6738" w:rsidRDefault="005C2303" w:rsidP="00B253FE">
            <w:pPr>
              <w:rPr>
                <w:rFonts w:ascii="Times New Roman" w:hAnsi="Times New Roman" w:cs="Times New Roman"/>
                <w:sz w:val="20"/>
                <w:szCs w:val="20"/>
              </w:rPr>
            </w:pPr>
            <w:r w:rsidRPr="00AC6738">
              <w:rPr>
                <w:rFonts w:ascii="Times New Roman" w:eastAsia="Calibri" w:hAnsi="Times New Roman" w:cs="Times New Roman"/>
                <w:sz w:val="20"/>
                <w:szCs w:val="20"/>
              </w:rPr>
              <w:t>584-584.9</w:t>
            </w:r>
          </w:p>
        </w:tc>
      </w:tr>
      <w:tr w:rsidR="005C2303" w:rsidRPr="00AC6738" w14:paraId="035E288D" w14:textId="77777777" w:rsidTr="00AC6738">
        <w:trPr>
          <w:trHeight w:val="246"/>
        </w:trPr>
        <w:tc>
          <w:tcPr>
            <w:tcW w:w="4585" w:type="dxa"/>
          </w:tcPr>
          <w:p w14:paraId="4D4C01A1"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Bleeding</w:t>
            </w:r>
          </w:p>
        </w:tc>
        <w:tc>
          <w:tcPr>
            <w:tcW w:w="5130" w:type="dxa"/>
          </w:tcPr>
          <w:p w14:paraId="77E766C2" w14:textId="4B6AB186" w:rsidR="005C2303" w:rsidRPr="00AC6738" w:rsidRDefault="005C2303" w:rsidP="00AC6738">
            <w:pPr>
              <w:rPr>
                <w:rFonts w:ascii="Times New Roman" w:hAnsi="Times New Roman" w:cs="Times New Roman"/>
                <w:sz w:val="20"/>
                <w:szCs w:val="20"/>
                <w:vertAlign w:val="superscript"/>
              </w:rPr>
            </w:pPr>
            <w:r w:rsidRPr="00AC6738">
              <w:rPr>
                <w:rFonts w:ascii="Times New Roman" w:eastAsia="Calibri" w:hAnsi="Times New Roman" w:cs="Times New Roman"/>
                <w:sz w:val="20"/>
                <w:szCs w:val="20"/>
              </w:rPr>
              <w:t>998.1, 998.11, 998.12; 998.2 AND 99.0-99.09</w:t>
            </w:r>
            <w:r w:rsidRPr="00AC6738">
              <w:rPr>
                <w:rFonts w:ascii="Times New Roman" w:eastAsia="Calibri" w:hAnsi="Times New Roman" w:cs="Times New Roman"/>
                <w:sz w:val="20"/>
                <w:szCs w:val="20"/>
                <w:vertAlign w:val="superscript"/>
              </w:rPr>
              <w:t>b</w:t>
            </w:r>
          </w:p>
        </w:tc>
      </w:tr>
      <w:tr w:rsidR="005C2303" w:rsidRPr="00AC6738" w14:paraId="6242B44A" w14:textId="77777777" w:rsidTr="00AC6738">
        <w:trPr>
          <w:trHeight w:val="247"/>
        </w:trPr>
        <w:tc>
          <w:tcPr>
            <w:tcW w:w="4585" w:type="dxa"/>
          </w:tcPr>
          <w:p w14:paraId="4E46574E"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Postoperative infection</w:t>
            </w:r>
          </w:p>
        </w:tc>
        <w:tc>
          <w:tcPr>
            <w:tcW w:w="5130" w:type="dxa"/>
          </w:tcPr>
          <w:p w14:paraId="7B901A02" w14:textId="77777777" w:rsidR="005C2303" w:rsidRPr="00AC6738" w:rsidRDefault="005C2303" w:rsidP="00B253FE">
            <w:pPr>
              <w:rPr>
                <w:rFonts w:ascii="Times New Roman" w:hAnsi="Times New Roman" w:cs="Times New Roman"/>
                <w:sz w:val="20"/>
                <w:szCs w:val="20"/>
              </w:rPr>
            </w:pPr>
            <w:r w:rsidRPr="00AC6738">
              <w:rPr>
                <w:rFonts w:ascii="Times New Roman" w:eastAsia="Calibri" w:hAnsi="Times New Roman" w:cs="Times New Roman"/>
                <w:sz w:val="20"/>
                <w:szCs w:val="20"/>
              </w:rPr>
              <w:t>998.5, 998.51, 998.59, 996.64</w:t>
            </w:r>
          </w:p>
        </w:tc>
      </w:tr>
      <w:tr w:rsidR="005C2303" w:rsidRPr="00AC6738" w14:paraId="06C0D35A" w14:textId="77777777" w:rsidTr="00AC6738">
        <w:trPr>
          <w:trHeight w:val="132"/>
        </w:trPr>
        <w:tc>
          <w:tcPr>
            <w:tcW w:w="4585" w:type="dxa"/>
          </w:tcPr>
          <w:p w14:paraId="340B5493"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Mechanical wound complication</w:t>
            </w:r>
          </w:p>
        </w:tc>
        <w:tc>
          <w:tcPr>
            <w:tcW w:w="5130" w:type="dxa"/>
          </w:tcPr>
          <w:p w14:paraId="31B84F24" w14:textId="77777777" w:rsidR="005C2303" w:rsidRPr="00AC6738" w:rsidRDefault="005C2303" w:rsidP="00B253FE">
            <w:pPr>
              <w:rPr>
                <w:rFonts w:ascii="Times New Roman" w:eastAsia="Calibri" w:hAnsi="Times New Roman" w:cs="Times New Roman"/>
                <w:sz w:val="20"/>
                <w:szCs w:val="20"/>
              </w:rPr>
            </w:pPr>
            <w:r w:rsidRPr="00AC6738">
              <w:rPr>
                <w:rFonts w:ascii="Times New Roman" w:eastAsia="Calibri" w:hAnsi="Times New Roman" w:cs="Times New Roman"/>
                <w:sz w:val="20"/>
                <w:szCs w:val="20"/>
              </w:rPr>
              <w:t>998.13, 998.3-998.32</w:t>
            </w:r>
          </w:p>
        </w:tc>
      </w:tr>
      <w:tr w:rsidR="005C2303" w:rsidRPr="00AC6738" w14:paraId="5C02BA76" w14:textId="77777777" w:rsidTr="00AC6738">
        <w:trPr>
          <w:trHeight w:val="132"/>
        </w:trPr>
        <w:tc>
          <w:tcPr>
            <w:tcW w:w="4585" w:type="dxa"/>
          </w:tcPr>
          <w:p w14:paraId="2E78CACF"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Septicemia</w:t>
            </w:r>
          </w:p>
        </w:tc>
        <w:tc>
          <w:tcPr>
            <w:tcW w:w="5130" w:type="dxa"/>
          </w:tcPr>
          <w:p w14:paraId="6B0939FE" w14:textId="77777777" w:rsidR="005C2303" w:rsidRPr="00AC6738" w:rsidRDefault="005C2303" w:rsidP="00B253FE">
            <w:pPr>
              <w:rPr>
                <w:rFonts w:ascii="Times New Roman" w:hAnsi="Times New Roman" w:cs="Times New Roman"/>
                <w:sz w:val="20"/>
                <w:szCs w:val="20"/>
              </w:rPr>
            </w:pPr>
            <w:r w:rsidRPr="00AC6738">
              <w:rPr>
                <w:rFonts w:ascii="Times New Roman" w:eastAsia="Calibri" w:hAnsi="Times New Roman" w:cs="Times New Roman"/>
                <w:sz w:val="20"/>
                <w:szCs w:val="20"/>
              </w:rPr>
              <w:t>038-038.9, 790.7, 998.02</w:t>
            </w:r>
          </w:p>
        </w:tc>
      </w:tr>
      <w:tr w:rsidR="005C2303" w:rsidRPr="00AC6738" w14:paraId="633E5953" w14:textId="77777777" w:rsidTr="00AC6738">
        <w:trPr>
          <w:trHeight w:val="132"/>
        </w:trPr>
        <w:tc>
          <w:tcPr>
            <w:tcW w:w="4585" w:type="dxa"/>
          </w:tcPr>
          <w:p w14:paraId="6FB81E00" w14:textId="77777777" w:rsidR="005C2303" w:rsidRPr="00AC6738" w:rsidRDefault="005C2303" w:rsidP="00B253FE">
            <w:pPr>
              <w:rPr>
                <w:rFonts w:ascii="Times New Roman" w:hAnsi="Times New Roman" w:cs="Times New Roman"/>
                <w:sz w:val="20"/>
                <w:szCs w:val="20"/>
                <w:vertAlign w:val="superscript"/>
              </w:rPr>
            </w:pPr>
            <w:r w:rsidRPr="00AC6738">
              <w:rPr>
                <w:rFonts w:ascii="Times New Roman" w:hAnsi="Times New Roman" w:cs="Times New Roman"/>
                <w:sz w:val="20"/>
                <w:szCs w:val="20"/>
              </w:rPr>
              <w:t xml:space="preserve">Return to operating </w:t>
            </w:r>
            <w:proofErr w:type="spellStart"/>
            <w:r w:rsidRPr="00AC6738">
              <w:rPr>
                <w:rFonts w:ascii="Times New Roman" w:hAnsi="Times New Roman" w:cs="Times New Roman"/>
                <w:sz w:val="20"/>
                <w:szCs w:val="20"/>
              </w:rPr>
              <w:t>room</w:t>
            </w:r>
            <w:r w:rsidRPr="00AC6738">
              <w:rPr>
                <w:rFonts w:ascii="Times New Roman" w:hAnsi="Times New Roman" w:cs="Times New Roman"/>
                <w:sz w:val="20"/>
                <w:szCs w:val="20"/>
                <w:vertAlign w:val="superscript"/>
              </w:rPr>
              <w:t>b</w:t>
            </w:r>
            <w:proofErr w:type="spellEnd"/>
          </w:p>
        </w:tc>
        <w:tc>
          <w:tcPr>
            <w:tcW w:w="5130" w:type="dxa"/>
          </w:tcPr>
          <w:p w14:paraId="0563DDBD" w14:textId="77777777" w:rsidR="005C2303" w:rsidRPr="00AC6738" w:rsidRDefault="005C2303" w:rsidP="00B253FE">
            <w:pPr>
              <w:rPr>
                <w:rFonts w:ascii="Times New Roman" w:hAnsi="Times New Roman" w:cs="Times New Roman"/>
                <w:sz w:val="20"/>
                <w:szCs w:val="20"/>
              </w:rPr>
            </w:pPr>
            <w:r w:rsidRPr="00AC6738">
              <w:rPr>
                <w:rFonts w:ascii="Times New Roman" w:eastAsia="Calibri" w:hAnsi="Times New Roman" w:cs="Times New Roman"/>
                <w:sz w:val="20"/>
                <w:szCs w:val="20"/>
              </w:rPr>
              <w:t xml:space="preserve">06.02, 34.03, 54.12, 54.61, 54.92 </w:t>
            </w:r>
          </w:p>
        </w:tc>
      </w:tr>
      <w:tr w:rsidR="005C2303" w:rsidRPr="00AC6738" w14:paraId="129BBADD" w14:textId="77777777" w:rsidTr="00AC6738">
        <w:trPr>
          <w:trHeight w:val="132"/>
        </w:trPr>
        <w:tc>
          <w:tcPr>
            <w:tcW w:w="4585" w:type="dxa"/>
          </w:tcPr>
          <w:p w14:paraId="69F5B1CC" w14:textId="77777777" w:rsidR="005C2303" w:rsidRPr="00AC6738" w:rsidRDefault="005C2303" w:rsidP="00B253FE">
            <w:pPr>
              <w:rPr>
                <w:rFonts w:ascii="Times New Roman" w:hAnsi="Times New Roman" w:cs="Times New Roman"/>
                <w:sz w:val="20"/>
                <w:szCs w:val="20"/>
              </w:rPr>
            </w:pPr>
            <w:r w:rsidRPr="00AC6738">
              <w:rPr>
                <w:rFonts w:ascii="Times New Roman" w:hAnsi="Times New Roman" w:cs="Times New Roman"/>
                <w:sz w:val="20"/>
                <w:szCs w:val="20"/>
              </w:rPr>
              <w:t>Other</w:t>
            </w:r>
          </w:p>
        </w:tc>
        <w:tc>
          <w:tcPr>
            <w:tcW w:w="5130" w:type="dxa"/>
          </w:tcPr>
          <w:p w14:paraId="11B2C77D" w14:textId="77777777" w:rsidR="005C2303" w:rsidRPr="00AC6738" w:rsidRDefault="005C2303" w:rsidP="00B253FE">
            <w:pPr>
              <w:rPr>
                <w:rFonts w:ascii="Times New Roman" w:hAnsi="Times New Roman" w:cs="Times New Roman"/>
                <w:sz w:val="20"/>
                <w:szCs w:val="20"/>
              </w:rPr>
            </w:pPr>
            <w:r w:rsidRPr="00AC6738">
              <w:rPr>
                <w:rFonts w:ascii="Times New Roman" w:eastAsia="Calibri" w:hAnsi="Times New Roman" w:cs="Times New Roman"/>
                <w:sz w:val="20"/>
                <w:szCs w:val="20"/>
              </w:rPr>
              <w:t>998.8, 998.89, 998.9, E87.00</w:t>
            </w:r>
            <w:r w:rsidRPr="00AC6738">
              <w:rPr>
                <w:rFonts w:ascii="Times New Roman" w:eastAsia="Calibri" w:hAnsi="Times New Roman" w:cs="Times New Roman"/>
                <w:sz w:val="20"/>
                <w:szCs w:val="20"/>
                <w:vertAlign w:val="superscript"/>
              </w:rPr>
              <w:t>b</w:t>
            </w:r>
          </w:p>
        </w:tc>
      </w:tr>
    </w:tbl>
    <w:p w14:paraId="7B5C6974" w14:textId="77777777" w:rsidR="005C2303" w:rsidRPr="00AC6738" w:rsidRDefault="005C2303" w:rsidP="005C2303">
      <w:pPr>
        <w:rPr>
          <w:rFonts w:ascii="Times New Roman" w:hAnsi="Times New Roman" w:cs="Times New Roman"/>
          <w:sz w:val="20"/>
          <w:szCs w:val="20"/>
        </w:rPr>
      </w:pPr>
      <w:r w:rsidRPr="00AC6738">
        <w:rPr>
          <w:rFonts w:ascii="Times New Roman" w:hAnsi="Times New Roman" w:cs="Times New Roman"/>
          <w:sz w:val="20"/>
          <w:szCs w:val="20"/>
          <w:vertAlign w:val="superscript"/>
        </w:rPr>
        <w:t>a</w:t>
      </w:r>
      <w:r w:rsidRPr="00AC6738">
        <w:rPr>
          <w:rFonts w:ascii="Times New Roman" w:hAnsi="Times New Roman" w:cs="Times New Roman"/>
          <w:sz w:val="20"/>
          <w:szCs w:val="20"/>
        </w:rPr>
        <w:t xml:space="preserve"> Diagnosis code only included if not present on admission</w:t>
      </w:r>
    </w:p>
    <w:p w14:paraId="234677AF" w14:textId="77777777" w:rsidR="005C2303" w:rsidRPr="00AC6738" w:rsidRDefault="005C2303" w:rsidP="005C2303">
      <w:pPr>
        <w:rPr>
          <w:rFonts w:ascii="Times New Roman" w:hAnsi="Times New Roman" w:cs="Times New Roman"/>
          <w:sz w:val="20"/>
          <w:szCs w:val="20"/>
        </w:rPr>
      </w:pPr>
      <w:r w:rsidRPr="00AC6738">
        <w:rPr>
          <w:rFonts w:ascii="Times New Roman" w:hAnsi="Times New Roman" w:cs="Times New Roman"/>
          <w:sz w:val="20"/>
          <w:szCs w:val="20"/>
          <w:vertAlign w:val="superscript"/>
        </w:rPr>
        <w:t>b</w:t>
      </w:r>
      <w:r w:rsidRPr="00AC6738">
        <w:rPr>
          <w:rFonts w:ascii="Times New Roman" w:hAnsi="Times New Roman" w:cs="Times New Roman"/>
          <w:sz w:val="20"/>
          <w:szCs w:val="20"/>
        </w:rPr>
        <w:t xml:space="preserve"> Procedure codes</w:t>
      </w:r>
    </w:p>
    <w:p w14:paraId="1B7D87B2" w14:textId="3F8A11D0" w:rsidR="005C2303" w:rsidRDefault="00301BF8" w:rsidP="005C2303">
      <w:pPr>
        <w:pStyle w:val="BodyText"/>
        <w:spacing w:before="235" w:line="480" w:lineRule="auto"/>
        <w:ind w:left="0" w:firstLine="0"/>
        <w:rPr>
          <w:rFonts w:cs="Times New Roman"/>
        </w:rPr>
      </w:pPr>
      <w:r w:rsidRPr="00301BF8">
        <w:rPr>
          <w:rFonts w:cs="Times New Roman"/>
        </w:rPr>
        <w:lastRenderedPageBreak/>
        <w:t>Supplemental Digital Content</w:t>
      </w:r>
      <w:r>
        <w:rPr>
          <w:rFonts w:cs="Times New Roman"/>
        </w:rPr>
        <w:t xml:space="preserve"> 2</w:t>
      </w:r>
      <w:r w:rsidR="005C2303" w:rsidRPr="00301BF8">
        <w:rPr>
          <w:rFonts w:cs="Times New Roman"/>
        </w:rPr>
        <w:t>.</w:t>
      </w:r>
      <w:r w:rsidR="005C2303" w:rsidRPr="00BC0EB5">
        <w:rPr>
          <w:rFonts w:cs="Times New Roman"/>
        </w:rPr>
        <w:t xml:space="preserve"> Matching algorithm</w:t>
      </w:r>
    </w:p>
    <w:p w14:paraId="525B9000" w14:textId="77777777" w:rsidR="00126F4C" w:rsidRPr="00AC6738" w:rsidRDefault="00126F4C" w:rsidP="00126F4C">
      <w:pPr>
        <w:numPr>
          <w:ilvl w:val="0"/>
          <w:numId w:val="14"/>
        </w:numPr>
        <w:rPr>
          <w:rFonts w:ascii="Times New Roman" w:hAnsi="Times New Roman" w:cs="Times New Roman"/>
          <w:sz w:val="20"/>
          <w:szCs w:val="20"/>
        </w:rPr>
      </w:pPr>
      <w:r w:rsidRPr="00AC6738">
        <w:rPr>
          <w:rFonts w:ascii="Times New Roman" w:hAnsi="Times New Roman" w:cs="Times New Roman"/>
          <w:sz w:val="20"/>
          <w:szCs w:val="20"/>
        </w:rPr>
        <w:t>Match exactly for the following variables:</w:t>
      </w:r>
    </w:p>
    <w:p w14:paraId="1DB02F89" w14:textId="77777777" w:rsidR="00126F4C" w:rsidRPr="00AC6738" w:rsidRDefault="00126F4C" w:rsidP="00126F4C">
      <w:pPr>
        <w:numPr>
          <w:ilvl w:val="1"/>
          <w:numId w:val="14"/>
        </w:numPr>
        <w:rPr>
          <w:rFonts w:ascii="Times New Roman" w:hAnsi="Times New Roman" w:cs="Times New Roman"/>
          <w:sz w:val="20"/>
          <w:szCs w:val="20"/>
        </w:rPr>
      </w:pPr>
      <w:r w:rsidRPr="00AC6738">
        <w:rPr>
          <w:rFonts w:ascii="Times New Roman" w:hAnsi="Times New Roman" w:cs="Times New Roman"/>
          <w:sz w:val="20"/>
          <w:szCs w:val="20"/>
        </w:rPr>
        <w:t>Hospital ID</w:t>
      </w:r>
    </w:p>
    <w:p w14:paraId="0B1C64F4" w14:textId="77777777" w:rsidR="00126F4C" w:rsidRPr="00AC6738" w:rsidRDefault="00126F4C" w:rsidP="00126F4C">
      <w:pPr>
        <w:numPr>
          <w:ilvl w:val="0"/>
          <w:numId w:val="14"/>
        </w:numPr>
        <w:rPr>
          <w:rFonts w:ascii="Times New Roman" w:hAnsi="Times New Roman" w:cs="Times New Roman"/>
          <w:sz w:val="20"/>
          <w:szCs w:val="20"/>
        </w:rPr>
      </w:pPr>
      <w:r w:rsidRPr="00AC6738">
        <w:rPr>
          <w:rFonts w:ascii="Times New Roman" w:hAnsi="Times New Roman" w:cs="Times New Roman"/>
          <w:sz w:val="20"/>
          <w:szCs w:val="20"/>
        </w:rPr>
        <w:t>Subject to (1), fine balance on the following variables:</w:t>
      </w:r>
    </w:p>
    <w:p w14:paraId="5B59915F" w14:textId="77777777" w:rsidR="00126F4C" w:rsidRPr="00AC6738" w:rsidRDefault="00126F4C" w:rsidP="00126F4C">
      <w:pPr>
        <w:numPr>
          <w:ilvl w:val="1"/>
          <w:numId w:val="14"/>
        </w:numPr>
        <w:rPr>
          <w:rFonts w:ascii="Times New Roman" w:hAnsi="Times New Roman" w:cs="Times New Roman"/>
          <w:sz w:val="20"/>
          <w:szCs w:val="20"/>
        </w:rPr>
      </w:pPr>
      <w:r w:rsidRPr="00AC6738">
        <w:rPr>
          <w:rFonts w:ascii="Times New Roman" w:hAnsi="Times New Roman" w:cs="Times New Roman"/>
          <w:sz w:val="20"/>
          <w:szCs w:val="20"/>
        </w:rPr>
        <w:t>Surgeon experience (years from training)</w:t>
      </w:r>
    </w:p>
    <w:p w14:paraId="162AD436" w14:textId="77777777" w:rsidR="00126F4C" w:rsidRPr="00AC6738" w:rsidRDefault="00126F4C" w:rsidP="00126F4C">
      <w:pPr>
        <w:numPr>
          <w:ilvl w:val="1"/>
          <w:numId w:val="14"/>
        </w:numPr>
        <w:rPr>
          <w:rFonts w:ascii="Times New Roman" w:hAnsi="Times New Roman" w:cs="Times New Roman"/>
          <w:sz w:val="20"/>
          <w:szCs w:val="20"/>
        </w:rPr>
      </w:pPr>
      <w:r w:rsidRPr="00AC6738">
        <w:rPr>
          <w:rFonts w:ascii="Times New Roman" w:hAnsi="Times New Roman" w:cs="Times New Roman"/>
          <w:sz w:val="20"/>
          <w:szCs w:val="20"/>
        </w:rPr>
        <w:t>Primary surgical specialty</w:t>
      </w:r>
    </w:p>
    <w:p w14:paraId="041BE846" w14:textId="77777777" w:rsidR="00126F4C" w:rsidRPr="00AC6738" w:rsidRDefault="00126F4C" w:rsidP="00126F4C">
      <w:pPr>
        <w:numPr>
          <w:ilvl w:val="1"/>
          <w:numId w:val="14"/>
        </w:numPr>
        <w:rPr>
          <w:rFonts w:ascii="Times New Roman" w:hAnsi="Times New Roman" w:cs="Times New Roman"/>
          <w:sz w:val="20"/>
          <w:szCs w:val="20"/>
        </w:rPr>
      </w:pPr>
      <w:r w:rsidRPr="00AC6738">
        <w:rPr>
          <w:rFonts w:ascii="Times New Roman" w:hAnsi="Times New Roman" w:cs="Times New Roman"/>
          <w:sz w:val="20"/>
          <w:szCs w:val="20"/>
        </w:rPr>
        <w:t>Secondary surgical specialty</w:t>
      </w:r>
    </w:p>
    <w:p w14:paraId="3DAA71F0" w14:textId="77777777" w:rsidR="00126F4C" w:rsidRPr="00AC6738" w:rsidRDefault="00126F4C" w:rsidP="00126F4C">
      <w:pPr>
        <w:numPr>
          <w:ilvl w:val="0"/>
          <w:numId w:val="14"/>
        </w:numPr>
        <w:rPr>
          <w:rFonts w:ascii="Times New Roman" w:hAnsi="Times New Roman" w:cs="Times New Roman"/>
          <w:sz w:val="20"/>
          <w:szCs w:val="20"/>
        </w:rPr>
      </w:pPr>
      <w:r w:rsidRPr="00AC6738">
        <w:rPr>
          <w:rFonts w:ascii="Times New Roman" w:hAnsi="Times New Roman" w:cs="Times New Roman"/>
          <w:sz w:val="20"/>
          <w:szCs w:val="20"/>
        </w:rPr>
        <w:t>Subject to (1) and (2), minimize distance between cases and controls for the following variables:</w:t>
      </w:r>
    </w:p>
    <w:p w14:paraId="51232986"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Age</w:t>
      </w:r>
    </w:p>
    <w:p w14:paraId="4CFCDAF0"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No. Comorbidities</w:t>
      </w:r>
    </w:p>
    <w:p w14:paraId="1B67FA30"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Median Income, USD</w:t>
      </w:r>
    </w:p>
    <w:p w14:paraId="7EF5C479"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Male</w:t>
      </w:r>
    </w:p>
    <w:p w14:paraId="357F4946"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Hispanic</w:t>
      </w:r>
    </w:p>
    <w:p w14:paraId="6F2ACAE2"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White</w:t>
      </w:r>
    </w:p>
    <w:p w14:paraId="57B632BE"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African-American</w:t>
      </w:r>
    </w:p>
    <w:p w14:paraId="03C57992"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Other Racial Cat.</w:t>
      </w:r>
    </w:p>
    <w:p w14:paraId="49D581A6"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Emergency Admission</w:t>
      </w:r>
    </w:p>
    <w:p w14:paraId="1EDB8C35"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Urgent Admission</w:t>
      </w:r>
    </w:p>
    <w:p w14:paraId="679E8AFE"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Elective Admission</w:t>
      </w:r>
    </w:p>
    <w:p w14:paraId="484725E3"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Income Missing</w:t>
      </w:r>
    </w:p>
    <w:p w14:paraId="6C8559B7"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Medicare</w:t>
      </w:r>
    </w:p>
    <w:p w14:paraId="52CFC308"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Medicaid</w:t>
      </w:r>
    </w:p>
    <w:p w14:paraId="0779E5FF" w14:textId="05C95012" w:rsidR="00126F4C" w:rsidRPr="00AC6738" w:rsidRDefault="00AC6738" w:rsidP="00126F4C">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Commercial i</w:t>
      </w:r>
      <w:r w:rsidR="00126F4C" w:rsidRPr="00AC6738">
        <w:rPr>
          <w:rFonts w:ascii="Times New Roman" w:hAnsi="Times New Roman" w:cs="Times New Roman"/>
          <w:sz w:val="20"/>
          <w:szCs w:val="20"/>
        </w:rPr>
        <w:t>nsur</w:t>
      </w:r>
      <w:r>
        <w:rPr>
          <w:rFonts w:ascii="Times New Roman" w:hAnsi="Times New Roman" w:cs="Times New Roman"/>
          <w:sz w:val="20"/>
          <w:szCs w:val="20"/>
        </w:rPr>
        <w:t>ance</w:t>
      </w:r>
    </w:p>
    <w:p w14:paraId="6A79242D" w14:textId="69165F24" w:rsidR="00126F4C" w:rsidRPr="00AC6738" w:rsidRDefault="00126F4C" w:rsidP="00126F4C">
      <w:pPr>
        <w:pStyle w:val="ListParagraph"/>
        <w:numPr>
          <w:ilvl w:val="1"/>
          <w:numId w:val="14"/>
        </w:numPr>
        <w:rPr>
          <w:rFonts w:ascii="Times New Roman" w:hAnsi="Times New Roman" w:cs="Times New Roman"/>
          <w:sz w:val="20"/>
          <w:szCs w:val="20"/>
        </w:rPr>
      </w:pPr>
      <w:proofErr w:type="spellStart"/>
      <w:r w:rsidRPr="00AC6738">
        <w:rPr>
          <w:rFonts w:ascii="Times New Roman" w:hAnsi="Times New Roman" w:cs="Times New Roman"/>
          <w:sz w:val="20"/>
          <w:szCs w:val="20"/>
        </w:rPr>
        <w:t>Self</w:t>
      </w:r>
      <w:r w:rsidR="00AC6738">
        <w:rPr>
          <w:rFonts w:ascii="Times New Roman" w:hAnsi="Times New Roman" w:cs="Times New Roman"/>
          <w:sz w:val="20"/>
          <w:szCs w:val="20"/>
        </w:rPr>
        <w:t xml:space="preserve"> insurance</w:t>
      </w:r>
      <w:proofErr w:type="spellEnd"/>
    </w:p>
    <w:p w14:paraId="446DC98F"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Other Type of Payment</w:t>
      </w:r>
    </w:p>
    <w:p w14:paraId="42DA4C6A" w14:textId="69673E2D"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Surgeon Age</w:t>
      </w:r>
      <w:r w:rsidR="00AC6738">
        <w:rPr>
          <w:rFonts w:ascii="Times New Roman" w:hAnsi="Times New Roman" w:cs="Times New Roman"/>
          <w:sz w:val="20"/>
          <w:szCs w:val="20"/>
        </w:rPr>
        <w:t>, y</w:t>
      </w:r>
    </w:p>
    <w:p w14:paraId="4BB253B3"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 xml:space="preserve">Clinical Experience, y </w:t>
      </w:r>
    </w:p>
    <w:p w14:paraId="1341E806"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No. of Procedures</w:t>
      </w:r>
    </w:p>
    <w:p w14:paraId="626EFA88"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No. of Complex Procedures</w:t>
      </w:r>
    </w:p>
    <w:p w14:paraId="568E10C4"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No. of Essential Procedures</w:t>
      </w:r>
    </w:p>
    <w:p w14:paraId="2326157B"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Comorbidities</w:t>
      </w:r>
    </w:p>
    <w:p w14:paraId="7B3C6F5B" w14:textId="6E2A083B"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Community Based Residency</w:t>
      </w:r>
    </w:p>
    <w:p w14:paraId="58890279"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University Affiliated Residency</w:t>
      </w:r>
    </w:p>
    <w:p w14:paraId="1B30C516"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Military Residency</w:t>
      </w:r>
    </w:p>
    <w:p w14:paraId="39058A66"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University Residency</w:t>
      </w:r>
    </w:p>
    <w:p w14:paraId="249B47BE"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Residency Type Unlisted</w:t>
      </w:r>
    </w:p>
    <w:p w14:paraId="741C11F2" w14:textId="77777777" w:rsidR="00126F4C" w:rsidRPr="00AC6738" w:rsidRDefault="00126F4C" w:rsidP="00126F4C">
      <w:pPr>
        <w:pStyle w:val="ListParagraph"/>
        <w:numPr>
          <w:ilvl w:val="1"/>
          <w:numId w:val="14"/>
        </w:numPr>
        <w:rPr>
          <w:rFonts w:ascii="Times New Roman" w:hAnsi="Times New Roman" w:cs="Times New Roman"/>
          <w:sz w:val="20"/>
          <w:szCs w:val="20"/>
        </w:rPr>
      </w:pPr>
      <w:r w:rsidRPr="00AC6738">
        <w:rPr>
          <w:rFonts w:ascii="Times New Roman" w:hAnsi="Times New Roman" w:cs="Times New Roman"/>
          <w:sz w:val="20"/>
          <w:szCs w:val="20"/>
        </w:rPr>
        <w:t>Comorbidities</w:t>
      </w:r>
    </w:p>
    <w:p w14:paraId="7C9A71E9"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Congestive Heart Failure </w:t>
      </w:r>
    </w:p>
    <w:p w14:paraId="4C10F107"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Cardiac Arrhythmias</w:t>
      </w:r>
    </w:p>
    <w:p w14:paraId="40FB7D46"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proofErr w:type="spellStart"/>
      <w:r w:rsidRPr="00AC6738">
        <w:rPr>
          <w:rFonts w:ascii="Times New Roman" w:hAnsi="Times New Roman" w:cs="Times New Roman"/>
          <w:sz w:val="20"/>
          <w:szCs w:val="20"/>
        </w:rPr>
        <w:t>Valvular</w:t>
      </w:r>
      <w:proofErr w:type="spellEnd"/>
      <w:r w:rsidRPr="00AC6738">
        <w:rPr>
          <w:rFonts w:ascii="Times New Roman" w:hAnsi="Times New Roman" w:cs="Times New Roman"/>
          <w:sz w:val="20"/>
          <w:szCs w:val="20"/>
        </w:rPr>
        <w:t xml:space="preserve"> Disease</w:t>
      </w:r>
    </w:p>
    <w:p w14:paraId="0B01B735"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Pulmonary Circulation Disorders </w:t>
      </w:r>
    </w:p>
    <w:p w14:paraId="5BDE1863"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Peripheral Vascular Disorders</w:t>
      </w:r>
    </w:p>
    <w:p w14:paraId="725A6747"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Hypertension, Uncomplicated </w:t>
      </w:r>
    </w:p>
    <w:p w14:paraId="1138FC6B"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Hypertension, Complicated</w:t>
      </w:r>
    </w:p>
    <w:p w14:paraId="52383E75"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Paralysis</w:t>
      </w:r>
    </w:p>
    <w:p w14:paraId="52C0E113"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Other Neurological Disorders </w:t>
      </w:r>
    </w:p>
    <w:p w14:paraId="4C87762F"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Chronic Pulmonary Disease </w:t>
      </w:r>
    </w:p>
    <w:p w14:paraId="03CDD294"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Diabetes, Uncomplicated</w:t>
      </w:r>
    </w:p>
    <w:p w14:paraId="0A1421A7"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Diabetes, Complicated </w:t>
      </w:r>
    </w:p>
    <w:p w14:paraId="415BCBC0"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Hypothyroidism</w:t>
      </w:r>
    </w:p>
    <w:p w14:paraId="79A4548C"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Renal Failure </w:t>
      </w:r>
    </w:p>
    <w:p w14:paraId="304C69DC"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Liver Disease</w:t>
      </w:r>
    </w:p>
    <w:p w14:paraId="7E85DF14"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Peptic Ulcer Disease Excluding Bleeding </w:t>
      </w:r>
    </w:p>
    <w:p w14:paraId="70CC1160"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AIDS/HIV</w:t>
      </w:r>
    </w:p>
    <w:p w14:paraId="5FC38DAE"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lastRenderedPageBreak/>
        <w:t>Lymphoma</w:t>
      </w:r>
    </w:p>
    <w:p w14:paraId="6C1F2526"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Metastatic Cancer</w:t>
      </w:r>
    </w:p>
    <w:p w14:paraId="01E113F3"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Solid Tumor Without Metastasis</w:t>
      </w:r>
    </w:p>
    <w:p w14:paraId="32C70F8B"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Rheumatoid Arthritis/Collagen Vascular </w:t>
      </w:r>
    </w:p>
    <w:p w14:paraId="19AC1F2B"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Coagulopathy</w:t>
      </w:r>
    </w:p>
    <w:p w14:paraId="7B346CAA"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Obesity </w:t>
      </w:r>
    </w:p>
    <w:p w14:paraId="2539B0DE"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Weight Loss</w:t>
      </w:r>
    </w:p>
    <w:p w14:paraId="3142F8E9"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Fluid and Electrolyte Disorders </w:t>
      </w:r>
    </w:p>
    <w:p w14:paraId="7153C853"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Blood Loss Anemia</w:t>
      </w:r>
    </w:p>
    <w:p w14:paraId="36391582"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Deficiency Anemia </w:t>
      </w:r>
    </w:p>
    <w:p w14:paraId="46FAF1B8"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Alcohol Abuse </w:t>
      </w:r>
    </w:p>
    <w:p w14:paraId="2418035A"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Drug Abuse</w:t>
      </w:r>
    </w:p>
    <w:p w14:paraId="48454F90"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 xml:space="preserve">Psychoses </w:t>
      </w:r>
    </w:p>
    <w:p w14:paraId="760146D4" w14:textId="77777777" w:rsidR="00126F4C" w:rsidRPr="00AC6738" w:rsidRDefault="00126F4C" w:rsidP="007F14F1">
      <w:pPr>
        <w:pStyle w:val="ListParagraph"/>
        <w:numPr>
          <w:ilvl w:val="6"/>
          <w:numId w:val="18"/>
        </w:numPr>
        <w:ind w:left="1260" w:hanging="540"/>
        <w:rPr>
          <w:rFonts w:ascii="Times New Roman" w:hAnsi="Times New Roman" w:cs="Times New Roman"/>
          <w:sz w:val="20"/>
          <w:szCs w:val="20"/>
        </w:rPr>
      </w:pPr>
      <w:r w:rsidRPr="00AC6738">
        <w:rPr>
          <w:rFonts w:ascii="Times New Roman" w:hAnsi="Times New Roman" w:cs="Times New Roman"/>
          <w:sz w:val="20"/>
          <w:szCs w:val="20"/>
        </w:rPr>
        <w:t>Depression</w:t>
      </w:r>
    </w:p>
    <w:p w14:paraId="6E673E2C" w14:textId="30A2F0EB" w:rsidR="00126F4C" w:rsidRPr="00AC6738" w:rsidRDefault="00126F4C" w:rsidP="007F14F1">
      <w:pPr>
        <w:pStyle w:val="ListParagraph"/>
        <w:numPr>
          <w:ilvl w:val="1"/>
          <w:numId w:val="20"/>
        </w:numPr>
        <w:rPr>
          <w:rFonts w:ascii="Times New Roman" w:hAnsi="Times New Roman" w:cs="Times New Roman"/>
          <w:sz w:val="20"/>
          <w:szCs w:val="20"/>
        </w:rPr>
      </w:pPr>
      <w:r w:rsidRPr="00AC6738">
        <w:rPr>
          <w:rFonts w:ascii="Times New Roman" w:hAnsi="Times New Roman" w:cs="Times New Roman"/>
          <w:sz w:val="20"/>
          <w:szCs w:val="20"/>
        </w:rPr>
        <w:t>Procedure Types</w:t>
      </w:r>
    </w:p>
    <w:p w14:paraId="09C9162C"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Groin hernia</w:t>
      </w:r>
    </w:p>
    <w:p w14:paraId="026456F4"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Abdominal hernia (open)</w:t>
      </w:r>
    </w:p>
    <w:p w14:paraId="5E686E42"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Abdominal hernia (laparoscopic)</w:t>
      </w:r>
    </w:p>
    <w:p w14:paraId="675ACCD8"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Umbilical hernia (open)</w:t>
      </w:r>
    </w:p>
    <w:p w14:paraId="21715668"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Diaphragmatic hernia (open)</w:t>
      </w:r>
    </w:p>
    <w:p w14:paraId="140CA8C1"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Diaphragmatic hernia (laparoscopic)</w:t>
      </w:r>
    </w:p>
    <w:p w14:paraId="44B2A6D7"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 xml:space="preserve">Cholecystectomy (open) </w:t>
      </w:r>
    </w:p>
    <w:p w14:paraId="14B75ED3"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Cholecystectomy (laparoscopic)</w:t>
      </w:r>
    </w:p>
    <w:p w14:paraId="59BD7A86"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Hepatectomy</w:t>
      </w:r>
      <w:proofErr w:type="spellEnd"/>
    </w:p>
    <w:p w14:paraId="55125785"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Liver ablation (open)</w:t>
      </w:r>
    </w:p>
    <w:p w14:paraId="3BB47849"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 xml:space="preserve">Liver ablation (laparoscopic) </w:t>
      </w:r>
    </w:p>
    <w:p w14:paraId="157762BC"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Pancreatectomy</w:t>
      </w:r>
      <w:proofErr w:type="spellEnd"/>
    </w:p>
    <w:p w14:paraId="20139473"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Splenectomy</w:t>
      </w:r>
    </w:p>
    <w:p w14:paraId="2A32C490"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Esophagectomy</w:t>
      </w:r>
      <w:proofErr w:type="spellEnd"/>
      <w:r w:rsidRPr="00AC6738">
        <w:rPr>
          <w:rFonts w:ascii="Times New Roman" w:hAnsi="Times New Roman" w:cs="Times New Roman"/>
          <w:sz w:val="20"/>
          <w:szCs w:val="20"/>
        </w:rPr>
        <w:t xml:space="preserve">  </w:t>
      </w:r>
    </w:p>
    <w:p w14:paraId="78AB9868"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Esophagomyotomy</w:t>
      </w:r>
      <w:proofErr w:type="spellEnd"/>
    </w:p>
    <w:p w14:paraId="6A02D4A6"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 xml:space="preserve">Anti-reflux operations (laparoscopic) </w:t>
      </w:r>
    </w:p>
    <w:p w14:paraId="09A4E2B6"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Sleeve gastrectomy (laparoscopic)</w:t>
      </w:r>
    </w:p>
    <w:p w14:paraId="159A2401"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Sleeve gastrectomy (open)</w:t>
      </w:r>
    </w:p>
    <w:p w14:paraId="55640391"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 xml:space="preserve">Roux </w:t>
      </w:r>
      <w:proofErr w:type="spellStart"/>
      <w:r w:rsidRPr="00AC6738">
        <w:rPr>
          <w:rFonts w:ascii="Times New Roman" w:hAnsi="Times New Roman" w:cs="Times New Roman"/>
          <w:sz w:val="20"/>
          <w:szCs w:val="20"/>
        </w:rPr>
        <w:t>en</w:t>
      </w:r>
      <w:proofErr w:type="spellEnd"/>
      <w:r w:rsidRPr="00AC6738">
        <w:rPr>
          <w:rFonts w:ascii="Times New Roman" w:hAnsi="Times New Roman" w:cs="Times New Roman"/>
          <w:sz w:val="20"/>
          <w:szCs w:val="20"/>
        </w:rPr>
        <w:t xml:space="preserve"> Y Gastric Bypass (laparoscopic)</w:t>
      </w:r>
    </w:p>
    <w:p w14:paraId="78E9BD45"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 xml:space="preserve">Roux </w:t>
      </w:r>
      <w:proofErr w:type="spellStart"/>
      <w:r w:rsidRPr="00AC6738">
        <w:rPr>
          <w:rFonts w:ascii="Times New Roman" w:hAnsi="Times New Roman" w:cs="Times New Roman"/>
          <w:sz w:val="20"/>
          <w:szCs w:val="20"/>
        </w:rPr>
        <w:t>en</w:t>
      </w:r>
      <w:proofErr w:type="spellEnd"/>
      <w:r w:rsidRPr="00AC6738">
        <w:rPr>
          <w:rFonts w:ascii="Times New Roman" w:hAnsi="Times New Roman" w:cs="Times New Roman"/>
          <w:sz w:val="20"/>
          <w:szCs w:val="20"/>
        </w:rPr>
        <w:t xml:space="preserve"> Y Gastric Bypass (open)</w:t>
      </w:r>
    </w:p>
    <w:p w14:paraId="3A0EF9FA"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Adjustable laparoscopic band placement</w:t>
      </w:r>
    </w:p>
    <w:p w14:paraId="6B98B3AD"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Other bariatric operations</w:t>
      </w:r>
    </w:p>
    <w:p w14:paraId="5C31D51A"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 xml:space="preserve">Gastrectomy </w:t>
      </w:r>
    </w:p>
    <w:p w14:paraId="7EC93DF4"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Vagotomy</w:t>
      </w:r>
      <w:proofErr w:type="spellEnd"/>
    </w:p>
    <w:p w14:paraId="095AAEFB"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Gastroenterostomy</w:t>
      </w:r>
      <w:proofErr w:type="spellEnd"/>
      <w:r w:rsidRPr="00AC6738">
        <w:rPr>
          <w:rFonts w:ascii="Times New Roman" w:hAnsi="Times New Roman" w:cs="Times New Roman"/>
          <w:sz w:val="20"/>
          <w:szCs w:val="20"/>
        </w:rPr>
        <w:t xml:space="preserve"> </w:t>
      </w:r>
    </w:p>
    <w:p w14:paraId="76F7980A"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Operations for ulcers</w:t>
      </w:r>
    </w:p>
    <w:p w14:paraId="1390B511"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Enterectomy</w:t>
      </w:r>
      <w:proofErr w:type="spellEnd"/>
    </w:p>
    <w:p w14:paraId="317F035A"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Partial colectomy (laparoscopic)</w:t>
      </w:r>
    </w:p>
    <w:p w14:paraId="70B053AE"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 xml:space="preserve">Partial colectomy (open) </w:t>
      </w:r>
    </w:p>
    <w:p w14:paraId="37873F0F"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Total colectomy (laparoscopic)</w:t>
      </w:r>
    </w:p>
    <w:p w14:paraId="5A8AFE3C"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 xml:space="preserve">Total colectomy (open) </w:t>
      </w:r>
    </w:p>
    <w:p w14:paraId="21483132"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Appendectomy</w:t>
      </w:r>
    </w:p>
    <w:p w14:paraId="69940621"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Ostomy reversal or revision</w:t>
      </w:r>
    </w:p>
    <w:p w14:paraId="6EBC1E51"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Ostomy creation</w:t>
      </w:r>
    </w:p>
    <w:p w14:paraId="41E3ECB5"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Proctectomy</w:t>
      </w:r>
      <w:proofErr w:type="spellEnd"/>
      <w:r w:rsidRPr="00AC6738">
        <w:rPr>
          <w:rFonts w:ascii="Times New Roman" w:hAnsi="Times New Roman" w:cs="Times New Roman"/>
          <w:sz w:val="20"/>
          <w:szCs w:val="20"/>
        </w:rPr>
        <w:t xml:space="preserve"> (abdominal perineal resection)</w:t>
      </w:r>
    </w:p>
    <w:p w14:paraId="5FFCA927"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Proctectomy</w:t>
      </w:r>
      <w:proofErr w:type="spellEnd"/>
      <w:r w:rsidRPr="00AC6738">
        <w:rPr>
          <w:rFonts w:ascii="Times New Roman" w:hAnsi="Times New Roman" w:cs="Times New Roman"/>
          <w:sz w:val="20"/>
          <w:szCs w:val="20"/>
        </w:rPr>
        <w:t xml:space="preserve"> (low anterior resection)</w:t>
      </w:r>
    </w:p>
    <w:p w14:paraId="7AF22F5B"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Proctectomy</w:t>
      </w:r>
      <w:proofErr w:type="spellEnd"/>
      <w:r w:rsidRPr="00AC6738">
        <w:rPr>
          <w:rFonts w:ascii="Times New Roman" w:hAnsi="Times New Roman" w:cs="Times New Roman"/>
          <w:sz w:val="20"/>
          <w:szCs w:val="20"/>
        </w:rPr>
        <w:t xml:space="preserve"> (other)</w:t>
      </w:r>
    </w:p>
    <w:p w14:paraId="380FAF5E"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Lysis of Adhesions (laparoscopic)</w:t>
      </w:r>
    </w:p>
    <w:p w14:paraId="4CC785FC"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Lysis of Adhesions (open)</w:t>
      </w:r>
    </w:p>
    <w:p w14:paraId="1D6BF069"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 xml:space="preserve">Mastectomy </w:t>
      </w:r>
    </w:p>
    <w:p w14:paraId="50F2BA25"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t>Adrenalectomy</w:t>
      </w:r>
      <w:proofErr w:type="spellEnd"/>
    </w:p>
    <w:p w14:paraId="0ADBFAA8" w14:textId="77777777" w:rsidR="00126F4C" w:rsidRPr="00AC6738" w:rsidRDefault="00126F4C" w:rsidP="007F14F1">
      <w:pPr>
        <w:numPr>
          <w:ilvl w:val="6"/>
          <w:numId w:val="20"/>
        </w:numPr>
        <w:ind w:left="1080"/>
        <w:rPr>
          <w:rFonts w:ascii="Times New Roman" w:hAnsi="Times New Roman" w:cs="Times New Roman"/>
          <w:sz w:val="20"/>
          <w:szCs w:val="20"/>
        </w:rPr>
      </w:pPr>
      <w:proofErr w:type="spellStart"/>
      <w:r w:rsidRPr="00AC6738">
        <w:rPr>
          <w:rFonts w:ascii="Times New Roman" w:hAnsi="Times New Roman" w:cs="Times New Roman"/>
          <w:sz w:val="20"/>
          <w:szCs w:val="20"/>
        </w:rPr>
        <w:lastRenderedPageBreak/>
        <w:t>Parathyroidectomy</w:t>
      </w:r>
      <w:proofErr w:type="spellEnd"/>
      <w:r w:rsidRPr="00AC6738">
        <w:rPr>
          <w:rFonts w:ascii="Times New Roman" w:hAnsi="Times New Roman" w:cs="Times New Roman"/>
          <w:sz w:val="20"/>
          <w:szCs w:val="20"/>
        </w:rPr>
        <w:t xml:space="preserve"> </w:t>
      </w:r>
    </w:p>
    <w:p w14:paraId="342BB102"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Partial thyroidectomy</w:t>
      </w:r>
    </w:p>
    <w:p w14:paraId="0B32797D" w14:textId="77777777" w:rsidR="00126F4C" w:rsidRPr="00AC6738" w:rsidRDefault="00126F4C" w:rsidP="007F14F1">
      <w:pPr>
        <w:numPr>
          <w:ilvl w:val="6"/>
          <w:numId w:val="20"/>
        </w:numPr>
        <w:ind w:left="1080"/>
        <w:rPr>
          <w:rFonts w:ascii="Times New Roman" w:hAnsi="Times New Roman" w:cs="Times New Roman"/>
          <w:sz w:val="20"/>
          <w:szCs w:val="20"/>
        </w:rPr>
      </w:pPr>
      <w:r w:rsidRPr="00AC6738">
        <w:rPr>
          <w:rFonts w:ascii="Times New Roman" w:hAnsi="Times New Roman" w:cs="Times New Roman"/>
          <w:sz w:val="20"/>
          <w:szCs w:val="20"/>
        </w:rPr>
        <w:t>Total thyroidectomy</w:t>
      </w:r>
    </w:p>
    <w:p w14:paraId="2A6B6922" w14:textId="77777777" w:rsidR="00126F4C" w:rsidRPr="00AC6738" w:rsidRDefault="00126F4C" w:rsidP="007F14F1">
      <w:pPr>
        <w:rPr>
          <w:rFonts w:ascii="Times New Roman" w:hAnsi="Times New Roman" w:cs="Times New Roman"/>
          <w:sz w:val="20"/>
          <w:szCs w:val="20"/>
        </w:rPr>
      </w:pPr>
    </w:p>
    <w:p w14:paraId="75AD0415" w14:textId="77777777" w:rsidR="00126F4C" w:rsidRPr="00AC6738" w:rsidRDefault="00126F4C" w:rsidP="007F14F1">
      <w:pPr>
        <w:rPr>
          <w:rFonts w:ascii="Times New Roman" w:hAnsi="Times New Roman" w:cs="Times New Roman"/>
          <w:sz w:val="20"/>
          <w:szCs w:val="20"/>
        </w:rPr>
        <w:sectPr w:rsidR="00126F4C" w:rsidRPr="00AC6738" w:rsidSect="00AC6738">
          <w:footerReference w:type="default" r:id="rId7"/>
          <w:pgSz w:w="12240" w:h="15840"/>
          <w:pgMar w:top="1440" w:right="1440" w:bottom="1440" w:left="1440" w:header="0" w:footer="831" w:gutter="0"/>
          <w:cols w:space="720"/>
          <w:docGrid w:linePitch="299"/>
        </w:sectPr>
      </w:pPr>
    </w:p>
    <w:p w14:paraId="54DE648E" w14:textId="5E04BE0F" w:rsidR="000B0DA2" w:rsidRPr="00AC6738" w:rsidRDefault="00301BF8" w:rsidP="00AC6738">
      <w:pPr>
        <w:rPr>
          <w:rFonts w:ascii="Times New Roman" w:eastAsia="Times New Roman" w:hAnsi="Times New Roman" w:cs="Times New Roman"/>
          <w:sz w:val="24"/>
          <w:szCs w:val="24"/>
        </w:rPr>
      </w:pPr>
      <w:r w:rsidRPr="00AC6738">
        <w:rPr>
          <w:rFonts w:ascii="Times New Roman" w:hAnsi="Times New Roman" w:cs="Times New Roman"/>
          <w:sz w:val="24"/>
          <w:szCs w:val="24"/>
        </w:rPr>
        <w:t>Supplemental Digital Content 3.</w:t>
      </w:r>
      <w:r w:rsidR="005C2303" w:rsidRPr="00AC6738">
        <w:rPr>
          <w:rFonts w:ascii="Times New Roman" w:hAnsi="Times New Roman" w:cs="Times New Roman"/>
          <w:sz w:val="24"/>
          <w:szCs w:val="24"/>
        </w:rPr>
        <w:t xml:space="preserve"> Complete results of</w:t>
      </w:r>
      <w:r w:rsidRPr="00AC6738">
        <w:rPr>
          <w:rFonts w:ascii="Times New Roman" w:hAnsi="Times New Roman" w:cs="Times New Roman"/>
          <w:sz w:val="24"/>
          <w:szCs w:val="24"/>
        </w:rPr>
        <w:t xml:space="preserve"> match, including all variables</w:t>
      </w:r>
      <w:bookmarkStart w:id="0" w:name="_GoBack"/>
      <w:bookmarkEnd w:id="0"/>
    </w:p>
    <w:p w14:paraId="72C4847C" w14:textId="35EE1A5E" w:rsidR="000B0DA2" w:rsidRPr="00BC0EB5" w:rsidRDefault="00AC6738" w:rsidP="00301BF8">
      <w:pPr>
        <w:pStyle w:val="BodyText"/>
        <w:spacing w:before="235" w:line="480" w:lineRule="auto"/>
        <w:ind w:left="0" w:firstLine="0"/>
        <w:rPr>
          <w:rFonts w:cs="Times New Roman"/>
        </w:rPr>
      </w:pPr>
      <w:proofErr w:type="spellStart"/>
      <w:r>
        <w:rPr>
          <w:rFonts w:cs="Times New Roman"/>
        </w:rPr>
        <w:t>eTable</w:t>
      </w:r>
      <w:proofErr w:type="spellEnd"/>
      <w:r>
        <w:rPr>
          <w:rFonts w:cs="Times New Roman"/>
        </w:rPr>
        <w:t xml:space="preserve"> 4</w:t>
      </w:r>
      <w:r w:rsidR="00301BF8">
        <w:rPr>
          <w:rFonts w:cs="Times New Roman"/>
        </w:rPr>
        <w:t>. Surgeon and patient characteristics for unmatched and matched cohorts</w:t>
      </w:r>
    </w:p>
    <w:tbl>
      <w:tblPr>
        <w:tblStyle w:val="TableGrid"/>
        <w:tblW w:w="10072" w:type="dxa"/>
        <w:tblInd w:w="-5" w:type="dxa"/>
        <w:tblLook w:val="04A0" w:firstRow="1" w:lastRow="0" w:firstColumn="1" w:lastColumn="0" w:noHBand="0" w:noVBand="1"/>
      </w:tblPr>
      <w:tblGrid>
        <w:gridCol w:w="2880"/>
        <w:gridCol w:w="1046"/>
        <w:gridCol w:w="901"/>
        <w:gridCol w:w="848"/>
        <w:gridCol w:w="1046"/>
        <w:gridCol w:w="954"/>
        <w:gridCol w:w="777"/>
        <w:gridCol w:w="858"/>
        <w:gridCol w:w="14"/>
        <w:gridCol w:w="748"/>
      </w:tblGrid>
      <w:tr w:rsidR="0071156E" w:rsidRPr="0071156E" w14:paraId="5127E03E" w14:textId="77777777" w:rsidTr="0071156E">
        <w:trPr>
          <w:trHeight w:val="259"/>
        </w:trPr>
        <w:tc>
          <w:tcPr>
            <w:tcW w:w="2880" w:type="dxa"/>
            <w:vAlign w:val="center"/>
          </w:tcPr>
          <w:p w14:paraId="2DCEAE77" w14:textId="77777777" w:rsidR="00CC3F20" w:rsidRPr="0071156E" w:rsidRDefault="00CC3F20" w:rsidP="00F6452D">
            <w:pPr>
              <w:spacing w:before="10"/>
              <w:rPr>
                <w:rFonts w:ascii="Times New Roman" w:eastAsia="Times New Roman" w:hAnsi="Times New Roman" w:cs="Times New Roman"/>
                <w:sz w:val="18"/>
                <w:szCs w:val="18"/>
              </w:rPr>
            </w:pPr>
          </w:p>
        </w:tc>
        <w:tc>
          <w:tcPr>
            <w:tcW w:w="1947" w:type="dxa"/>
            <w:gridSpan w:val="2"/>
            <w:vAlign w:val="center"/>
          </w:tcPr>
          <w:p w14:paraId="5F11C191" w14:textId="38BBBEA9" w:rsidR="00CC3F20" w:rsidRPr="0071156E" w:rsidRDefault="00CC3F20" w:rsidP="00301BF8">
            <w:pPr>
              <w:spacing w:before="10"/>
              <w:jc w:val="center"/>
              <w:rPr>
                <w:rFonts w:ascii="Times New Roman" w:eastAsia="Times New Roman" w:hAnsi="Times New Roman" w:cs="Times New Roman"/>
                <w:sz w:val="18"/>
                <w:szCs w:val="18"/>
              </w:rPr>
            </w:pPr>
            <w:r w:rsidRPr="0071156E">
              <w:rPr>
                <w:rFonts w:ascii="Times New Roman" w:eastAsia="Times New Roman" w:hAnsi="Times New Roman" w:cs="Times New Roman"/>
                <w:sz w:val="18"/>
                <w:szCs w:val="18"/>
              </w:rPr>
              <w:t>Female Surgeons</w:t>
            </w:r>
          </w:p>
        </w:tc>
        <w:tc>
          <w:tcPr>
            <w:tcW w:w="1894" w:type="dxa"/>
            <w:gridSpan w:val="2"/>
            <w:vAlign w:val="center"/>
          </w:tcPr>
          <w:p w14:paraId="5CE42F46" w14:textId="115B86E3" w:rsidR="00CC3F20" w:rsidRPr="0071156E" w:rsidRDefault="00CC3F20" w:rsidP="00301BF8">
            <w:pPr>
              <w:spacing w:before="10"/>
              <w:jc w:val="center"/>
              <w:rPr>
                <w:rFonts w:ascii="Times New Roman" w:eastAsia="Times New Roman" w:hAnsi="Times New Roman" w:cs="Times New Roman"/>
                <w:sz w:val="18"/>
                <w:szCs w:val="18"/>
              </w:rPr>
            </w:pPr>
            <w:r w:rsidRPr="0071156E">
              <w:rPr>
                <w:rFonts w:ascii="Times New Roman" w:eastAsia="Times New Roman" w:hAnsi="Times New Roman" w:cs="Times New Roman"/>
                <w:sz w:val="18"/>
                <w:szCs w:val="18"/>
              </w:rPr>
              <w:t>Male Surgeons</w:t>
            </w:r>
          </w:p>
        </w:tc>
        <w:tc>
          <w:tcPr>
            <w:tcW w:w="1731" w:type="dxa"/>
            <w:gridSpan w:val="2"/>
            <w:vAlign w:val="center"/>
          </w:tcPr>
          <w:p w14:paraId="6068E9F6" w14:textId="68D9A8DF" w:rsidR="00CC3F20" w:rsidRPr="0071156E" w:rsidRDefault="00CC3F20" w:rsidP="00301BF8">
            <w:pPr>
              <w:spacing w:before="10"/>
              <w:jc w:val="center"/>
              <w:rPr>
                <w:rFonts w:ascii="Times New Roman" w:eastAsia="Times New Roman" w:hAnsi="Times New Roman" w:cs="Times New Roman"/>
                <w:sz w:val="18"/>
                <w:szCs w:val="18"/>
              </w:rPr>
            </w:pPr>
          </w:p>
        </w:tc>
        <w:tc>
          <w:tcPr>
            <w:tcW w:w="1620" w:type="dxa"/>
            <w:gridSpan w:val="3"/>
            <w:vAlign w:val="center"/>
          </w:tcPr>
          <w:p w14:paraId="5CAC182A" w14:textId="2CD752FF" w:rsidR="00CC3F20" w:rsidRPr="0071156E" w:rsidRDefault="00CC3F20" w:rsidP="00301BF8">
            <w:pPr>
              <w:spacing w:before="10"/>
              <w:jc w:val="center"/>
              <w:rPr>
                <w:rFonts w:ascii="Times New Roman" w:eastAsia="Times New Roman" w:hAnsi="Times New Roman" w:cs="Times New Roman"/>
                <w:sz w:val="18"/>
                <w:szCs w:val="18"/>
              </w:rPr>
            </w:pPr>
          </w:p>
        </w:tc>
      </w:tr>
      <w:tr w:rsidR="0071156E" w:rsidRPr="0071156E" w14:paraId="0E816629" w14:textId="77777777" w:rsidTr="0071156E">
        <w:trPr>
          <w:trHeight w:val="259"/>
        </w:trPr>
        <w:tc>
          <w:tcPr>
            <w:tcW w:w="2880" w:type="dxa"/>
            <w:vAlign w:val="center"/>
          </w:tcPr>
          <w:p w14:paraId="01D29454" w14:textId="0ACC65D8" w:rsidR="00F6452D" w:rsidRPr="0071156E" w:rsidRDefault="00F6452D" w:rsidP="00F6452D">
            <w:pPr>
              <w:spacing w:line="20" w:lineRule="atLeast"/>
              <w:rPr>
                <w:rFonts w:ascii="Times New Roman" w:eastAsia="Times New Roman" w:hAnsi="Times New Roman" w:cs="Times New Roman"/>
                <w:sz w:val="18"/>
                <w:szCs w:val="18"/>
              </w:rPr>
            </w:pPr>
          </w:p>
        </w:tc>
        <w:tc>
          <w:tcPr>
            <w:tcW w:w="1046" w:type="dxa"/>
            <w:vAlign w:val="center"/>
          </w:tcPr>
          <w:p w14:paraId="0690F9EA" w14:textId="5F91CBDB" w:rsidR="00F6452D" w:rsidRPr="0071156E" w:rsidRDefault="00F6452D" w:rsidP="00301BF8">
            <w:pPr>
              <w:spacing w:line="20" w:lineRule="atLeast"/>
              <w:jc w:val="center"/>
              <w:rPr>
                <w:rFonts w:ascii="Times New Roman" w:eastAsia="Times New Roman" w:hAnsi="Times New Roman" w:cs="Times New Roman"/>
                <w:sz w:val="18"/>
                <w:szCs w:val="18"/>
              </w:rPr>
            </w:pPr>
            <w:r w:rsidRPr="0071156E">
              <w:rPr>
                <w:rFonts w:ascii="Times New Roman" w:eastAsia="Times New Roman" w:hAnsi="Times New Roman" w:cs="Times New Roman"/>
                <w:sz w:val="18"/>
                <w:szCs w:val="18"/>
              </w:rPr>
              <w:t>Unmatched</w:t>
            </w:r>
          </w:p>
        </w:tc>
        <w:tc>
          <w:tcPr>
            <w:tcW w:w="901" w:type="dxa"/>
            <w:vAlign w:val="center"/>
          </w:tcPr>
          <w:p w14:paraId="02D03D9C" w14:textId="081407EC" w:rsidR="00F6452D" w:rsidRPr="0071156E" w:rsidRDefault="00F6452D" w:rsidP="00301BF8">
            <w:pPr>
              <w:spacing w:line="20" w:lineRule="atLeast"/>
              <w:jc w:val="center"/>
              <w:rPr>
                <w:rFonts w:ascii="Times New Roman" w:eastAsia="Times New Roman" w:hAnsi="Times New Roman" w:cs="Times New Roman"/>
                <w:sz w:val="18"/>
                <w:szCs w:val="18"/>
              </w:rPr>
            </w:pPr>
            <w:r w:rsidRPr="0071156E">
              <w:rPr>
                <w:rFonts w:ascii="Times New Roman" w:eastAsia="Times New Roman" w:hAnsi="Times New Roman" w:cs="Times New Roman"/>
                <w:sz w:val="18"/>
                <w:szCs w:val="18"/>
              </w:rPr>
              <w:t>Matched</w:t>
            </w:r>
          </w:p>
        </w:tc>
        <w:tc>
          <w:tcPr>
            <w:tcW w:w="848" w:type="dxa"/>
            <w:vAlign w:val="center"/>
          </w:tcPr>
          <w:p w14:paraId="09D84B9A" w14:textId="6634434C" w:rsidR="00F6452D" w:rsidRPr="0071156E" w:rsidRDefault="00F6452D" w:rsidP="00301BF8">
            <w:pPr>
              <w:spacing w:line="20" w:lineRule="atLeast"/>
              <w:jc w:val="center"/>
              <w:rPr>
                <w:rFonts w:ascii="Times New Roman" w:eastAsia="Times New Roman" w:hAnsi="Times New Roman" w:cs="Times New Roman"/>
                <w:sz w:val="18"/>
                <w:szCs w:val="18"/>
              </w:rPr>
            </w:pPr>
            <w:r w:rsidRPr="0071156E">
              <w:rPr>
                <w:rFonts w:ascii="Times New Roman" w:eastAsia="Times New Roman" w:hAnsi="Times New Roman" w:cs="Times New Roman"/>
                <w:sz w:val="18"/>
                <w:szCs w:val="18"/>
              </w:rPr>
              <w:t>Matched</w:t>
            </w:r>
          </w:p>
        </w:tc>
        <w:tc>
          <w:tcPr>
            <w:tcW w:w="1046" w:type="dxa"/>
            <w:vAlign w:val="center"/>
          </w:tcPr>
          <w:p w14:paraId="49D91789" w14:textId="098F46CB" w:rsidR="00F6452D" w:rsidRPr="0071156E" w:rsidRDefault="00F6452D" w:rsidP="00301BF8">
            <w:pPr>
              <w:spacing w:line="20" w:lineRule="atLeast"/>
              <w:jc w:val="center"/>
              <w:rPr>
                <w:rFonts w:ascii="Times New Roman" w:eastAsia="Times New Roman" w:hAnsi="Times New Roman" w:cs="Times New Roman"/>
                <w:sz w:val="18"/>
                <w:szCs w:val="18"/>
              </w:rPr>
            </w:pPr>
            <w:r w:rsidRPr="0071156E">
              <w:rPr>
                <w:rFonts w:ascii="Times New Roman" w:eastAsia="Times New Roman" w:hAnsi="Times New Roman" w:cs="Times New Roman"/>
                <w:sz w:val="18"/>
                <w:szCs w:val="18"/>
              </w:rPr>
              <w:t>Unmatched</w:t>
            </w:r>
          </w:p>
        </w:tc>
        <w:tc>
          <w:tcPr>
            <w:tcW w:w="1731" w:type="dxa"/>
            <w:gridSpan w:val="2"/>
            <w:vAlign w:val="center"/>
          </w:tcPr>
          <w:p w14:paraId="550F26C8" w14:textId="0130704C" w:rsidR="00F6452D" w:rsidRPr="0071156E" w:rsidRDefault="00F6452D" w:rsidP="00301BF8">
            <w:pPr>
              <w:spacing w:line="20" w:lineRule="atLeast"/>
              <w:jc w:val="center"/>
              <w:rPr>
                <w:rFonts w:ascii="Times New Roman" w:eastAsia="Times New Roman" w:hAnsi="Times New Roman" w:cs="Times New Roman"/>
                <w:sz w:val="18"/>
                <w:szCs w:val="18"/>
              </w:rPr>
            </w:pPr>
            <w:r w:rsidRPr="0071156E">
              <w:rPr>
                <w:rFonts w:ascii="Times New Roman" w:eastAsia="Times New Roman" w:hAnsi="Times New Roman" w:cs="Times New Roman"/>
                <w:sz w:val="18"/>
                <w:szCs w:val="18"/>
              </w:rPr>
              <w:t>Unmatched</w:t>
            </w:r>
          </w:p>
        </w:tc>
        <w:tc>
          <w:tcPr>
            <w:tcW w:w="1620" w:type="dxa"/>
            <w:gridSpan w:val="3"/>
            <w:vAlign w:val="center"/>
          </w:tcPr>
          <w:p w14:paraId="29006076" w14:textId="5B97C831" w:rsidR="00F6452D" w:rsidRPr="0071156E" w:rsidRDefault="00F6452D" w:rsidP="00301BF8">
            <w:pPr>
              <w:spacing w:line="20" w:lineRule="atLeast"/>
              <w:jc w:val="center"/>
              <w:rPr>
                <w:rFonts w:ascii="Times New Roman" w:eastAsia="Times New Roman" w:hAnsi="Times New Roman" w:cs="Times New Roman"/>
                <w:sz w:val="18"/>
                <w:szCs w:val="18"/>
              </w:rPr>
            </w:pPr>
            <w:r w:rsidRPr="0071156E">
              <w:rPr>
                <w:rFonts w:ascii="Times New Roman" w:eastAsia="Times New Roman" w:hAnsi="Times New Roman" w:cs="Times New Roman"/>
                <w:sz w:val="18"/>
                <w:szCs w:val="18"/>
              </w:rPr>
              <w:t>Matched</w:t>
            </w:r>
          </w:p>
        </w:tc>
      </w:tr>
      <w:tr w:rsidR="0071156E" w:rsidRPr="0071156E" w14:paraId="6D03880C" w14:textId="77777777" w:rsidTr="0071156E">
        <w:trPr>
          <w:trHeight w:val="259"/>
        </w:trPr>
        <w:tc>
          <w:tcPr>
            <w:tcW w:w="2880" w:type="dxa"/>
            <w:vAlign w:val="center"/>
          </w:tcPr>
          <w:p w14:paraId="4F8DFF52" w14:textId="3732360C" w:rsidR="00CE0233" w:rsidRPr="0071156E" w:rsidRDefault="00CE0233" w:rsidP="00CE0233">
            <w:pPr>
              <w:spacing w:before="5"/>
              <w:rPr>
                <w:rFonts w:ascii="Times New Roman" w:hAnsi="Times New Roman" w:cs="Times New Roman"/>
                <w:sz w:val="18"/>
                <w:szCs w:val="18"/>
              </w:rPr>
            </w:pPr>
            <w:r w:rsidRPr="0071156E">
              <w:rPr>
                <w:rFonts w:ascii="Times New Roman" w:hAnsi="Times New Roman" w:cs="Times New Roman"/>
                <w:sz w:val="18"/>
                <w:szCs w:val="18"/>
              </w:rPr>
              <w:t>Surgeon-level variables</w:t>
            </w:r>
          </w:p>
        </w:tc>
        <w:tc>
          <w:tcPr>
            <w:tcW w:w="3841" w:type="dxa"/>
            <w:gridSpan w:val="4"/>
            <w:vAlign w:val="center"/>
          </w:tcPr>
          <w:p w14:paraId="1C57F836" w14:textId="25C6CD3C"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Mean</w:t>
            </w:r>
          </w:p>
        </w:tc>
        <w:tc>
          <w:tcPr>
            <w:tcW w:w="954" w:type="dxa"/>
            <w:vAlign w:val="center"/>
          </w:tcPr>
          <w:p w14:paraId="75DA028F" w14:textId="774E3882"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SD</w:t>
            </w:r>
          </w:p>
        </w:tc>
        <w:tc>
          <w:tcPr>
            <w:tcW w:w="777" w:type="dxa"/>
            <w:vAlign w:val="center"/>
          </w:tcPr>
          <w:p w14:paraId="47A12B13" w14:textId="0EDAD229"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P value</w:t>
            </w:r>
          </w:p>
        </w:tc>
        <w:tc>
          <w:tcPr>
            <w:tcW w:w="858" w:type="dxa"/>
            <w:vAlign w:val="center"/>
          </w:tcPr>
          <w:p w14:paraId="0CFE4CF3" w14:textId="7BBD16FA"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SD</w:t>
            </w:r>
          </w:p>
        </w:tc>
        <w:tc>
          <w:tcPr>
            <w:tcW w:w="762" w:type="dxa"/>
            <w:gridSpan w:val="2"/>
            <w:vAlign w:val="center"/>
          </w:tcPr>
          <w:p w14:paraId="12DABFFA" w14:textId="20277BD8"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P value</w:t>
            </w:r>
          </w:p>
        </w:tc>
      </w:tr>
      <w:tr w:rsidR="0071156E" w:rsidRPr="0071156E" w14:paraId="5D63D39C" w14:textId="77777777" w:rsidTr="0071156E">
        <w:trPr>
          <w:trHeight w:val="259"/>
        </w:trPr>
        <w:tc>
          <w:tcPr>
            <w:tcW w:w="2880" w:type="dxa"/>
            <w:vAlign w:val="center"/>
          </w:tcPr>
          <w:p w14:paraId="0EF87991" w14:textId="77777777" w:rsidR="00CE0233"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Surgeon age, years</w:t>
            </w:r>
          </w:p>
        </w:tc>
        <w:tc>
          <w:tcPr>
            <w:tcW w:w="1046" w:type="dxa"/>
            <w:vAlign w:val="center"/>
          </w:tcPr>
          <w:p w14:paraId="6D5C79A1"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48.52</w:t>
            </w:r>
          </w:p>
        </w:tc>
        <w:tc>
          <w:tcPr>
            <w:tcW w:w="901" w:type="dxa"/>
            <w:vAlign w:val="center"/>
          </w:tcPr>
          <w:p w14:paraId="0FB2FA0C"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47.33</w:t>
            </w:r>
          </w:p>
        </w:tc>
        <w:tc>
          <w:tcPr>
            <w:tcW w:w="848" w:type="dxa"/>
            <w:vAlign w:val="center"/>
          </w:tcPr>
          <w:p w14:paraId="602F48D8"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47.71</w:t>
            </w:r>
          </w:p>
        </w:tc>
        <w:tc>
          <w:tcPr>
            <w:tcW w:w="1046" w:type="dxa"/>
            <w:vAlign w:val="center"/>
          </w:tcPr>
          <w:p w14:paraId="110A5FF0"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54.30</w:t>
            </w:r>
          </w:p>
        </w:tc>
        <w:tc>
          <w:tcPr>
            <w:tcW w:w="954" w:type="dxa"/>
            <w:vAlign w:val="center"/>
          </w:tcPr>
          <w:p w14:paraId="560F2904"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-0.65</w:t>
            </w:r>
          </w:p>
        </w:tc>
        <w:tc>
          <w:tcPr>
            <w:tcW w:w="777" w:type="dxa"/>
            <w:vAlign w:val="center"/>
          </w:tcPr>
          <w:p w14:paraId="1EA56C73"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4B3E4421"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748" w:type="dxa"/>
            <w:vAlign w:val="center"/>
          </w:tcPr>
          <w:p w14:paraId="2EC8835A" w14:textId="77777777" w:rsidR="00CE0233" w:rsidRPr="0071156E" w:rsidRDefault="00CE0233"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0.63</w:t>
            </w:r>
          </w:p>
        </w:tc>
      </w:tr>
      <w:tr w:rsidR="0071156E" w:rsidRPr="0071156E" w14:paraId="5111912D" w14:textId="77777777" w:rsidTr="0071156E">
        <w:trPr>
          <w:trHeight w:val="259"/>
        </w:trPr>
        <w:tc>
          <w:tcPr>
            <w:tcW w:w="2880" w:type="dxa"/>
            <w:vAlign w:val="center"/>
          </w:tcPr>
          <w:p w14:paraId="59B9DF30" w14:textId="77777777" w:rsidR="00CE0233"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Surgeon experience, years</w:t>
            </w:r>
          </w:p>
        </w:tc>
        <w:tc>
          <w:tcPr>
            <w:tcW w:w="1046" w:type="dxa"/>
            <w:vAlign w:val="center"/>
          </w:tcPr>
          <w:p w14:paraId="4AB41445"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11.54</w:t>
            </w:r>
          </w:p>
        </w:tc>
        <w:tc>
          <w:tcPr>
            <w:tcW w:w="901" w:type="dxa"/>
            <w:vAlign w:val="center"/>
          </w:tcPr>
          <w:p w14:paraId="797A811E"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10.07</w:t>
            </w:r>
          </w:p>
        </w:tc>
        <w:tc>
          <w:tcPr>
            <w:tcW w:w="848" w:type="dxa"/>
            <w:vAlign w:val="center"/>
          </w:tcPr>
          <w:p w14:paraId="6BB844DF"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10.68</w:t>
            </w:r>
          </w:p>
        </w:tc>
        <w:tc>
          <w:tcPr>
            <w:tcW w:w="1046" w:type="dxa"/>
            <w:vAlign w:val="center"/>
          </w:tcPr>
          <w:p w14:paraId="17370B49"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17.62</w:t>
            </w:r>
          </w:p>
        </w:tc>
        <w:tc>
          <w:tcPr>
            <w:tcW w:w="954" w:type="dxa"/>
            <w:vAlign w:val="center"/>
          </w:tcPr>
          <w:p w14:paraId="35B8B521"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-0.66</w:t>
            </w:r>
          </w:p>
        </w:tc>
        <w:tc>
          <w:tcPr>
            <w:tcW w:w="777" w:type="dxa"/>
            <w:vAlign w:val="center"/>
          </w:tcPr>
          <w:p w14:paraId="0A098304"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29F3E3A1"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748" w:type="dxa"/>
            <w:vAlign w:val="center"/>
          </w:tcPr>
          <w:p w14:paraId="0C7073A7" w14:textId="77777777" w:rsidR="00CE0233" w:rsidRPr="0071156E" w:rsidRDefault="00CE0233"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0.46</w:t>
            </w:r>
          </w:p>
        </w:tc>
      </w:tr>
      <w:tr w:rsidR="0071156E" w:rsidRPr="0071156E" w14:paraId="2398199B" w14:textId="77777777" w:rsidTr="0071156E">
        <w:trPr>
          <w:trHeight w:val="259"/>
        </w:trPr>
        <w:tc>
          <w:tcPr>
            <w:tcW w:w="2880" w:type="dxa"/>
            <w:vAlign w:val="center"/>
          </w:tcPr>
          <w:p w14:paraId="29FB5E70" w14:textId="7A57059D" w:rsidR="00CE0233"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All procedures, number</w:t>
            </w:r>
          </w:p>
        </w:tc>
        <w:tc>
          <w:tcPr>
            <w:tcW w:w="1046" w:type="dxa"/>
            <w:vAlign w:val="center"/>
          </w:tcPr>
          <w:p w14:paraId="2B62C887"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95.59</w:t>
            </w:r>
          </w:p>
        </w:tc>
        <w:tc>
          <w:tcPr>
            <w:tcW w:w="901" w:type="dxa"/>
            <w:vAlign w:val="center"/>
          </w:tcPr>
          <w:p w14:paraId="07B3B4B8"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162.43</w:t>
            </w:r>
          </w:p>
        </w:tc>
        <w:tc>
          <w:tcPr>
            <w:tcW w:w="848" w:type="dxa"/>
            <w:vAlign w:val="center"/>
          </w:tcPr>
          <w:p w14:paraId="1428A9DF"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166.82</w:t>
            </w:r>
          </w:p>
        </w:tc>
        <w:tc>
          <w:tcPr>
            <w:tcW w:w="1046" w:type="dxa"/>
            <w:vAlign w:val="center"/>
          </w:tcPr>
          <w:p w14:paraId="77099E3C"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147.72</w:t>
            </w:r>
          </w:p>
        </w:tc>
        <w:tc>
          <w:tcPr>
            <w:tcW w:w="954" w:type="dxa"/>
            <w:vAlign w:val="center"/>
          </w:tcPr>
          <w:p w14:paraId="470855EA"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-0.44</w:t>
            </w:r>
          </w:p>
        </w:tc>
        <w:tc>
          <w:tcPr>
            <w:tcW w:w="777" w:type="dxa"/>
            <w:vAlign w:val="center"/>
          </w:tcPr>
          <w:p w14:paraId="25D4BE10"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6D8C2D4C"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748" w:type="dxa"/>
            <w:vAlign w:val="center"/>
          </w:tcPr>
          <w:p w14:paraId="35B2B35F" w14:textId="77777777" w:rsidR="00CE0233" w:rsidRPr="0071156E" w:rsidRDefault="00CE0233"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0.73</w:t>
            </w:r>
          </w:p>
        </w:tc>
      </w:tr>
      <w:tr w:rsidR="0071156E" w:rsidRPr="0071156E" w14:paraId="754C6071" w14:textId="77777777" w:rsidTr="0071156E">
        <w:trPr>
          <w:trHeight w:val="259"/>
        </w:trPr>
        <w:tc>
          <w:tcPr>
            <w:tcW w:w="2880" w:type="dxa"/>
            <w:vAlign w:val="center"/>
          </w:tcPr>
          <w:p w14:paraId="1D1B1DD6" w14:textId="56A42D62" w:rsidR="00CE0233"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Complex procedures, number</w:t>
            </w:r>
          </w:p>
        </w:tc>
        <w:tc>
          <w:tcPr>
            <w:tcW w:w="1046" w:type="dxa"/>
            <w:vAlign w:val="center"/>
          </w:tcPr>
          <w:p w14:paraId="34545C01"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28.98</w:t>
            </w:r>
          </w:p>
        </w:tc>
        <w:tc>
          <w:tcPr>
            <w:tcW w:w="901" w:type="dxa"/>
            <w:vAlign w:val="center"/>
          </w:tcPr>
          <w:p w14:paraId="235A7439"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30.45</w:t>
            </w:r>
          </w:p>
        </w:tc>
        <w:tc>
          <w:tcPr>
            <w:tcW w:w="848" w:type="dxa"/>
            <w:vAlign w:val="center"/>
          </w:tcPr>
          <w:p w14:paraId="60296AB9"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29.97</w:t>
            </w:r>
          </w:p>
        </w:tc>
        <w:tc>
          <w:tcPr>
            <w:tcW w:w="1046" w:type="dxa"/>
            <w:vAlign w:val="center"/>
          </w:tcPr>
          <w:p w14:paraId="2FF02801"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32.57</w:t>
            </w:r>
          </w:p>
        </w:tc>
        <w:tc>
          <w:tcPr>
            <w:tcW w:w="954" w:type="dxa"/>
            <w:vAlign w:val="center"/>
          </w:tcPr>
          <w:p w14:paraId="2B3B7E50"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77" w:type="dxa"/>
            <w:vAlign w:val="center"/>
          </w:tcPr>
          <w:p w14:paraId="246995A3"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0.44</w:t>
            </w:r>
          </w:p>
        </w:tc>
        <w:tc>
          <w:tcPr>
            <w:tcW w:w="872" w:type="dxa"/>
            <w:gridSpan w:val="2"/>
            <w:vAlign w:val="center"/>
          </w:tcPr>
          <w:p w14:paraId="019E4823"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748" w:type="dxa"/>
            <w:vAlign w:val="center"/>
          </w:tcPr>
          <w:p w14:paraId="304229DA" w14:textId="77777777" w:rsidR="00CE0233" w:rsidRPr="0071156E" w:rsidRDefault="00CE0233"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0.94</w:t>
            </w:r>
          </w:p>
        </w:tc>
      </w:tr>
      <w:tr w:rsidR="0071156E" w:rsidRPr="0071156E" w14:paraId="7EC71324" w14:textId="77777777" w:rsidTr="0071156E">
        <w:trPr>
          <w:trHeight w:val="259"/>
        </w:trPr>
        <w:tc>
          <w:tcPr>
            <w:tcW w:w="2880" w:type="dxa"/>
            <w:vAlign w:val="center"/>
          </w:tcPr>
          <w:p w14:paraId="0E1CC900" w14:textId="708BB840" w:rsidR="00CE0233"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Essential procedures, number</w:t>
            </w:r>
          </w:p>
        </w:tc>
        <w:tc>
          <w:tcPr>
            <w:tcW w:w="1046" w:type="dxa"/>
            <w:vAlign w:val="center"/>
          </w:tcPr>
          <w:p w14:paraId="0157BD20"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80.38</w:t>
            </w:r>
          </w:p>
        </w:tc>
        <w:tc>
          <w:tcPr>
            <w:tcW w:w="901" w:type="dxa"/>
            <w:vAlign w:val="center"/>
          </w:tcPr>
          <w:p w14:paraId="1DFF29FA"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131.97</w:t>
            </w:r>
          </w:p>
        </w:tc>
        <w:tc>
          <w:tcPr>
            <w:tcW w:w="848" w:type="dxa"/>
            <w:vAlign w:val="center"/>
          </w:tcPr>
          <w:p w14:paraId="60FA1BE2"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136.86</w:t>
            </w:r>
          </w:p>
        </w:tc>
        <w:tc>
          <w:tcPr>
            <w:tcW w:w="1046" w:type="dxa"/>
            <w:vAlign w:val="center"/>
          </w:tcPr>
          <w:p w14:paraId="760C9E0E"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121.94</w:t>
            </w:r>
          </w:p>
        </w:tc>
        <w:tc>
          <w:tcPr>
            <w:tcW w:w="954" w:type="dxa"/>
            <w:vAlign w:val="center"/>
          </w:tcPr>
          <w:p w14:paraId="5D186549"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-0.43</w:t>
            </w:r>
          </w:p>
        </w:tc>
        <w:tc>
          <w:tcPr>
            <w:tcW w:w="777" w:type="dxa"/>
            <w:vAlign w:val="center"/>
          </w:tcPr>
          <w:p w14:paraId="0BF2986F"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74CE97EA"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48" w:type="dxa"/>
            <w:vAlign w:val="center"/>
          </w:tcPr>
          <w:p w14:paraId="34A6D1B0" w14:textId="77777777" w:rsidR="00CE0233" w:rsidRPr="0071156E" w:rsidRDefault="00CE0233"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0.66</w:t>
            </w:r>
          </w:p>
        </w:tc>
      </w:tr>
      <w:tr w:rsidR="0071156E" w:rsidRPr="0071156E" w14:paraId="1B33AC8C" w14:textId="77777777" w:rsidTr="0071156E">
        <w:trPr>
          <w:trHeight w:val="259"/>
        </w:trPr>
        <w:tc>
          <w:tcPr>
            <w:tcW w:w="2880" w:type="dxa"/>
            <w:vAlign w:val="center"/>
          </w:tcPr>
          <w:p w14:paraId="70DCAC50" w14:textId="77777777" w:rsidR="00CE0233" w:rsidRPr="0071156E" w:rsidRDefault="00CE0233" w:rsidP="0071156E">
            <w:pPr>
              <w:spacing w:before="5"/>
              <w:ind w:firstLine="161"/>
              <w:rPr>
                <w:rFonts w:ascii="Times New Roman" w:hAnsi="Times New Roman" w:cs="Times New Roman"/>
                <w:sz w:val="18"/>
                <w:szCs w:val="18"/>
              </w:rPr>
            </w:pPr>
          </w:p>
        </w:tc>
        <w:tc>
          <w:tcPr>
            <w:tcW w:w="3841" w:type="dxa"/>
            <w:gridSpan w:val="4"/>
            <w:vAlign w:val="center"/>
          </w:tcPr>
          <w:p w14:paraId="55C57B88" w14:textId="5FE9781D"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Proportion of surgeons</w:t>
            </w:r>
          </w:p>
        </w:tc>
        <w:tc>
          <w:tcPr>
            <w:tcW w:w="954" w:type="dxa"/>
            <w:vAlign w:val="center"/>
          </w:tcPr>
          <w:p w14:paraId="1420F005" w14:textId="66E2EE85" w:rsidR="00CE0233" w:rsidRPr="0071156E" w:rsidRDefault="00CE0233" w:rsidP="00301BF8">
            <w:pPr>
              <w:spacing w:before="5"/>
              <w:jc w:val="center"/>
              <w:rPr>
                <w:rFonts w:ascii="Times New Roman" w:hAnsi="Times New Roman" w:cs="Times New Roman"/>
                <w:sz w:val="18"/>
                <w:szCs w:val="18"/>
              </w:rPr>
            </w:pPr>
            <w:proofErr w:type="spellStart"/>
            <w:r w:rsidRPr="0071156E">
              <w:rPr>
                <w:rFonts w:ascii="Times New Roman" w:hAnsi="Times New Roman" w:cs="Times New Roman"/>
                <w:sz w:val="18"/>
                <w:szCs w:val="18"/>
              </w:rPr>
              <w:t>Std.Diff</w:t>
            </w:r>
            <w:proofErr w:type="spellEnd"/>
          </w:p>
        </w:tc>
        <w:tc>
          <w:tcPr>
            <w:tcW w:w="777" w:type="dxa"/>
            <w:vAlign w:val="center"/>
          </w:tcPr>
          <w:p w14:paraId="4EA49A9A" w14:textId="313EA6B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P value</w:t>
            </w:r>
          </w:p>
        </w:tc>
        <w:tc>
          <w:tcPr>
            <w:tcW w:w="858" w:type="dxa"/>
            <w:vAlign w:val="center"/>
          </w:tcPr>
          <w:p w14:paraId="1BCBD4EC" w14:textId="5AE6C67E" w:rsidR="00CE0233" w:rsidRPr="0071156E" w:rsidRDefault="00CE0233" w:rsidP="00301BF8">
            <w:pPr>
              <w:spacing w:before="5"/>
              <w:jc w:val="center"/>
              <w:rPr>
                <w:rFonts w:ascii="Times New Roman" w:hAnsi="Times New Roman" w:cs="Times New Roman"/>
                <w:sz w:val="18"/>
                <w:szCs w:val="18"/>
              </w:rPr>
            </w:pPr>
            <w:proofErr w:type="spellStart"/>
            <w:r w:rsidRPr="0071156E">
              <w:rPr>
                <w:rFonts w:ascii="Times New Roman" w:hAnsi="Times New Roman" w:cs="Times New Roman"/>
                <w:sz w:val="18"/>
                <w:szCs w:val="18"/>
              </w:rPr>
              <w:t>Std.Diff</w:t>
            </w:r>
            <w:proofErr w:type="spellEnd"/>
          </w:p>
        </w:tc>
        <w:tc>
          <w:tcPr>
            <w:tcW w:w="762" w:type="dxa"/>
            <w:gridSpan w:val="2"/>
            <w:vAlign w:val="center"/>
          </w:tcPr>
          <w:p w14:paraId="75B42671" w14:textId="6259BB5E"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P value</w:t>
            </w:r>
          </w:p>
        </w:tc>
      </w:tr>
      <w:tr w:rsidR="0071156E" w:rsidRPr="0071156E" w14:paraId="0EBBFFDA" w14:textId="77777777" w:rsidTr="0071156E">
        <w:trPr>
          <w:trHeight w:val="259"/>
        </w:trPr>
        <w:tc>
          <w:tcPr>
            <w:tcW w:w="2880" w:type="dxa"/>
            <w:vAlign w:val="center"/>
          </w:tcPr>
          <w:p w14:paraId="363653D9" w14:textId="77777777" w:rsidR="00CE0233"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Residency-University Based</w:t>
            </w:r>
          </w:p>
        </w:tc>
        <w:tc>
          <w:tcPr>
            <w:tcW w:w="1046" w:type="dxa"/>
            <w:vAlign w:val="center"/>
          </w:tcPr>
          <w:p w14:paraId="5D3B8AC4"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0.68</w:t>
            </w:r>
          </w:p>
        </w:tc>
        <w:tc>
          <w:tcPr>
            <w:tcW w:w="901" w:type="dxa"/>
            <w:vAlign w:val="center"/>
          </w:tcPr>
          <w:p w14:paraId="5047605D"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0.66</w:t>
            </w:r>
          </w:p>
        </w:tc>
        <w:tc>
          <w:tcPr>
            <w:tcW w:w="848" w:type="dxa"/>
            <w:vAlign w:val="center"/>
          </w:tcPr>
          <w:p w14:paraId="5D489D7C"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0.66</w:t>
            </w:r>
          </w:p>
        </w:tc>
        <w:tc>
          <w:tcPr>
            <w:tcW w:w="1046" w:type="dxa"/>
            <w:vAlign w:val="center"/>
          </w:tcPr>
          <w:p w14:paraId="45CE85BF"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0.66</w:t>
            </w:r>
          </w:p>
        </w:tc>
        <w:tc>
          <w:tcPr>
            <w:tcW w:w="954" w:type="dxa"/>
            <w:vAlign w:val="center"/>
          </w:tcPr>
          <w:p w14:paraId="1EEDD937"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777" w:type="dxa"/>
            <w:vAlign w:val="center"/>
          </w:tcPr>
          <w:p w14:paraId="25B2CAE1"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0.57</w:t>
            </w:r>
          </w:p>
        </w:tc>
        <w:tc>
          <w:tcPr>
            <w:tcW w:w="872" w:type="dxa"/>
            <w:gridSpan w:val="2"/>
            <w:vAlign w:val="center"/>
          </w:tcPr>
          <w:p w14:paraId="571DE08B"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748" w:type="dxa"/>
            <w:vAlign w:val="center"/>
          </w:tcPr>
          <w:p w14:paraId="303C274A" w14:textId="77777777" w:rsidR="00CE0233" w:rsidRPr="0071156E" w:rsidRDefault="00CE0233"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1.00</w:t>
            </w:r>
          </w:p>
        </w:tc>
      </w:tr>
      <w:tr w:rsidR="0071156E" w:rsidRPr="0071156E" w14:paraId="3455EE6F" w14:textId="77777777" w:rsidTr="0071156E">
        <w:trPr>
          <w:trHeight w:val="259"/>
        </w:trPr>
        <w:tc>
          <w:tcPr>
            <w:tcW w:w="2880" w:type="dxa"/>
            <w:vAlign w:val="center"/>
          </w:tcPr>
          <w:p w14:paraId="5D5309FD" w14:textId="77777777" w:rsidR="00CE0233"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 xml:space="preserve">Residency-University Affiliated </w:t>
            </w:r>
          </w:p>
        </w:tc>
        <w:tc>
          <w:tcPr>
            <w:tcW w:w="1046" w:type="dxa"/>
            <w:vAlign w:val="center"/>
          </w:tcPr>
          <w:p w14:paraId="55B306CD"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0.22</w:t>
            </w:r>
          </w:p>
        </w:tc>
        <w:tc>
          <w:tcPr>
            <w:tcW w:w="901" w:type="dxa"/>
            <w:vAlign w:val="center"/>
          </w:tcPr>
          <w:p w14:paraId="5018C2C9"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0.22</w:t>
            </w:r>
          </w:p>
        </w:tc>
        <w:tc>
          <w:tcPr>
            <w:tcW w:w="848" w:type="dxa"/>
            <w:vAlign w:val="center"/>
          </w:tcPr>
          <w:p w14:paraId="60F56A77"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0.22</w:t>
            </w:r>
          </w:p>
        </w:tc>
        <w:tc>
          <w:tcPr>
            <w:tcW w:w="1046" w:type="dxa"/>
            <w:vAlign w:val="center"/>
          </w:tcPr>
          <w:p w14:paraId="42024214"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0.22</w:t>
            </w:r>
          </w:p>
        </w:tc>
        <w:tc>
          <w:tcPr>
            <w:tcW w:w="954" w:type="dxa"/>
            <w:vAlign w:val="center"/>
          </w:tcPr>
          <w:p w14:paraId="6BADD3DA"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777" w:type="dxa"/>
            <w:vAlign w:val="center"/>
          </w:tcPr>
          <w:p w14:paraId="06A54331"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0.99</w:t>
            </w:r>
          </w:p>
        </w:tc>
        <w:tc>
          <w:tcPr>
            <w:tcW w:w="872" w:type="dxa"/>
            <w:gridSpan w:val="2"/>
            <w:vAlign w:val="center"/>
          </w:tcPr>
          <w:p w14:paraId="0D0F5EFC"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748" w:type="dxa"/>
            <w:vAlign w:val="center"/>
          </w:tcPr>
          <w:p w14:paraId="21BB9528" w14:textId="77777777" w:rsidR="00CE0233" w:rsidRPr="0071156E" w:rsidRDefault="00CE0233"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1.00</w:t>
            </w:r>
          </w:p>
        </w:tc>
      </w:tr>
      <w:tr w:rsidR="0071156E" w:rsidRPr="0071156E" w14:paraId="11262BF4" w14:textId="77777777" w:rsidTr="0071156E">
        <w:trPr>
          <w:trHeight w:val="259"/>
        </w:trPr>
        <w:tc>
          <w:tcPr>
            <w:tcW w:w="2880" w:type="dxa"/>
            <w:vAlign w:val="center"/>
          </w:tcPr>
          <w:p w14:paraId="5FA8D610" w14:textId="77777777" w:rsidR="00CE0233"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 xml:space="preserve">Residency-Community Based </w:t>
            </w:r>
          </w:p>
        </w:tc>
        <w:tc>
          <w:tcPr>
            <w:tcW w:w="1046" w:type="dxa"/>
            <w:vAlign w:val="center"/>
          </w:tcPr>
          <w:p w14:paraId="6B29176D"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01" w:type="dxa"/>
            <w:vAlign w:val="center"/>
          </w:tcPr>
          <w:p w14:paraId="227494DB"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848" w:type="dxa"/>
            <w:vAlign w:val="center"/>
          </w:tcPr>
          <w:p w14:paraId="6D7F4A88"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1046" w:type="dxa"/>
            <w:vAlign w:val="center"/>
          </w:tcPr>
          <w:p w14:paraId="475B2D5B"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54" w:type="dxa"/>
            <w:vAlign w:val="center"/>
          </w:tcPr>
          <w:p w14:paraId="0FE7CFE8"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777" w:type="dxa"/>
            <w:vAlign w:val="center"/>
          </w:tcPr>
          <w:p w14:paraId="4B1FB492"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0.98</w:t>
            </w:r>
          </w:p>
        </w:tc>
        <w:tc>
          <w:tcPr>
            <w:tcW w:w="872" w:type="dxa"/>
            <w:gridSpan w:val="2"/>
            <w:vAlign w:val="center"/>
          </w:tcPr>
          <w:p w14:paraId="1A5F3536"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748" w:type="dxa"/>
            <w:vAlign w:val="center"/>
          </w:tcPr>
          <w:p w14:paraId="518908DF" w14:textId="77777777" w:rsidR="00CE0233" w:rsidRPr="0071156E" w:rsidRDefault="00CE0233"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0.78</w:t>
            </w:r>
          </w:p>
        </w:tc>
      </w:tr>
      <w:tr w:rsidR="0071156E" w:rsidRPr="0071156E" w14:paraId="517DD1FD" w14:textId="77777777" w:rsidTr="0071156E">
        <w:trPr>
          <w:trHeight w:val="259"/>
        </w:trPr>
        <w:tc>
          <w:tcPr>
            <w:tcW w:w="2880" w:type="dxa"/>
            <w:vAlign w:val="center"/>
          </w:tcPr>
          <w:p w14:paraId="0070FA6C" w14:textId="77777777" w:rsidR="00CE0233"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Residency-Military</w:t>
            </w:r>
          </w:p>
        </w:tc>
        <w:tc>
          <w:tcPr>
            <w:tcW w:w="1046" w:type="dxa"/>
            <w:vAlign w:val="center"/>
          </w:tcPr>
          <w:p w14:paraId="0943BF5B"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901" w:type="dxa"/>
            <w:vAlign w:val="center"/>
          </w:tcPr>
          <w:p w14:paraId="0710A96E"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848" w:type="dxa"/>
            <w:vAlign w:val="center"/>
          </w:tcPr>
          <w:p w14:paraId="254095C0"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1046" w:type="dxa"/>
            <w:vAlign w:val="center"/>
          </w:tcPr>
          <w:p w14:paraId="39BDAC19"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954" w:type="dxa"/>
            <w:vAlign w:val="center"/>
          </w:tcPr>
          <w:p w14:paraId="3C8005E6"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777" w:type="dxa"/>
            <w:vAlign w:val="center"/>
          </w:tcPr>
          <w:p w14:paraId="166F1D60"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3FC6B707"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748" w:type="dxa"/>
            <w:vAlign w:val="center"/>
          </w:tcPr>
          <w:p w14:paraId="45686880" w14:textId="77777777" w:rsidR="00CE0233" w:rsidRPr="0071156E" w:rsidRDefault="00CE0233"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1.00</w:t>
            </w:r>
          </w:p>
        </w:tc>
      </w:tr>
      <w:tr w:rsidR="0071156E" w:rsidRPr="0071156E" w14:paraId="559ECD70" w14:textId="77777777" w:rsidTr="0071156E">
        <w:trPr>
          <w:trHeight w:val="259"/>
        </w:trPr>
        <w:tc>
          <w:tcPr>
            <w:tcW w:w="2880" w:type="dxa"/>
            <w:vAlign w:val="center"/>
          </w:tcPr>
          <w:p w14:paraId="62EDA86E" w14:textId="77777777" w:rsidR="00CE0233"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Residency-Unknown</w:t>
            </w:r>
          </w:p>
        </w:tc>
        <w:tc>
          <w:tcPr>
            <w:tcW w:w="1046" w:type="dxa"/>
            <w:vAlign w:val="center"/>
          </w:tcPr>
          <w:p w14:paraId="526375C7"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01" w:type="dxa"/>
            <w:vAlign w:val="center"/>
          </w:tcPr>
          <w:p w14:paraId="4CAA29C3"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848" w:type="dxa"/>
            <w:vAlign w:val="center"/>
          </w:tcPr>
          <w:p w14:paraId="3710E8D8"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1046" w:type="dxa"/>
            <w:vAlign w:val="center"/>
          </w:tcPr>
          <w:p w14:paraId="1EC1797E"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54" w:type="dxa"/>
            <w:vAlign w:val="center"/>
          </w:tcPr>
          <w:p w14:paraId="7F5E9423"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777" w:type="dxa"/>
            <w:vAlign w:val="center"/>
          </w:tcPr>
          <w:p w14:paraId="6A65F9D9"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0.92</w:t>
            </w:r>
          </w:p>
        </w:tc>
        <w:tc>
          <w:tcPr>
            <w:tcW w:w="872" w:type="dxa"/>
            <w:gridSpan w:val="2"/>
            <w:vAlign w:val="center"/>
          </w:tcPr>
          <w:p w14:paraId="652EF2D7" w14:textId="7777777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748" w:type="dxa"/>
            <w:vAlign w:val="center"/>
          </w:tcPr>
          <w:p w14:paraId="5527095B" w14:textId="77777777" w:rsidR="00CE0233" w:rsidRPr="0071156E" w:rsidRDefault="00CE0233"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0.82</w:t>
            </w:r>
          </w:p>
        </w:tc>
      </w:tr>
      <w:tr w:rsidR="0071156E" w:rsidRPr="0071156E" w14:paraId="31A90F05" w14:textId="77777777" w:rsidTr="0071156E">
        <w:trPr>
          <w:trHeight w:val="259"/>
        </w:trPr>
        <w:tc>
          <w:tcPr>
            <w:tcW w:w="2880" w:type="dxa"/>
            <w:vAlign w:val="center"/>
          </w:tcPr>
          <w:p w14:paraId="583E4DA2" w14:textId="3E1A4D74" w:rsidR="00F6452D" w:rsidRPr="0071156E" w:rsidRDefault="00F6452D" w:rsidP="00CE0233">
            <w:pPr>
              <w:spacing w:before="120"/>
              <w:rPr>
                <w:rFonts w:ascii="Times New Roman" w:hAnsi="Times New Roman" w:cs="Times New Roman"/>
                <w:sz w:val="18"/>
                <w:szCs w:val="18"/>
              </w:rPr>
            </w:pPr>
            <w:r w:rsidRPr="0071156E">
              <w:rPr>
                <w:rFonts w:ascii="Times New Roman" w:hAnsi="Times New Roman" w:cs="Times New Roman"/>
                <w:sz w:val="18"/>
                <w:szCs w:val="18"/>
              </w:rPr>
              <w:t>Patient-level variables</w:t>
            </w:r>
          </w:p>
        </w:tc>
        <w:tc>
          <w:tcPr>
            <w:tcW w:w="3841" w:type="dxa"/>
            <w:gridSpan w:val="4"/>
            <w:vAlign w:val="center"/>
          </w:tcPr>
          <w:p w14:paraId="5ECDFB3A" w14:textId="2775FF0F" w:rsidR="00F6452D" w:rsidRPr="0071156E" w:rsidRDefault="00F6452D"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Mean</w:t>
            </w:r>
          </w:p>
        </w:tc>
        <w:tc>
          <w:tcPr>
            <w:tcW w:w="954" w:type="dxa"/>
            <w:vAlign w:val="center"/>
          </w:tcPr>
          <w:p w14:paraId="1F2BC9CC" w14:textId="039FE269" w:rsidR="00F6452D" w:rsidRPr="0071156E" w:rsidRDefault="00F6452D"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SD</w:t>
            </w:r>
          </w:p>
        </w:tc>
        <w:tc>
          <w:tcPr>
            <w:tcW w:w="777" w:type="dxa"/>
            <w:vAlign w:val="center"/>
          </w:tcPr>
          <w:p w14:paraId="6DE955E6" w14:textId="1DADD1C3" w:rsidR="00F6452D" w:rsidRPr="0071156E" w:rsidRDefault="00F6452D"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P value</w:t>
            </w:r>
          </w:p>
        </w:tc>
        <w:tc>
          <w:tcPr>
            <w:tcW w:w="858" w:type="dxa"/>
            <w:vAlign w:val="center"/>
          </w:tcPr>
          <w:p w14:paraId="2B913AA3" w14:textId="24443B58" w:rsidR="00F6452D" w:rsidRPr="0071156E" w:rsidRDefault="00F6452D"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SD</w:t>
            </w:r>
          </w:p>
        </w:tc>
        <w:tc>
          <w:tcPr>
            <w:tcW w:w="762" w:type="dxa"/>
            <w:gridSpan w:val="2"/>
            <w:vAlign w:val="center"/>
          </w:tcPr>
          <w:p w14:paraId="7D835035" w14:textId="4C3B8E52" w:rsidR="00F6452D" w:rsidRPr="0071156E" w:rsidRDefault="00F6452D"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P value</w:t>
            </w:r>
          </w:p>
        </w:tc>
      </w:tr>
      <w:tr w:rsidR="0071156E" w:rsidRPr="0071156E" w14:paraId="4D4D3990" w14:textId="77777777" w:rsidTr="0071156E">
        <w:trPr>
          <w:trHeight w:val="259"/>
        </w:trPr>
        <w:tc>
          <w:tcPr>
            <w:tcW w:w="2880" w:type="dxa"/>
            <w:vAlign w:val="center"/>
          </w:tcPr>
          <w:p w14:paraId="46CF1CFC" w14:textId="5BCD5566" w:rsidR="00CE7F8E" w:rsidRPr="0071156E" w:rsidRDefault="00CE0233" w:rsidP="0071156E">
            <w:pPr>
              <w:spacing w:before="120"/>
              <w:ind w:firstLine="161"/>
              <w:rPr>
                <w:rFonts w:ascii="Times New Roman" w:hAnsi="Times New Roman" w:cs="Times New Roman"/>
                <w:sz w:val="18"/>
                <w:szCs w:val="18"/>
              </w:rPr>
            </w:pPr>
            <w:r w:rsidRPr="0071156E">
              <w:rPr>
                <w:rFonts w:ascii="Times New Roman" w:hAnsi="Times New Roman" w:cs="Times New Roman"/>
                <w:sz w:val="18"/>
                <w:szCs w:val="18"/>
              </w:rPr>
              <w:t>A</w:t>
            </w:r>
            <w:r w:rsidR="00CE7F8E" w:rsidRPr="0071156E">
              <w:rPr>
                <w:rFonts w:ascii="Times New Roman" w:hAnsi="Times New Roman" w:cs="Times New Roman"/>
                <w:sz w:val="18"/>
                <w:szCs w:val="18"/>
              </w:rPr>
              <w:t xml:space="preserve">ge, </w:t>
            </w:r>
            <w:r w:rsidR="00F61C99" w:rsidRPr="0071156E">
              <w:rPr>
                <w:rFonts w:ascii="Times New Roman" w:hAnsi="Times New Roman" w:cs="Times New Roman"/>
                <w:sz w:val="18"/>
                <w:szCs w:val="18"/>
              </w:rPr>
              <w:t>years</w:t>
            </w:r>
          </w:p>
        </w:tc>
        <w:tc>
          <w:tcPr>
            <w:tcW w:w="1046" w:type="dxa"/>
            <w:vAlign w:val="center"/>
          </w:tcPr>
          <w:p w14:paraId="1297BED3" w14:textId="77777777" w:rsidR="00CE7F8E" w:rsidRPr="0071156E" w:rsidRDefault="00CE7F8E"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54.51</w:t>
            </w:r>
          </w:p>
        </w:tc>
        <w:tc>
          <w:tcPr>
            <w:tcW w:w="901" w:type="dxa"/>
            <w:vAlign w:val="center"/>
          </w:tcPr>
          <w:p w14:paraId="62805EDF" w14:textId="77777777" w:rsidR="00CE7F8E" w:rsidRPr="0071156E" w:rsidRDefault="00CE7F8E"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54.86</w:t>
            </w:r>
          </w:p>
        </w:tc>
        <w:tc>
          <w:tcPr>
            <w:tcW w:w="848" w:type="dxa"/>
            <w:vAlign w:val="center"/>
          </w:tcPr>
          <w:p w14:paraId="71C47005" w14:textId="77777777" w:rsidR="00CE7F8E" w:rsidRPr="0071156E" w:rsidRDefault="00CE7F8E"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54.78</w:t>
            </w:r>
          </w:p>
        </w:tc>
        <w:tc>
          <w:tcPr>
            <w:tcW w:w="1046" w:type="dxa"/>
            <w:vAlign w:val="center"/>
          </w:tcPr>
          <w:p w14:paraId="180A55F2" w14:textId="77777777" w:rsidR="00CE7F8E" w:rsidRPr="0071156E" w:rsidRDefault="00CE7F8E"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56.41</w:t>
            </w:r>
          </w:p>
        </w:tc>
        <w:tc>
          <w:tcPr>
            <w:tcW w:w="954" w:type="dxa"/>
            <w:vAlign w:val="center"/>
          </w:tcPr>
          <w:p w14:paraId="5F8FEE91" w14:textId="77777777" w:rsidR="00CE7F8E" w:rsidRPr="0071156E" w:rsidRDefault="00CE7F8E"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-0.25</w:t>
            </w:r>
          </w:p>
        </w:tc>
        <w:tc>
          <w:tcPr>
            <w:tcW w:w="777" w:type="dxa"/>
            <w:vAlign w:val="center"/>
          </w:tcPr>
          <w:p w14:paraId="2FC01FB9" w14:textId="77777777" w:rsidR="00CE7F8E" w:rsidRPr="0071156E" w:rsidRDefault="00CE7F8E"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788DB706" w14:textId="77777777" w:rsidR="00CE7F8E" w:rsidRPr="0071156E" w:rsidRDefault="00CE7F8E" w:rsidP="00301BF8">
            <w:pPr>
              <w:spacing w:before="120"/>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748" w:type="dxa"/>
            <w:vAlign w:val="center"/>
          </w:tcPr>
          <w:p w14:paraId="6FB35192" w14:textId="77777777" w:rsidR="00CE7F8E" w:rsidRPr="0071156E" w:rsidRDefault="00CE7F8E" w:rsidP="00301BF8">
            <w:pPr>
              <w:spacing w:before="120"/>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0.92</w:t>
            </w:r>
          </w:p>
        </w:tc>
      </w:tr>
      <w:tr w:rsidR="0071156E" w:rsidRPr="0071156E" w14:paraId="0CCF5955" w14:textId="77777777" w:rsidTr="0071156E">
        <w:trPr>
          <w:trHeight w:val="259"/>
        </w:trPr>
        <w:tc>
          <w:tcPr>
            <w:tcW w:w="2880" w:type="dxa"/>
            <w:vAlign w:val="center"/>
          </w:tcPr>
          <w:p w14:paraId="26A615F7" w14:textId="0AF1F157" w:rsidR="00CE7F8E" w:rsidRPr="0071156E" w:rsidRDefault="00CE0233"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C</w:t>
            </w:r>
            <w:r w:rsidR="00CE7F8E" w:rsidRPr="0071156E">
              <w:rPr>
                <w:rFonts w:ascii="Times New Roman" w:hAnsi="Times New Roman" w:cs="Times New Roman"/>
                <w:sz w:val="18"/>
                <w:szCs w:val="18"/>
              </w:rPr>
              <w:t>omorbidi</w:t>
            </w:r>
            <w:r w:rsidR="00F6452D" w:rsidRPr="0071156E">
              <w:rPr>
                <w:rFonts w:ascii="Times New Roman" w:hAnsi="Times New Roman" w:cs="Times New Roman"/>
                <w:sz w:val="18"/>
                <w:szCs w:val="18"/>
              </w:rPr>
              <w:t>ties, number</w:t>
            </w:r>
          </w:p>
        </w:tc>
        <w:tc>
          <w:tcPr>
            <w:tcW w:w="1046" w:type="dxa"/>
            <w:vAlign w:val="center"/>
          </w:tcPr>
          <w:p w14:paraId="4CA5779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2.09</w:t>
            </w:r>
          </w:p>
        </w:tc>
        <w:tc>
          <w:tcPr>
            <w:tcW w:w="901" w:type="dxa"/>
            <w:vAlign w:val="center"/>
          </w:tcPr>
          <w:p w14:paraId="02EA24B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2.13</w:t>
            </w:r>
          </w:p>
        </w:tc>
        <w:tc>
          <w:tcPr>
            <w:tcW w:w="848" w:type="dxa"/>
            <w:vAlign w:val="center"/>
          </w:tcPr>
          <w:p w14:paraId="6B903FA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2.11</w:t>
            </w:r>
          </w:p>
        </w:tc>
        <w:tc>
          <w:tcPr>
            <w:tcW w:w="1046" w:type="dxa"/>
            <w:vAlign w:val="center"/>
          </w:tcPr>
          <w:p w14:paraId="17E7A19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2.22</w:t>
            </w:r>
          </w:p>
        </w:tc>
        <w:tc>
          <w:tcPr>
            <w:tcW w:w="954" w:type="dxa"/>
            <w:vAlign w:val="center"/>
          </w:tcPr>
          <w:p w14:paraId="2C2F3B9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-0.19</w:t>
            </w:r>
          </w:p>
        </w:tc>
        <w:tc>
          <w:tcPr>
            <w:tcW w:w="777" w:type="dxa"/>
            <w:vAlign w:val="center"/>
          </w:tcPr>
          <w:p w14:paraId="2B0D842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4094329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748" w:type="dxa"/>
            <w:vAlign w:val="center"/>
          </w:tcPr>
          <w:p w14:paraId="1064F9C9"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0.82</w:t>
            </w:r>
          </w:p>
        </w:tc>
      </w:tr>
      <w:tr w:rsidR="0071156E" w:rsidRPr="0071156E" w14:paraId="55102D4B" w14:textId="77777777" w:rsidTr="0071156E">
        <w:trPr>
          <w:trHeight w:val="259"/>
        </w:trPr>
        <w:tc>
          <w:tcPr>
            <w:tcW w:w="2880" w:type="dxa"/>
            <w:vAlign w:val="center"/>
          </w:tcPr>
          <w:p w14:paraId="09A2C608" w14:textId="6BB3A699"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 xml:space="preserve">Median Income, </w:t>
            </w:r>
            <w:r w:rsidR="00F6452D" w:rsidRPr="0071156E">
              <w:rPr>
                <w:rFonts w:ascii="Times New Roman" w:hAnsi="Times New Roman" w:cs="Times New Roman"/>
                <w:sz w:val="18"/>
                <w:szCs w:val="18"/>
              </w:rPr>
              <w:t>USD</w:t>
            </w:r>
          </w:p>
        </w:tc>
        <w:tc>
          <w:tcPr>
            <w:tcW w:w="1046" w:type="dxa"/>
            <w:vAlign w:val="center"/>
          </w:tcPr>
          <w:p w14:paraId="4493E491" w14:textId="0C8F153F" w:rsidR="00CE7F8E" w:rsidRPr="0071156E" w:rsidRDefault="0071156E" w:rsidP="00301BF8">
            <w:pPr>
              <w:spacing w:before="5"/>
              <w:jc w:val="center"/>
              <w:rPr>
                <w:rFonts w:ascii="Times New Roman" w:hAnsi="Times New Roman" w:cs="Times New Roman"/>
                <w:sz w:val="18"/>
                <w:szCs w:val="18"/>
              </w:rPr>
            </w:pPr>
            <w:r>
              <w:rPr>
                <w:rFonts w:ascii="Times New Roman" w:hAnsi="Times New Roman" w:cs="Times New Roman"/>
                <w:sz w:val="18"/>
                <w:szCs w:val="18"/>
              </w:rPr>
              <w:t>54454</w:t>
            </w:r>
          </w:p>
        </w:tc>
        <w:tc>
          <w:tcPr>
            <w:tcW w:w="901" w:type="dxa"/>
            <w:vAlign w:val="center"/>
          </w:tcPr>
          <w:p w14:paraId="78B46956" w14:textId="7DAE3932" w:rsidR="00CE7F8E" w:rsidRPr="0071156E" w:rsidRDefault="0071156E" w:rsidP="00301BF8">
            <w:pPr>
              <w:spacing w:before="5"/>
              <w:jc w:val="center"/>
              <w:rPr>
                <w:rFonts w:ascii="Times New Roman" w:hAnsi="Times New Roman" w:cs="Times New Roman"/>
                <w:sz w:val="18"/>
                <w:szCs w:val="18"/>
              </w:rPr>
            </w:pPr>
            <w:r>
              <w:rPr>
                <w:rFonts w:ascii="Times New Roman" w:hAnsi="Times New Roman" w:cs="Times New Roman"/>
                <w:sz w:val="18"/>
                <w:szCs w:val="18"/>
              </w:rPr>
              <w:t>53750</w:t>
            </w:r>
          </w:p>
        </w:tc>
        <w:tc>
          <w:tcPr>
            <w:tcW w:w="848" w:type="dxa"/>
            <w:vAlign w:val="center"/>
          </w:tcPr>
          <w:p w14:paraId="3C3A0034" w14:textId="3103B978" w:rsidR="00CE7F8E" w:rsidRPr="0071156E" w:rsidRDefault="0071156E" w:rsidP="00301BF8">
            <w:pPr>
              <w:spacing w:before="5"/>
              <w:jc w:val="center"/>
              <w:rPr>
                <w:rFonts w:ascii="Times New Roman" w:hAnsi="Times New Roman" w:cs="Times New Roman"/>
                <w:sz w:val="18"/>
                <w:szCs w:val="18"/>
              </w:rPr>
            </w:pPr>
            <w:r>
              <w:rPr>
                <w:rFonts w:ascii="Times New Roman" w:hAnsi="Times New Roman" w:cs="Times New Roman"/>
                <w:sz w:val="18"/>
                <w:szCs w:val="18"/>
              </w:rPr>
              <w:t>54005</w:t>
            </w:r>
          </w:p>
        </w:tc>
        <w:tc>
          <w:tcPr>
            <w:tcW w:w="1046" w:type="dxa"/>
            <w:vAlign w:val="center"/>
          </w:tcPr>
          <w:p w14:paraId="18269D64" w14:textId="58F67311" w:rsidR="00CE7F8E" w:rsidRPr="0071156E" w:rsidRDefault="0071156E" w:rsidP="00301BF8">
            <w:pPr>
              <w:spacing w:before="5"/>
              <w:jc w:val="center"/>
              <w:rPr>
                <w:rFonts w:ascii="Times New Roman" w:hAnsi="Times New Roman" w:cs="Times New Roman"/>
                <w:sz w:val="18"/>
                <w:szCs w:val="18"/>
              </w:rPr>
            </w:pPr>
            <w:r>
              <w:rPr>
                <w:rFonts w:ascii="Times New Roman" w:hAnsi="Times New Roman" w:cs="Times New Roman"/>
                <w:sz w:val="18"/>
                <w:szCs w:val="18"/>
              </w:rPr>
              <w:t>53111</w:t>
            </w:r>
          </w:p>
        </w:tc>
        <w:tc>
          <w:tcPr>
            <w:tcW w:w="954" w:type="dxa"/>
            <w:vAlign w:val="center"/>
          </w:tcPr>
          <w:p w14:paraId="1C70B84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0.11</w:t>
            </w:r>
          </w:p>
        </w:tc>
        <w:tc>
          <w:tcPr>
            <w:tcW w:w="777" w:type="dxa"/>
            <w:vAlign w:val="center"/>
          </w:tcPr>
          <w:p w14:paraId="2B5A696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872" w:type="dxa"/>
            <w:gridSpan w:val="2"/>
            <w:vAlign w:val="center"/>
          </w:tcPr>
          <w:p w14:paraId="468AD76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748" w:type="dxa"/>
            <w:vAlign w:val="center"/>
          </w:tcPr>
          <w:p w14:paraId="57759634"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0.85</w:t>
            </w:r>
          </w:p>
        </w:tc>
      </w:tr>
      <w:tr w:rsidR="0071156E" w:rsidRPr="0071156E" w14:paraId="018965AB" w14:textId="77777777" w:rsidTr="0071156E">
        <w:trPr>
          <w:trHeight w:val="259"/>
        </w:trPr>
        <w:tc>
          <w:tcPr>
            <w:tcW w:w="2880" w:type="dxa"/>
            <w:vAlign w:val="center"/>
          </w:tcPr>
          <w:p w14:paraId="1E2E972C" w14:textId="77777777" w:rsidR="00CE0233" w:rsidRPr="0071156E" w:rsidRDefault="00CE0233" w:rsidP="0071156E">
            <w:pPr>
              <w:spacing w:before="5"/>
              <w:ind w:firstLine="161"/>
              <w:rPr>
                <w:rFonts w:ascii="Times New Roman" w:hAnsi="Times New Roman" w:cs="Times New Roman"/>
                <w:sz w:val="18"/>
                <w:szCs w:val="18"/>
              </w:rPr>
            </w:pPr>
          </w:p>
        </w:tc>
        <w:tc>
          <w:tcPr>
            <w:tcW w:w="3841" w:type="dxa"/>
            <w:gridSpan w:val="4"/>
            <w:vAlign w:val="center"/>
          </w:tcPr>
          <w:p w14:paraId="0F012D0D" w14:textId="33581F5E"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Mean proportion of patients per surgeon</w:t>
            </w:r>
          </w:p>
        </w:tc>
        <w:tc>
          <w:tcPr>
            <w:tcW w:w="954" w:type="dxa"/>
            <w:vAlign w:val="center"/>
          </w:tcPr>
          <w:p w14:paraId="3B2A0797" w14:textId="3EDD9B46" w:rsidR="00CE0233" w:rsidRPr="0071156E" w:rsidRDefault="00CE0233" w:rsidP="00301BF8">
            <w:pPr>
              <w:spacing w:before="5"/>
              <w:jc w:val="center"/>
              <w:rPr>
                <w:rFonts w:ascii="Times New Roman" w:hAnsi="Times New Roman" w:cs="Times New Roman"/>
                <w:sz w:val="18"/>
                <w:szCs w:val="18"/>
              </w:rPr>
            </w:pPr>
            <w:proofErr w:type="spellStart"/>
            <w:r w:rsidRPr="0071156E">
              <w:rPr>
                <w:rFonts w:ascii="Times New Roman" w:hAnsi="Times New Roman" w:cs="Times New Roman"/>
                <w:sz w:val="18"/>
                <w:szCs w:val="18"/>
              </w:rPr>
              <w:t>Std.Diff</w:t>
            </w:r>
            <w:proofErr w:type="spellEnd"/>
          </w:p>
        </w:tc>
        <w:tc>
          <w:tcPr>
            <w:tcW w:w="777" w:type="dxa"/>
            <w:vAlign w:val="center"/>
          </w:tcPr>
          <w:p w14:paraId="56720AB7" w14:textId="569A9436"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P value</w:t>
            </w:r>
          </w:p>
        </w:tc>
        <w:tc>
          <w:tcPr>
            <w:tcW w:w="858" w:type="dxa"/>
            <w:vAlign w:val="center"/>
          </w:tcPr>
          <w:p w14:paraId="7011E6AB" w14:textId="0334B5E9" w:rsidR="00CE0233" w:rsidRPr="0071156E" w:rsidRDefault="00CE0233" w:rsidP="00301BF8">
            <w:pPr>
              <w:spacing w:before="5"/>
              <w:jc w:val="center"/>
              <w:rPr>
                <w:rFonts w:ascii="Times New Roman" w:hAnsi="Times New Roman" w:cs="Times New Roman"/>
                <w:sz w:val="18"/>
                <w:szCs w:val="18"/>
              </w:rPr>
            </w:pPr>
            <w:proofErr w:type="spellStart"/>
            <w:r w:rsidRPr="0071156E">
              <w:rPr>
                <w:rFonts w:ascii="Times New Roman" w:hAnsi="Times New Roman" w:cs="Times New Roman"/>
                <w:sz w:val="18"/>
                <w:szCs w:val="18"/>
              </w:rPr>
              <w:t>Std.Diff</w:t>
            </w:r>
            <w:proofErr w:type="spellEnd"/>
          </w:p>
        </w:tc>
        <w:tc>
          <w:tcPr>
            <w:tcW w:w="762" w:type="dxa"/>
            <w:gridSpan w:val="2"/>
            <w:vAlign w:val="center"/>
          </w:tcPr>
          <w:p w14:paraId="79CB264E" w14:textId="18335A67" w:rsidR="00CE0233" w:rsidRPr="0071156E" w:rsidRDefault="00CE0233"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P value</w:t>
            </w:r>
          </w:p>
        </w:tc>
      </w:tr>
      <w:tr w:rsidR="0071156E" w:rsidRPr="0071156E" w14:paraId="6CBF81BC" w14:textId="77777777" w:rsidTr="0071156E">
        <w:trPr>
          <w:trHeight w:val="259"/>
        </w:trPr>
        <w:tc>
          <w:tcPr>
            <w:tcW w:w="2880" w:type="dxa"/>
            <w:vAlign w:val="center"/>
          </w:tcPr>
          <w:p w14:paraId="68A67F5E"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Male</w:t>
            </w:r>
          </w:p>
        </w:tc>
        <w:tc>
          <w:tcPr>
            <w:tcW w:w="1046" w:type="dxa"/>
            <w:vAlign w:val="center"/>
          </w:tcPr>
          <w:p w14:paraId="5671334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0.30</w:t>
            </w:r>
          </w:p>
        </w:tc>
        <w:tc>
          <w:tcPr>
            <w:tcW w:w="901" w:type="dxa"/>
            <w:vAlign w:val="center"/>
          </w:tcPr>
          <w:p w14:paraId="4FC92DD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0.42</w:t>
            </w:r>
          </w:p>
        </w:tc>
        <w:tc>
          <w:tcPr>
            <w:tcW w:w="848" w:type="dxa"/>
            <w:vAlign w:val="center"/>
          </w:tcPr>
          <w:p w14:paraId="73F0856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0.42</w:t>
            </w:r>
          </w:p>
        </w:tc>
        <w:tc>
          <w:tcPr>
            <w:tcW w:w="1046" w:type="dxa"/>
            <w:vAlign w:val="center"/>
          </w:tcPr>
          <w:p w14:paraId="6D3A49E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0.42</w:t>
            </w:r>
          </w:p>
        </w:tc>
        <w:tc>
          <w:tcPr>
            <w:tcW w:w="954" w:type="dxa"/>
            <w:vAlign w:val="center"/>
          </w:tcPr>
          <w:p w14:paraId="7033325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-0.68</w:t>
            </w:r>
          </w:p>
        </w:tc>
        <w:tc>
          <w:tcPr>
            <w:tcW w:w="777" w:type="dxa"/>
            <w:vAlign w:val="center"/>
          </w:tcPr>
          <w:p w14:paraId="771FD9D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1BF53F5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748" w:type="dxa"/>
            <w:vAlign w:val="center"/>
          </w:tcPr>
          <w:p w14:paraId="2A8C8B0F"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0.94</w:t>
            </w:r>
          </w:p>
        </w:tc>
      </w:tr>
      <w:tr w:rsidR="0071156E" w:rsidRPr="0071156E" w14:paraId="2B008E57" w14:textId="77777777" w:rsidTr="0071156E">
        <w:trPr>
          <w:trHeight w:val="259"/>
        </w:trPr>
        <w:tc>
          <w:tcPr>
            <w:tcW w:w="2880" w:type="dxa"/>
            <w:vAlign w:val="center"/>
          </w:tcPr>
          <w:p w14:paraId="09E0E77C" w14:textId="0B776755"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Ethnicity-</w:t>
            </w:r>
            <w:r w:rsidR="00CE7F8E" w:rsidRPr="0071156E">
              <w:rPr>
                <w:rFonts w:ascii="Times New Roman" w:hAnsi="Times New Roman" w:cs="Times New Roman"/>
                <w:sz w:val="18"/>
                <w:szCs w:val="18"/>
              </w:rPr>
              <w:t>Hispanic</w:t>
            </w:r>
          </w:p>
        </w:tc>
        <w:tc>
          <w:tcPr>
            <w:tcW w:w="1046" w:type="dxa"/>
            <w:vAlign w:val="center"/>
          </w:tcPr>
          <w:p w14:paraId="141D3FF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901" w:type="dxa"/>
            <w:vAlign w:val="center"/>
          </w:tcPr>
          <w:p w14:paraId="412B97E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848" w:type="dxa"/>
            <w:vAlign w:val="center"/>
          </w:tcPr>
          <w:p w14:paraId="406E98E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0.11</w:t>
            </w:r>
          </w:p>
        </w:tc>
        <w:tc>
          <w:tcPr>
            <w:tcW w:w="1046" w:type="dxa"/>
            <w:vAlign w:val="center"/>
          </w:tcPr>
          <w:p w14:paraId="6DEDEEE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0.10</w:t>
            </w:r>
          </w:p>
        </w:tc>
        <w:tc>
          <w:tcPr>
            <w:tcW w:w="954" w:type="dxa"/>
            <w:vAlign w:val="center"/>
          </w:tcPr>
          <w:p w14:paraId="5BF1F05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0.08</w:t>
            </w:r>
          </w:p>
        </w:tc>
        <w:tc>
          <w:tcPr>
            <w:tcW w:w="777" w:type="dxa"/>
            <w:vAlign w:val="center"/>
          </w:tcPr>
          <w:p w14:paraId="6B9E729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0.15</w:t>
            </w:r>
          </w:p>
        </w:tc>
        <w:tc>
          <w:tcPr>
            <w:tcW w:w="872" w:type="dxa"/>
            <w:gridSpan w:val="2"/>
            <w:vAlign w:val="center"/>
          </w:tcPr>
          <w:p w14:paraId="389F69D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0.06</w:t>
            </w:r>
          </w:p>
        </w:tc>
        <w:tc>
          <w:tcPr>
            <w:tcW w:w="748" w:type="dxa"/>
            <w:vAlign w:val="center"/>
          </w:tcPr>
          <w:p w14:paraId="56AC4C86"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0.60</w:t>
            </w:r>
          </w:p>
        </w:tc>
      </w:tr>
      <w:tr w:rsidR="0071156E" w:rsidRPr="0071156E" w14:paraId="248B15B4" w14:textId="77777777" w:rsidTr="0071156E">
        <w:trPr>
          <w:trHeight w:val="259"/>
        </w:trPr>
        <w:tc>
          <w:tcPr>
            <w:tcW w:w="2880" w:type="dxa"/>
            <w:vAlign w:val="center"/>
          </w:tcPr>
          <w:p w14:paraId="4F617B64" w14:textId="3CCED778"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Race-</w:t>
            </w:r>
            <w:r w:rsidR="00CE7F8E" w:rsidRPr="0071156E">
              <w:rPr>
                <w:rFonts w:ascii="Times New Roman" w:hAnsi="Times New Roman" w:cs="Times New Roman"/>
                <w:sz w:val="18"/>
                <w:szCs w:val="18"/>
              </w:rPr>
              <w:t>White</w:t>
            </w:r>
          </w:p>
        </w:tc>
        <w:tc>
          <w:tcPr>
            <w:tcW w:w="1046" w:type="dxa"/>
            <w:vAlign w:val="center"/>
          </w:tcPr>
          <w:p w14:paraId="69C798B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0.71</w:t>
            </w:r>
          </w:p>
        </w:tc>
        <w:tc>
          <w:tcPr>
            <w:tcW w:w="901" w:type="dxa"/>
            <w:vAlign w:val="center"/>
          </w:tcPr>
          <w:p w14:paraId="293AD28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0.71</w:t>
            </w:r>
          </w:p>
        </w:tc>
        <w:tc>
          <w:tcPr>
            <w:tcW w:w="848" w:type="dxa"/>
            <w:vAlign w:val="center"/>
          </w:tcPr>
          <w:p w14:paraId="50ABD01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0.72</w:t>
            </w:r>
          </w:p>
        </w:tc>
        <w:tc>
          <w:tcPr>
            <w:tcW w:w="1046" w:type="dxa"/>
            <w:vAlign w:val="center"/>
          </w:tcPr>
          <w:p w14:paraId="6A5B325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0.76</w:t>
            </w:r>
          </w:p>
        </w:tc>
        <w:tc>
          <w:tcPr>
            <w:tcW w:w="954" w:type="dxa"/>
            <w:vAlign w:val="center"/>
          </w:tcPr>
          <w:p w14:paraId="47A7E71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-0.20</w:t>
            </w:r>
          </w:p>
        </w:tc>
        <w:tc>
          <w:tcPr>
            <w:tcW w:w="777" w:type="dxa"/>
            <w:vAlign w:val="center"/>
          </w:tcPr>
          <w:p w14:paraId="0F5A086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0C00E1C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48" w:type="dxa"/>
            <w:vAlign w:val="center"/>
          </w:tcPr>
          <w:p w14:paraId="18E1ABDE"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0.68</w:t>
            </w:r>
          </w:p>
        </w:tc>
      </w:tr>
      <w:tr w:rsidR="0071156E" w:rsidRPr="0071156E" w14:paraId="12D38BD9" w14:textId="77777777" w:rsidTr="0071156E">
        <w:trPr>
          <w:trHeight w:val="259"/>
        </w:trPr>
        <w:tc>
          <w:tcPr>
            <w:tcW w:w="2880" w:type="dxa"/>
            <w:vAlign w:val="center"/>
          </w:tcPr>
          <w:p w14:paraId="06CC5AC2" w14:textId="25A90C7D"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Race-</w:t>
            </w:r>
            <w:r w:rsidR="00CE7F8E" w:rsidRPr="0071156E">
              <w:rPr>
                <w:rFonts w:ascii="Times New Roman" w:hAnsi="Times New Roman" w:cs="Times New Roman"/>
                <w:sz w:val="18"/>
                <w:szCs w:val="18"/>
              </w:rPr>
              <w:t>African-American</w:t>
            </w:r>
          </w:p>
        </w:tc>
        <w:tc>
          <w:tcPr>
            <w:tcW w:w="1046" w:type="dxa"/>
            <w:vAlign w:val="center"/>
          </w:tcPr>
          <w:p w14:paraId="68C2791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0.13</w:t>
            </w:r>
          </w:p>
        </w:tc>
        <w:tc>
          <w:tcPr>
            <w:tcW w:w="901" w:type="dxa"/>
            <w:vAlign w:val="center"/>
          </w:tcPr>
          <w:p w14:paraId="07ABBB6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0.14</w:t>
            </w:r>
          </w:p>
        </w:tc>
        <w:tc>
          <w:tcPr>
            <w:tcW w:w="848" w:type="dxa"/>
            <w:vAlign w:val="center"/>
          </w:tcPr>
          <w:p w14:paraId="624013C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0.13</w:t>
            </w:r>
          </w:p>
        </w:tc>
        <w:tc>
          <w:tcPr>
            <w:tcW w:w="1046" w:type="dxa"/>
            <w:vAlign w:val="center"/>
          </w:tcPr>
          <w:p w14:paraId="4F44E66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954" w:type="dxa"/>
            <w:vAlign w:val="center"/>
          </w:tcPr>
          <w:p w14:paraId="2148077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0.11</w:t>
            </w:r>
          </w:p>
        </w:tc>
        <w:tc>
          <w:tcPr>
            <w:tcW w:w="777" w:type="dxa"/>
            <w:vAlign w:val="center"/>
          </w:tcPr>
          <w:p w14:paraId="63521D7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872" w:type="dxa"/>
            <w:gridSpan w:val="2"/>
            <w:vAlign w:val="center"/>
          </w:tcPr>
          <w:p w14:paraId="6042416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748" w:type="dxa"/>
            <w:vAlign w:val="center"/>
          </w:tcPr>
          <w:p w14:paraId="68D37244"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0.94</w:t>
            </w:r>
          </w:p>
        </w:tc>
      </w:tr>
      <w:tr w:rsidR="0071156E" w:rsidRPr="0071156E" w14:paraId="135486F1" w14:textId="77777777" w:rsidTr="0071156E">
        <w:trPr>
          <w:trHeight w:val="259"/>
        </w:trPr>
        <w:tc>
          <w:tcPr>
            <w:tcW w:w="2880" w:type="dxa"/>
            <w:vAlign w:val="center"/>
          </w:tcPr>
          <w:p w14:paraId="58A8C1F2" w14:textId="41FEB99B"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Race-</w:t>
            </w:r>
            <w:r w:rsidR="00CE7F8E" w:rsidRPr="0071156E">
              <w:rPr>
                <w:rFonts w:ascii="Times New Roman" w:hAnsi="Times New Roman" w:cs="Times New Roman"/>
                <w:sz w:val="18"/>
                <w:szCs w:val="18"/>
              </w:rPr>
              <w:t>Other</w:t>
            </w:r>
          </w:p>
        </w:tc>
        <w:tc>
          <w:tcPr>
            <w:tcW w:w="1046" w:type="dxa"/>
            <w:vAlign w:val="center"/>
          </w:tcPr>
          <w:p w14:paraId="5D255101"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0.16</w:t>
            </w:r>
          </w:p>
        </w:tc>
        <w:tc>
          <w:tcPr>
            <w:tcW w:w="901" w:type="dxa"/>
            <w:vAlign w:val="center"/>
          </w:tcPr>
          <w:p w14:paraId="7BA1895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0.16</w:t>
            </w:r>
          </w:p>
        </w:tc>
        <w:tc>
          <w:tcPr>
            <w:tcW w:w="848" w:type="dxa"/>
            <w:vAlign w:val="center"/>
          </w:tcPr>
          <w:p w14:paraId="7F2004E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0.15</w:t>
            </w:r>
          </w:p>
        </w:tc>
        <w:tc>
          <w:tcPr>
            <w:tcW w:w="1046" w:type="dxa"/>
            <w:vAlign w:val="center"/>
          </w:tcPr>
          <w:p w14:paraId="0A6A35B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954" w:type="dxa"/>
            <w:vAlign w:val="center"/>
          </w:tcPr>
          <w:p w14:paraId="279C89A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0.17</w:t>
            </w:r>
          </w:p>
        </w:tc>
        <w:tc>
          <w:tcPr>
            <w:tcW w:w="777" w:type="dxa"/>
            <w:vAlign w:val="center"/>
          </w:tcPr>
          <w:p w14:paraId="3B5A688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16698D4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48" w:type="dxa"/>
            <w:vAlign w:val="center"/>
          </w:tcPr>
          <w:p w14:paraId="6A5D2B57"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0.64</w:t>
            </w:r>
          </w:p>
        </w:tc>
      </w:tr>
      <w:tr w:rsidR="0071156E" w:rsidRPr="0071156E" w14:paraId="23D7DDF7" w14:textId="77777777" w:rsidTr="0071156E">
        <w:trPr>
          <w:trHeight w:val="259"/>
        </w:trPr>
        <w:tc>
          <w:tcPr>
            <w:tcW w:w="2880" w:type="dxa"/>
            <w:vAlign w:val="center"/>
          </w:tcPr>
          <w:p w14:paraId="2CC99954" w14:textId="060509DE"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Admission-Emergent</w:t>
            </w:r>
          </w:p>
        </w:tc>
        <w:tc>
          <w:tcPr>
            <w:tcW w:w="1046" w:type="dxa"/>
            <w:vAlign w:val="center"/>
          </w:tcPr>
          <w:p w14:paraId="4D0BF3D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0.39</w:t>
            </w:r>
          </w:p>
        </w:tc>
        <w:tc>
          <w:tcPr>
            <w:tcW w:w="901" w:type="dxa"/>
            <w:vAlign w:val="center"/>
          </w:tcPr>
          <w:p w14:paraId="5E95A3F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0.49</w:t>
            </w:r>
          </w:p>
        </w:tc>
        <w:tc>
          <w:tcPr>
            <w:tcW w:w="848" w:type="dxa"/>
            <w:vAlign w:val="center"/>
          </w:tcPr>
          <w:p w14:paraId="2DC125E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0.49</w:t>
            </w:r>
          </w:p>
        </w:tc>
        <w:tc>
          <w:tcPr>
            <w:tcW w:w="1046" w:type="dxa"/>
            <w:vAlign w:val="center"/>
          </w:tcPr>
          <w:p w14:paraId="65D81EE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0.47</w:t>
            </w:r>
          </w:p>
        </w:tc>
        <w:tc>
          <w:tcPr>
            <w:tcW w:w="954" w:type="dxa"/>
            <w:vAlign w:val="center"/>
          </w:tcPr>
          <w:p w14:paraId="2F276EA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-0.26</w:t>
            </w:r>
          </w:p>
        </w:tc>
        <w:tc>
          <w:tcPr>
            <w:tcW w:w="777" w:type="dxa"/>
            <w:vAlign w:val="center"/>
          </w:tcPr>
          <w:p w14:paraId="16CC962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41A8D9F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748" w:type="dxa"/>
            <w:vAlign w:val="center"/>
          </w:tcPr>
          <w:p w14:paraId="05BFA2DE"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0.86</w:t>
            </w:r>
          </w:p>
        </w:tc>
      </w:tr>
      <w:tr w:rsidR="0071156E" w:rsidRPr="0071156E" w14:paraId="414DC8EF" w14:textId="77777777" w:rsidTr="0071156E">
        <w:trPr>
          <w:trHeight w:val="259"/>
        </w:trPr>
        <w:tc>
          <w:tcPr>
            <w:tcW w:w="2880" w:type="dxa"/>
            <w:vAlign w:val="center"/>
          </w:tcPr>
          <w:p w14:paraId="2B6B12DD" w14:textId="2743AB96"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Admission-</w:t>
            </w:r>
            <w:r w:rsidR="00CE7F8E" w:rsidRPr="0071156E">
              <w:rPr>
                <w:rFonts w:ascii="Times New Roman" w:hAnsi="Times New Roman" w:cs="Times New Roman"/>
                <w:sz w:val="18"/>
                <w:szCs w:val="18"/>
              </w:rPr>
              <w:t>Urgent</w:t>
            </w:r>
          </w:p>
        </w:tc>
        <w:tc>
          <w:tcPr>
            <w:tcW w:w="1046" w:type="dxa"/>
            <w:vAlign w:val="center"/>
          </w:tcPr>
          <w:p w14:paraId="45BF82B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901" w:type="dxa"/>
            <w:vAlign w:val="center"/>
          </w:tcPr>
          <w:p w14:paraId="5F06D64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0.08</w:t>
            </w:r>
          </w:p>
        </w:tc>
        <w:tc>
          <w:tcPr>
            <w:tcW w:w="848" w:type="dxa"/>
            <w:vAlign w:val="center"/>
          </w:tcPr>
          <w:p w14:paraId="2456A72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0.08</w:t>
            </w:r>
          </w:p>
        </w:tc>
        <w:tc>
          <w:tcPr>
            <w:tcW w:w="1046" w:type="dxa"/>
            <w:vAlign w:val="center"/>
          </w:tcPr>
          <w:p w14:paraId="2B5647D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0.09</w:t>
            </w:r>
          </w:p>
        </w:tc>
        <w:tc>
          <w:tcPr>
            <w:tcW w:w="954" w:type="dxa"/>
            <w:vAlign w:val="center"/>
          </w:tcPr>
          <w:p w14:paraId="280F25C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-0.16</w:t>
            </w:r>
          </w:p>
        </w:tc>
        <w:tc>
          <w:tcPr>
            <w:tcW w:w="777" w:type="dxa"/>
            <w:vAlign w:val="center"/>
          </w:tcPr>
          <w:p w14:paraId="682903E1"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0886BE9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748" w:type="dxa"/>
            <w:vAlign w:val="center"/>
          </w:tcPr>
          <w:p w14:paraId="344B216B"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0.98</w:t>
            </w:r>
          </w:p>
        </w:tc>
      </w:tr>
      <w:tr w:rsidR="0071156E" w:rsidRPr="0071156E" w14:paraId="28B0C96B" w14:textId="77777777" w:rsidTr="0071156E">
        <w:trPr>
          <w:trHeight w:val="259"/>
        </w:trPr>
        <w:tc>
          <w:tcPr>
            <w:tcW w:w="2880" w:type="dxa"/>
            <w:vAlign w:val="center"/>
          </w:tcPr>
          <w:p w14:paraId="6022421A" w14:textId="6FBA25BC"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Admission-</w:t>
            </w:r>
            <w:r w:rsidR="00CE7F8E" w:rsidRPr="0071156E">
              <w:rPr>
                <w:rFonts w:ascii="Times New Roman" w:hAnsi="Times New Roman" w:cs="Times New Roman"/>
                <w:sz w:val="18"/>
                <w:szCs w:val="18"/>
              </w:rPr>
              <w:t>Elective</w:t>
            </w:r>
          </w:p>
        </w:tc>
        <w:tc>
          <w:tcPr>
            <w:tcW w:w="1046" w:type="dxa"/>
            <w:vAlign w:val="center"/>
          </w:tcPr>
          <w:p w14:paraId="1D4ED20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0.55</w:t>
            </w:r>
          </w:p>
        </w:tc>
        <w:tc>
          <w:tcPr>
            <w:tcW w:w="901" w:type="dxa"/>
            <w:vAlign w:val="center"/>
          </w:tcPr>
          <w:p w14:paraId="73DB8C8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0.43</w:t>
            </w:r>
          </w:p>
        </w:tc>
        <w:tc>
          <w:tcPr>
            <w:tcW w:w="848" w:type="dxa"/>
            <w:vAlign w:val="center"/>
          </w:tcPr>
          <w:p w14:paraId="48AA6C1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0.44</w:t>
            </w:r>
          </w:p>
        </w:tc>
        <w:tc>
          <w:tcPr>
            <w:tcW w:w="1046" w:type="dxa"/>
            <w:vAlign w:val="center"/>
          </w:tcPr>
          <w:p w14:paraId="4D02450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0.44</w:t>
            </w:r>
          </w:p>
        </w:tc>
        <w:tc>
          <w:tcPr>
            <w:tcW w:w="954" w:type="dxa"/>
            <w:vAlign w:val="center"/>
          </w:tcPr>
          <w:p w14:paraId="6B1E71E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0.33</w:t>
            </w:r>
          </w:p>
        </w:tc>
        <w:tc>
          <w:tcPr>
            <w:tcW w:w="777" w:type="dxa"/>
            <w:vAlign w:val="center"/>
          </w:tcPr>
          <w:p w14:paraId="0A05C29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1A0773A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748" w:type="dxa"/>
            <w:vAlign w:val="center"/>
          </w:tcPr>
          <w:p w14:paraId="2AEB8742"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0.87</w:t>
            </w:r>
          </w:p>
        </w:tc>
      </w:tr>
      <w:tr w:rsidR="0071156E" w:rsidRPr="0071156E" w14:paraId="6D8899A0" w14:textId="77777777" w:rsidTr="0071156E">
        <w:trPr>
          <w:trHeight w:val="259"/>
        </w:trPr>
        <w:tc>
          <w:tcPr>
            <w:tcW w:w="2880" w:type="dxa"/>
            <w:vAlign w:val="center"/>
          </w:tcPr>
          <w:p w14:paraId="0642F427" w14:textId="009BA3E6"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Insurance-</w:t>
            </w:r>
            <w:r w:rsidR="00CE7F8E" w:rsidRPr="0071156E">
              <w:rPr>
                <w:rFonts w:ascii="Times New Roman" w:hAnsi="Times New Roman" w:cs="Times New Roman"/>
                <w:sz w:val="18"/>
                <w:szCs w:val="18"/>
              </w:rPr>
              <w:t>Medicare</w:t>
            </w:r>
          </w:p>
        </w:tc>
        <w:tc>
          <w:tcPr>
            <w:tcW w:w="1046" w:type="dxa"/>
            <w:vAlign w:val="center"/>
          </w:tcPr>
          <w:p w14:paraId="519D31A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0.32</w:t>
            </w:r>
          </w:p>
        </w:tc>
        <w:tc>
          <w:tcPr>
            <w:tcW w:w="901" w:type="dxa"/>
            <w:vAlign w:val="center"/>
          </w:tcPr>
          <w:p w14:paraId="16873B2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0.35</w:t>
            </w:r>
          </w:p>
        </w:tc>
        <w:tc>
          <w:tcPr>
            <w:tcW w:w="848" w:type="dxa"/>
            <w:vAlign w:val="center"/>
          </w:tcPr>
          <w:p w14:paraId="5CF3F17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0.34</w:t>
            </w:r>
          </w:p>
        </w:tc>
        <w:tc>
          <w:tcPr>
            <w:tcW w:w="1046" w:type="dxa"/>
            <w:vAlign w:val="center"/>
          </w:tcPr>
          <w:p w14:paraId="1583874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0.38</w:t>
            </w:r>
          </w:p>
        </w:tc>
        <w:tc>
          <w:tcPr>
            <w:tcW w:w="954" w:type="dxa"/>
            <w:vAlign w:val="center"/>
          </w:tcPr>
          <w:p w14:paraId="71EA4E5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-0.36</w:t>
            </w:r>
          </w:p>
        </w:tc>
        <w:tc>
          <w:tcPr>
            <w:tcW w:w="777" w:type="dxa"/>
            <w:vAlign w:val="center"/>
          </w:tcPr>
          <w:p w14:paraId="44CD4B3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12CC039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748" w:type="dxa"/>
            <w:vAlign w:val="center"/>
          </w:tcPr>
          <w:p w14:paraId="37B31DBC"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0.68</w:t>
            </w:r>
          </w:p>
        </w:tc>
      </w:tr>
      <w:tr w:rsidR="0071156E" w:rsidRPr="0071156E" w14:paraId="024431F6" w14:textId="77777777" w:rsidTr="0071156E">
        <w:trPr>
          <w:trHeight w:val="259"/>
        </w:trPr>
        <w:tc>
          <w:tcPr>
            <w:tcW w:w="2880" w:type="dxa"/>
            <w:vAlign w:val="center"/>
          </w:tcPr>
          <w:p w14:paraId="2C7A7148" w14:textId="216BCACF"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Insurance-</w:t>
            </w:r>
            <w:r w:rsidR="00CE7F8E" w:rsidRPr="0071156E">
              <w:rPr>
                <w:rFonts w:ascii="Times New Roman" w:hAnsi="Times New Roman" w:cs="Times New Roman"/>
                <w:sz w:val="18"/>
                <w:szCs w:val="18"/>
              </w:rPr>
              <w:t>Medicaid</w:t>
            </w:r>
          </w:p>
        </w:tc>
        <w:tc>
          <w:tcPr>
            <w:tcW w:w="1046" w:type="dxa"/>
            <w:vAlign w:val="center"/>
          </w:tcPr>
          <w:p w14:paraId="7058AF3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0.11</w:t>
            </w:r>
          </w:p>
        </w:tc>
        <w:tc>
          <w:tcPr>
            <w:tcW w:w="901" w:type="dxa"/>
            <w:vAlign w:val="center"/>
          </w:tcPr>
          <w:p w14:paraId="1545FB6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848" w:type="dxa"/>
            <w:vAlign w:val="center"/>
          </w:tcPr>
          <w:p w14:paraId="38CADAD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0.11</w:t>
            </w:r>
          </w:p>
        </w:tc>
        <w:tc>
          <w:tcPr>
            <w:tcW w:w="1046" w:type="dxa"/>
            <w:vAlign w:val="center"/>
          </w:tcPr>
          <w:p w14:paraId="593B237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0.10</w:t>
            </w:r>
          </w:p>
        </w:tc>
        <w:tc>
          <w:tcPr>
            <w:tcW w:w="954" w:type="dxa"/>
            <w:vAlign w:val="center"/>
          </w:tcPr>
          <w:p w14:paraId="4CCC0AC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0.09</w:t>
            </w:r>
          </w:p>
        </w:tc>
        <w:tc>
          <w:tcPr>
            <w:tcW w:w="777" w:type="dxa"/>
            <w:vAlign w:val="center"/>
          </w:tcPr>
          <w:p w14:paraId="4AC76FB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0.08</w:t>
            </w:r>
          </w:p>
        </w:tc>
        <w:tc>
          <w:tcPr>
            <w:tcW w:w="872" w:type="dxa"/>
            <w:gridSpan w:val="2"/>
            <w:vAlign w:val="center"/>
          </w:tcPr>
          <w:p w14:paraId="60162C2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0.09</w:t>
            </w:r>
          </w:p>
        </w:tc>
        <w:tc>
          <w:tcPr>
            <w:tcW w:w="748" w:type="dxa"/>
            <w:vAlign w:val="center"/>
          </w:tcPr>
          <w:p w14:paraId="4DA9B2FB"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0.34</w:t>
            </w:r>
          </w:p>
        </w:tc>
      </w:tr>
      <w:tr w:rsidR="0071156E" w:rsidRPr="0071156E" w14:paraId="488EB738" w14:textId="77777777" w:rsidTr="0071156E">
        <w:trPr>
          <w:trHeight w:val="259"/>
        </w:trPr>
        <w:tc>
          <w:tcPr>
            <w:tcW w:w="2880" w:type="dxa"/>
            <w:vAlign w:val="center"/>
          </w:tcPr>
          <w:p w14:paraId="0D3D57A1" w14:textId="7F497BBC"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Insurance-</w:t>
            </w:r>
            <w:r w:rsidR="00CE7F8E" w:rsidRPr="0071156E">
              <w:rPr>
                <w:rFonts w:ascii="Times New Roman" w:hAnsi="Times New Roman" w:cs="Times New Roman"/>
                <w:sz w:val="18"/>
                <w:szCs w:val="18"/>
              </w:rPr>
              <w:t>Commercial</w:t>
            </w:r>
          </w:p>
        </w:tc>
        <w:tc>
          <w:tcPr>
            <w:tcW w:w="1046" w:type="dxa"/>
            <w:vAlign w:val="center"/>
          </w:tcPr>
          <w:p w14:paraId="055763E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0.49</w:t>
            </w:r>
          </w:p>
        </w:tc>
        <w:tc>
          <w:tcPr>
            <w:tcW w:w="901" w:type="dxa"/>
            <w:vAlign w:val="center"/>
          </w:tcPr>
          <w:p w14:paraId="049F758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0.45</w:t>
            </w:r>
          </w:p>
        </w:tc>
        <w:tc>
          <w:tcPr>
            <w:tcW w:w="848" w:type="dxa"/>
            <w:vAlign w:val="center"/>
          </w:tcPr>
          <w:p w14:paraId="746CEC4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0.46</w:t>
            </w:r>
          </w:p>
        </w:tc>
        <w:tc>
          <w:tcPr>
            <w:tcW w:w="1046" w:type="dxa"/>
            <w:vAlign w:val="center"/>
          </w:tcPr>
          <w:p w14:paraId="11B22F9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0.44</w:t>
            </w:r>
          </w:p>
        </w:tc>
        <w:tc>
          <w:tcPr>
            <w:tcW w:w="954" w:type="dxa"/>
            <w:vAlign w:val="center"/>
          </w:tcPr>
          <w:p w14:paraId="7BD9691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0.29</w:t>
            </w:r>
          </w:p>
        </w:tc>
        <w:tc>
          <w:tcPr>
            <w:tcW w:w="777" w:type="dxa"/>
            <w:vAlign w:val="center"/>
          </w:tcPr>
          <w:p w14:paraId="5EA13CA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6AA157A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-0.09</w:t>
            </w:r>
          </w:p>
        </w:tc>
        <w:tc>
          <w:tcPr>
            <w:tcW w:w="748" w:type="dxa"/>
            <w:vAlign w:val="center"/>
          </w:tcPr>
          <w:p w14:paraId="4AAC2185"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0.41</w:t>
            </w:r>
          </w:p>
        </w:tc>
      </w:tr>
      <w:tr w:rsidR="0071156E" w:rsidRPr="0071156E" w14:paraId="45C65E3E" w14:textId="77777777" w:rsidTr="0071156E">
        <w:trPr>
          <w:trHeight w:val="259"/>
        </w:trPr>
        <w:tc>
          <w:tcPr>
            <w:tcW w:w="2880" w:type="dxa"/>
            <w:vAlign w:val="center"/>
          </w:tcPr>
          <w:p w14:paraId="2617B942" w14:textId="162C112B"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Insurance-</w:t>
            </w:r>
            <w:r w:rsidR="00CE7F8E" w:rsidRPr="0071156E">
              <w:rPr>
                <w:rFonts w:ascii="Times New Roman" w:hAnsi="Times New Roman" w:cs="Times New Roman"/>
                <w:sz w:val="18"/>
                <w:szCs w:val="18"/>
              </w:rPr>
              <w:t>Self</w:t>
            </w:r>
          </w:p>
        </w:tc>
        <w:tc>
          <w:tcPr>
            <w:tcW w:w="1046" w:type="dxa"/>
            <w:vAlign w:val="center"/>
          </w:tcPr>
          <w:p w14:paraId="772AF19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01" w:type="dxa"/>
            <w:vAlign w:val="center"/>
          </w:tcPr>
          <w:p w14:paraId="45840FA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0.06</w:t>
            </w:r>
          </w:p>
        </w:tc>
        <w:tc>
          <w:tcPr>
            <w:tcW w:w="848" w:type="dxa"/>
            <w:vAlign w:val="center"/>
          </w:tcPr>
          <w:p w14:paraId="7659E1D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1046" w:type="dxa"/>
            <w:vAlign w:val="center"/>
          </w:tcPr>
          <w:p w14:paraId="713AFE2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54" w:type="dxa"/>
            <w:vAlign w:val="center"/>
          </w:tcPr>
          <w:p w14:paraId="7F36005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777" w:type="dxa"/>
            <w:vAlign w:val="center"/>
          </w:tcPr>
          <w:p w14:paraId="55B86E3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0.67</w:t>
            </w:r>
          </w:p>
        </w:tc>
        <w:tc>
          <w:tcPr>
            <w:tcW w:w="872" w:type="dxa"/>
            <w:gridSpan w:val="2"/>
            <w:vAlign w:val="center"/>
          </w:tcPr>
          <w:p w14:paraId="1F68EEA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748" w:type="dxa"/>
            <w:vAlign w:val="center"/>
          </w:tcPr>
          <w:p w14:paraId="179838C3"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0.92</w:t>
            </w:r>
          </w:p>
        </w:tc>
      </w:tr>
      <w:tr w:rsidR="0071156E" w:rsidRPr="0071156E" w14:paraId="7CD952F6" w14:textId="77777777" w:rsidTr="0071156E">
        <w:trPr>
          <w:trHeight w:val="259"/>
        </w:trPr>
        <w:tc>
          <w:tcPr>
            <w:tcW w:w="2880" w:type="dxa"/>
            <w:vAlign w:val="center"/>
          </w:tcPr>
          <w:p w14:paraId="661A3C59" w14:textId="736C8B2F" w:rsidR="00CE7F8E" w:rsidRPr="0071156E" w:rsidRDefault="00952F06"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Insurance-</w:t>
            </w:r>
            <w:r w:rsidR="00CE7F8E" w:rsidRPr="0071156E">
              <w:rPr>
                <w:rFonts w:ascii="Times New Roman" w:hAnsi="Times New Roman" w:cs="Times New Roman"/>
                <w:sz w:val="18"/>
                <w:szCs w:val="18"/>
              </w:rPr>
              <w:t>Other</w:t>
            </w:r>
          </w:p>
        </w:tc>
        <w:tc>
          <w:tcPr>
            <w:tcW w:w="1046" w:type="dxa"/>
            <w:vAlign w:val="center"/>
          </w:tcPr>
          <w:p w14:paraId="178A1BA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901" w:type="dxa"/>
            <w:vAlign w:val="center"/>
          </w:tcPr>
          <w:p w14:paraId="28533F5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848" w:type="dxa"/>
            <w:vAlign w:val="center"/>
          </w:tcPr>
          <w:p w14:paraId="1CB1C18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1046" w:type="dxa"/>
            <w:vAlign w:val="center"/>
          </w:tcPr>
          <w:p w14:paraId="6A591D9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954" w:type="dxa"/>
            <w:vAlign w:val="center"/>
          </w:tcPr>
          <w:p w14:paraId="77D2399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777" w:type="dxa"/>
            <w:vAlign w:val="center"/>
          </w:tcPr>
          <w:p w14:paraId="56F87E71"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0.16</w:t>
            </w:r>
          </w:p>
        </w:tc>
        <w:tc>
          <w:tcPr>
            <w:tcW w:w="872" w:type="dxa"/>
            <w:gridSpan w:val="2"/>
            <w:vAlign w:val="center"/>
          </w:tcPr>
          <w:p w14:paraId="1617A991"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748" w:type="dxa"/>
            <w:vAlign w:val="center"/>
          </w:tcPr>
          <w:p w14:paraId="24D0E476"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0.96</w:t>
            </w:r>
          </w:p>
        </w:tc>
      </w:tr>
      <w:tr w:rsidR="0071156E" w:rsidRPr="0071156E" w14:paraId="2FA7894F" w14:textId="77777777" w:rsidTr="0071156E">
        <w:trPr>
          <w:trHeight w:val="259"/>
        </w:trPr>
        <w:tc>
          <w:tcPr>
            <w:tcW w:w="2880" w:type="dxa"/>
            <w:vAlign w:val="center"/>
          </w:tcPr>
          <w:p w14:paraId="0751E357" w14:textId="77777777" w:rsidR="00F6452D" w:rsidRPr="0071156E" w:rsidRDefault="00F6452D"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Income Missing</w:t>
            </w:r>
          </w:p>
        </w:tc>
        <w:tc>
          <w:tcPr>
            <w:tcW w:w="1046" w:type="dxa"/>
            <w:vAlign w:val="center"/>
          </w:tcPr>
          <w:p w14:paraId="6B8B29E3" w14:textId="77777777" w:rsidR="00F6452D" w:rsidRPr="0071156E" w:rsidRDefault="00F6452D"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01" w:type="dxa"/>
            <w:vAlign w:val="center"/>
          </w:tcPr>
          <w:p w14:paraId="54D2ECE3" w14:textId="77777777" w:rsidR="00F6452D" w:rsidRPr="0071156E" w:rsidRDefault="00F6452D"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848" w:type="dxa"/>
            <w:vAlign w:val="center"/>
          </w:tcPr>
          <w:p w14:paraId="3AD6B162" w14:textId="77777777" w:rsidR="00F6452D" w:rsidRPr="0071156E" w:rsidRDefault="00F6452D"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1046" w:type="dxa"/>
            <w:vAlign w:val="center"/>
          </w:tcPr>
          <w:p w14:paraId="595FCC2D" w14:textId="77777777" w:rsidR="00F6452D" w:rsidRPr="0071156E" w:rsidRDefault="00F6452D"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954" w:type="dxa"/>
            <w:vAlign w:val="center"/>
          </w:tcPr>
          <w:p w14:paraId="4B28B071" w14:textId="77777777" w:rsidR="00F6452D" w:rsidRPr="0071156E" w:rsidRDefault="00F6452D"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77" w:type="dxa"/>
            <w:vAlign w:val="center"/>
          </w:tcPr>
          <w:p w14:paraId="7305AD93" w14:textId="77777777" w:rsidR="00F6452D" w:rsidRPr="0071156E" w:rsidRDefault="00F6452D"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0.40</w:t>
            </w:r>
          </w:p>
        </w:tc>
        <w:tc>
          <w:tcPr>
            <w:tcW w:w="872" w:type="dxa"/>
            <w:gridSpan w:val="2"/>
            <w:vAlign w:val="center"/>
          </w:tcPr>
          <w:p w14:paraId="3BE0C807" w14:textId="77777777" w:rsidR="00F6452D" w:rsidRPr="0071156E" w:rsidRDefault="00F6452D"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748" w:type="dxa"/>
            <w:vAlign w:val="center"/>
          </w:tcPr>
          <w:p w14:paraId="3966967A" w14:textId="77777777" w:rsidR="00F6452D" w:rsidRPr="0071156E" w:rsidRDefault="00F6452D"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0.56</w:t>
            </w:r>
          </w:p>
        </w:tc>
      </w:tr>
      <w:tr w:rsidR="0071156E" w:rsidRPr="0071156E" w14:paraId="675DCD5D" w14:textId="77777777" w:rsidTr="0071156E">
        <w:trPr>
          <w:trHeight w:val="259"/>
        </w:trPr>
        <w:tc>
          <w:tcPr>
            <w:tcW w:w="2880" w:type="dxa"/>
            <w:vAlign w:val="center"/>
          </w:tcPr>
          <w:p w14:paraId="5D14AECB" w14:textId="76E5466F" w:rsidR="0071156E" w:rsidRPr="0071156E" w:rsidRDefault="0071156E" w:rsidP="0071156E">
            <w:pPr>
              <w:spacing w:before="5"/>
              <w:rPr>
                <w:rFonts w:ascii="Times New Roman" w:hAnsi="Times New Roman" w:cs="Times New Roman"/>
                <w:sz w:val="18"/>
                <w:szCs w:val="18"/>
              </w:rPr>
            </w:pPr>
            <w:r>
              <w:rPr>
                <w:rFonts w:ascii="Times New Roman" w:hAnsi="Times New Roman" w:cs="Times New Roman"/>
                <w:sz w:val="18"/>
                <w:szCs w:val="18"/>
              </w:rPr>
              <w:t>Comorbidities</w:t>
            </w:r>
          </w:p>
        </w:tc>
        <w:tc>
          <w:tcPr>
            <w:tcW w:w="3841" w:type="dxa"/>
            <w:gridSpan w:val="4"/>
            <w:vAlign w:val="center"/>
          </w:tcPr>
          <w:p w14:paraId="7D829761" w14:textId="77777777" w:rsidR="0071156E" w:rsidRPr="0071156E" w:rsidRDefault="0071156E" w:rsidP="0071156E">
            <w:pPr>
              <w:spacing w:before="5"/>
              <w:jc w:val="center"/>
              <w:rPr>
                <w:rFonts w:ascii="Times New Roman" w:hAnsi="Times New Roman" w:cs="Times New Roman"/>
                <w:sz w:val="18"/>
                <w:szCs w:val="18"/>
              </w:rPr>
            </w:pPr>
            <w:r w:rsidRPr="0071156E">
              <w:rPr>
                <w:rFonts w:ascii="Times New Roman" w:hAnsi="Times New Roman" w:cs="Times New Roman"/>
                <w:sz w:val="18"/>
                <w:szCs w:val="18"/>
              </w:rPr>
              <w:t>Mean proportion of patients per surgeon</w:t>
            </w:r>
          </w:p>
        </w:tc>
        <w:tc>
          <w:tcPr>
            <w:tcW w:w="954" w:type="dxa"/>
            <w:vAlign w:val="center"/>
          </w:tcPr>
          <w:p w14:paraId="15F66B30" w14:textId="77777777" w:rsidR="0071156E" w:rsidRPr="0071156E" w:rsidRDefault="0071156E" w:rsidP="0071156E">
            <w:pPr>
              <w:spacing w:before="5"/>
              <w:jc w:val="center"/>
              <w:rPr>
                <w:rFonts w:ascii="Times New Roman" w:hAnsi="Times New Roman" w:cs="Times New Roman"/>
                <w:sz w:val="18"/>
                <w:szCs w:val="18"/>
              </w:rPr>
            </w:pPr>
            <w:proofErr w:type="spellStart"/>
            <w:r w:rsidRPr="0071156E">
              <w:rPr>
                <w:rFonts w:ascii="Times New Roman" w:hAnsi="Times New Roman" w:cs="Times New Roman"/>
                <w:sz w:val="18"/>
                <w:szCs w:val="18"/>
              </w:rPr>
              <w:t>Std.Diff</w:t>
            </w:r>
            <w:proofErr w:type="spellEnd"/>
          </w:p>
        </w:tc>
        <w:tc>
          <w:tcPr>
            <w:tcW w:w="777" w:type="dxa"/>
            <w:vAlign w:val="center"/>
          </w:tcPr>
          <w:p w14:paraId="297AC929" w14:textId="77777777" w:rsidR="0071156E" w:rsidRPr="0071156E" w:rsidRDefault="0071156E" w:rsidP="0071156E">
            <w:pPr>
              <w:spacing w:before="5"/>
              <w:jc w:val="center"/>
              <w:rPr>
                <w:rFonts w:ascii="Times New Roman" w:hAnsi="Times New Roman" w:cs="Times New Roman"/>
                <w:sz w:val="18"/>
                <w:szCs w:val="18"/>
              </w:rPr>
            </w:pPr>
            <w:r w:rsidRPr="0071156E">
              <w:rPr>
                <w:rFonts w:ascii="Times New Roman" w:hAnsi="Times New Roman" w:cs="Times New Roman"/>
                <w:sz w:val="18"/>
                <w:szCs w:val="18"/>
              </w:rPr>
              <w:t>P value</w:t>
            </w:r>
          </w:p>
        </w:tc>
        <w:tc>
          <w:tcPr>
            <w:tcW w:w="858" w:type="dxa"/>
            <w:vAlign w:val="center"/>
          </w:tcPr>
          <w:p w14:paraId="6683F0A0" w14:textId="77777777" w:rsidR="0071156E" w:rsidRPr="0071156E" w:rsidRDefault="0071156E" w:rsidP="0071156E">
            <w:pPr>
              <w:spacing w:before="5"/>
              <w:jc w:val="center"/>
              <w:rPr>
                <w:rFonts w:ascii="Times New Roman" w:hAnsi="Times New Roman" w:cs="Times New Roman"/>
                <w:sz w:val="18"/>
                <w:szCs w:val="18"/>
              </w:rPr>
            </w:pPr>
            <w:proofErr w:type="spellStart"/>
            <w:r w:rsidRPr="0071156E">
              <w:rPr>
                <w:rFonts w:ascii="Times New Roman" w:hAnsi="Times New Roman" w:cs="Times New Roman"/>
                <w:sz w:val="18"/>
                <w:szCs w:val="18"/>
              </w:rPr>
              <w:t>Std.Diff</w:t>
            </w:r>
            <w:proofErr w:type="spellEnd"/>
          </w:p>
        </w:tc>
        <w:tc>
          <w:tcPr>
            <w:tcW w:w="762" w:type="dxa"/>
            <w:gridSpan w:val="2"/>
            <w:vAlign w:val="center"/>
          </w:tcPr>
          <w:p w14:paraId="6EB315F2" w14:textId="77777777" w:rsidR="0071156E" w:rsidRPr="0071156E" w:rsidRDefault="0071156E" w:rsidP="0071156E">
            <w:pPr>
              <w:spacing w:before="5"/>
              <w:jc w:val="center"/>
              <w:rPr>
                <w:rFonts w:ascii="Times New Roman" w:hAnsi="Times New Roman" w:cs="Times New Roman"/>
                <w:sz w:val="18"/>
                <w:szCs w:val="18"/>
              </w:rPr>
            </w:pPr>
            <w:r w:rsidRPr="0071156E">
              <w:rPr>
                <w:rFonts w:ascii="Times New Roman" w:hAnsi="Times New Roman" w:cs="Times New Roman"/>
                <w:sz w:val="18"/>
                <w:szCs w:val="18"/>
              </w:rPr>
              <w:t>P value</w:t>
            </w:r>
          </w:p>
        </w:tc>
      </w:tr>
      <w:tr w:rsidR="0071156E" w:rsidRPr="0071156E" w14:paraId="5E5534FB" w14:textId="77777777" w:rsidTr="0071156E">
        <w:trPr>
          <w:trHeight w:val="259"/>
        </w:trPr>
        <w:tc>
          <w:tcPr>
            <w:tcW w:w="2880" w:type="dxa"/>
            <w:vAlign w:val="center"/>
          </w:tcPr>
          <w:p w14:paraId="3D5CEEA6" w14:textId="61FD890B" w:rsidR="00CE7F8E" w:rsidRPr="0071156E" w:rsidRDefault="00CE7F8E" w:rsidP="0071156E">
            <w:pPr>
              <w:spacing w:before="125"/>
              <w:ind w:firstLine="161"/>
              <w:rPr>
                <w:rFonts w:ascii="Times New Roman" w:hAnsi="Times New Roman" w:cs="Times New Roman"/>
                <w:sz w:val="18"/>
                <w:szCs w:val="18"/>
              </w:rPr>
            </w:pPr>
            <w:r w:rsidRPr="0071156E">
              <w:rPr>
                <w:rFonts w:ascii="Times New Roman" w:hAnsi="Times New Roman" w:cs="Times New Roman"/>
                <w:sz w:val="18"/>
                <w:szCs w:val="18"/>
              </w:rPr>
              <w:t>Congestive Heart Failure</w:t>
            </w:r>
          </w:p>
        </w:tc>
        <w:tc>
          <w:tcPr>
            <w:tcW w:w="1046" w:type="dxa"/>
            <w:vAlign w:val="center"/>
          </w:tcPr>
          <w:p w14:paraId="313C1ADE" w14:textId="77777777" w:rsidR="00CE7F8E" w:rsidRPr="0071156E" w:rsidRDefault="00CE7F8E" w:rsidP="00301BF8">
            <w:pPr>
              <w:spacing w:before="12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901" w:type="dxa"/>
            <w:vAlign w:val="center"/>
          </w:tcPr>
          <w:p w14:paraId="69DF71D7" w14:textId="77777777" w:rsidR="00CE7F8E" w:rsidRPr="0071156E" w:rsidRDefault="00CE7F8E" w:rsidP="00301BF8">
            <w:pPr>
              <w:spacing w:before="12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848" w:type="dxa"/>
            <w:vAlign w:val="center"/>
          </w:tcPr>
          <w:p w14:paraId="3C1F31FA" w14:textId="77777777" w:rsidR="00CE7F8E" w:rsidRPr="0071156E" w:rsidRDefault="00CE7F8E" w:rsidP="00301BF8">
            <w:pPr>
              <w:spacing w:before="12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1046" w:type="dxa"/>
            <w:vAlign w:val="center"/>
          </w:tcPr>
          <w:p w14:paraId="13CD1ABD" w14:textId="77777777" w:rsidR="00CE7F8E" w:rsidRPr="0071156E" w:rsidRDefault="00CE7F8E" w:rsidP="00301BF8">
            <w:pPr>
              <w:spacing w:before="12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54" w:type="dxa"/>
            <w:vAlign w:val="center"/>
          </w:tcPr>
          <w:p w14:paraId="3E87931C" w14:textId="77777777" w:rsidR="00CE7F8E" w:rsidRPr="0071156E" w:rsidRDefault="00CE7F8E" w:rsidP="00301BF8">
            <w:pPr>
              <w:spacing w:before="125"/>
              <w:jc w:val="center"/>
              <w:rPr>
                <w:rFonts w:ascii="Times New Roman" w:hAnsi="Times New Roman" w:cs="Times New Roman"/>
                <w:sz w:val="18"/>
                <w:szCs w:val="18"/>
              </w:rPr>
            </w:pPr>
            <w:r w:rsidRPr="0071156E">
              <w:rPr>
                <w:rFonts w:ascii="Times New Roman" w:hAnsi="Times New Roman" w:cs="Times New Roman"/>
                <w:sz w:val="18"/>
                <w:szCs w:val="18"/>
              </w:rPr>
              <w:t>-0.40</w:t>
            </w:r>
          </w:p>
        </w:tc>
        <w:tc>
          <w:tcPr>
            <w:tcW w:w="777" w:type="dxa"/>
            <w:vAlign w:val="center"/>
          </w:tcPr>
          <w:p w14:paraId="722379D4" w14:textId="77777777" w:rsidR="00CE7F8E" w:rsidRPr="0071156E" w:rsidRDefault="00CE7F8E" w:rsidP="00301BF8">
            <w:pPr>
              <w:spacing w:before="12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56059FFE" w14:textId="77777777" w:rsidR="00CE7F8E" w:rsidRPr="0071156E" w:rsidRDefault="00CE7F8E" w:rsidP="00301BF8">
            <w:pPr>
              <w:spacing w:before="12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748" w:type="dxa"/>
            <w:vAlign w:val="center"/>
          </w:tcPr>
          <w:p w14:paraId="30D7B55B" w14:textId="77777777" w:rsidR="00CE7F8E" w:rsidRPr="0071156E" w:rsidRDefault="00CE7F8E" w:rsidP="00301BF8">
            <w:pPr>
              <w:spacing w:before="12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0.96</w:t>
            </w:r>
          </w:p>
        </w:tc>
      </w:tr>
      <w:tr w:rsidR="0071156E" w:rsidRPr="0071156E" w14:paraId="690CA070" w14:textId="77777777" w:rsidTr="0071156E">
        <w:trPr>
          <w:trHeight w:val="259"/>
        </w:trPr>
        <w:tc>
          <w:tcPr>
            <w:tcW w:w="2880" w:type="dxa"/>
            <w:vAlign w:val="center"/>
          </w:tcPr>
          <w:p w14:paraId="05DE619F"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Cardiac Arrhythmias</w:t>
            </w:r>
          </w:p>
        </w:tc>
        <w:tc>
          <w:tcPr>
            <w:tcW w:w="1046" w:type="dxa"/>
            <w:vAlign w:val="center"/>
          </w:tcPr>
          <w:p w14:paraId="3F53BB7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0.09</w:t>
            </w:r>
          </w:p>
        </w:tc>
        <w:tc>
          <w:tcPr>
            <w:tcW w:w="901" w:type="dxa"/>
            <w:vAlign w:val="center"/>
          </w:tcPr>
          <w:p w14:paraId="0A4BD8F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0.11</w:t>
            </w:r>
          </w:p>
        </w:tc>
        <w:tc>
          <w:tcPr>
            <w:tcW w:w="848" w:type="dxa"/>
            <w:vAlign w:val="center"/>
          </w:tcPr>
          <w:p w14:paraId="1ACF449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1046" w:type="dxa"/>
            <w:vAlign w:val="center"/>
          </w:tcPr>
          <w:p w14:paraId="1C86111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954" w:type="dxa"/>
            <w:vAlign w:val="center"/>
          </w:tcPr>
          <w:p w14:paraId="5E49A15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-0.36</w:t>
            </w:r>
          </w:p>
        </w:tc>
        <w:tc>
          <w:tcPr>
            <w:tcW w:w="777" w:type="dxa"/>
            <w:vAlign w:val="center"/>
          </w:tcPr>
          <w:p w14:paraId="49BED96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39A7F02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748" w:type="dxa"/>
            <w:vAlign w:val="center"/>
          </w:tcPr>
          <w:p w14:paraId="7AB41167"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0.70</w:t>
            </w:r>
          </w:p>
        </w:tc>
      </w:tr>
      <w:tr w:rsidR="0071156E" w:rsidRPr="0071156E" w14:paraId="29D4C951" w14:textId="77777777" w:rsidTr="0071156E">
        <w:trPr>
          <w:trHeight w:val="259"/>
        </w:trPr>
        <w:tc>
          <w:tcPr>
            <w:tcW w:w="2880" w:type="dxa"/>
            <w:vAlign w:val="center"/>
          </w:tcPr>
          <w:p w14:paraId="2473EAFD" w14:textId="77777777" w:rsidR="00CE7F8E" w:rsidRPr="0071156E" w:rsidRDefault="00CE7F8E" w:rsidP="0071156E">
            <w:pPr>
              <w:spacing w:before="5"/>
              <w:ind w:firstLine="161"/>
              <w:rPr>
                <w:rFonts w:ascii="Times New Roman" w:hAnsi="Times New Roman" w:cs="Times New Roman"/>
                <w:sz w:val="18"/>
                <w:szCs w:val="18"/>
              </w:rPr>
            </w:pPr>
            <w:proofErr w:type="spellStart"/>
            <w:r w:rsidRPr="0071156E">
              <w:rPr>
                <w:rFonts w:ascii="Times New Roman" w:hAnsi="Times New Roman" w:cs="Times New Roman"/>
                <w:sz w:val="18"/>
                <w:szCs w:val="18"/>
              </w:rPr>
              <w:t>Valvular</w:t>
            </w:r>
            <w:proofErr w:type="spellEnd"/>
            <w:r w:rsidRPr="0071156E">
              <w:rPr>
                <w:rFonts w:ascii="Times New Roman" w:hAnsi="Times New Roman" w:cs="Times New Roman"/>
                <w:sz w:val="18"/>
                <w:szCs w:val="18"/>
              </w:rPr>
              <w:t xml:space="preserve"> Disease</w:t>
            </w:r>
          </w:p>
        </w:tc>
        <w:tc>
          <w:tcPr>
            <w:tcW w:w="1046" w:type="dxa"/>
            <w:vAlign w:val="center"/>
          </w:tcPr>
          <w:p w14:paraId="0E0AC0E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901" w:type="dxa"/>
            <w:vAlign w:val="center"/>
          </w:tcPr>
          <w:p w14:paraId="4D9650D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848" w:type="dxa"/>
            <w:vAlign w:val="center"/>
          </w:tcPr>
          <w:p w14:paraId="1AA7ADB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1046" w:type="dxa"/>
            <w:vAlign w:val="center"/>
          </w:tcPr>
          <w:p w14:paraId="2DC0BB2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954" w:type="dxa"/>
            <w:vAlign w:val="center"/>
          </w:tcPr>
          <w:p w14:paraId="55D9517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-0.20</w:t>
            </w:r>
          </w:p>
        </w:tc>
        <w:tc>
          <w:tcPr>
            <w:tcW w:w="777" w:type="dxa"/>
            <w:vAlign w:val="center"/>
          </w:tcPr>
          <w:p w14:paraId="0D170AD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48078DF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748" w:type="dxa"/>
            <w:vAlign w:val="center"/>
          </w:tcPr>
          <w:p w14:paraId="64DDBE27"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0.68</w:t>
            </w:r>
          </w:p>
        </w:tc>
      </w:tr>
      <w:tr w:rsidR="0071156E" w:rsidRPr="0071156E" w14:paraId="7E17B9D0" w14:textId="77777777" w:rsidTr="0071156E">
        <w:trPr>
          <w:trHeight w:val="259"/>
        </w:trPr>
        <w:tc>
          <w:tcPr>
            <w:tcW w:w="2880" w:type="dxa"/>
            <w:vAlign w:val="center"/>
          </w:tcPr>
          <w:p w14:paraId="633BF886"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Pulmonary Circulation Disorders</w:t>
            </w:r>
          </w:p>
        </w:tc>
        <w:tc>
          <w:tcPr>
            <w:tcW w:w="1046" w:type="dxa"/>
            <w:vAlign w:val="center"/>
          </w:tcPr>
          <w:p w14:paraId="0EBA0D31"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01" w:type="dxa"/>
            <w:vAlign w:val="center"/>
          </w:tcPr>
          <w:p w14:paraId="1298C27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848" w:type="dxa"/>
            <w:vAlign w:val="center"/>
          </w:tcPr>
          <w:p w14:paraId="0969AC9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1046" w:type="dxa"/>
            <w:vAlign w:val="center"/>
          </w:tcPr>
          <w:p w14:paraId="360E263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954" w:type="dxa"/>
            <w:vAlign w:val="center"/>
          </w:tcPr>
          <w:p w14:paraId="57DE041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-0.17</w:t>
            </w:r>
          </w:p>
        </w:tc>
        <w:tc>
          <w:tcPr>
            <w:tcW w:w="777" w:type="dxa"/>
            <w:vAlign w:val="center"/>
          </w:tcPr>
          <w:p w14:paraId="7B50ECC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6A9988F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748" w:type="dxa"/>
            <w:vAlign w:val="center"/>
          </w:tcPr>
          <w:p w14:paraId="1F28DFA0"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0.59</w:t>
            </w:r>
          </w:p>
        </w:tc>
      </w:tr>
      <w:tr w:rsidR="0071156E" w:rsidRPr="0071156E" w14:paraId="3B853E7A" w14:textId="77777777" w:rsidTr="0071156E">
        <w:trPr>
          <w:trHeight w:val="259"/>
        </w:trPr>
        <w:tc>
          <w:tcPr>
            <w:tcW w:w="2880" w:type="dxa"/>
            <w:vAlign w:val="center"/>
          </w:tcPr>
          <w:p w14:paraId="6F4065B5"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Peripheral Vascular Disorders</w:t>
            </w:r>
          </w:p>
        </w:tc>
        <w:tc>
          <w:tcPr>
            <w:tcW w:w="1046" w:type="dxa"/>
            <w:vAlign w:val="center"/>
          </w:tcPr>
          <w:p w14:paraId="148AC86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901" w:type="dxa"/>
            <w:vAlign w:val="center"/>
          </w:tcPr>
          <w:p w14:paraId="2B37677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848" w:type="dxa"/>
            <w:vAlign w:val="center"/>
          </w:tcPr>
          <w:p w14:paraId="078A369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1046" w:type="dxa"/>
            <w:vAlign w:val="center"/>
          </w:tcPr>
          <w:p w14:paraId="5C5C6B2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954" w:type="dxa"/>
            <w:vAlign w:val="center"/>
          </w:tcPr>
          <w:p w14:paraId="6087E1D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-0.27</w:t>
            </w:r>
          </w:p>
        </w:tc>
        <w:tc>
          <w:tcPr>
            <w:tcW w:w="777" w:type="dxa"/>
            <w:vAlign w:val="center"/>
          </w:tcPr>
          <w:p w14:paraId="57F05FD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3B9A317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748" w:type="dxa"/>
            <w:vAlign w:val="center"/>
          </w:tcPr>
          <w:p w14:paraId="2568AB6D"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0.37</w:t>
            </w:r>
          </w:p>
        </w:tc>
      </w:tr>
      <w:tr w:rsidR="0071156E" w:rsidRPr="0071156E" w14:paraId="6E6E27E2" w14:textId="77777777" w:rsidTr="0071156E">
        <w:trPr>
          <w:trHeight w:val="259"/>
        </w:trPr>
        <w:tc>
          <w:tcPr>
            <w:tcW w:w="2880" w:type="dxa"/>
            <w:vAlign w:val="center"/>
          </w:tcPr>
          <w:p w14:paraId="01BAABE9"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lastRenderedPageBreak/>
              <w:t>Hypertension, Uncomplicated</w:t>
            </w:r>
          </w:p>
        </w:tc>
        <w:tc>
          <w:tcPr>
            <w:tcW w:w="1046" w:type="dxa"/>
            <w:vAlign w:val="center"/>
          </w:tcPr>
          <w:p w14:paraId="7161B81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0.37</w:t>
            </w:r>
          </w:p>
        </w:tc>
        <w:tc>
          <w:tcPr>
            <w:tcW w:w="901" w:type="dxa"/>
            <w:vAlign w:val="center"/>
          </w:tcPr>
          <w:p w14:paraId="4CE0889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0.38</w:t>
            </w:r>
          </w:p>
        </w:tc>
        <w:tc>
          <w:tcPr>
            <w:tcW w:w="848" w:type="dxa"/>
            <w:vAlign w:val="center"/>
          </w:tcPr>
          <w:p w14:paraId="5CE54D8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0.39</w:t>
            </w:r>
          </w:p>
        </w:tc>
        <w:tc>
          <w:tcPr>
            <w:tcW w:w="1046" w:type="dxa"/>
            <w:vAlign w:val="center"/>
          </w:tcPr>
          <w:p w14:paraId="63DC9FE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0.40</w:t>
            </w:r>
          </w:p>
        </w:tc>
        <w:tc>
          <w:tcPr>
            <w:tcW w:w="954" w:type="dxa"/>
            <w:vAlign w:val="center"/>
          </w:tcPr>
          <w:p w14:paraId="21EFCCB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-0.29</w:t>
            </w:r>
          </w:p>
        </w:tc>
        <w:tc>
          <w:tcPr>
            <w:tcW w:w="777" w:type="dxa"/>
            <w:vAlign w:val="center"/>
          </w:tcPr>
          <w:p w14:paraId="078D7A3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5996AC3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748" w:type="dxa"/>
            <w:vAlign w:val="center"/>
          </w:tcPr>
          <w:p w14:paraId="04593C62"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0.41</w:t>
            </w:r>
          </w:p>
        </w:tc>
      </w:tr>
      <w:tr w:rsidR="0071156E" w:rsidRPr="0071156E" w14:paraId="70A60A4A" w14:textId="77777777" w:rsidTr="0071156E">
        <w:trPr>
          <w:trHeight w:hRule="exact" w:val="259"/>
        </w:trPr>
        <w:tc>
          <w:tcPr>
            <w:tcW w:w="2880" w:type="dxa"/>
          </w:tcPr>
          <w:p w14:paraId="2962E5A6" w14:textId="77777777" w:rsidR="00B43CD4" w:rsidRPr="0071156E" w:rsidRDefault="00B43CD4" w:rsidP="0071156E">
            <w:pPr>
              <w:spacing w:before="6"/>
              <w:ind w:firstLine="161"/>
              <w:rPr>
                <w:rFonts w:ascii="Times New Roman" w:eastAsia="Times New Roman" w:hAnsi="Times New Roman" w:cs="Times New Roman"/>
                <w:sz w:val="18"/>
                <w:szCs w:val="18"/>
              </w:rPr>
            </w:pPr>
            <w:r w:rsidRPr="0071156E">
              <w:rPr>
                <w:rFonts w:ascii="Times New Roman" w:hAnsi="Times New Roman" w:cs="Times New Roman"/>
                <w:w w:val="105"/>
                <w:sz w:val="18"/>
                <w:szCs w:val="18"/>
              </w:rPr>
              <w:t>Hypertension, Complicated</w:t>
            </w:r>
          </w:p>
        </w:tc>
        <w:tc>
          <w:tcPr>
            <w:tcW w:w="1046" w:type="dxa"/>
          </w:tcPr>
          <w:p w14:paraId="5210DA22" w14:textId="77777777"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spacing w:val="-1"/>
                <w:w w:val="105"/>
                <w:sz w:val="18"/>
                <w:szCs w:val="18"/>
              </w:rPr>
              <w:t>0.04</w:t>
            </w:r>
          </w:p>
        </w:tc>
        <w:tc>
          <w:tcPr>
            <w:tcW w:w="901" w:type="dxa"/>
          </w:tcPr>
          <w:p w14:paraId="6B8D3978" w14:textId="77777777"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0.05</w:t>
            </w:r>
          </w:p>
        </w:tc>
        <w:tc>
          <w:tcPr>
            <w:tcW w:w="848" w:type="dxa"/>
          </w:tcPr>
          <w:p w14:paraId="23E298BF" w14:textId="77777777"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0.05</w:t>
            </w:r>
          </w:p>
        </w:tc>
        <w:tc>
          <w:tcPr>
            <w:tcW w:w="1046" w:type="dxa"/>
          </w:tcPr>
          <w:p w14:paraId="470A9D72" w14:textId="77777777"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0.06</w:t>
            </w:r>
          </w:p>
        </w:tc>
        <w:tc>
          <w:tcPr>
            <w:tcW w:w="954" w:type="dxa"/>
          </w:tcPr>
          <w:p w14:paraId="7D46F1E1" w14:textId="77777777"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-0.32</w:t>
            </w:r>
          </w:p>
        </w:tc>
        <w:tc>
          <w:tcPr>
            <w:tcW w:w="777" w:type="dxa"/>
          </w:tcPr>
          <w:p w14:paraId="25BA5248" w14:textId="77777777"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0.00</w:t>
            </w:r>
          </w:p>
        </w:tc>
        <w:tc>
          <w:tcPr>
            <w:tcW w:w="872" w:type="dxa"/>
            <w:gridSpan w:val="2"/>
          </w:tcPr>
          <w:p w14:paraId="77F34C46" w14:textId="77777777"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0.03</w:t>
            </w:r>
          </w:p>
        </w:tc>
        <w:tc>
          <w:tcPr>
            <w:tcW w:w="748" w:type="dxa"/>
          </w:tcPr>
          <w:p w14:paraId="4BC21B81" w14:textId="77777777"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0.60</w:t>
            </w:r>
          </w:p>
        </w:tc>
      </w:tr>
      <w:tr w:rsidR="0071156E" w:rsidRPr="0071156E" w14:paraId="7F295152" w14:textId="77777777" w:rsidTr="0071156E">
        <w:trPr>
          <w:trHeight w:val="259"/>
        </w:trPr>
        <w:tc>
          <w:tcPr>
            <w:tcW w:w="2880" w:type="dxa"/>
            <w:vAlign w:val="center"/>
          </w:tcPr>
          <w:p w14:paraId="12FCF05B"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Paralysis</w:t>
            </w:r>
          </w:p>
        </w:tc>
        <w:tc>
          <w:tcPr>
            <w:tcW w:w="1046" w:type="dxa"/>
            <w:vAlign w:val="center"/>
          </w:tcPr>
          <w:p w14:paraId="0C9D923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01" w:type="dxa"/>
            <w:vAlign w:val="center"/>
          </w:tcPr>
          <w:p w14:paraId="13FF734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848" w:type="dxa"/>
            <w:vAlign w:val="center"/>
          </w:tcPr>
          <w:p w14:paraId="49F5DA6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1046" w:type="dxa"/>
            <w:vAlign w:val="center"/>
          </w:tcPr>
          <w:p w14:paraId="77C7C3E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54" w:type="dxa"/>
            <w:vAlign w:val="center"/>
          </w:tcPr>
          <w:p w14:paraId="45B3811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77" w:type="dxa"/>
            <w:vAlign w:val="center"/>
          </w:tcPr>
          <w:p w14:paraId="126CE35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0.34</w:t>
            </w:r>
          </w:p>
        </w:tc>
        <w:tc>
          <w:tcPr>
            <w:tcW w:w="872" w:type="dxa"/>
            <w:gridSpan w:val="2"/>
            <w:vAlign w:val="center"/>
          </w:tcPr>
          <w:p w14:paraId="7659739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748" w:type="dxa"/>
            <w:vAlign w:val="center"/>
          </w:tcPr>
          <w:p w14:paraId="60B4478A"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0.91</w:t>
            </w:r>
          </w:p>
        </w:tc>
      </w:tr>
      <w:tr w:rsidR="0071156E" w:rsidRPr="0071156E" w14:paraId="68EE54DA" w14:textId="77777777" w:rsidTr="0071156E">
        <w:trPr>
          <w:trHeight w:val="259"/>
        </w:trPr>
        <w:tc>
          <w:tcPr>
            <w:tcW w:w="2880" w:type="dxa"/>
            <w:vAlign w:val="center"/>
          </w:tcPr>
          <w:p w14:paraId="6F21AEF9"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Other Neurological Disorders</w:t>
            </w:r>
          </w:p>
        </w:tc>
        <w:tc>
          <w:tcPr>
            <w:tcW w:w="1046" w:type="dxa"/>
            <w:vAlign w:val="center"/>
          </w:tcPr>
          <w:p w14:paraId="7A426DC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901" w:type="dxa"/>
            <w:vAlign w:val="center"/>
          </w:tcPr>
          <w:p w14:paraId="617A7E1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848" w:type="dxa"/>
            <w:vAlign w:val="center"/>
          </w:tcPr>
          <w:p w14:paraId="334398D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1046" w:type="dxa"/>
            <w:vAlign w:val="center"/>
          </w:tcPr>
          <w:p w14:paraId="434A2B5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954" w:type="dxa"/>
            <w:vAlign w:val="center"/>
          </w:tcPr>
          <w:p w14:paraId="0F6DA94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-0.18</w:t>
            </w:r>
          </w:p>
        </w:tc>
        <w:tc>
          <w:tcPr>
            <w:tcW w:w="777" w:type="dxa"/>
            <w:vAlign w:val="center"/>
          </w:tcPr>
          <w:p w14:paraId="7D031E1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7BA665B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48" w:type="dxa"/>
            <w:vAlign w:val="center"/>
          </w:tcPr>
          <w:p w14:paraId="399A20EF"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0.51</w:t>
            </w:r>
          </w:p>
        </w:tc>
      </w:tr>
      <w:tr w:rsidR="0071156E" w:rsidRPr="0071156E" w14:paraId="45797158" w14:textId="77777777" w:rsidTr="0071156E">
        <w:trPr>
          <w:trHeight w:val="259"/>
        </w:trPr>
        <w:tc>
          <w:tcPr>
            <w:tcW w:w="2880" w:type="dxa"/>
            <w:vAlign w:val="center"/>
          </w:tcPr>
          <w:p w14:paraId="1A3A1BD8"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Chronic Pulmonary Disease</w:t>
            </w:r>
          </w:p>
        </w:tc>
        <w:tc>
          <w:tcPr>
            <w:tcW w:w="1046" w:type="dxa"/>
            <w:vAlign w:val="center"/>
          </w:tcPr>
          <w:p w14:paraId="424AEF7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0.14</w:t>
            </w:r>
          </w:p>
        </w:tc>
        <w:tc>
          <w:tcPr>
            <w:tcW w:w="901" w:type="dxa"/>
            <w:vAlign w:val="center"/>
          </w:tcPr>
          <w:p w14:paraId="4FD21C7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0.16</w:t>
            </w:r>
          </w:p>
        </w:tc>
        <w:tc>
          <w:tcPr>
            <w:tcW w:w="848" w:type="dxa"/>
            <w:vAlign w:val="center"/>
          </w:tcPr>
          <w:p w14:paraId="4A9C13A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0.16</w:t>
            </w:r>
          </w:p>
        </w:tc>
        <w:tc>
          <w:tcPr>
            <w:tcW w:w="1046" w:type="dxa"/>
            <w:vAlign w:val="center"/>
          </w:tcPr>
          <w:p w14:paraId="60AB77A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0.16</w:t>
            </w:r>
          </w:p>
        </w:tc>
        <w:tc>
          <w:tcPr>
            <w:tcW w:w="954" w:type="dxa"/>
            <w:vAlign w:val="center"/>
          </w:tcPr>
          <w:p w14:paraId="2D1A87D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-0.20</w:t>
            </w:r>
          </w:p>
        </w:tc>
        <w:tc>
          <w:tcPr>
            <w:tcW w:w="777" w:type="dxa"/>
            <w:vAlign w:val="center"/>
          </w:tcPr>
          <w:p w14:paraId="6DDAA0E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775B3DD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0.10</w:t>
            </w:r>
          </w:p>
        </w:tc>
        <w:tc>
          <w:tcPr>
            <w:tcW w:w="748" w:type="dxa"/>
            <w:vAlign w:val="center"/>
          </w:tcPr>
          <w:p w14:paraId="02605A6B"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0.23</w:t>
            </w:r>
          </w:p>
        </w:tc>
      </w:tr>
      <w:tr w:rsidR="0071156E" w:rsidRPr="0071156E" w14:paraId="1A759006" w14:textId="77777777" w:rsidTr="0071156E">
        <w:trPr>
          <w:trHeight w:val="259"/>
        </w:trPr>
        <w:tc>
          <w:tcPr>
            <w:tcW w:w="2880" w:type="dxa"/>
            <w:vAlign w:val="center"/>
          </w:tcPr>
          <w:p w14:paraId="5EFE18D5"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Diabetes, Uncomplicated</w:t>
            </w:r>
          </w:p>
        </w:tc>
        <w:tc>
          <w:tcPr>
            <w:tcW w:w="1046" w:type="dxa"/>
            <w:vAlign w:val="center"/>
          </w:tcPr>
          <w:p w14:paraId="550B886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901" w:type="dxa"/>
            <w:vAlign w:val="center"/>
          </w:tcPr>
          <w:p w14:paraId="367BEBB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0.13</w:t>
            </w:r>
          </w:p>
        </w:tc>
        <w:tc>
          <w:tcPr>
            <w:tcW w:w="848" w:type="dxa"/>
            <w:vAlign w:val="center"/>
          </w:tcPr>
          <w:p w14:paraId="4B0FD78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0.13</w:t>
            </w:r>
          </w:p>
        </w:tc>
        <w:tc>
          <w:tcPr>
            <w:tcW w:w="1046" w:type="dxa"/>
            <w:vAlign w:val="center"/>
          </w:tcPr>
          <w:p w14:paraId="39CD1BE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0.13</w:t>
            </w:r>
          </w:p>
        </w:tc>
        <w:tc>
          <w:tcPr>
            <w:tcW w:w="954" w:type="dxa"/>
            <w:vAlign w:val="center"/>
          </w:tcPr>
          <w:p w14:paraId="0CB46B6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777" w:type="dxa"/>
            <w:vAlign w:val="center"/>
          </w:tcPr>
          <w:p w14:paraId="0088F2E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872" w:type="dxa"/>
            <w:gridSpan w:val="2"/>
            <w:vAlign w:val="center"/>
          </w:tcPr>
          <w:p w14:paraId="20DB99B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748" w:type="dxa"/>
            <w:vAlign w:val="center"/>
          </w:tcPr>
          <w:p w14:paraId="23A5608C"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0.80</w:t>
            </w:r>
          </w:p>
        </w:tc>
      </w:tr>
      <w:tr w:rsidR="0071156E" w:rsidRPr="0071156E" w14:paraId="74A8C0FA" w14:textId="77777777" w:rsidTr="0071156E">
        <w:trPr>
          <w:trHeight w:val="259"/>
        </w:trPr>
        <w:tc>
          <w:tcPr>
            <w:tcW w:w="2880" w:type="dxa"/>
            <w:vAlign w:val="center"/>
          </w:tcPr>
          <w:p w14:paraId="2B22F801"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Diabetes, Complicated</w:t>
            </w:r>
          </w:p>
        </w:tc>
        <w:tc>
          <w:tcPr>
            <w:tcW w:w="1046" w:type="dxa"/>
            <w:vAlign w:val="center"/>
          </w:tcPr>
          <w:p w14:paraId="77911AE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01" w:type="dxa"/>
            <w:vAlign w:val="center"/>
          </w:tcPr>
          <w:p w14:paraId="14C33FD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848" w:type="dxa"/>
            <w:vAlign w:val="center"/>
          </w:tcPr>
          <w:p w14:paraId="21750AD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1046" w:type="dxa"/>
            <w:vAlign w:val="center"/>
          </w:tcPr>
          <w:p w14:paraId="222D13D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954" w:type="dxa"/>
            <w:vAlign w:val="center"/>
          </w:tcPr>
          <w:p w14:paraId="365E50F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-0.11</w:t>
            </w:r>
          </w:p>
        </w:tc>
        <w:tc>
          <w:tcPr>
            <w:tcW w:w="777" w:type="dxa"/>
            <w:vAlign w:val="center"/>
          </w:tcPr>
          <w:p w14:paraId="5B548F8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872" w:type="dxa"/>
            <w:gridSpan w:val="2"/>
            <w:vAlign w:val="center"/>
          </w:tcPr>
          <w:p w14:paraId="56134E0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748" w:type="dxa"/>
            <w:vAlign w:val="center"/>
          </w:tcPr>
          <w:p w14:paraId="3DA4C1BA"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0.70</w:t>
            </w:r>
          </w:p>
        </w:tc>
      </w:tr>
      <w:tr w:rsidR="0071156E" w:rsidRPr="0071156E" w14:paraId="53C9BA0D" w14:textId="77777777" w:rsidTr="0071156E">
        <w:trPr>
          <w:trHeight w:val="259"/>
        </w:trPr>
        <w:tc>
          <w:tcPr>
            <w:tcW w:w="2880" w:type="dxa"/>
            <w:vAlign w:val="center"/>
          </w:tcPr>
          <w:p w14:paraId="090030CF"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Hypothyroidism</w:t>
            </w:r>
          </w:p>
        </w:tc>
        <w:tc>
          <w:tcPr>
            <w:tcW w:w="1046" w:type="dxa"/>
            <w:vAlign w:val="center"/>
          </w:tcPr>
          <w:p w14:paraId="675D1D9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0.11</w:t>
            </w:r>
          </w:p>
        </w:tc>
        <w:tc>
          <w:tcPr>
            <w:tcW w:w="901" w:type="dxa"/>
            <w:vAlign w:val="center"/>
          </w:tcPr>
          <w:p w14:paraId="7A44D9A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0.10</w:t>
            </w:r>
          </w:p>
        </w:tc>
        <w:tc>
          <w:tcPr>
            <w:tcW w:w="848" w:type="dxa"/>
            <w:vAlign w:val="center"/>
          </w:tcPr>
          <w:p w14:paraId="3E5EFDE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0.10</w:t>
            </w:r>
          </w:p>
        </w:tc>
        <w:tc>
          <w:tcPr>
            <w:tcW w:w="1046" w:type="dxa"/>
            <w:vAlign w:val="center"/>
          </w:tcPr>
          <w:p w14:paraId="5D3ED10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0.10</w:t>
            </w:r>
          </w:p>
        </w:tc>
        <w:tc>
          <w:tcPr>
            <w:tcW w:w="954" w:type="dxa"/>
            <w:vAlign w:val="center"/>
          </w:tcPr>
          <w:p w14:paraId="4DE67C3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777" w:type="dxa"/>
            <w:vAlign w:val="center"/>
          </w:tcPr>
          <w:p w14:paraId="1E3764E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0.62</w:t>
            </w:r>
          </w:p>
        </w:tc>
        <w:tc>
          <w:tcPr>
            <w:tcW w:w="872" w:type="dxa"/>
            <w:gridSpan w:val="2"/>
            <w:vAlign w:val="center"/>
          </w:tcPr>
          <w:p w14:paraId="4E26CA7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48" w:type="dxa"/>
            <w:vAlign w:val="center"/>
          </w:tcPr>
          <w:p w14:paraId="4132C559"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0.53</w:t>
            </w:r>
          </w:p>
        </w:tc>
      </w:tr>
      <w:tr w:rsidR="0071156E" w:rsidRPr="0071156E" w14:paraId="6CF19C25" w14:textId="77777777" w:rsidTr="0071156E">
        <w:trPr>
          <w:trHeight w:val="259"/>
        </w:trPr>
        <w:tc>
          <w:tcPr>
            <w:tcW w:w="2880" w:type="dxa"/>
            <w:vAlign w:val="center"/>
          </w:tcPr>
          <w:p w14:paraId="7CF372F0"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Renal Failure</w:t>
            </w:r>
          </w:p>
        </w:tc>
        <w:tc>
          <w:tcPr>
            <w:tcW w:w="1046" w:type="dxa"/>
            <w:vAlign w:val="center"/>
          </w:tcPr>
          <w:p w14:paraId="228D68C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01" w:type="dxa"/>
            <w:vAlign w:val="center"/>
          </w:tcPr>
          <w:p w14:paraId="25FA9E5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0.06</w:t>
            </w:r>
          </w:p>
        </w:tc>
        <w:tc>
          <w:tcPr>
            <w:tcW w:w="848" w:type="dxa"/>
            <w:vAlign w:val="center"/>
          </w:tcPr>
          <w:p w14:paraId="1A998B4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0.06</w:t>
            </w:r>
          </w:p>
        </w:tc>
        <w:tc>
          <w:tcPr>
            <w:tcW w:w="1046" w:type="dxa"/>
            <w:vAlign w:val="center"/>
          </w:tcPr>
          <w:p w14:paraId="0F821A6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954" w:type="dxa"/>
            <w:vAlign w:val="center"/>
          </w:tcPr>
          <w:p w14:paraId="0D3BF74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-0.26</w:t>
            </w:r>
          </w:p>
        </w:tc>
        <w:tc>
          <w:tcPr>
            <w:tcW w:w="777" w:type="dxa"/>
            <w:vAlign w:val="center"/>
          </w:tcPr>
          <w:p w14:paraId="508A1D0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5D89A01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748" w:type="dxa"/>
            <w:vAlign w:val="center"/>
          </w:tcPr>
          <w:p w14:paraId="03D0664F"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0.91</w:t>
            </w:r>
          </w:p>
        </w:tc>
      </w:tr>
      <w:tr w:rsidR="0071156E" w:rsidRPr="0071156E" w14:paraId="4188CBE7" w14:textId="77777777" w:rsidTr="0071156E">
        <w:trPr>
          <w:trHeight w:val="259"/>
        </w:trPr>
        <w:tc>
          <w:tcPr>
            <w:tcW w:w="2880" w:type="dxa"/>
            <w:vAlign w:val="center"/>
          </w:tcPr>
          <w:p w14:paraId="0C00212B"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Liver Disease</w:t>
            </w:r>
          </w:p>
        </w:tc>
        <w:tc>
          <w:tcPr>
            <w:tcW w:w="1046" w:type="dxa"/>
            <w:vAlign w:val="center"/>
          </w:tcPr>
          <w:p w14:paraId="7C052D7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901" w:type="dxa"/>
            <w:vAlign w:val="center"/>
          </w:tcPr>
          <w:p w14:paraId="6DAED71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848" w:type="dxa"/>
            <w:vAlign w:val="center"/>
          </w:tcPr>
          <w:p w14:paraId="677EA70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1046" w:type="dxa"/>
            <w:vAlign w:val="center"/>
          </w:tcPr>
          <w:p w14:paraId="00DACCB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54" w:type="dxa"/>
            <w:vAlign w:val="center"/>
          </w:tcPr>
          <w:p w14:paraId="64ECC7D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-0.11</w:t>
            </w:r>
          </w:p>
        </w:tc>
        <w:tc>
          <w:tcPr>
            <w:tcW w:w="777" w:type="dxa"/>
            <w:vAlign w:val="center"/>
          </w:tcPr>
          <w:p w14:paraId="6ABBA63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872" w:type="dxa"/>
            <w:gridSpan w:val="2"/>
            <w:vAlign w:val="center"/>
          </w:tcPr>
          <w:p w14:paraId="3BE4CE9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48" w:type="dxa"/>
            <w:vAlign w:val="center"/>
          </w:tcPr>
          <w:p w14:paraId="53D5862A"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0.56</w:t>
            </w:r>
          </w:p>
        </w:tc>
      </w:tr>
      <w:tr w:rsidR="0071156E" w:rsidRPr="0071156E" w14:paraId="6FC054C6" w14:textId="77777777" w:rsidTr="0071156E">
        <w:trPr>
          <w:trHeight w:val="259"/>
        </w:trPr>
        <w:tc>
          <w:tcPr>
            <w:tcW w:w="2880" w:type="dxa"/>
            <w:vAlign w:val="center"/>
          </w:tcPr>
          <w:p w14:paraId="3803442C"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Peptic Ulcer Disease Excluding Bleeding</w:t>
            </w:r>
          </w:p>
        </w:tc>
        <w:tc>
          <w:tcPr>
            <w:tcW w:w="1046" w:type="dxa"/>
            <w:vAlign w:val="center"/>
          </w:tcPr>
          <w:p w14:paraId="705B0AF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901" w:type="dxa"/>
            <w:vAlign w:val="center"/>
          </w:tcPr>
          <w:p w14:paraId="6FC1CF9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848" w:type="dxa"/>
            <w:vAlign w:val="center"/>
          </w:tcPr>
          <w:p w14:paraId="7946F1A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1046" w:type="dxa"/>
            <w:vAlign w:val="center"/>
          </w:tcPr>
          <w:p w14:paraId="31B2A83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54" w:type="dxa"/>
            <w:vAlign w:val="center"/>
          </w:tcPr>
          <w:p w14:paraId="2DEBC6C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-0.23</w:t>
            </w:r>
          </w:p>
        </w:tc>
        <w:tc>
          <w:tcPr>
            <w:tcW w:w="777" w:type="dxa"/>
            <w:vAlign w:val="center"/>
          </w:tcPr>
          <w:p w14:paraId="4936A69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50A22CA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748" w:type="dxa"/>
            <w:vAlign w:val="center"/>
          </w:tcPr>
          <w:p w14:paraId="7897B9D0"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0.79</w:t>
            </w:r>
          </w:p>
        </w:tc>
      </w:tr>
      <w:tr w:rsidR="0071156E" w:rsidRPr="0071156E" w14:paraId="1E327FBA" w14:textId="77777777" w:rsidTr="0071156E">
        <w:trPr>
          <w:trHeight w:val="259"/>
        </w:trPr>
        <w:tc>
          <w:tcPr>
            <w:tcW w:w="2880" w:type="dxa"/>
            <w:vAlign w:val="center"/>
          </w:tcPr>
          <w:p w14:paraId="408125A4"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AIDS/HIV</w:t>
            </w:r>
          </w:p>
        </w:tc>
        <w:tc>
          <w:tcPr>
            <w:tcW w:w="1046" w:type="dxa"/>
            <w:vAlign w:val="center"/>
          </w:tcPr>
          <w:p w14:paraId="358DEC3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901" w:type="dxa"/>
            <w:vAlign w:val="center"/>
          </w:tcPr>
          <w:p w14:paraId="20AB68C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48" w:type="dxa"/>
            <w:vAlign w:val="center"/>
          </w:tcPr>
          <w:p w14:paraId="6ADE49C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1046" w:type="dxa"/>
            <w:vAlign w:val="center"/>
          </w:tcPr>
          <w:p w14:paraId="6CC0D0F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954" w:type="dxa"/>
            <w:vAlign w:val="center"/>
          </w:tcPr>
          <w:p w14:paraId="3C1EBCF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0.09</w:t>
            </w:r>
          </w:p>
        </w:tc>
        <w:tc>
          <w:tcPr>
            <w:tcW w:w="777" w:type="dxa"/>
            <w:vAlign w:val="center"/>
          </w:tcPr>
          <w:p w14:paraId="024388E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0.14</w:t>
            </w:r>
          </w:p>
        </w:tc>
        <w:tc>
          <w:tcPr>
            <w:tcW w:w="872" w:type="dxa"/>
            <w:gridSpan w:val="2"/>
            <w:vAlign w:val="center"/>
          </w:tcPr>
          <w:p w14:paraId="73E8ACF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0.10</w:t>
            </w:r>
          </w:p>
        </w:tc>
        <w:tc>
          <w:tcPr>
            <w:tcW w:w="748" w:type="dxa"/>
            <w:vAlign w:val="center"/>
          </w:tcPr>
          <w:p w14:paraId="404124ED"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0.21</w:t>
            </w:r>
          </w:p>
        </w:tc>
      </w:tr>
      <w:tr w:rsidR="0071156E" w:rsidRPr="0071156E" w14:paraId="04E2CF68" w14:textId="77777777" w:rsidTr="0071156E">
        <w:trPr>
          <w:trHeight w:val="259"/>
        </w:trPr>
        <w:tc>
          <w:tcPr>
            <w:tcW w:w="2880" w:type="dxa"/>
            <w:vAlign w:val="center"/>
          </w:tcPr>
          <w:p w14:paraId="125ABE11"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Lymphoma</w:t>
            </w:r>
          </w:p>
        </w:tc>
        <w:tc>
          <w:tcPr>
            <w:tcW w:w="1046" w:type="dxa"/>
            <w:vAlign w:val="center"/>
          </w:tcPr>
          <w:p w14:paraId="3E3A4E3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01" w:type="dxa"/>
            <w:vAlign w:val="center"/>
          </w:tcPr>
          <w:p w14:paraId="5DD69A9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848" w:type="dxa"/>
            <w:vAlign w:val="center"/>
          </w:tcPr>
          <w:p w14:paraId="0CF5AF8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1046" w:type="dxa"/>
            <w:vAlign w:val="center"/>
          </w:tcPr>
          <w:p w14:paraId="485BC6F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54" w:type="dxa"/>
            <w:vAlign w:val="center"/>
          </w:tcPr>
          <w:p w14:paraId="03ED451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777" w:type="dxa"/>
            <w:vAlign w:val="center"/>
          </w:tcPr>
          <w:p w14:paraId="4080DFF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0.58</w:t>
            </w:r>
          </w:p>
        </w:tc>
        <w:tc>
          <w:tcPr>
            <w:tcW w:w="872" w:type="dxa"/>
            <w:gridSpan w:val="2"/>
            <w:vAlign w:val="center"/>
          </w:tcPr>
          <w:p w14:paraId="2B1C172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0.06</w:t>
            </w:r>
          </w:p>
        </w:tc>
        <w:tc>
          <w:tcPr>
            <w:tcW w:w="748" w:type="dxa"/>
            <w:vAlign w:val="center"/>
          </w:tcPr>
          <w:p w14:paraId="6FB16E56"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0.40</w:t>
            </w:r>
          </w:p>
        </w:tc>
      </w:tr>
      <w:tr w:rsidR="0071156E" w:rsidRPr="0071156E" w14:paraId="7B8D6C0E" w14:textId="77777777" w:rsidTr="0071156E">
        <w:trPr>
          <w:trHeight w:val="259"/>
        </w:trPr>
        <w:tc>
          <w:tcPr>
            <w:tcW w:w="2880" w:type="dxa"/>
            <w:vAlign w:val="center"/>
          </w:tcPr>
          <w:p w14:paraId="0C3B8D7E"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Metastatic Cancer</w:t>
            </w:r>
          </w:p>
        </w:tc>
        <w:tc>
          <w:tcPr>
            <w:tcW w:w="1046" w:type="dxa"/>
            <w:vAlign w:val="center"/>
          </w:tcPr>
          <w:p w14:paraId="63AFE3E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0.12</w:t>
            </w:r>
          </w:p>
        </w:tc>
        <w:tc>
          <w:tcPr>
            <w:tcW w:w="901" w:type="dxa"/>
            <w:vAlign w:val="center"/>
          </w:tcPr>
          <w:p w14:paraId="6DC6F98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848" w:type="dxa"/>
            <w:vAlign w:val="center"/>
          </w:tcPr>
          <w:p w14:paraId="0560478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1046" w:type="dxa"/>
            <w:vAlign w:val="center"/>
          </w:tcPr>
          <w:p w14:paraId="59A4CD9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954" w:type="dxa"/>
            <w:vAlign w:val="center"/>
          </w:tcPr>
          <w:p w14:paraId="2270525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0.40</w:t>
            </w:r>
          </w:p>
        </w:tc>
        <w:tc>
          <w:tcPr>
            <w:tcW w:w="777" w:type="dxa"/>
            <w:vAlign w:val="center"/>
          </w:tcPr>
          <w:p w14:paraId="4A1341F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5FD7B98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748" w:type="dxa"/>
            <w:vAlign w:val="center"/>
          </w:tcPr>
          <w:p w14:paraId="71F5BE2B"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0.70</w:t>
            </w:r>
          </w:p>
        </w:tc>
      </w:tr>
      <w:tr w:rsidR="0071156E" w:rsidRPr="0071156E" w14:paraId="73F62674" w14:textId="77777777" w:rsidTr="0071156E">
        <w:trPr>
          <w:trHeight w:val="259"/>
        </w:trPr>
        <w:tc>
          <w:tcPr>
            <w:tcW w:w="2880" w:type="dxa"/>
            <w:vAlign w:val="center"/>
          </w:tcPr>
          <w:p w14:paraId="7B775FC6"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Solid Tumor Without Metastasis</w:t>
            </w:r>
          </w:p>
        </w:tc>
        <w:tc>
          <w:tcPr>
            <w:tcW w:w="1046" w:type="dxa"/>
            <w:vAlign w:val="center"/>
          </w:tcPr>
          <w:p w14:paraId="2DA2378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0.34</w:t>
            </w:r>
          </w:p>
        </w:tc>
        <w:tc>
          <w:tcPr>
            <w:tcW w:w="901" w:type="dxa"/>
            <w:vAlign w:val="center"/>
          </w:tcPr>
          <w:p w14:paraId="4338EE9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0.18</w:t>
            </w:r>
          </w:p>
        </w:tc>
        <w:tc>
          <w:tcPr>
            <w:tcW w:w="848" w:type="dxa"/>
            <w:vAlign w:val="center"/>
          </w:tcPr>
          <w:p w14:paraId="7A26DC31"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0.17</w:t>
            </w:r>
          </w:p>
        </w:tc>
        <w:tc>
          <w:tcPr>
            <w:tcW w:w="1046" w:type="dxa"/>
            <w:vAlign w:val="center"/>
          </w:tcPr>
          <w:p w14:paraId="3FDA37D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0.19</w:t>
            </w:r>
          </w:p>
        </w:tc>
        <w:tc>
          <w:tcPr>
            <w:tcW w:w="954" w:type="dxa"/>
            <w:vAlign w:val="center"/>
          </w:tcPr>
          <w:p w14:paraId="319E011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0.54</w:t>
            </w:r>
          </w:p>
        </w:tc>
        <w:tc>
          <w:tcPr>
            <w:tcW w:w="777" w:type="dxa"/>
            <w:vAlign w:val="center"/>
          </w:tcPr>
          <w:p w14:paraId="159B8C3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0B6000AA"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48" w:type="dxa"/>
            <w:vAlign w:val="center"/>
          </w:tcPr>
          <w:p w14:paraId="7D0640F0"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0.50</w:t>
            </w:r>
          </w:p>
        </w:tc>
      </w:tr>
      <w:tr w:rsidR="0071156E" w:rsidRPr="0071156E" w14:paraId="30B9BC7A" w14:textId="77777777" w:rsidTr="0071156E">
        <w:trPr>
          <w:trHeight w:val="259"/>
        </w:trPr>
        <w:tc>
          <w:tcPr>
            <w:tcW w:w="2880" w:type="dxa"/>
            <w:vAlign w:val="center"/>
          </w:tcPr>
          <w:p w14:paraId="452E264D"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Rheumatoid Arthritis/Collagen Vascular</w:t>
            </w:r>
          </w:p>
        </w:tc>
        <w:tc>
          <w:tcPr>
            <w:tcW w:w="1046" w:type="dxa"/>
            <w:vAlign w:val="center"/>
          </w:tcPr>
          <w:p w14:paraId="1680430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901" w:type="dxa"/>
            <w:vAlign w:val="center"/>
          </w:tcPr>
          <w:p w14:paraId="5198EC7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848" w:type="dxa"/>
            <w:vAlign w:val="center"/>
          </w:tcPr>
          <w:p w14:paraId="72B55C0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1046" w:type="dxa"/>
            <w:vAlign w:val="center"/>
          </w:tcPr>
          <w:p w14:paraId="3298C34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954" w:type="dxa"/>
            <w:vAlign w:val="center"/>
          </w:tcPr>
          <w:p w14:paraId="2989288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777" w:type="dxa"/>
            <w:vAlign w:val="center"/>
          </w:tcPr>
          <w:p w14:paraId="0DE4AEC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0.90</w:t>
            </w:r>
          </w:p>
        </w:tc>
        <w:tc>
          <w:tcPr>
            <w:tcW w:w="872" w:type="dxa"/>
            <w:gridSpan w:val="2"/>
            <w:vAlign w:val="center"/>
          </w:tcPr>
          <w:p w14:paraId="19125CD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0.06</w:t>
            </w:r>
          </w:p>
        </w:tc>
        <w:tc>
          <w:tcPr>
            <w:tcW w:w="748" w:type="dxa"/>
            <w:vAlign w:val="center"/>
          </w:tcPr>
          <w:p w14:paraId="7081702F"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0.41</w:t>
            </w:r>
          </w:p>
        </w:tc>
      </w:tr>
      <w:tr w:rsidR="0071156E" w:rsidRPr="0071156E" w14:paraId="2FCEDC88" w14:textId="77777777" w:rsidTr="0071156E">
        <w:trPr>
          <w:trHeight w:val="259"/>
        </w:trPr>
        <w:tc>
          <w:tcPr>
            <w:tcW w:w="2880" w:type="dxa"/>
            <w:vAlign w:val="center"/>
          </w:tcPr>
          <w:p w14:paraId="60806278"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Coagulopathy</w:t>
            </w:r>
          </w:p>
        </w:tc>
        <w:tc>
          <w:tcPr>
            <w:tcW w:w="1046" w:type="dxa"/>
            <w:vAlign w:val="center"/>
          </w:tcPr>
          <w:p w14:paraId="384E80B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901" w:type="dxa"/>
            <w:vAlign w:val="center"/>
          </w:tcPr>
          <w:p w14:paraId="36ADC91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848" w:type="dxa"/>
            <w:vAlign w:val="center"/>
          </w:tcPr>
          <w:p w14:paraId="44098AC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1046" w:type="dxa"/>
            <w:vAlign w:val="center"/>
          </w:tcPr>
          <w:p w14:paraId="3D1D7F9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954" w:type="dxa"/>
            <w:vAlign w:val="center"/>
          </w:tcPr>
          <w:p w14:paraId="2FB5478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-0.20</w:t>
            </w:r>
          </w:p>
        </w:tc>
        <w:tc>
          <w:tcPr>
            <w:tcW w:w="777" w:type="dxa"/>
            <w:vAlign w:val="center"/>
          </w:tcPr>
          <w:p w14:paraId="5887022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4E6A7DC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748" w:type="dxa"/>
            <w:vAlign w:val="center"/>
          </w:tcPr>
          <w:p w14:paraId="66679BBF"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0.79</w:t>
            </w:r>
          </w:p>
        </w:tc>
      </w:tr>
      <w:tr w:rsidR="0071156E" w:rsidRPr="0071156E" w14:paraId="223AD8DD" w14:textId="77777777" w:rsidTr="0071156E">
        <w:trPr>
          <w:trHeight w:val="259"/>
        </w:trPr>
        <w:tc>
          <w:tcPr>
            <w:tcW w:w="2880" w:type="dxa"/>
            <w:vAlign w:val="center"/>
          </w:tcPr>
          <w:p w14:paraId="2DEF27B2"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Obesity</w:t>
            </w:r>
          </w:p>
        </w:tc>
        <w:tc>
          <w:tcPr>
            <w:tcW w:w="1046" w:type="dxa"/>
            <w:vAlign w:val="center"/>
          </w:tcPr>
          <w:p w14:paraId="4AD2ACC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0.13</w:t>
            </w:r>
          </w:p>
        </w:tc>
        <w:tc>
          <w:tcPr>
            <w:tcW w:w="901" w:type="dxa"/>
            <w:vAlign w:val="center"/>
          </w:tcPr>
          <w:p w14:paraId="0F3B5BB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0.15</w:t>
            </w:r>
          </w:p>
        </w:tc>
        <w:tc>
          <w:tcPr>
            <w:tcW w:w="848" w:type="dxa"/>
            <w:vAlign w:val="center"/>
          </w:tcPr>
          <w:p w14:paraId="7339190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0.16</w:t>
            </w:r>
          </w:p>
        </w:tc>
        <w:tc>
          <w:tcPr>
            <w:tcW w:w="1046" w:type="dxa"/>
            <w:vAlign w:val="center"/>
          </w:tcPr>
          <w:p w14:paraId="7082BE5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0.13</w:t>
            </w:r>
          </w:p>
        </w:tc>
        <w:tc>
          <w:tcPr>
            <w:tcW w:w="954" w:type="dxa"/>
            <w:vAlign w:val="center"/>
          </w:tcPr>
          <w:p w14:paraId="62CD1FD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77" w:type="dxa"/>
            <w:vAlign w:val="center"/>
          </w:tcPr>
          <w:p w14:paraId="724B6E4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0.37</w:t>
            </w:r>
          </w:p>
        </w:tc>
        <w:tc>
          <w:tcPr>
            <w:tcW w:w="872" w:type="dxa"/>
            <w:gridSpan w:val="2"/>
            <w:vAlign w:val="center"/>
          </w:tcPr>
          <w:p w14:paraId="52D22DD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748" w:type="dxa"/>
            <w:vAlign w:val="center"/>
          </w:tcPr>
          <w:p w14:paraId="6436B7ED"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0.75</w:t>
            </w:r>
          </w:p>
        </w:tc>
      </w:tr>
      <w:tr w:rsidR="0071156E" w:rsidRPr="0071156E" w14:paraId="7A047C15" w14:textId="77777777" w:rsidTr="0071156E">
        <w:trPr>
          <w:trHeight w:val="259"/>
        </w:trPr>
        <w:tc>
          <w:tcPr>
            <w:tcW w:w="2880" w:type="dxa"/>
            <w:vAlign w:val="center"/>
          </w:tcPr>
          <w:p w14:paraId="469E60FD"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Weight Loss</w:t>
            </w:r>
          </w:p>
        </w:tc>
        <w:tc>
          <w:tcPr>
            <w:tcW w:w="1046" w:type="dxa"/>
            <w:vAlign w:val="center"/>
          </w:tcPr>
          <w:p w14:paraId="44FBA76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901" w:type="dxa"/>
            <w:vAlign w:val="center"/>
          </w:tcPr>
          <w:p w14:paraId="0552A81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848" w:type="dxa"/>
            <w:vAlign w:val="center"/>
          </w:tcPr>
          <w:p w14:paraId="4F07234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1046" w:type="dxa"/>
            <w:vAlign w:val="center"/>
          </w:tcPr>
          <w:p w14:paraId="5FE0C84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954" w:type="dxa"/>
            <w:vAlign w:val="center"/>
          </w:tcPr>
          <w:p w14:paraId="4D70778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-0.33</w:t>
            </w:r>
          </w:p>
        </w:tc>
        <w:tc>
          <w:tcPr>
            <w:tcW w:w="777" w:type="dxa"/>
            <w:vAlign w:val="center"/>
          </w:tcPr>
          <w:p w14:paraId="6EA65C2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7F2ACD8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748" w:type="dxa"/>
            <w:vAlign w:val="center"/>
          </w:tcPr>
          <w:p w14:paraId="281CF58A"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0.92</w:t>
            </w:r>
          </w:p>
        </w:tc>
      </w:tr>
      <w:tr w:rsidR="0071156E" w:rsidRPr="0071156E" w14:paraId="6701018D" w14:textId="77777777" w:rsidTr="0071156E">
        <w:trPr>
          <w:trHeight w:val="259"/>
        </w:trPr>
        <w:tc>
          <w:tcPr>
            <w:tcW w:w="2880" w:type="dxa"/>
            <w:vAlign w:val="center"/>
          </w:tcPr>
          <w:p w14:paraId="19192060"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Fluid and Electrolyte Disorders</w:t>
            </w:r>
          </w:p>
        </w:tc>
        <w:tc>
          <w:tcPr>
            <w:tcW w:w="1046" w:type="dxa"/>
            <w:vAlign w:val="center"/>
          </w:tcPr>
          <w:p w14:paraId="73FBC85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0.14</w:t>
            </w:r>
          </w:p>
        </w:tc>
        <w:tc>
          <w:tcPr>
            <w:tcW w:w="901" w:type="dxa"/>
            <w:vAlign w:val="center"/>
          </w:tcPr>
          <w:p w14:paraId="1D414D5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0.19</w:t>
            </w:r>
          </w:p>
        </w:tc>
        <w:tc>
          <w:tcPr>
            <w:tcW w:w="848" w:type="dxa"/>
            <w:vAlign w:val="center"/>
          </w:tcPr>
          <w:p w14:paraId="6D40717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0.18</w:t>
            </w:r>
          </w:p>
        </w:tc>
        <w:tc>
          <w:tcPr>
            <w:tcW w:w="1046" w:type="dxa"/>
            <w:vAlign w:val="center"/>
          </w:tcPr>
          <w:p w14:paraId="5C4D0BC3"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0.20</w:t>
            </w:r>
          </w:p>
        </w:tc>
        <w:tc>
          <w:tcPr>
            <w:tcW w:w="954" w:type="dxa"/>
            <w:vAlign w:val="center"/>
          </w:tcPr>
          <w:p w14:paraId="12C920A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-0.52</w:t>
            </w:r>
          </w:p>
        </w:tc>
        <w:tc>
          <w:tcPr>
            <w:tcW w:w="777" w:type="dxa"/>
            <w:vAlign w:val="center"/>
          </w:tcPr>
          <w:p w14:paraId="48F6F80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45959EA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748" w:type="dxa"/>
            <w:vAlign w:val="center"/>
          </w:tcPr>
          <w:p w14:paraId="17F32C8E"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0.91</w:t>
            </w:r>
          </w:p>
        </w:tc>
      </w:tr>
      <w:tr w:rsidR="0071156E" w:rsidRPr="0071156E" w14:paraId="18217D43" w14:textId="77777777" w:rsidTr="0071156E">
        <w:trPr>
          <w:trHeight w:val="259"/>
        </w:trPr>
        <w:tc>
          <w:tcPr>
            <w:tcW w:w="2880" w:type="dxa"/>
            <w:vAlign w:val="center"/>
          </w:tcPr>
          <w:p w14:paraId="2CA56061"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Blood Loss Anemia</w:t>
            </w:r>
          </w:p>
        </w:tc>
        <w:tc>
          <w:tcPr>
            <w:tcW w:w="1046" w:type="dxa"/>
            <w:vAlign w:val="center"/>
          </w:tcPr>
          <w:p w14:paraId="5F6F4121"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01" w:type="dxa"/>
            <w:vAlign w:val="center"/>
          </w:tcPr>
          <w:p w14:paraId="4A226B4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848" w:type="dxa"/>
            <w:vAlign w:val="center"/>
          </w:tcPr>
          <w:p w14:paraId="257B3A6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1046" w:type="dxa"/>
            <w:vAlign w:val="center"/>
          </w:tcPr>
          <w:p w14:paraId="037D05B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54" w:type="dxa"/>
            <w:vAlign w:val="center"/>
          </w:tcPr>
          <w:p w14:paraId="6E513E6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-0.17</w:t>
            </w:r>
          </w:p>
        </w:tc>
        <w:tc>
          <w:tcPr>
            <w:tcW w:w="777" w:type="dxa"/>
            <w:vAlign w:val="center"/>
          </w:tcPr>
          <w:p w14:paraId="3DD4F2F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0.00</w:t>
            </w:r>
          </w:p>
        </w:tc>
        <w:tc>
          <w:tcPr>
            <w:tcW w:w="872" w:type="dxa"/>
            <w:gridSpan w:val="2"/>
            <w:vAlign w:val="center"/>
          </w:tcPr>
          <w:p w14:paraId="2D79512F"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748" w:type="dxa"/>
            <w:vAlign w:val="center"/>
          </w:tcPr>
          <w:p w14:paraId="222C4A0C"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0.78</w:t>
            </w:r>
          </w:p>
        </w:tc>
      </w:tr>
      <w:tr w:rsidR="0071156E" w:rsidRPr="0071156E" w14:paraId="6B38A1A3" w14:textId="77777777" w:rsidTr="0071156E">
        <w:trPr>
          <w:trHeight w:val="259"/>
        </w:trPr>
        <w:tc>
          <w:tcPr>
            <w:tcW w:w="2880" w:type="dxa"/>
            <w:vAlign w:val="center"/>
          </w:tcPr>
          <w:p w14:paraId="57CF3114"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Deficiency Anemia</w:t>
            </w:r>
          </w:p>
        </w:tc>
        <w:tc>
          <w:tcPr>
            <w:tcW w:w="1046" w:type="dxa"/>
            <w:vAlign w:val="center"/>
          </w:tcPr>
          <w:p w14:paraId="429ABFE1"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01" w:type="dxa"/>
            <w:vAlign w:val="center"/>
          </w:tcPr>
          <w:p w14:paraId="45BFFEF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848" w:type="dxa"/>
            <w:vAlign w:val="center"/>
          </w:tcPr>
          <w:p w14:paraId="71A6317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1046" w:type="dxa"/>
            <w:vAlign w:val="center"/>
          </w:tcPr>
          <w:p w14:paraId="0FC457E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954" w:type="dxa"/>
            <w:vAlign w:val="center"/>
          </w:tcPr>
          <w:p w14:paraId="7A6C2EA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-0.08</w:t>
            </w:r>
          </w:p>
        </w:tc>
        <w:tc>
          <w:tcPr>
            <w:tcW w:w="777" w:type="dxa"/>
            <w:vAlign w:val="center"/>
          </w:tcPr>
          <w:p w14:paraId="234777D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0.17</w:t>
            </w:r>
          </w:p>
        </w:tc>
        <w:tc>
          <w:tcPr>
            <w:tcW w:w="872" w:type="dxa"/>
            <w:gridSpan w:val="2"/>
            <w:vAlign w:val="center"/>
          </w:tcPr>
          <w:p w14:paraId="07CC662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-0.07</w:t>
            </w:r>
          </w:p>
        </w:tc>
        <w:tc>
          <w:tcPr>
            <w:tcW w:w="748" w:type="dxa"/>
            <w:vAlign w:val="center"/>
          </w:tcPr>
          <w:p w14:paraId="47783FE9"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0.50</w:t>
            </w:r>
          </w:p>
        </w:tc>
      </w:tr>
      <w:tr w:rsidR="0071156E" w:rsidRPr="0071156E" w14:paraId="1057B771" w14:textId="77777777" w:rsidTr="0071156E">
        <w:trPr>
          <w:trHeight w:val="259"/>
        </w:trPr>
        <w:tc>
          <w:tcPr>
            <w:tcW w:w="2880" w:type="dxa"/>
            <w:vAlign w:val="center"/>
          </w:tcPr>
          <w:p w14:paraId="769DDBCE"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Alcohol Abuse</w:t>
            </w:r>
          </w:p>
        </w:tc>
        <w:tc>
          <w:tcPr>
            <w:tcW w:w="1046" w:type="dxa"/>
            <w:vAlign w:val="center"/>
          </w:tcPr>
          <w:p w14:paraId="210655C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901" w:type="dxa"/>
            <w:vAlign w:val="center"/>
          </w:tcPr>
          <w:p w14:paraId="0B14F14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848" w:type="dxa"/>
            <w:vAlign w:val="center"/>
          </w:tcPr>
          <w:p w14:paraId="3D79300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1046" w:type="dxa"/>
            <w:vAlign w:val="center"/>
          </w:tcPr>
          <w:p w14:paraId="6D3419FD"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954" w:type="dxa"/>
            <w:vAlign w:val="center"/>
          </w:tcPr>
          <w:p w14:paraId="02D5E78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-0.11</w:t>
            </w:r>
          </w:p>
        </w:tc>
        <w:tc>
          <w:tcPr>
            <w:tcW w:w="777" w:type="dxa"/>
            <w:vAlign w:val="center"/>
          </w:tcPr>
          <w:p w14:paraId="631F55F1"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0.03</w:t>
            </w:r>
          </w:p>
        </w:tc>
        <w:tc>
          <w:tcPr>
            <w:tcW w:w="872" w:type="dxa"/>
            <w:gridSpan w:val="2"/>
            <w:vAlign w:val="center"/>
          </w:tcPr>
          <w:p w14:paraId="4430F81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748" w:type="dxa"/>
            <w:vAlign w:val="center"/>
          </w:tcPr>
          <w:p w14:paraId="25AA464D"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0.83</w:t>
            </w:r>
          </w:p>
        </w:tc>
      </w:tr>
      <w:tr w:rsidR="0071156E" w:rsidRPr="0071156E" w14:paraId="49B66723" w14:textId="77777777" w:rsidTr="0071156E">
        <w:trPr>
          <w:trHeight w:val="259"/>
        </w:trPr>
        <w:tc>
          <w:tcPr>
            <w:tcW w:w="2880" w:type="dxa"/>
            <w:vAlign w:val="center"/>
          </w:tcPr>
          <w:p w14:paraId="102517C3"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Drug Abuse</w:t>
            </w:r>
          </w:p>
        </w:tc>
        <w:tc>
          <w:tcPr>
            <w:tcW w:w="1046" w:type="dxa"/>
            <w:vAlign w:val="center"/>
          </w:tcPr>
          <w:p w14:paraId="7A0D3FAB"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01" w:type="dxa"/>
            <w:vAlign w:val="center"/>
          </w:tcPr>
          <w:p w14:paraId="69508D4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848" w:type="dxa"/>
            <w:vAlign w:val="center"/>
          </w:tcPr>
          <w:p w14:paraId="524927A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1046" w:type="dxa"/>
            <w:vAlign w:val="center"/>
          </w:tcPr>
          <w:p w14:paraId="5B81F380"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54" w:type="dxa"/>
            <w:vAlign w:val="center"/>
          </w:tcPr>
          <w:p w14:paraId="23674F31"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-0.06</w:t>
            </w:r>
          </w:p>
        </w:tc>
        <w:tc>
          <w:tcPr>
            <w:tcW w:w="777" w:type="dxa"/>
            <w:vAlign w:val="center"/>
          </w:tcPr>
          <w:p w14:paraId="4D55CE8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0.27</w:t>
            </w:r>
          </w:p>
        </w:tc>
        <w:tc>
          <w:tcPr>
            <w:tcW w:w="872" w:type="dxa"/>
            <w:gridSpan w:val="2"/>
            <w:vAlign w:val="center"/>
          </w:tcPr>
          <w:p w14:paraId="6FE13F6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48" w:type="dxa"/>
            <w:vAlign w:val="center"/>
          </w:tcPr>
          <w:p w14:paraId="2F4A1FE5"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0.56</w:t>
            </w:r>
          </w:p>
        </w:tc>
      </w:tr>
      <w:tr w:rsidR="0071156E" w:rsidRPr="0071156E" w14:paraId="0443B48E" w14:textId="77777777" w:rsidTr="0071156E">
        <w:trPr>
          <w:trHeight w:val="259"/>
        </w:trPr>
        <w:tc>
          <w:tcPr>
            <w:tcW w:w="2880" w:type="dxa"/>
            <w:vAlign w:val="center"/>
          </w:tcPr>
          <w:p w14:paraId="759F8679" w14:textId="3089A0F8"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Psychoses</w:t>
            </w:r>
          </w:p>
        </w:tc>
        <w:tc>
          <w:tcPr>
            <w:tcW w:w="1046" w:type="dxa"/>
            <w:vAlign w:val="center"/>
          </w:tcPr>
          <w:p w14:paraId="03F6CB38"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01" w:type="dxa"/>
            <w:vAlign w:val="center"/>
          </w:tcPr>
          <w:p w14:paraId="2DDECF2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848" w:type="dxa"/>
            <w:vAlign w:val="center"/>
          </w:tcPr>
          <w:p w14:paraId="57BED52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1046" w:type="dxa"/>
            <w:vAlign w:val="center"/>
          </w:tcPr>
          <w:p w14:paraId="4F0410E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0.01</w:t>
            </w:r>
          </w:p>
        </w:tc>
        <w:tc>
          <w:tcPr>
            <w:tcW w:w="954" w:type="dxa"/>
            <w:vAlign w:val="center"/>
          </w:tcPr>
          <w:p w14:paraId="6A09890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-0.06</w:t>
            </w:r>
          </w:p>
        </w:tc>
        <w:tc>
          <w:tcPr>
            <w:tcW w:w="777" w:type="dxa"/>
            <w:vAlign w:val="center"/>
          </w:tcPr>
          <w:p w14:paraId="0ADA5E82"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0.25</w:t>
            </w:r>
          </w:p>
        </w:tc>
        <w:tc>
          <w:tcPr>
            <w:tcW w:w="872" w:type="dxa"/>
            <w:gridSpan w:val="2"/>
            <w:vAlign w:val="center"/>
          </w:tcPr>
          <w:p w14:paraId="766864F5"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-0.02</w:t>
            </w:r>
          </w:p>
        </w:tc>
        <w:tc>
          <w:tcPr>
            <w:tcW w:w="748" w:type="dxa"/>
            <w:vAlign w:val="center"/>
          </w:tcPr>
          <w:p w14:paraId="1DF61300"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0.80</w:t>
            </w:r>
          </w:p>
        </w:tc>
      </w:tr>
      <w:tr w:rsidR="0071156E" w:rsidRPr="0071156E" w14:paraId="003C7304" w14:textId="77777777" w:rsidTr="0071156E">
        <w:trPr>
          <w:trHeight w:val="259"/>
        </w:trPr>
        <w:tc>
          <w:tcPr>
            <w:tcW w:w="2880" w:type="dxa"/>
            <w:vAlign w:val="center"/>
          </w:tcPr>
          <w:p w14:paraId="34725EFD" w14:textId="77777777" w:rsidR="00CE7F8E" w:rsidRPr="0071156E" w:rsidRDefault="00CE7F8E" w:rsidP="0071156E">
            <w:pPr>
              <w:spacing w:before="5"/>
              <w:ind w:firstLine="161"/>
              <w:rPr>
                <w:rFonts w:ascii="Times New Roman" w:hAnsi="Times New Roman" w:cs="Times New Roman"/>
                <w:sz w:val="18"/>
                <w:szCs w:val="18"/>
              </w:rPr>
            </w:pPr>
            <w:r w:rsidRPr="0071156E">
              <w:rPr>
                <w:rFonts w:ascii="Times New Roman" w:hAnsi="Times New Roman" w:cs="Times New Roman"/>
                <w:sz w:val="18"/>
                <w:szCs w:val="18"/>
              </w:rPr>
              <w:t>Depression</w:t>
            </w:r>
          </w:p>
        </w:tc>
        <w:tc>
          <w:tcPr>
            <w:tcW w:w="1046" w:type="dxa"/>
            <w:vAlign w:val="center"/>
          </w:tcPr>
          <w:p w14:paraId="22B2DA9E"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0.09</w:t>
            </w:r>
          </w:p>
        </w:tc>
        <w:tc>
          <w:tcPr>
            <w:tcW w:w="901" w:type="dxa"/>
            <w:vAlign w:val="center"/>
          </w:tcPr>
          <w:p w14:paraId="4279968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0.10</w:t>
            </w:r>
          </w:p>
        </w:tc>
        <w:tc>
          <w:tcPr>
            <w:tcW w:w="848" w:type="dxa"/>
            <w:vAlign w:val="center"/>
          </w:tcPr>
          <w:p w14:paraId="4D9146B6"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0.10</w:t>
            </w:r>
          </w:p>
        </w:tc>
        <w:tc>
          <w:tcPr>
            <w:tcW w:w="1046" w:type="dxa"/>
            <w:vAlign w:val="center"/>
          </w:tcPr>
          <w:p w14:paraId="59528364"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0.10</w:t>
            </w:r>
          </w:p>
        </w:tc>
        <w:tc>
          <w:tcPr>
            <w:tcW w:w="954" w:type="dxa"/>
            <w:vAlign w:val="center"/>
          </w:tcPr>
          <w:p w14:paraId="4D8773E9"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-0.05</w:t>
            </w:r>
          </w:p>
        </w:tc>
        <w:tc>
          <w:tcPr>
            <w:tcW w:w="777" w:type="dxa"/>
            <w:vAlign w:val="center"/>
          </w:tcPr>
          <w:p w14:paraId="607690A7"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0.39</w:t>
            </w:r>
          </w:p>
        </w:tc>
        <w:tc>
          <w:tcPr>
            <w:tcW w:w="872" w:type="dxa"/>
            <w:gridSpan w:val="2"/>
            <w:vAlign w:val="center"/>
          </w:tcPr>
          <w:p w14:paraId="3F983CCC" w14:textId="77777777" w:rsidR="00CE7F8E" w:rsidRPr="0071156E" w:rsidRDefault="00CE7F8E" w:rsidP="00301BF8">
            <w:pPr>
              <w:spacing w:before="5"/>
              <w:jc w:val="center"/>
              <w:rPr>
                <w:rFonts w:ascii="Times New Roman" w:hAnsi="Times New Roman" w:cs="Times New Roman"/>
                <w:sz w:val="18"/>
                <w:szCs w:val="18"/>
              </w:rPr>
            </w:pPr>
            <w:r w:rsidRPr="0071156E">
              <w:rPr>
                <w:rFonts w:ascii="Times New Roman" w:hAnsi="Times New Roman" w:cs="Times New Roman"/>
                <w:sz w:val="18"/>
                <w:szCs w:val="18"/>
              </w:rPr>
              <w:t>0.04</w:t>
            </w:r>
          </w:p>
        </w:tc>
        <w:tc>
          <w:tcPr>
            <w:tcW w:w="748" w:type="dxa"/>
            <w:vAlign w:val="center"/>
          </w:tcPr>
          <w:p w14:paraId="4E6127B0" w14:textId="77777777" w:rsidR="00CE7F8E" w:rsidRPr="0071156E" w:rsidRDefault="00CE7F8E" w:rsidP="00301BF8">
            <w:pPr>
              <w:spacing w:before="5"/>
              <w:jc w:val="center"/>
              <w:rPr>
                <w:rFonts w:ascii="Times New Roman" w:eastAsia="Times New Roman" w:hAnsi="Times New Roman" w:cs="Times New Roman"/>
                <w:sz w:val="18"/>
                <w:szCs w:val="18"/>
              </w:rPr>
            </w:pPr>
            <w:r w:rsidRPr="0071156E">
              <w:rPr>
                <w:rFonts w:ascii="Times New Roman" w:hAnsi="Times New Roman" w:cs="Times New Roman"/>
                <w:sz w:val="18"/>
                <w:szCs w:val="18"/>
              </w:rPr>
              <w:t>0.71</w:t>
            </w:r>
          </w:p>
        </w:tc>
      </w:tr>
      <w:tr w:rsidR="0071156E" w:rsidRPr="0071156E" w14:paraId="39148082" w14:textId="77777777" w:rsidTr="0071156E">
        <w:trPr>
          <w:trHeight w:val="259"/>
        </w:trPr>
        <w:tc>
          <w:tcPr>
            <w:tcW w:w="2880" w:type="dxa"/>
            <w:vAlign w:val="center"/>
          </w:tcPr>
          <w:p w14:paraId="04047DE4" w14:textId="24723B79" w:rsidR="0071156E" w:rsidRPr="0071156E" w:rsidRDefault="0071156E" w:rsidP="0071156E">
            <w:pPr>
              <w:spacing w:before="5"/>
              <w:rPr>
                <w:rFonts w:ascii="Times New Roman" w:hAnsi="Times New Roman" w:cs="Times New Roman"/>
                <w:sz w:val="18"/>
                <w:szCs w:val="18"/>
              </w:rPr>
            </w:pPr>
            <w:r>
              <w:rPr>
                <w:rFonts w:ascii="Times New Roman" w:hAnsi="Times New Roman" w:cs="Times New Roman"/>
                <w:sz w:val="18"/>
                <w:szCs w:val="18"/>
              </w:rPr>
              <w:t>Procedures</w:t>
            </w:r>
          </w:p>
        </w:tc>
        <w:tc>
          <w:tcPr>
            <w:tcW w:w="3841" w:type="dxa"/>
            <w:gridSpan w:val="4"/>
            <w:vAlign w:val="center"/>
          </w:tcPr>
          <w:p w14:paraId="3B5E3F10" w14:textId="77777777" w:rsidR="0071156E" w:rsidRPr="0071156E" w:rsidRDefault="0071156E" w:rsidP="0071156E">
            <w:pPr>
              <w:spacing w:before="5"/>
              <w:jc w:val="center"/>
              <w:rPr>
                <w:rFonts w:ascii="Times New Roman" w:hAnsi="Times New Roman" w:cs="Times New Roman"/>
                <w:sz w:val="18"/>
                <w:szCs w:val="18"/>
              </w:rPr>
            </w:pPr>
            <w:r w:rsidRPr="0071156E">
              <w:rPr>
                <w:rFonts w:ascii="Times New Roman" w:hAnsi="Times New Roman" w:cs="Times New Roman"/>
                <w:sz w:val="18"/>
                <w:szCs w:val="18"/>
              </w:rPr>
              <w:t>Mean proportion of patients per surgeon</w:t>
            </w:r>
          </w:p>
        </w:tc>
        <w:tc>
          <w:tcPr>
            <w:tcW w:w="954" w:type="dxa"/>
            <w:vAlign w:val="center"/>
          </w:tcPr>
          <w:p w14:paraId="29A61B3C" w14:textId="77777777" w:rsidR="0071156E" w:rsidRPr="0071156E" w:rsidRDefault="0071156E" w:rsidP="0071156E">
            <w:pPr>
              <w:spacing w:before="5"/>
              <w:jc w:val="center"/>
              <w:rPr>
                <w:rFonts w:ascii="Times New Roman" w:hAnsi="Times New Roman" w:cs="Times New Roman"/>
                <w:sz w:val="18"/>
                <w:szCs w:val="18"/>
              </w:rPr>
            </w:pPr>
            <w:proofErr w:type="spellStart"/>
            <w:r w:rsidRPr="0071156E">
              <w:rPr>
                <w:rFonts w:ascii="Times New Roman" w:hAnsi="Times New Roman" w:cs="Times New Roman"/>
                <w:sz w:val="18"/>
                <w:szCs w:val="18"/>
              </w:rPr>
              <w:t>Std.Diff</w:t>
            </w:r>
            <w:proofErr w:type="spellEnd"/>
          </w:p>
        </w:tc>
        <w:tc>
          <w:tcPr>
            <w:tcW w:w="777" w:type="dxa"/>
            <w:vAlign w:val="center"/>
          </w:tcPr>
          <w:p w14:paraId="646F9F24" w14:textId="77777777" w:rsidR="0071156E" w:rsidRPr="0071156E" w:rsidRDefault="0071156E" w:rsidP="0071156E">
            <w:pPr>
              <w:spacing w:before="5"/>
              <w:jc w:val="center"/>
              <w:rPr>
                <w:rFonts w:ascii="Times New Roman" w:hAnsi="Times New Roman" w:cs="Times New Roman"/>
                <w:sz w:val="18"/>
                <w:szCs w:val="18"/>
              </w:rPr>
            </w:pPr>
            <w:r w:rsidRPr="0071156E">
              <w:rPr>
                <w:rFonts w:ascii="Times New Roman" w:hAnsi="Times New Roman" w:cs="Times New Roman"/>
                <w:sz w:val="18"/>
                <w:szCs w:val="18"/>
              </w:rPr>
              <w:t>P value</w:t>
            </w:r>
          </w:p>
        </w:tc>
        <w:tc>
          <w:tcPr>
            <w:tcW w:w="858" w:type="dxa"/>
            <w:vAlign w:val="center"/>
          </w:tcPr>
          <w:p w14:paraId="293919D2" w14:textId="77777777" w:rsidR="0071156E" w:rsidRPr="0071156E" w:rsidRDefault="0071156E" w:rsidP="0071156E">
            <w:pPr>
              <w:spacing w:before="5"/>
              <w:jc w:val="center"/>
              <w:rPr>
                <w:rFonts w:ascii="Times New Roman" w:hAnsi="Times New Roman" w:cs="Times New Roman"/>
                <w:sz w:val="18"/>
                <w:szCs w:val="18"/>
              </w:rPr>
            </w:pPr>
            <w:proofErr w:type="spellStart"/>
            <w:r w:rsidRPr="0071156E">
              <w:rPr>
                <w:rFonts w:ascii="Times New Roman" w:hAnsi="Times New Roman" w:cs="Times New Roman"/>
                <w:sz w:val="18"/>
                <w:szCs w:val="18"/>
              </w:rPr>
              <w:t>Std.Diff</w:t>
            </w:r>
            <w:proofErr w:type="spellEnd"/>
          </w:p>
        </w:tc>
        <w:tc>
          <w:tcPr>
            <w:tcW w:w="762" w:type="dxa"/>
            <w:gridSpan w:val="2"/>
            <w:vAlign w:val="center"/>
          </w:tcPr>
          <w:p w14:paraId="0EA05CCB" w14:textId="77777777" w:rsidR="0071156E" w:rsidRPr="0071156E" w:rsidRDefault="0071156E" w:rsidP="0071156E">
            <w:pPr>
              <w:spacing w:before="5"/>
              <w:jc w:val="center"/>
              <w:rPr>
                <w:rFonts w:ascii="Times New Roman" w:hAnsi="Times New Roman" w:cs="Times New Roman"/>
                <w:sz w:val="18"/>
                <w:szCs w:val="18"/>
              </w:rPr>
            </w:pPr>
            <w:r w:rsidRPr="0071156E">
              <w:rPr>
                <w:rFonts w:ascii="Times New Roman" w:hAnsi="Times New Roman" w:cs="Times New Roman"/>
                <w:sz w:val="18"/>
                <w:szCs w:val="18"/>
              </w:rPr>
              <w:t>P value</w:t>
            </w:r>
          </w:p>
        </w:tc>
      </w:tr>
      <w:tr w:rsidR="0071156E" w:rsidRPr="0071156E" w14:paraId="283C7F83" w14:textId="77777777" w:rsidTr="0071156E">
        <w:trPr>
          <w:trHeight w:val="259"/>
        </w:trPr>
        <w:tc>
          <w:tcPr>
            <w:tcW w:w="2880" w:type="dxa"/>
          </w:tcPr>
          <w:p w14:paraId="068B6964" w14:textId="699E4601" w:rsidR="00B43CD4" w:rsidRPr="0071156E" w:rsidRDefault="00B43CD4" w:rsidP="0071156E">
            <w:pPr>
              <w:spacing w:before="6"/>
              <w:ind w:firstLine="161"/>
              <w:rPr>
                <w:rFonts w:ascii="Times New Roman" w:eastAsia="Times New Roman" w:hAnsi="Times New Roman" w:cs="Times New Roman"/>
                <w:sz w:val="18"/>
                <w:szCs w:val="18"/>
              </w:rPr>
            </w:pPr>
            <w:r w:rsidRPr="0071156E">
              <w:rPr>
                <w:rFonts w:ascii="Times New Roman" w:hAnsi="Times New Roman" w:cs="Times New Roman"/>
                <w:sz w:val="18"/>
                <w:szCs w:val="18"/>
              </w:rPr>
              <w:t>Groin hernia repair</w:t>
            </w:r>
          </w:p>
        </w:tc>
        <w:tc>
          <w:tcPr>
            <w:tcW w:w="1046" w:type="dxa"/>
          </w:tcPr>
          <w:p w14:paraId="2D56C991" w14:textId="320C036F"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0.01</w:t>
            </w:r>
          </w:p>
        </w:tc>
        <w:tc>
          <w:tcPr>
            <w:tcW w:w="901" w:type="dxa"/>
          </w:tcPr>
          <w:p w14:paraId="757F87E7" w14:textId="11EC9929"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0.02</w:t>
            </w:r>
          </w:p>
        </w:tc>
        <w:tc>
          <w:tcPr>
            <w:tcW w:w="848" w:type="dxa"/>
          </w:tcPr>
          <w:p w14:paraId="388DAD04" w14:textId="3CBC7996"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0.02</w:t>
            </w:r>
          </w:p>
        </w:tc>
        <w:tc>
          <w:tcPr>
            <w:tcW w:w="1046" w:type="dxa"/>
          </w:tcPr>
          <w:p w14:paraId="2E335549" w14:textId="2591321B"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0.02</w:t>
            </w:r>
          </w:p>
        </w:tc>
        <w:tc>
          <w:tcPr>
            <w:tcW w:w="954" w:type="dxa"/>
          </w:tcPr>
          <w:p w14:paraId="025B9B67" w14:textId="4E3BFBA4"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-0.26</w:t>
            </w:r>
          </w:p>
        </w:tc>
        <w:tc>
          <w:tcPr>
            <w:tcW w:w="777" w:type="dxa"/>
          </w:tcPr>
          <w:p w14:paraId="0F6575A5" w14:textId="6E31A781"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0.00</w:t>
            </w:r>
          </w:p>
        </w:tc>
        <w:tc>
          <w:tcPr>
            <w:tcW w:w="872" w:type="dxa"/>
            <w:gridSpan w:val="2"/>
          </w:tcPr>
          <w:p w14:paraId="425EE966" w14:textId="01F3F368"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-0.08</w:t>
            </w:r>
          </w:p>
        </w:tc>
        <w:tc>
          <w:tcPr>
            <w:tcW w:w="748" w:type="dxa"/>
          </w:tcPr>
          <w:p w14:paraId="4E2CD036" w14:textId="06CD93DB"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0.39</w:t>
            </w:r>
          </w:p>
        </w:tc>
      </w:tr>
      <w:tr w:rsidR="0071156E" w:rsidRPr="0071156E" w14:paraId="5DFDFD8B" w14:textId="77777777" w:rsidTr="0071156E">
        <w:trPr>
          <w:trHeight w:val="259"/>
        </w:trPr>
        <w:tc>
          <w:tcPr>
            <w:tcW w:w="2880" w:type="dxa"/>
          </w:tcPr>
          <w:p w14:paraId="519768AA" w14:textId="5E30AD84" w:rsidR="00B43CD4" w:rsidRPr="0071156E" w:rsidRDefault="00B43CD4" w:rsidP="0071156E">
            <w:pPr>
              <w:spacing w:before="6"/>
              <w:ind w:firstLine="161"/>
              <w:rPr>
                <w:rFonts w:ascii="Times New Roman" w:eastAsia="Times New Roman" w:hAnsi="Times New Roman" w:cs="Times New Roman"/>
                <w:sz w:val="18"/>
                <w:szCs w:val="18"/>
              </w:rPr>
            </w:pPr>
            <w:r w:rsidRPr="0071156E">
              <w:rPr>
                <w:rFonts w:ascii="Times New Roman" w:hAnsi="Times New Roman" w:cs="Times New Roman"/>
                <w:sz w:val="18"/>
                <w:szCs w:val="18"/>
              </w:rPr>
              <w:t>Abdominal hernia repair-open</w:t>
            </w:r>
          </w:p>
        </w:tc>
        <w:tc>
          <w:tcPr>
            <w:tcW w:w="1046" w:type="dxa"/>
          </w:tcPr>
          <w:p w14:paraId="38972603" w14:textId="092D7C71"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0.04</w:t>
            </w:r>
          </w:p>
        </w:tc>
        <w:tc>
          <w:tcPr>
            <w:tcW w:w="901" w:type="dxa"/>
          </w:tcPr>
          <w:p w14:paraId="199A1C48" w14:textId="310BC2F2"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0.04</w:t>
            </w:r>
          </w:p>
        </w:tc>
        <w:tc>
          <w:tcPr>
            <w:tcW w:w="848" w:type="dxa"/>
          </w:tcPr>
          <w:p w14:paraId="483BABCE" w14:textId="2B428F7A"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0.04</w:t>
            </w:r>
          </w:p>
        </w:tc>
        <w:tc>
          <w:tcPr>
            <w:tcW w:w="1046" w:type="dxa"/>
          </w:tcPr>
          <w:p w14:paraId="343AD9C6" w14:textId="3386F714"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0.07</w:t>
            </w:r>
          </w:p>
        </w:tc>
        <w:tc>
          <w:tcPr>
            <w:tcW w:w="954" w:type="dxa"/>
          </w:tcPr>
          <w:p w14:paraId="50C155E6" w14:textId="5BC17B7D"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-0.32</w:t>
            </w:r>
          </w:p>
        </w:tc>
        <w:tc>
          <w:tcPr>
            <w:tcW w:w="777" w:type="dxa"/>
          </w:tcPr>
          <w:p w14:paraId="240931A5" w14:textId="28AB5BF7"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0.00</w:t>
            </w:r>
          </w:p>
        </w:tc>
        <w:tc>
          <w:tcPr>
            <w:tcW w:w="872" w:type="dxa"/>
            <w:gridSpan w:val="2"/>
          </w:tcPr>
          <w:p w14:paraId="0FC25FA9" w14:textId="50F3E3F4"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-0.05</w:t>
            </w:r>
          </w:p>
        </w:tc>
        <w:tc>
          <w:tcPr>
            <w:tcW w:w="748" w:type="dxa"/>
          </w:tcPr>
          <w:p w14:paraId="2EDC8C45" w14:textId="377CDD96" w:rsidR="00B43CD4" w:rsidRPr="0071156E" w:rsidRDefault="00B43CD4" w:rsidP="00301BF8">
            <w:pPr>
              <w:spacing w:before="6"/>
              <w:jc w:val="center"/>
              <w:rPr>
                <w:rFonts w:ascii="Times New Roman" w:eastAsia="Times New Roman" w:hAnsi="Times New Roman" w:cs="Times New Roman"/>
                <w:sz w:val="18"/>
                <w:szCs w:val="18"/>
              </w:rPr>
            </w:pPr>
            <w:r w:rsidRPr="0071156E">
              <w:rPr>
                <w:rFonts w:ascii="Times New Roman" w:hAnsi="Times New Roman" w:cs="Times New Roman"/>
                <w:w w:val="105"/>
                <w:sz w:val="18"/>
                <w:szCs w:val="18"/>
              </w:rPr>
              <w:t>0.41</w:t>
            </w:r>
          </w:p>
        </w:tc>
      </w:tr>
      <w:tr w:rsidR="0071156E" w:rsidRPr="0071156E" w14:paraId="39B040D6" w14:textId="77777777" w:rsidTr="0071156E">
        <w:trPr>
          <w:trHeight w:val="259"/>
        </w:trPr>
        <w:tc>
          <w:tcPr>
            <w:tcW w:w="2880" w:type="dxa"/>
          </w:tcPr>
          <w:p w14:paraId="48E3B5DF" w14:textId="49771A65"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Abdominal hernia repair -lap</w:t>
            </w:r>
          </w:p>
        </w:tc>
        <w:tc>
          <w:tcPr>
            <w:tcW w:w="1046" w:type="dxa"/>
          </w:tcPr>
          <w:p w14:paraId="62C516C8" w14:textId="73E8F35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3E07F0A4" w14:textId="4ACBB40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848" w:type="dxa"/>
          </w:tcPr>
          <w:p w14:paraId="51A79254" w14:textId="03C7758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1046" w:type="dxa"/>
          </w:tcPr>
          <w:p w14:paraId="24A576AF" w14:textId="15F35F0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54" w:type="dxa"/>
          </w:tcPr>
          <w:p w14:paraId="7AC6ED10" w14:textId="3490895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-0.21</w:t>
            </w:r>
          </w:p>
        </w:tc>
        <w:tc>
          <w:tcPr>
            <w:tcW w:w="777" w:type="dxa"/>
          </w:tcPr>
          <w:p w14:paraId="3C8188AE" w14:textId="27F1E8F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50655D71" w14:textId="0682DFB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-0.06</w:t>
            </w:r>
          </w:p>
        </w:tc>
        <w:tc>
          <w:tcPr>
            <w:tcW w:w="748" w:type="dxa"/>
          </w:tcPr>
          <w:p w14:paraId="5BBE96E9" w14:textId="65CE1C3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0.58</w:t>
            </w:r>
          </w:p>
        </w:tc>
      </w:tr>
      <w:tr w:rsidR="0071156E" w:rsidRPr="0071156E" w14:paraId="39802383" w14:textId="77777777" w:rsidTr="0071156E">
        <w:trPr>
          <w:trHeight w:val="259"/>
        </w:trPr>
        <w:tc>
          <w:tcPr>
            <w:tcW w:w="2880" w:type="dxa"/>
          </w:tcPr>
          <w:p w14:paraId="5CA6E08A" w14:textId="1E18ACB4"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Umbilical hernia repair-open</w:t>
            </w:r>
          </w:p>
        </w:tc>
        <w:tc>
          <w:tcPr>
            <w:tcW w:w="1046" w:type="dxa"/>
          </w:tcPr>
          <w:p w14:paraId="09010652" w14:textId="39990A7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075C38C1" w14:textId="3F33A4F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77FA0A18" w14:textId="3B4D605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4E622D95" w14:textId="2276C38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277B9881" w14:textId="4138C40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-0.05</w:t>
            </w:r>
          </w:p>
        </w:tc>
        <w:tc>
          <w:tcPr>
            <w:tcW w:w="777" w:type="dxa"/>
          </w:tcPr>
          <w:p w14:paraId="4B964B81" w14:textId="39C5F9A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0.25</w:t>
            </w:r>
          </w:p>
        </w:tc>
        <w:tc>
          <w:tcPr>
            <w:tcW w:w="872" w:type="dxa"/>
            <w:gridSpan w:val="2"/>
          </w:tcPr>
          <w:p w14:paraId="5FDB6802" w14:textId="7B07F1E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748" w:type="dxa"/>
          </w:tcPr>
          <w:p w14:paraId="7F31EDE3" w14:textId="7AD73FF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0.84</w:t>
            </w:r>
          </w:p>
        </w:tc>
      </w:tr>
      <w:tr w:rsidR="0071156E" w:rsidRPr="0071156E" w14:paraId="3F67D3C1" w14:textId="77777777" w:rsidTr="0071156E">
        <w:trPr>
          <w:trHeight w:val="259"/>
        </w:trPr>
        <w:tc>
          <w:tcPr>
            <w:tcW w:w="2880" w:type="dxa"/>
          </w:tcPr>
          <w:p w14:paraId="0F2E37D2" w14:textId="087A9E53"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Diaphragmatic hernia repair-open</w:t>
            </w:r>
          </w:p>
        </w:tc>
        <w:tc>
          <w:tcPr>
            <w:tcW w:w="1046" w:type="dxa"/>
          </w:tcPr>
          <w:p w14:paraId="7B201E12" w14:textId="6D6A2E4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1A2E8DE1" w14:textId="1D7D78B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0.00</w:t>
            </w:r>
          </w:p>
        </w:tc>
        <w:tc>
          <w:tcPr>
            <w:tcW w:w="848" w:type="dxa"/>
          </w:tcPr>
          <w:p w14:paraId="0705B59A" w14:textId="718BC23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1046" w:type="dxa"/>
          </w:tcPr>
          <w:p w14:paraId="011485A7" w14:textId="19A5ABD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0B580DB2" w14:textId="03BF240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-0.12</w:t>
            </w:r>
          </w:p>
        </w:tc>
        <w:tc>
          <w:tcPr>
            <w:tcW w:w="777" w:type="dxa"/>
          </w:tcPr>
          <w:p w14:paraId="4C1217B8" w14:textId="56D5620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6D24B9B5" w14:textId="531F7A3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748" w:type="dxa"/>
          </w:tcPr>
          <w:p w14:paraId="34F53E67" w14:textId="799F921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0.84</w:t>
            </w:r>
          </w:p>
        </w:tc>
      </w:tr>
      <w:tr w:rsidR="0071156E" w:rsidRPr="0071156E" w14:paraId="4BE6E372" w14:textId="77777777" w:rsidTr="0071156E">
        <w:trPr>
          <w:trHeight w:val="259"/>
        </w:trPr>
        <w:tc>
          <w:tcPr>
            <w:tcW w:w="2880" w:type="dxa"/>
          </w:tcPr>
          <w:p w14:paraId="626D7E03" w14:textId="3F5377F0"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Diaphragmatic hernia repair-lap</w:t>
            </w:r>
          </w:p>
        </w:tc>
        <w:tc>
          <w:tcPr>
            <w:tcW w:w="1046" w:type="dxa"/>
          </w:tcPr>
          <w:p w14:paraId="1D8822BE" w14:textId="26B4D19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0AA98AD9" w14:textId="01DA44E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254066AC" w14:textId="2D916B9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32AFA509" w14:textId="3ED86ED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175B07DD" w14:textId="10223FA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-0.14</w:t>
            </w:r>
          </w:p>
        </w:tc>
        <w:tc>
          <w:tcPr>
            <w:tcW w:w="777" w:type="dxa"/>
          </w:tcPr>
          <w:p w14:paraId="1A49689A" w14:textId="0CF0869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0D3EA215" w14:textId="02682D0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-0.12</w:t>
            </w:r>
          </w:p>
        </w:tc>
        <w:tc>
          <w:tcPr>
            <w:tcW w:w="748" w:type="dxa"/>
          </w:tcPr>
          <w:p w14:paraId="36DCB3B4" w14:textId="7194BED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0.22</w:t>
            </w:r>
          </w:p>
        </w:tc>
      </w:tr>
      <w:tr w:rsidR="0071156E" w:rsidRPr="0071156E" w14:paraId="22BBBE7D" w14:textId="77777777" w:rsidTr="0071156E">
        <w:trPr>
          <w:trHeight w:val="259"/>
        </w:trPr>
        <w:tc>
          <w:tcPr>
            <w:tcW w:w="2880" w:type="dxa"/>
          </w:tcPr>
          <w:p w14:paraId="35325189" w14:textId="5916D287"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Cholecystectomy-open</w:t>
            </w:r>
          </w:p>
        </w:tc>
        <w:tc>
          <w:tcPr>
            <w:tcW w:w="1046" w:type="dxa"/>
          </w:tcPr>
          <w:p w14:paraId="666EB4AE" w14:textId="640159D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01" w:type="dxa"/>
          </w:tcPr>
          <w:p w14:paraId="40167517" w14:textId="22E069C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848" w:type="dxa"/>
          </w:tcPr>
          <w:p w14:paraId="3896D331" w14:textId="16475EA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1046" w:type="dxa"/>
          </w:tcPr>
          <w:p w14:paraId="0D30BE7E" w14:textId="4B07C2B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954" w:type="dxa"/>
          </w:tcPr>
          <w:p w14:paraId="2208AA63" w14:textId="03C6360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-0.24</w:t>
            </w:r>
          </w:p>
        </w:tc>
        <w:tc>
          <w:tcPr>
            <w:tcW w:w="777" w:type="dxa"/>
          </w:tcPr>
          <w:p w14:paraId="417D5DCC" w14:textId="6613B04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0184400B" w14:textId="1C5EE97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0.11</w:t>
            </w:r>
          </w:p>
        </w:tc>
        <w:tc>
          <w:tcPr>
            <w:tcW w:w="748" w:type="dxa"/>
          </w:tcPr>
          <w:p w14:paraId="49998CCF" w14:textId="00303BC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0.19</w:t>
            </w:r>
          </w:p>
        </w:tc>
      </w:tr>
      <w:tr w:rsidR="0071156E" w:rsidRPr="0071156E" w14:paraId="0F17B0B2" w14:textId="77777777" w:rsidTr="0071156E">
        <w:trPr>
          <w:trHeight w:val="259"/>
        </w:trPr>
        <w:tc>
          <w:tcPr>
            <w:tcW w:w="2880" w:type="dxa"/>
          </w:tcPr>
          <w:p w14:paraId="7BB4B2F5" w14:textId="5A2E1800"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Cholecystectomy-lap</w:t>
            </w:r>
          </w:p>
        </w:tc>
        <w:tc>
          <w:tcPr>
            <w:tcW w:w="1046" w:type="dxa"/>
          </w:tcPr>
          <w:p w14:paraId="5E424854" w14:textId="69F3CEF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0.13</w:t>
            </w:r>
          </w:p>
        </w:tc>
        <w:tc>
          <w:tcPr>
            <w:tcW w:w="901" w:type="dxa"/>
          </w:tcPr>
          <w:p w14:paraId="2FDDAAF0" w14:textId="4956B14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0.18</w:t>
            </w:r>
          </w:p>
        </w:tc>
        <w:tc>
          <w:tcPr>
            <w:tcW w:w="848" w:type="dxa"/>
          </w:tcPr>
          <w:p w14:paraId="65F38CA8" w14:textId="1DDC578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0.18</w:t>
            </w:r>
          </w:p>
        </w:tc>
        <w:tc>
          <w:tcPr>
            <w:tcW w:w="1046" w:type="dxa"/>
          </w:tcPr>
          <w:p w14:paraId="4B67F035" w14:textId="2915876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0.18</w:t>
            </w:r>
          </w:p>
        </w:tc>
        <w:tc>
          <w:tcPr>
            <w:tcW w:w="954" w:type="dxa"/>
          </w:tcPr>
          <w:p w14:paraId="6D76FFA9" w14:textId="39F7E28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-0.33</w:t>
            </w:r>
          </w:p>
        </w:tc>
        <w:tc>
          <w:tcPr>
            <w:tcW w:w="777" w:type="dxa"/>
          </w:tcPr>
          <w:p w14:paraId="093AF181" w14:textId="75B9BDF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354FA620" w14:textId="71B988A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748" w:type="dxa"/>
          </w:tcPr>
          <w:p w14:paraId="4BA4DF4F" w14:textId="75BCDD2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0.88</w:t>
            </w:r>
          </w:p>
        </w:tc>
      </w:tr>
      <w:tr w:rsidR="0071156E" w:rsidRPr="0071156E" w14:paraId="6DBF41EF" w14:textId="77777777" w:rsidTr="0071156E">
        <w:trPr>
          <w:trHeight w:val="259"/>
        </w:trPr>
        <w:tc>
          <w:tcPr>
            <w:tcW w:w="2880" w:type="dxa"/>
          </w:tcPr>
          <w:p w14:paraId="714236A9" w14:textId="195D8416" w:rsidR="00B43CD4" w:rsidRPr="0071156E" w:rsidRDefault="00B43CD4" w:rsidP="0071156E">
            <w:pPr>
              <w:spacing w:before="6"/>
              <w:ind w:firstLine="161"/>
              <w:rPr>
                <w:rFonts w:ascii="Times New Roman" w:hAnsi="Times New Roman" w:cs="Times New Roman"/>
                <w:w w:val="105"/>
                <w:sz w:val="18"/>
                <w:szCs w:val="18"/>
              </w:rPr>
            </w:pPr>
            <w:proofErr w:type="spellStart"/>
            <w:r w:rsidRPr="0071156E">
              <w:rPr>
                <w:rFonts w:ascii="Times New Roman" w:hAnsi="Times New Roman" w:cs="Times New Roman"/>
                <w:sz w:val="18"/>
                <w:szCs w:val="18"/>
              </w:rPr>
              <w:t>Hepatectectomy</w:t>
            </w:r>
            <w:proofErr w:type="spellEnd"/>
          </w:p>
        </w:tc>
        <w:tc>
          <w:tcPr>
            <w:tcW w:w="1046" w:type="dxa"/>
          </w:tcPr>
          <w:p w14:paraId="1437EBE8" w14:textId="1328CE8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4061D628" w14:textId="1F86D91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0461A330" w14:textId="13434A5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30BE1612" w14:textId="178765D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07617BC5" w14:textId="405A9D1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-0.17</w:t>
            </w:r>
          </w:p>
        </w:tc>
        <w:tc>
          <w:tcPr>
            <w:tcW w:w="777" w:type="dxa"/>
          </w:tcPr>
          <w:p w14:paraId="41D5F621" w14:textId="6F49F0E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4850275B" w14:textId="02AB641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748" w:type="dxa"/>
          </w:tcPr>
          <w:p w14:paraId="46029FF5" w14:textId="042BE3E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0.85</w:t>
            </w:r>
          </w:p>
        </w:tc>
      </w:tr>
      <w:tr w:rsidR="0071156E" w:rsidRPr="0071156E" w14:paraId="656975C3" w14:textId="77777777" w:rsidTr="0071156E">
        <w:trPr>
          <w:trHeight w:val="259"/>
        </w:trPr>
        <w:tc>
          <w:tcPr>
            <w:tcW w:w="2880" w:type="dxa"/>
          </w:tcPr>
          <w:p w14:paraId="2C5F83C3" w14:textId="3FF6DC49"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Liver ablation-open</w:t>
            </w:r>
          </w:p>
        </w:tc>
        <w:tc>
          <w:tcPr>
            <w:tcW w:w="1046" w:type="dxa"/>
          </w:tcPr>
          <w:p w14:paraId="674E9B37" w14:textId="394E424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0.00</w:t>
            </w:r>
          </w:p>
        </w:tc>
        <w:tc>
          <w:tcPr>
            <w:tcW w:w="901" w:type="dxa"/>
          </w:tcPr>
          <w:p w14:paraId="4DA582D8" w14:textId="0A51C03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61996797" w14:textId="7D47463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1046" w:type="dxa"/>
          </w:tcPr>
          <w:p w14:paraId="552804DD" w14:textId="325E403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7B4F7988" w14:textId="64D3594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-0.10</w:t>
            </w:r>
          </w:p>
        </w:tc>
        <w:tc>
          <w:tcPr>
            <w:tcW w:w="777" w:type="dxa"/>
          </w:tcPr>
          <w:p w14:paraId="32F66226" w14:textId="1B14A89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72" w:type="dxa"/>
            <w:gridSpan w:val="2"/>
          </w:tcPr>
          <w:p w14:paraId="31201C81" w14:textId="0294CB1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-0.07</w:t>
            </w:r>
          </w:p>
        </w:tc>
        <w:tc>
          <w:tcPr>
            <w:tcW w:w="748" w:type="dxa"/>
          </w:tcPr>
          <w:p w14:paraId="37F24C64" w14:textId="213F7B6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0.54</w:t>
            </w:r>
          </w:p>
        </w:tc>
      </w:tr>
      <w:tr w:rsidR="0071156E" w:rsidRPr="0071156E" w14:paraId="1140CE54" w14:textId="77777777" w:rsidTr="0071156E">
        <w:trPr>
          <w:trHeight w:val="259"/>
        </w:trPr>
        <w:tc>
          <w:tcPr>
            <w:tcW w:w="2880" w:type="dxa"/>
          </w:tcPr>
          <w:p w14:paraId="650AEC9D" w14:textId="15F45060"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Liver ablation-lap</w:t>
            </w:r>
          </w:p>
        </w:tc>
        <w:tc>
          <w:tcPr>
            <w:tcW w:w="1046" w:type="dxa"/>
          </w:tcPr>
          <w:p w14:paraId="6F242F14" w14:textId="6BDB93F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5A2F0F9F" w14:textId="61C7C6C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5A771C41" w14:textId="48211FD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1046" w:type="dxa"/>
          </w:tcPr>
          <w:p w14:paraId="2683CD1F" w14:textId="39CFAF1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2960DA22" w14:textId="6F7C9E0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-0.04</w:t>
            </w:r>
          </w:p>
        </w:tc>
        <w:tc>
          <w:tcPr>
            <w:tcW w:w="777" w:type="dxa"/>
          </w:tcPr>
          <w:p w14:paraId="039D02DA" w14:textId="1AC6835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0.45</w:t>
            </w:r>
          </w:p>
        </w:tc>
        <w:tc>
          <w:tcPr>
            <w:tcW w:w="872" w:type="dxa"/>
            <w:gridSpan w:val="2"/>
          </w:tcPr>
          <w:p w14:paraId="39831706" w14:textId="4CA9D84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748" w:type="dxa"/>
          </w:tcPr>
          <w:p w14:paraId="75171300" w14:textId="2ADA172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0.57</w:t>
            </w:r>
          </w:p>
        </w:tc>
      </w:tr>
      <w:tr w:rsidR="0071156E" w:rsidRPr="0071156E" w14:paraId="7110FCD4" w14:textId="77777777" w:rsidTr="0071156E">
        <w:trPr>
          <w:trHeight w:val="259"/>
        </w:trPr>
        <w:tc>
          <w:tcPr>
            <w:tcW w:w="2880" w:type="dxa"/>
          </w:tcPr>
          <w:p w14:paraId="61FC3385" w14:textId="46FB06A4" w:rsidR="00B43CD4" w:rsidRPr="0071156E" w:rsidRDefault="00B43CD4" w:rsidP="0071156E">
            <w:pPr>
              <w:spacing w:before="6"/>
              <w:ind w:firstLine="161"/>
              <w:rPr>
                <w:rFonts w:ascii="Times New Roman" w:hAnsi="Times New Roman" w:cs="Times New Roman"/>
                <w:w w:val="105"/>
                <w:sz w:val="18"/>
                <w:szCs w:val="18"/>
              </w:rPr>
            </w:pPr>
            <w:proofErr w:type="spellStart"/>
            <w:r w:rsidRPr="0071156E">
              <w:rPr>
                <w:rFonts w:ascii="Times New Roman" w:hAnsi="Times New Roman" w:cs="Times New Roman"/>
                <w:sz w:val="18"/>
                <w:szCs w:val="18"/>
              </w:rPr>
              <w:t>Pancreatectomy</w:t>
            </w:r>
            <w:proofErr w:type="spellEnd"/>
          </w:p>
        </w:tc>
        <w:tc>
          <w:tcPr>
            <w:tcW w:w="1046" w:type="dxa"/>
          </w:tcPr>
          <w:p w14:paraId="23516902" w14:textId="2253EDB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05363697" w14:textId="08D26DC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0BD8EF90" w14:textId="0BC93F6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1C6B1D57" w14:textId="42925EC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54" w:type="dxa"/>
          </w:tcPr>
          <w:p w14:paraId="545144A8" w14:textId="044A1A7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-0.17</w:t>
            </w:r>
          </w:p>
        </w:tc>
        <w:tc>
          <w:tcPr>
            <w:tcW w:w="777" w:type="dxa"/>
          </w:tcPr>
          <w:p w14:paraId="4CC3C7C2" w14:textId="29E6D10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0DD33871" w14:textId="16ECD18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0.03</w:t>
            </w:r>
          </w:p>
        </w:tc>
        <w:tc>
          <w:tcPr>
            <w:tcW w:w="748" w:type="dxa"/>
          </w:tcPr>
          <w:p w14:paraId="7B290E28" w14:textId="1630054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0.77</w:t>
            </w:r>
          </w:p>
        </w:tc>
      </w:tr>
      <w:tr w:rsidR="0071156E" w:rsidRPr="0071156E" w14:paraId="7707FE81" w14:textId="77777777" w:rsidTr="0071156E">
        <w:trPr>
          <w:trHeight w:val="259"/>
        </w:trPr>
        <w:tc>
          <w:tcPr>
            <w:tcW w:w="2880" w:type="dxa"/>
          </w:tcPr>
          <w:p w14:paraId="5C7DBD18" w14:textId="0E12ED6D"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Splenectomy</w:t>
            </w:r>
          </w:p>
        </w:tc>
        <w:tc>
          <w:tcPr>
            <w:tcW w:w="1046" w:type="dxa"/>
          </w:tcPr>
          <w:p w14:paraId="5ECC18A3" w14:textId="12FAE2C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56DA0AAB" w14:textId="3DDB72F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05D819B7" w14:textId="26D74DA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4E5F41EB" w14:textId="2CCB795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3770B64E" w14:textId="14FA6E0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777" w:type="dxa"/>
          </w:tcPr>
          <w:p w14:paraId="7A0E9152" w14:textId="665C96B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0.66</w:t>
            </w:r>
          </w:p>
        </w:tc>
        <w:tc>
          <w:tcPr>
            <w:tcW w:w="872" w:type="dxa"/>
            <w:gridSpan w:val="2"/>
          </w:tcPr>
          <w:p w14:paraId="1BE9DF77" w14:textId="090F4BA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748" w:type="dxa"/>
          </w:tcPr>
          <w:p w14:paraId="762EA8A0" w14:textId="2AD5A5E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0.29</w:t>
            </w:r>
          </w:p>
        </w:tc>
      </w:tr>
      <w:tr w:rsidR="0071156E" w:rsidRPr="0071156E" w14:paraId="0296282E" w14:textId="77777777" w:rsidTr="0071156E">
        <w:trPr>
          <w:trHeight w:val="259"/>
        </w:trPr>
        <w:tc>
          <w:tcPr>
            <w:tcW w:w="2880" w:type="dxa"/>
          </w:tcPr>
          <w:p w14:paraId="71B6DFDD" w14:textId="1DFD769C" w:rsidR="00B43CD4" w:rsidRPr="0071156E" w:rsidRDefault="00B43CD4" w:rsidP="0071156E">
            <w:pPr>
              <w:spacing w:before="6"/>
              <w:ind w:firstLine="161"/>
              <w:rPr>
                <w:rFonts w:ascii="Times New Roman" w:hAnsi="Times New Roman" w:cs="Times New Roman"/>
                <w:w w:val="105"/>
                <w:sz w:val="18"/>
                <w:szCs w:val="18"/>
              </w:rPr>
            </w:pPr>
            <w:proofErr w:type="spellStart"/>
            <w:r w:rsidRPr="0071156E">
              <w:rPr>
                <w:rFonts w:ascii="Times New Roman" w:hAnsi="Times New Roman" w:cs="Times New Roman"/>
                <w:sz w:val="18"/>
                <w:szCs w:val="18"/>
              </w:rPr>
              <w:t>Esophagomyotomy</w:t>
            </w:r>
            <w:proofErr w:type="spellEnd"/>
          </w:p>
        </w:tc>
        <w:tc>
          <w:tcPr>
            <w:tcW w:w="1046" w:type="dxa"/>
          </w:tcPr>
          <w:p w14:paraId="0FB7265C" w14:textId="78CAEF6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004761AE" w14:textId="1C4EF00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4D7B03E9" w14:textId="1B5BEE0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0351E83A" w14:textId="30C74B1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7846AE1E" w14:textId="6897EB2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-0.10</w:t>
            </w:r>
          </w:p>
        </w:tc>
        <w:tc>
          <w:tcPr>
            <w:tcW w:w="777" w:type="dxa"/>
          </w:tcPr>
          <w:p w14:paraId="4A92A5D1" w14:textId="2724E31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0.04</w:t>
            </w:r>
          </w:p>
        </w:tc>
        <w:tc>
          <w:tcPr>
            <w:tcW w:w="872" w:type="dxa"/>
            <w:gridSpan w:val="2"/>
          </w:tcPr>
          <w:p w14:paraId="76F02980" w14:textId="4D283AA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748" w:type="dxa"/>
          </w:tcPr>
          <w:p w14:paraId="767506E3" w14:textId="1B5FD27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0.93</w:t>
            </w:r>
          </w:p>
        </w:tc>
      </w:tr>
      <w:tr w:rsidR="0071156E" w:rsidRPr="0071156E" w14:paraId="40313F2C" w14:textId="77777777" w:rsidTr="0071156E">
        <w:trPr>
          <w:trHeight w:val="259"/>
        </w:trPr>
        <w:tc>
          <w:tcPr>
            <w:tcW w:w="2880" w:type="dxa"/>
          </w:tcPr>
          <w:p w14:paraId="0871E2FC" w14:textId="0A7E93E0" w:rsidR="00B43CD4" w:rsidRPr="0071156E" w:rsidRDefault="00B43CD4" w:rsidP="0071156E">
            <w:pPr>
              <w:spacing w:before="6"/>
              <w:ind w:firstLine="161"/>
              <w:rPr>
                <w:rFonts w:ascii="Times New Roman" w:hAnsi="Times New Roman" w:cs="Times New Roman"/>
                <w:w w:val="105"/>
                <w:sz w:val="18"/>
                <w:szCs w:val="18"/>
              </w:rPr>
            </w:pPr>
            <w:proofErr w:type="spellStart"/>
            <w:r w:rsidRPr="0071156E">
              <w:rPr>
                <w:rFonts w:ascii="Times New Roman" w:hAnsi="Times New Roman" w:cs="Times New Roman"/>
                <w:sz w:val="18"/>
                <w:szCs w:val="18"/>
              </w:rPr>
              <w:t>Anti reflux</w:t>
            </w:r>
            <w:proofErr w:type="spellEnd"/>
            <w:r w:rsidRPr="0071156E">
              <w:rPr>
                <w:rFonts w:ascii="Times New Roman" w:hAnsi="Times New Roman" w:cs="Times New Roman"/>
                <w:sz w:val="18"/>
                <w:szCs w:val="18"/>
              </w:rPr>
              <w:t xml:space="preserve"> surgery-lap</w:t>
            </w:r>
          </w:p>
        </w:tc>
        <w:tc>
          <w:tcPr>
            <w:tcW w:w="1046" w:type="dxa"/>
          </w:tcPr>
          <w:p w14:paraId="141D9BAA" w14:textId="3771E15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4EE9927D" w14:textId="26DF932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71A5950E" w14:textId="6A1C843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78543D82" w14:textId="6308743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52C89525" w14:textId="56602E9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-0.12</w:t>
            </w:r>
          </w:p>
        </w:tc>
        <w:tc>
          <w:tcPr>
            <w:tcW w:w="777" w:type="dxa"/>
          </w:tcPr>
          <w:p w14:paraId="740E7C16" w14:textId="42E815F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6ABB5B6A" w14:textId="5C9EBC8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-0.13</w:t>
            </w:r>
          </w:p>
        </w:tc>
        <w:tc>
          <w:tcPr>
            <w:tcW w:w="748" w:type="dxa"/>
          </w:tcPr>
          <w:p w14:paraId="30AEE26D" w14:textId="50B287A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0.54</w:t>
            </w:r>
          </w:p>
        </w:tc>
      </w:tr>
      <w:tr w:rsidR="0071156E" w:rsidRPr="0071156E" w14:paraId="7B7EF0F8" w14:textId="77777777" w:rsidTr="0071156E">
        <w:trPr>
          <w:trHeight w:val="259"/>
        </w:trPr>
        <w:tc>
          <w:tcPr>
            <w:tcW w:w="2880" w:type="dxa"/>
          </w:tcPr>
          <w:p w14:paraId="29951802" w14:textId="345EAE7E"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Sleeve gastrectomy-lap</w:t>
            </w:r>
          </w:p>
        </w:tc>
        <w:tc>
          <w:tcPr>
            <w:tcW w:w="1046" w:type="dxa"/>
          </w:tcPr>
          <w:p w14:paraId="57C6DBF1" w14:textId="0C6F574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02F096E1" w14:textId="2674745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848" w:type="dxa"/>
          </w:tcPr>
          <w:p w14:paraId="62D8DF8C" w14:textId="5CA0323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1046" w:type="dxa"/>
          </w:tcPr>
          <w:p w14:paraId="3504E557" w14:textId="08B3C83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54" w:type="dxa"/>
          </w:tcPr>
          <w:p w14:paraId="17DEFF2B" w14:textId="7415BEF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-0.04</w:t>
            </w:r>
          </w:p>
        </w:tc>
        <w:tc>
          <w:tcPr>
            <w:tcW w:w="777" w:type="dxa"/>
          </w:tcPr>
          <w:p w14:paraId="60EFCFD0" w14:textId="014B549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0.49</w:t>
            </w:r>
          </w:p>
        </w:tc>
        <w:tc>
          <w:tcPr>
            <w:tcW w:w="872" w:type="dxa"/>
            <w:gridSpan w:val="2"/>
          </w:tcPr>
          <w:p w14:paraId="6B044B6E" w14:textId="41F9A08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0.07</w:t>
            </w:r>
          </w:p>
        </w:tc>
        <w:tc>
          <w:tcPr>
            <w:tcW w:w="748" w:type="dxa"/>
          </w:tcPr>
          <w:p w14:paraId="1ECEB83E" w14:textId="2090ACF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0.66</w:t>
            </w:r>
          </w:p>
        </w:tc>
      </w:tr>
      <w:tr w:rsidR="0071156E" w:rsidRPr="0071156E" w14:paraId="260F9A96" w14:textId="77777777" w:rsidTr="0071156E">
        <w:trPr>
          <w:trHeight w:val="259"/>
        </w:trPr>
        <w:tc>
          <w:tcPr>
            <w:tcW w:w="2880" w:type="dxa"/>
          </w:tcPr>
          <w:p w14:paraId="4F911FAB" w14:textId="7F1AC9A8"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Sleeve gastrectomy-open</w:t>
            </w:r>
          </w:p>
        </w:tc>
        <w:tc>
          <w:tcPr>
            <w:tcW w:w="1046" w:type="dxa"/>
          </w:tcPr>
          <w:p w14:paraId="0D78C462" w14:textId="4157C74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6D128E3C" w14:textId="5F84525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848" w:type="dxa"/>
          </w:tcPr>
          <w:p w14:paraId="7BE77B32" w14:textId="7256ECB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1046" w:type="dxa"/>
          </w:tcPr>
          <w:p w14:paraId="7A6E207A" w14:textId="0BC48CB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54" w:type="dxa"/>
          </w:tcPr>
          <w:p w14:paraId="6DE0D723" w14:textId="0E5706C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777" w:type="dxa"/>
          </w:tcPr>
          <w:p w14:paraId="65AA4C6E" w14:textId="3BAAA50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0.56</w:t>
            </w:r>
          </w:p>
        </w:tc>
        <w:tc>
          <w:tcPr>
            <w:tcW w:w="872" w:type="dxa"/>
            <w:gridSpan w:val="2"/>
          </w:tcPr>
          <w:p w14:paraId="5142F565" w14:textId="1C8AD17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748" w:type="dxa"/>
          </w:tcPr>
          <w:p w14:paraId="10CD10F1" w14:textId="1493AC9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0.57</w:t>
            </w:r>
          </w:p>
        </w:tc>
      </w:tr>
      <w:tr w:rsidR="0071156E" w:rsidRPr="0071156E" w14:paraId="3FC82F9E" w14:textId="77777777" w:rsidTr="0071156E">
        <w:trPr>
          <w:trHeight w:val="259"/>
        </w:trPr>
        <w:tc>
          <w:tcPr>
            <w:tcW w:w="2880" w:type="dxa"/>
          </w:tcPr>
          <w:p w14:paraId="3A43E5B1" w14:textId="2B348360"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 xml:space="preserve">Roux </w:t>
            </w:r>
            <w:proofErr w:type="spellStart"/>
            <w:r w:rsidRPr="0071156E">
              <w:rPr>
                <w:rFonts w:ascii="Times New Roman" w:hAnsi="Times New Roman" w:cs="Times New Roman"/>
                <w:sz w:val="18"/>
                <w:szCs w:val="18"/>
              </w:rPr>
              <w:t>en</w:t>
            </w:r>
            <w:proofErr w:type="spellEnd"/>
            <w:r w:rsidRPr="0071156E">
              <w:rPr>
                <w:rFonts w:ascii="Times New Roman" w:hAnsi="Times New Roman" w:cs="Times New Roman"/>
                <w:sz w:val="18"/>
                <w:szCs w:val="18"/>
              </w:rPr>
              <w:t xml:space="preserve"> Y gastric bypass-lap</w:t>
            </w:r>
          </w:p>
        </w:tc>
        <w:tc>
          <w:tcPr>
            <w:tcW w:w="1046" w:type="dxa"/>
          </w:tcPr>
          <w:p w14:paraId="59CF8E4B" w14:textId="33F6C55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0A92A8AB" w14:textId="1CFDC96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375D5E4C" w14:textId="4F24C6D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1046" w:type="dxa"/>
          </w:tcPr>
          <w:p w14:paraId="13F7499A" w14:textId="50EC1B9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10CF5112" w14:textId="0CEA42C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-0.05</w:t>
            </w:r>
          </w:p>
        </w:tc>
        <w:tc>
          <w:tcPr>
            <w:tcW w:w="777" w:type="dxa"/>
          </w:tcPr>
          <w:p w14:paraId="7C65D4E2" w14:textId="1210692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0.18</w:t>
            </w:r>
          </w:p>
        </w:tc>
        <w:tc>
          <w:tcPr>
            <w:tcW w:w="872" w:type="dxa"/>
            <w:gridSpan w:val="2"/>
          </w:tcPr>
          <w:p w14:paraId="69A4EEE4" w14:textId="1A9E614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748" w:type="dxa"/>
          </w:tcPr>
          <w:p w14:paraId="776D865A" w14:textId="4907649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0.88</w:t>
            </w:r>
          </w:p>
        </w:tc>
      </w:tr>
      <w:tr w:rsidR="0071156E" w:rsidRPr="0071156E" w14:paraId="0123DE16" w14:textId="77777777" w:rsidTr="0071156E">
        <w:trPr>
          <w:trHeight w:val="259"/>
        </w:trPr>
        <w:tc>
          <w:tcPr>
            <w:tcW w:w="2880" w:type="dxa"/>
          </w:tcPr>
          <w:p w14:paraId="5AC5793F" w14:textId="6912B140"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 xml:space="preserve">Roux </w:t>
            </w:r>
            <w:proofErr w:type="spellStart"/>
            <w:r w:rsidRPr="0071156E">
              <w:rPr>
                <w:rFonts w:ascii="Times New Roman" w:hAnsi="Times New Roman" w:cs="Times New Roman"/>
                <w:sz w:val="18"/>
                <w:szCs w:val="18"/>
              </w:rPr>
              <w:t>en</w:t>
            </w:r>
            <w:proofErr w:type="spellEnd"/>
            <w:r w:rsidRPr="0071156E">
              <w:rPr>
                <w:rFonts w:ascii="Times New Roman" w:hAnsi="Times New Roman" w:cs="Times New Roman"/>
                <w:sz w:val="18"/>
                <w:szCs w:val="18"/>
              </w:rPr>
              <w:t xml:space="preserve"> Y gastric bypass-open</w:t>
            </w:r>
          </w:p>
        </w:tc>
        <w:tc>
          <w:tcPr>
            <w:tcW w:w="1046" w:type="dxa"/>
          </w:tcPr>
          <w:p w14:paraId="64C94964" w14:textId="0496D01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01" w:type="dxa"/>
          </w:tcPr>
          <w:p w14:paraId="19116390" w14:textId="28B9FCA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848" w:type="dxa"/>
          </w:tcPr>
          <w:p w14:paraId="4B2543CF" w14:textId="021DE3D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1046" w:type="dxa"/>
          </w:tcPr>
          <w:p w14:paraId="6FA73463" w14:textId="4FBA74C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7C91B225" w14:textId="3F1F406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0.06</w:t>
            </w:r>
          </w:p>
        </w:tc>
        <w:tc>
          <w:tcPr>
            <w:tcW w:w="777" w:type="dxa"/>
          </w:tcPr>
          <w:p w14:paraId="7C6C4321" w14:textId="2CF58F4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0.29</w:t>
            </w:r>
          </w:p>
        </w:tc>
        <w:tc>
          <w:tcPr>
            <w:tcW w:w="872" w:type="dxa"/>
            <w:gridSpan w:val="2"/>
          </w:tcPr>
          <w:p w14:paraId="60583568" w14:textId="63872A1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0.05</w:t>
            </w:r>
          </w:p>
        </w:tc>
        <w:tc>
          <w:tcPr>
            <w:tcW w:w="748" w:type="dxa"/>
          </w:tcPr>
          <w:p w14:paraId="3305D0B1" w14:textId="5366287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0.67</w:t>
            </w:r>
          </w:p>
        </w:tc>
      </w:tr>
      <w:tr w:rsidR="0071156E" w:rsidRPr="0071156E" w14:paraId="7A8E252B" w14:textId="77777777" w:rsidTr="0071156E">
        <w:trPr>
          <w:trHeight w:val="259"/>
        </w:trPr>
        <w:tc>
          <w:tcPr>
            <w:tcW w:w="2880" w:type="dxa"/>
          </w:tcPr>
          <w:p w14:paraId="06B967AC" w14:textId="25E68108"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Adjustable gastric band</w:t>
            </w:r>
          </w:p>
        </w:tc>
        <w:tc>
          <w:tcPr>
            <w:tcW w:w="1046" w:type="dxa"/>
          </w:tcPr>
          <w:p w14:paraId="11CAED0E" w14:textId="201D649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30F4F513" w14:textId="22A99F3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406A9C37" w14:textId="604E0C6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1046" w:type="dxa"/>
          </w:tcPr>
          <w:p w14:paraId="54F7BA4D" w14:textId="2D3F665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3EB31163" w14:textId="7446395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777" w:type="dxa"/>
          </w:tcPr>
          <w:p w14:paraId="76AECEA4" w14:textId="4513F7E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72" w:type="dxa"/>
            <w:gridSpan w:val="2"/>
          </w:tcPr>
          <w:p w14:paraId="2B3A54F4" w14:textId="2A1B609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-0.03</w:t>
            </w:r>
          </w:p>
        </w:tc>
        <w:tc>
          <w:tcPr>
            <w:tcW w:w="748" w:type="dxa"/>
          </w:tcPr>
          <w:p w14:paraId="77D9D35A" w14:textId="7754853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0.57</w:t>
            </w:r>
          </w:p>
        </w:tc>
      </w:tr>
      <w:tr w:rsidR="0071156E" w:rsidRPr="0071156E" w14:paraId="6F437606" w14:textId="77777777" w:rsidTr="0071156E">
        <w:trPr>
          <w:trHeight w:val="259"/>
        </w:trPr>
        <w:tc>
          <w:tcPr>
            <w:tcW w:w="2880" w:type="dxa"/>
          </w:tcPr>
          <w:p w14:paraId="7A592512" w14:textId="32E53A54"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 xml:space="preserve">Other bariatric </w:t>
            </w:r>
          </w:p>
        </w:tc>
        <w:tc>
          <w:tcPr>
            <w:tcW w:w="1046" w:type="dxa"/>
          </w:tcPr>
          <w:p w14:paraId="48F02876" w14:textId="72FBBA3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404D19B3" w14:textId="3E235F4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68DFB1E8" w14:textId="6E0A9B2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1046" w:type="dxa"/>
          </w:tcPr>
          <w:p w14:paraId="68B8EEDD" w14:textId="27F007A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19B08F78" w14:textId="3E61961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777" w:type="dxa"/>
          </w:tcPr>
          <w:p w14:paraId="257CB9C0" w14:textId="40C89C3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0.81</w:t>
            </w:r>
          </w:p>
        </w:tc>
        <w:tc>
          <w:tcPr>
            <w:tcW w:w="872" w:type="dxa"/>
            <w:gridSpan w:val="2"/>
          </w:tcPr>
          <w:p w14:paraId="3CEEB558" w14:textId="6B1DE75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748" w:type="dxa"/>
          </w:tcPr>
          <w:p w14:paraId="2CAFCC75" w14:textId="7540A3A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0.86</w:t>
            </w:r>
          </w:p>
        </w:tc>
      </w:tr>
      <w:tr w:rsidR="0071156E" w:rsidRPr="0071156E" w14:paraId="2097A0B8" w14:textId="77777777" w:rsidTr="0071156E">
        <w:trPr>
          <w:trHeight w:val="259"/>
        </w:trPr>
        <w:tc>
          <w:tcPr>
            <w:tcW w:w="2880" w:type="dxa"/>
          </w:tcPr>
          <w:p w14:paraId="1598F30D" w14:textId="32388759" w:rsidR="00B43CD4" w:rsidRPr="0071156E" w:rsidRDefault="00B43CD4" w:rsidP="0071156E">
            <w:pPr>
              <w:ind w:firstLine="161"/>
              <w:rPr>
                <w:rFonts w:ascii="Times New Roman" w:hAnsi="Times New Roman" w:cs="Times New Roman"/>
                <w:sz w:val="18"/>
                <w:szCs w:val="18"/>
              </w:rPr>
            </w:pPr>
            <w:r w:rsidRPr="0071156E">
              <w:rPr>
                <w:rFonts w:ascii="Times New Roman" w:hAnsi="Times New Roman" w:cs="Times New Roman"/>
                <w:sz w:val="18"/>
                <w:szCs w:val="18"/>
              </w:rPr>
              <w:lastRenderedPageBreak/>
              <w:t>Gastrectomy</w:t>
            </w:r>
          </w:p>
        </w:tc>
        <w:tc>
          <w:tcPr>
            <w:tcW w:w="1046" w:type="dxa"/>
          </w:tcPr>
          <w:p w14:paraId="27B0E854" w14:textId="08209EE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0.00</w:t>
            </w:r>
          </w:p>
        </w:tc>
        <w:tc>
          <w:tcPr>
            <w:tcW w:w="901" w:type="dxa"/>
          </w:tcPr>
          <w:p w14:paraId="48CDB79B" w14:textId="667C4FE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17098E07" w14:textId="4A12C1F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1046" w:type="dxa"/>
          </w:tcPr>
          <w:p w14:paraId="649A586A" w14:textId="4CA7E12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103ECB5A" w14:textId="5F76108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-0.05</w:t>
            </w:r>
          </w:p>
        </w:tc>
        <w:tc>
          <w:tcPr>
            <w:tcW w:w="777" w:type="dxa"/>
          </w:tcPr>
          <w:p w14:paraId="540C044D" w14:textId="4F65DA9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0.26</w:t>
            </w:r>
          </w:p>
        </w:tc>
        <w:tc>
          <w:tcPr>
            <w:tcW w:w="872" w:type="dxa"/>
            <w:gridSpan w:val="2"/>
          </w:tcPr>
          <w:p w14:paraId="6C0DD82F" w14:textId="117EFBB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748" w:type="dxa"/>
          </w:tcPr>
          <w:p w14:paraId="6A2B7796" w14:textId="4F8B6BC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0.89</w:t>
            </w:r>
          </w:p>
        </w:tc>
      </w:tr>
      <w:tr w:rsidR="0071156E" w:rsidRPr="0071156E" w14:paraId="579140D8" w14:textId="77777777" w:rsidTr="0071156E">
        <w:trPr>
          <w:trHeight w:val="259"/>
        </w:trPr>
        <w:tc>
          <w:tcPr>
            <w:tcW w:w="2880" w:type="dxa"/>
          </w:tcPr>
          <w:p w14:paraId="46EB1A0C" w14:textId="0FAFFEEB" w:rsidR="00B43CD4" w:rsidRPr="0071156E" w:rsidRDefault="00B43CD4" w:rsidP="0071156E">
            <w:pPr>
              <w:spacing w:before="6"/>
              <w:ind w:firstLine="161"/>
              <w:rPr>
                <w:rFonts w:ascii="Times New Roman" w:hAnsi="Times New Roman" w:cs="Times New Roman"/>
                <w:w w:val="105"/>
                <w:sz w:val="18"/>
                <w:szCs w:val="18"/>
              </w:rPr>
            </w:pPr>
            <w:proofErr w:type="spellStart"/>
            <w:r w:rsidRPr="0071156E">
              <w:rPr>
                <w:rFonts w:ascii="Times New Roman" w:hAnsi="Times New Roman" w:cs="Times New Roman"/>
                <w:sz w:val="18"/>
                <w:szCs w:val="18"/>
              </w:rPr>
              <w:t>Vagotomy</w:t>
            </w:r>
            <w:proofErr w:type="spellEnd"/>
          </w:p>
        </w:tc>
        <w:tc>
          <w:tcPr>
            <w:tcW w:w="1046" w:type="dxa"/>
          </w:tcPr>
          <w:p w14:paraId="4453210A" w14:textId="051D878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44275EF0" w14:textId="58E47B3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35720304" w14:textId="5056CF0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1046" w:type="dxa"/>
          </w:tcPr>
          <w:p w14:paraId="71EA8485" w14:textId="2D5143A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54" w:type="dxa"/>
          </w:tcPr>
          <w:p w14:paraId="4CEADAE0" w14:textId="219CCD5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-0.21</w:t>
            </w:r>
          </w:p>
        </w:tc>
        <w:tc>
          <w:tcPr>
            <w:tcW w:w="777" w:type="dxa"/>
          </w:tcPr>
          <w:p w14:paraId="68DBA741" w14:textId="177E1F2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4DAC4752" w14:textId="5C7DFCE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748" w:type="dxa"/>
          </w:tcPr>
          <w:p w14:paraId="65390568" w14:textId="685AF1D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0.52</w:t>
            </w:r>
          </w:p>
        </w:tc>
      </w:tr>
      <w:tr w:rsidR="0071156E" w:rsidRPr="0071156E" w14:paraId="240D3E98" w14:textId="77777777" w:rsidTr="0071156E">
        <w:trPr>
          <w:trHeight w:val="259"/>
        </w:trPr>
        <w:tc>
          <w:tcPr>
            <w:tcW w:w="2880" w:type="dxa"/>
          </w:tcPr>
          <w:p w14:paraId="2CE632F7" w14:textId="5D52E07B" w:rsidR="00B43CD4" w:rsidRPr="0071156E" w:rsidRDefault="00B43CD4" w:rsidP="0071156E">
            <w:pPr>
              <w:spacing w:before="6"/>
              <w:ind w:firstLine="161"/>
              <w:rPr>
                <w:rFonts w:ascii="Times New Roman" w:hAnsi="Times New Roman" w:cs="Times New Roman"/>
                <w:w w:val="105"/>
                <w:sz w:val="18"/>
                <w:szCs w:val="18"/>
              </w:rPr>
            </w:pPr>
            <w:proofErr w:type="spellStart"/>
            <w:r w:rsidRPr="0071156E">
              <w:rPr>
                <w:rFonts w:ascii="Times New Roman" w:hAnsi="Times New Roman" w:cs="Times New Roman"/>
                <w:sz w:val="18"/>
                <w:szCs w:val="18"/>
              </w:rPr>
              <w:t>Gastroenterostomy</w:t>
            </w:r>
            <w:proofErr w:type="spellEnd"/>
          </w:p>
        </w:tc>
        <w:tc>
          <w:tcPr>
            <w:tcW w:w="1046" w:type="dxa"/>
          </w:tcPr>
          <w:p w14:paraId="163DEE06" w14:textId="6EFF79E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60E109CF" w14:textId="59F5791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34423BCB" w14:textId="3932B10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1046" w:type="dxa"/>
          </w:tcPr>
          <w:p w14:paraId="6BFC9C4E" w14:textId="68BE65A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55055A11" w14:textId="6B4ED17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-0.08</w:t>
            </w:r>
          </w:p>
        </w:tc>
        <w:tc>
          <w:tcPr>
            <w:tcW w:w="777" w:type="dxa"/>
          </w:tcPr>
          <w:p w14:paraId="495D1039" w14:textId="49C7CB7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872" w:type="dxa"/>
            <w:gridSpan w:val="2"/>
          </w:tcPr>
          <w:p w14:paraId="12443094" w14:textId="10D5049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748" w:type="dxa"/>
          </w:tcPr>
          <w:p w14:paraId="5D085762" w14:textId="571D304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r>
      <w:tr w:rsidR="0071156E" w:rsidRPr="0071156E" w14:paraId="3BACFF52" w14:textId="77777777" w:rsidTr="0071156E">
        <w:trPr>
          <w:trHeight w:val="259"/>
        </w:trPr>
        <w:tc>
          <w:tcPr>
            <w:tcW w:w="2880" w:type="dxa"/>
          </w:tcPr>
          <w:p w14:paraId="7AB6EE54" w14:textId="31F5D374"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Ulcer repair</w:t>
            </w:r>
          </w:p>
        </w:tc>
        <w:tc>
          <w:tcPr>
            <w:tcW w:w="1046" w:type="dxa"/>
          </w:tcPr>
          <w:p w14:paraId="56E1FEB5" w14:textId="5573547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36F538B3" w14:textId="447BE1D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788D07C9" w14:textId="5F94176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1046" w:type="dxa"/>
          </w:tcPr>
          <w:p w14:paraId="5570A547" w14:textId="4F528E8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5D8166FD" w14:textId="2D32AF2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-0.23</w:t>
            </w:r>
          </w:p>
        </w:tc>
        <w:tc>
          <w:tcPr>
            <w:tcW w:w="777" w:type="dxa"/>
          </w:tcPr>
          <w:p w14:paraId="4858DBB7" w14:textId="0C764A6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13F1D339" w14:textId="3111261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748" w:type="dxa"/>
          </w:tcPr>
          <w:p w14:paraId="3F410015" w14:textId="79EEFD9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0.59</w:t>
            </w:r>
          </w:p>
        </w:tc>
      </w:tr>
      <w:tr w:rsidR="0071156E" w:rsidRPr="0071156E" w14:paraId="7FBCC620" w14:textId="77777777" w:rsidTr="0071156E">
        <w:trPr>
          <w:trHeight w:val="259"/>
        </w:trPr>
        <w:tc>
          <w:tcPr>
            <w:tcW w:w="2880" w:type="dxa"/>
          </w:tcPr>
          <w:p w14:paraId="7C14B61E" w14:textId="13AE6065" w:rsidR="00B43CD4" w:rsidRPr="0071156E" w:rsidRDefault="00B43CD4" w:rsidP="0071156E">
            <w:pPr>
              <w:spacing w:before="6"/>
              <w:ind w:firstLine="161"/>
              <w:rPr>
                <w:rFonts w:ascii="Times New Roman" w:hAnsi="Times New Roman" w:cs="Times New Roman"/>
                <w:w w:val="105"/>
                <w:sz w:val="18"/>
                <w:szCs w:val="18"/>
              </w:rPr>
            </w:pPr>
            <w:proofErr w:type="spellStart"/>
            <w:r w:rsidRPr="0071156E">
              <w:rPr>
                <w:rFonts w:ascii="Times New Roman" w:hAnsi="Times New Roman" w:cs="Times New Roman"/>
                <w:sz w:val="18"/>
                <w:szCs w:val="18"/>
              </w:rPr>
              <w:t>Enterectomy</w:t>
            </w:r>
            <w:proofErr w:type="spellEnd"/>
          </w:p>
        </w:tc>
        <w:tc>
          <w:tcPr>
            <w:tcW w:w="1046" w:type="dxa"/>
          </w:tcPr>
          <w:p w14:paraId="419B97C8" w14:textId="112305E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091AA94E" w14:textId="07A6212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5EDDBA0D" w14:textId="0B51709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7B375EB5" w14:textId="4E58170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16394BBB" w14:textId="24787C2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-0.07</w:t>
            </w:r>
          </w:p>
        </w:tc>
        <w:tc>
          <w:tcPr>
            <w:tcW w:w="777" w:type="dxa"/>
          </w:tcPr>
          <w:p w14:paraId="2F1AEFB8" w14:textId="3D3EB8E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0.21</w:t>
            </w:r>
          </w:p>
        </w:tc>
        <w:tc>
          <w:tcPr>
            <w:tcW w:w="872" w:type="dxa"/>
            <w:gridSpan w:val="2"/>
          </w:tcPr>
          <w:p w14:paraId="376B34D2" w14:textId="2A47871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748" w:type="dxa"/>
          </w:tcPr>
          <w:p w14:paraId="26D62100" w14:textId="1516B17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0.88</w:t>
            </w:r>
          </w:p>
        </w:tc>
      </w:tr>
      <w:tr w:rsidR="0071156E" w:rsidRPr="0071156E" w14:paraId="30FC62FA" w14:textId="77777777" w:rsidTr="0071156E">
        <w:trPr>
          <w:trHeight w:val="259"/>
        </w:trPr>
        <w:tc>
          <w:tcPr>
            <w:tcW w:w="2880" w:type="dxa"/>
          </w:tcPr>
          <w:p w14:paraId="1FB36174" w14:textId="69D6BD99"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Partial colectomy-lap</w:t>
            </w:r>
          </w:p>
        </w:tc>
        <w:tc>
          <w:tcPr>
            <w:tcW w:w="1046" w:type="dxa"/>
          </w:tcPr>
          <w:p w14:paraId="3FAE6101" w14:textId="7C7D5B6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0.04</w:t>
            </w:r>
          </w:p>
        </w:tc>
        <w:tc>
          <w:tcPr>
            <w:tcW w:w="901" w:type="dxa"/>
          </w:tcPr>
          <w:p w14:paraId="1FCC303E" w14:textId="702783E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0.05</w:t>
            </w:r>
          </w:p>
        </w:tc>
        <w:tc>
          <w:tcPr>
            <w:tcW w:w="848" w:type="dxa"/>
          </w:tcPr>
          <w:p w14:paraId="77637BEF" w14:textId="36FC5C3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0.05</w:t>
            </w:r>
          </w:p>
        </w:tc>
        <w:tc>
          <w:tcPr>
            <w:tcW w:w="1046" w:type="dxa"/>
          </w:tcPr>
          <w:p w14:paraId="3E966F9E" w14:textId="0A6B348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0.05</w:t>
            </w:r>
          </w:p>
        </w:tc>
        <w:tc>
          <w:tcPr>
            <w:tcW w:w="954" w:type="dxa"/>
          </w:tcPr>
          <w:p w14:paraId="2C44DA8A" w14:textId="4DC9F00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-0.20</w:t>
            </w:r>
          </w:p>
        </w:tc>
        <w:tc>
          <w:tcPr>
            <w:tcW w:w="777" w:type="dxa"/>
          </w:tcPr>
          <w:p w14:paraId="6880A750" w14:textId="570970F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2A9F9755" w14:textId="203E9CD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748" w:type="dxa"/>
          </w:tcPr>
          <w:p w14:paraId="477D679A" w14:textId="1D132B3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0.84</w:t>
            </w:r>
          </w:p>
        </w:tc>
      </w:tr>
      <w:tr w:rsidR="0071156E" w:rsidRPr="0071156E" w14:paraId="59980757" w14:textId="77777777" w:rsidTr="0071156E">
        <w:trPr>
          <w:trHeight w:val="259"/>
        </w:trPr>
        <w:tc>
          <w:tcPr>
            <w:tcW w:w="2880" w:type="dxa"/>
          </w:tcPr>
          <w:p w14:paraId="2EA5B823" w14:textId="6EBDDA67"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Partial colectomy-open</w:t>
            </w:r>
          </w:p>
        </w:tc>
        <w:tc>
          <w:tcPr>
            <w:tcW w:w="1046" w:type="dxa"/>
          </w:tcPr>
          <w:p w14:paraId="2695EE02" w14:textId="409073F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901" w:type="dxa"/>
          </w:tcPr>
          <w:p w14:paraId="60D88DA7" w14:textId="00BD945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0.07</w:t>
            </w:r>
          </w:p>
        </w:tc>
        <w:tc>
          <w:tcPr>
            <w:tcW w:w="848" w:type="dxa"/>
          </w:tcPr>
          <w:p w14:paraId="6EBF3215" w14:textId="03EF82C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0.07</w:t>
            </w:r>
          </w:p>
        </w:tc>
        <w:tc>
          <w:tcPr>
            <w:tcW w:w="1046" w:type="dxa"/>
          </w:tcPr>
          <w:p w14:paraId="37F1377B" w14:textId="1678CB3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0.05</w:t>
            </w:r>
          </w:p>
        </w:tc>
        <w:tc>
          <w:tcPr>
            <w:tcW w:w="954" w:type="dxa"/>
          </w:tcPr>
          <w:p w14:paraId="3BEA3A3B" w14:textId="331991F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-0.19</w:t>
            </w:r>
          </w:p>
        </w:tc>
        <w:tc>
          <w:tcPr>
            <w:tcW w:w="777" w:type="dxa"/>
          </w:tcPr>
          <w:p w14:paraId="23C8CD64" w14:textId="7700E6F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697C34A4" w14:textId="78AA171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-0.05</w:t>
            </w:r>
          </w:p>
        </w:tc>
        <w:tc>
          <w:tcPr>
            <w:tcW w:w="748" w:type="dxa"/>
          </w:tcPr>
          <w:p w14:paraId="5CFC6413" w14:textId="304449A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0.71</w:t>
            </w:r>
          </w:p>
        </w:tc>
      </w:tr>
      <w:tr w:rsidR="0071156E" w:rsidRPr="0071156E" w14:paraId="38A7F94D" w14:textId="77777777" w:rsidTr="0071156E">
        <w:trPr>
          <w:trHeight w:val="259"/>
        </w:trPr>
        <w:tc>
          <w:tcPr>
            <w:tcW w:w="2880" w:type="dxa"/>
          </w:tcPr>
          <w:p w14:paraId="3F3573B9" w14:textId="6BEA5110"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Total colectomy-lap</w:t>
            </w:r>
          </w:p>
        </w:tc>
        <w:tc>
          <w:tcPr>
            <w:tcW w:w="1046" w:type="dxa"/>
          </w:tcPr>
          <w:p w14:paraId="00A551A9" w14:textId="0C38657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0.06</w:t>
            </w:r>
          </w:p>
        </w:tc>
        <w:tc>
          <w:tcPr>
            <w:tcW w:w="901" w:type="dxa"/>
          </w:tcPr>
          <w:p w14:paraId="613A5E84" w14:textId="6A98FC6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848" w:type="dxa"/>
          </w:tcPr>
          <w:p w14:paraId="1748C88C" w14:textId="0A18503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1046" w:type="dxa"/>
          </w:tcPr>
          <w:p w14:paraId="5E425296" w14:textId="61CA226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954" w:type="dxa"/>
          </w:tcPr>
          <w:p w14:paraId="31673962" w14:textId="22977E4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-0.31</w:t>
            </w:r>
          </w:p>
        </w:tc>
        <w:tc>
          <w:tcPr>
            <w:tcW w:w="777" w:type="dxa"/>
          </w:tcPr>
          <w:p w14:paraId="601125DD" w14:textId="28D412A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0CE67125" w14:textId="6ADB841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748" w:type="dxa"/>
          </w:tcPr>
          <w:p w14:paraId="7F8F5475" w14:textId="0267BC9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0.79</w:t>
            </w:r>
          </w:p>
        </w:tc>
      </w:tr>
      <w:tr w:rsidR="0071156E" w:rsidRPr="0071156E" w14:paraId="42537DF7" w14:textId="77777777" w:rsidTr="0071156E">
        <w:trPr>
          <w:trHeight w:val="259"/>
        </w:trPr>
        <w:tc>
          <w:tcPr>
            <w:tcW w:w="2880" w:type="dxa"/>
          </w:tcPr>
          <w:p w14:paraId="6325437B" w14:textId="5FA73CC0"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Total colectomy-open</w:t>
            </w:r>
          </w:p>
        </w:tc>
        <w:tc>
          <w:tcPr>
            <w:tcW w:w="1046" w:type="dxa"/>
          </w:tcPr>
          <w:p w14:paraId="279AC357" w14:textId="6332608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7744AB88" w14:textId="1EAD1E1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207572D3" w14:textId="7267268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1046" w:type="dxa"/>
          </w:tcPr>
          <w:p w14:paraId="54C2CA37" w14:textId="7A3EC7C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4FD47759" w14:textId="55835ED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0.04</w:t>
            </w:r>
          </w:p>
        </w:tc>
        <w:tc>
          <w:tcPr>
            <w:tcW w:w="777" w:type="dxa"/>
          </w:tcPr>
          <w:p w14:paraId="24F3633B" w14:textId="2BD9F21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0.52</w:t>
            </w:r>
          </w:p>
        </w:tc>
        <w:tc>
          <w:tcPr>
            <w:tcW w:w="872" w:type="dxa"/>
            <w:gridSpan w:val="2"/>
          </w:tcPr>
          <w:p w14:paraId="2832965E" w14:textId="632A091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0.13</w:t>
            </w:r>
          </w:p>
        </w:tc>
        <w:tc>
          <w:tcPr>
            <w:tcW w:w="748" w:type="dxa"/>
          </w:tcPr>
          <w:p w14:paraId="37BF5603" w14:textId="5EACA1C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0.40</w:t>
            </w:r>
          </w:p>
        </w:tc>
      </w:tr>
      <w:tr w:rsidR="0071156E" w:rsidRPr="0071156E" w14:paraId="6134E230" w14:textId="77777777" w:rsidTr="0071156E">
        <w:trPr>
          <w:trHeight w:val="259"/>
        </w:trPr>
        <w:tc>
          <w:tcPr>
            <w:tcW w:w="2880" w:type="dxa"/>
          </w:tcPr>
          <w:p w14:paraId="7F69CA21" w14:textId="7CC3EE08"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Appendectomy</w:t>
            </w:r>
          </w:p>
        </w:tc>
        <w:tc>
          <w:tcPr>
            <w:tcW w:w="1046" w:type="dxa"/>
          </w:tcPr>
          <w:p w14:paraId="187C51A5" w14:textId="3702A9A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7454F1F1" w14:textId="7C3376E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79D2A3EE" w14:textId="5D64A8A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20E7EB8E" w14:textId="79A7AFF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7C44776E" w14:textId="31167CA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-0.14</w:t>
            </w:r>
          </w:p>
        </w:tc>
        <w:tc>
          <w:tcPr>
            <w:tcW w:w="777" w:type="dxa"/>
          </w:tcPr>
          <w:p w14:paraId="69A6B6C9" w14:textId="46B82DE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3BBF38BA" w14:textId="22C551E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-0.12</w:t>
            </w:r>
          </w:p>
        </w:tc>
        <w:tc>
          <w:tcPr>
            <w:tcW w:w="748" w:type="dxa"/>
          </w:tcPr>
          <w:p w14:paraId="31F00D24" w14:textId="06E3EF1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0.26</w:t>
            </w:r>
          </w:p>
        </w:tc>
      </w:tr>
      <w:tr w:rsidR="0071156E" w:rsidRPr="0071156E" w14:paraId="52E96186" w14:textId="77777777" w:rsidTr="0071156E">
        <w:trPr>
          <w:trHeight w:val="259"/>
        </w:trPr>
        <w:tc>
          <w:tcPr>
            <w:tcW w:w="2880" w:type="dxa"/>
          </w:tcPr>
          <w:p w14:paraId="13372AB1" w14:textId="39D8C306"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Groin hernia repair</w:t>
            </w:r>
          </w:p>
        </w:tc>
        <w:tc>
          <w:tcPr>
            <w:tcW w:w="1046" w:type="dxa"/>
          </w:tcPr>
          <w:p w14:paraId="466D7DCD" w14:textId="6759781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0.11</w:t>
            </w:r>
          </w:p>
        </w:tc>
        <w:tc>
          <w:tcPr>
            <w:tcW w:w="901" w:type="dxa"/>
          </w:tcPr>
          <w:p w14:paraId="717FEF78" w14:textId="6E617F7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0.12</w:t>
            </w:r>
          </w:p>
        </w:tc>
        <w:tc>
          <w:tcPr>
            <w:tcW w:w="848" w:type="dxa"/>
          </w:tcPr>
          <w:p w14:paraId="5412D22B" w14:textId="2D6317E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0.13</w:t>
            </w:r>
          </w:p>
        </w:tc>
        <w:tc>
          <w:tcPr>
            <w:tcW w:w="1046" w:type="dxa"/>
          </w:tcPr>
          <w:p w14:paraId="711593F5" w14:textId="4D97AFB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0.12</w:t>
            </w:r>
          </w:p>
        </w:tc>
        <w:tc>
          <w:tcPr>
            <w:tcW w:w="954" w:type="dxa"/>
          </w:tcPr>
          <w:p w14:paraId="63DA2420" w14:textId="4F3DA47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777" w:type="dxa"/>
          </w:tcPr>
          <w:p w14:paraId="42A8BEDC" w14:textId="0ADAB1D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0.11</w:t>
            </w:r>
          </w:p>
        </w:tc>
        <w:tc>
          <w:tcPr>
            <w:tcW w:w="872" w:type="dxa"/>
            <w:gridSpan w:val="2"/>
          </w:tcPr>
          <w:p w14:paraId="5EAED297" w14:textId="02E615D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748" w:type="dxa"/>
          </w:tcPr>
          <w:p w14:paraId="73D1CE6F" w14:textId="4FE0DFE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0.91</w:t>
            </w:r>
          </w:p>
        </w:tc>
      </w:tr>
      <w:tr w:rsidR="0071156E" w:rsidRPr="0071156E" w14:paraId="62BCC2C7" w14:textId="77777777" w:rsidTr="0071156E">
        <w:trPr>
          <w:trHeight w:val="259"/>
        </w:trPr>
        <w:tc>
          <w:tcPr>
            <w:tcW w:w="2880" w:type="dxa"/>
          </w:tcPr>
          <w:p w14:paraId="139D147B" w14:textId="64884E31"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Ostomy revision</w:t>
            </w:r>
          </w:p>
        </w:tc>
        <w:tc>
          <w:tcPr>
            <w:tcW w:w="1046" w:type="dxa"/>
          </w:tcPr>
          <w:p w14:paraId="0C276E1B" w14:textId="22F3FC4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01" w:type="dxa"/>
          </w:tcPr>
          <w:p w14:paraId="5FB7B6DB" w14:textId="05223C4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848" w:type="dxa"/>
          </w:tcPr>
          <w:p w14:paraId="25EEE07A" w14:textId="0D6F919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1046" w:type="dxa"/>
          </w:tcPr>
          <w:p w14:paraId="582677E5" w14:textId="0C31914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54" w:type="dxa"/>
          </w:tcPr>
          <w:p w14:paraId="56D26248" w14:textId="64A0430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-0.05</w:t>
            </w:r>
          </w:p>
        </w:tc>
        <w:tc>
          <w:tcPr>
            <w:tcW w:w="777" w:type="dxa"/>
          </w:tcPr>
          <w:p w14:paraId="6011590B" w14:textId="7339268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0.31</w:t>
            </w:r>
          </w:p>
        </w:tc>
        <w:tc>
          <w:tcPr>
            <w:tcW w:w="872" w:type="dxa"/>
            <w:gridSpan w:val="2"/>
          </w:tcPr>
          <w:p w14:paraId="1491E2A0" w14:textId="7287A7E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748" w:type="dxa"/>
          </w:tcPr>
          <w:p w14:paraId="3BAFCF9E" w14:textId="59418F8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0.84</w:t>
            </w:r>
          </w:p>
        </w:tc>
      </w:tr>
      <w:tr w:rsidR="0071156E" w:rsidRPr="0071156E" w14:paraId="54548730" w14:textId="77777777" w:rsidTr="0071156E">
        <w:trPr>
          <w:trHeight w:val="259"/>
        </w:trPr>
        <w:tc>
          <w:tcPr>
            <w:tcW w:w="2880" w:type="dxa"/>
          </w:tcPr>
          <w:p w14:paraId="6B0DA4A2" w14:textId="35CF140F"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Ostomy creation</w:t>
            </w:r>
          </w:p>
        </w:tc>
        <w:tc>
          <w:tcPr>
            <w:tcW w:w="1046" w:type="dxa"/>
          </w:tcPr>
          <w:p w14:paraId="0571BE23" w14:textId="30C38A4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01" w:type="dxa"/>
          </w:tcPr>
          <w:p w14:paraId="7797EBC0" w14:textId="589DC9B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848" w:type="dxa"/>
          </w:tcPr>
          <w:p w14:paraId="1A3C16F1" w14:textId="384F991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1046" w:type="dxa"/>
          </w:tcPr>
          <w:p w14:paraId="0E48EE80" w14:textId="60AFEE2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54" w:type="dxa"/>
          </w:tcPr>
          <w:p w14:paraId="1EF25AE6" w14:textId="584F305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-0.11</w:t>
            </w:r>
          </w:p>
        </w:tc>
        <w:tc>
          <w:tcPr>
            <w:tcW w:w="777" w:type="dxa"/>
          </w:tcPr>
          <w:p w14:paraId="5295FE73" w14:textId="70FF71D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872" w:type="dxa"/>
            <w:gridSpan w:val="2"/>
          </w:tcPr>
          <w:p w14:paraId="5F4F53E6" w14:textId="12BE5FC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0.13</w:t>
            </w:r>
          </w:p>
        </w:tc>
        <w:tc>
          <w:tcPr>
            <w:tcW w:w="748" w:type="dxa"/>
          </w:tcPr>
          <w:p w14:paraId="01527B65" w14:textId="2C6E257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0.07</w:t>
            </w:r>
          </w:p>
        </w:tc>
      </w:tr>
      <w:tr w:rsidR="0071156E" w:rsidRPr="0071156E" w14:paraId="39742F24" w14:textId="77777777" w:rsidTr="0071156E">
        <w:trPr>
          <w:trHeight w:val="259"/>
        </w:trPr>
        <w:tc>
          <w:tcPr>
            <w:tcW w:w="2880" w:type="dxa"/>
          </w:tcPr>
          <w:p w14:paraId="2E2D8BB6" w14:textId="382C4E02"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Abdominal-perineal resection</w:t>
            </w:r>
          </w:p>
        </w:tc>
        <w:tc>
          <w:tcPr>
            <w:tcW w:w="1046" w:type="dxa"/>
          </w:tcPr>
          <w:p w14:paraId="2455942B" w14:textId="0018B11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0222014E" w14:textId="4E4DD1F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6D98ABFB" w14:textId="1A7C9CB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150AA131" w14:textId="3994F17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53D699A9" w14:textId="220166E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-0.05</w:t>
            </w:r>
          </w:p>
        </w:tc>
        <w:tc>
          <w:tcPr>
            <w:tcW w:w="777" w:type="dxa"/>
          </w:tcPr>
          <w:p w14:paraId="6AD1BF75" w14:textId="2AD4CC7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0.33</w:t>
            </w:r>
          </w:p>
        </w:tc>
        <w:tc>
          <w:tcPr>
            <w:tcW w:w="872" w:type="dxa"/>
            <w:gridSpan w:val="2"/>
          </w:tcPr>
          <w:p w14:paraId="0BAAEE42" w14:textId="40B494F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0.14</w:t>
            </w:r>
          </w:p>
        </w:tc>
        <w:tc>
          <w:tcPr>
            <w:tcW w:w="748" w:type="dxa"/>
          </w:tcPr>
          <w:p w14:paraId="37830C1B" w14:textId="6AC3E09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0.37</w:t>
            </w:r>
          </w:p>
        </w:tc>
      </w:tr>
      <w:tr w:rsidR="0071156E" w:rsidRPr="0071156E" w14:paraId="23B15E93" w14:textId="77777777" w:rsidTr="0071156E">
        <w:trPr>
          <w:trHeight w:val="259"/>
        </w:trPr>
        <w:tc>
          <w:tcPr>
            <w:tcW w:w="2880" w:type="dxa"/>
          </w:tcPr>
          <w:p w14:paraId="1246B84D" w14:textId="62BEF16F"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Low anterior resection</w:t>
            </w:r>
          </w:p>
        </w:tc>
        <w:tc>
          <w:tcPr>
            <w:tcW w:w="1046" w:type="dxa"/>
          </w:tcPr>
          <w:p w14:paraId="3E192E53" w14:textId="42F7108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67130383" w14:textId="1B42EE2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848" w:type="dxa"/>
          </w:tcPr>
          <w:p w14:paraId="5F7A9EDE" w14:textId="71B639F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1046" w:type="dxa"/>
          </w:tcPr>
          <w:p w14:paraId="7E2D8229" w14:textId="76DA614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54" w:type="dxa"/>
          </w:tcPr>
          <w:p w14:paraId="32E76518" w14:textId="32D251E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-0.08</w:t>
            </w:r>
          </w:p>
        </w:tc>
        <w:tc>
          <w:tcPr>
            <w:tcW w:w="777" w:type="dxa"/>
          </w:tcPr>
          <w:p w14:paraId="721E097B" w14:textId="499C1F6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0.11</w:t>
            </w:r>
          </w:p>
        </w:tc>
        <w:tc>
          <w:tcPr>
            <w:tcW w:w="872" w:type="dxa"/>
            <w:gridSpan w:val="2"/>
          </w:tcPr>
          <w:p w14:paraId="055EA3A1" w14:textId="056D4CC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0.14</w:t>
            </w:r>
          </w:p>
        </w:tc>
        <w:tc>
          <w:tcPr>
            <w:tcW w:w="748" w:type="dxa"/>
          </w:tcPr>
          <w:p w14:paraId="1AB8195A" w14:textId="4D27DF3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0.36</w:t>
            </w:r>
          </w:p>
        </w:tc>
      </w:tr>
      <w:tr w:rsidR="0071156E" w:rsidRPr="0071156E" w14:paraId="7430A33D" w14:textId="77777777" w:rsidTr="0071156E">
        <w:trPr>
          <w:trHeight w:val="259"/>
        </w:trPr>
        <w:tc>
          <w:tcPr>
            <w:tcW w:w="2880" w:type="dxa"/>
          </w:tcPr>
          <w:p w14:paraId="44ECD0C7" w14:textId="28CC2B19"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 xml:space="preserve">Other </w:t>
            </w:r>
            <w:proofErr w:type="spellStart"/>
            <w:r w:rsidRPr="0071156E">
              <w:rPr>
                <w:rFonts w:ascii="Times New Roman" w:hAnsi="Times New Roman" w:cs="Times New Roman"/>
                <w:sz w:val="18"/>
                <w:szCs w:val="18"/>
              </w:rPr>
              <w:t>proctectomy</w:t>
            </w:r>
            <w:proofErr w:type="spellEnd"/>
          </w:p>
        </w:tc>
        <w:tc>
          <w:tcPr>
            <w:tcW w:w="1046" w:type="dxa"/>
          </w:tcPr>
          <w:p w14:paraId="4C124593" w14:textId="4FCD2D2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7403E5BA" w14:textId="0D49CD0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5490FBCB" w14:textId="634BE85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591871E3" w14:textId="721D97D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19D5F4D3" w14:textId="7457EAF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777" w:type="dxa"/>
          </w:tcPr>
          <w:p w14:paraId="401DF095" w14:textId="6BDD5B3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0.94</w:t>
            </w:r>
          </w:p>
        </w:tc>
        <w:tc>
          <w:tcPr>
            <w:tcW w:w="872" w:type="dxa"/>
            <w:gridSpan w:val="2"/>
          </w:tcPr>
          <w:p w14:paraId="57A36B3B" w14:textId="26025A2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0.12</w:t>
            </w:r>
          </w:p>
        </w:tc>
        <w:tc>
          <w:tcPr>
            <w:tcW w:w="748" w:type="dxa"/>
          </w:tcPr>
          <w:p w14:paraId="33558DE0" w14:textId="434A458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0.49</w:t>
            </w:r>
          </w:p>
        </w:tc>
      </w:tr>
      <w:tr w:rsidR="0071156E" w:rsidRPr="0071156E" w14:paraId="239FED5C" w14:textId="77777777" w:rsidTr="0071156E">
        <w:trPr>
          <w:trHeight w:val="259"/>
        </w:trPr>
        <w:tc>
          <w:tcPr>
            <w:tcW w:w="2880" w:type="dxa"/>
          </w:tcPr>
          <w:p w14:paraId="06AEBDA3" w14:textId="3C9E0F65" w:rsidR="00B43CD4" w:rsidRPr="0071156E" w:rsidRDefault="00B43CD4" w:rsidP="0071156E">
            <w:pPr>
              <w:spacing w:before="6"/>
              <w:ind w:firstLine="161"/>
              <w:rPr>
                <w:rFonts w:ascii="Times New Roman" w:hAnsi="Times New Roman" w:cs="Times New Roman"/>
                <w:w w:val="105"/>
                <w:sz w:val="18"/>
                <w:szCs w:val="18"/>
              </w:rPr>
            </w:pPr>
            <w:r w:rsidRPr="0071156E">
              <w:rPr>
                <w:rFonts w:ascii="Times New Roman" w:hAnsi="Times New Roman" w:cs="Times New Roman"/>
                <w:sz w:val="18"/>
                <w:szCs w:val="18"/>
              </w:rPr>
              <w:t>Lysis of adhesions-lap</w:t>
            </w:r>
          </w:p>
        </w:tc>
        <w:tc>
          <w:tcPr>
            <w:tcW w:w="1046" w:type="dxa"/>
          </w:tcPr>
          <w:p w14:paraId="78ADC5DE" w14:textId="18B0975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3D8CC392" w14:textId="49AAC1F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5C377D7F" w14:textId="36E0070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57D65996" w14:textId="4B79AF3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5537B146" w14:textId="1644BD5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-0.15</w:t>
            </w:r>
          </w:p>
        </w:tc>
        <w:tc>
          <w:tcPr>
            <w:tcW w:w="777" w:type="dxa"/>
          </w:tcPr>
          <w:p w14:paraId="5498A5D7" w14:textId="6621321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7F1F1A05" w14:textId="228C452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748" w:type="dxa"/>
          </w:tcPr>
          <w:p w14:paraId="673627C0" w14:textId="7A4588A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0.12</w:t>
            </w:r>
          </w:p>
        </w:tc>
      </w:tr>
      <w:tr w:rsidR="0071156E" w:rsidRPr="0071156E" w14:paraId="40EB5E1B" w14:textId="77777777" w:rsidTr="0071156E">
        <w:trPr>
          <w:trHeight w:val="259"/>
        </w:trPr>
        <w:tc>
          <w:tcPr>
            <w:tcW w:w="2880" w:type="dxa"/>
          </w:tcPr>
          <w:p w14:paraId="348A80F4" w14:textId="42D817D3" w:rsidR="00B43CD4" w:rsidRPr="0071156E" w:rsidRDefault="00301BF8" w:rsidP="0071156E">
            <w:pPr>
              <w:spacing w:before="6"/>
              <w:ind w:firstLine="161"/>
              <w:rPr>
                <w:rFonts w:ascii="Times New Roman" w:hAnsi="Times New Roman" w:cs="Times New Roman"/>
                <w:spacing w:val="-2"/>
                <w:w w:val="105"/>
                <w:sz w:val="18"/>
                <w:szCs w:val="18"/>
              </w:rPr>
            </w:pPr>
            <w:r w:rsidRPr="0071156E">
              <w:rPr>
                <w:rFonts w:ascii="Times New Roman" w:hAnsi="Times New Roman" w:cs="Times New Roman"/>
                <w:sz w:val="18"/>
                <w:szCs w:val="18"/>
              </w:rPr>
              <w:t>Lysis of adhesions</w:t>
            </w:r>
            <w:r w:rsidR="00B43CD4" w:rsidRPr="0071156E">
              <w:rPr>
                <w:rFonts w:ascii="Times New Roman" w:hAnsi="Times New Roman" w:cs="Times New Roman"/>
                <w:sz w:val="18"/>
                <w:szCs w:val="18"/>
              </w:rPr>
              <w:t>-open</w:t>
            </w:r>
          </w:p>
        </w:tc>
        <w:tc>
          <w:tcPr>
            <w:tcW w:w="1046" w:type="dxa"/>
          </w:tcPr>
          <w:p w14:paraId="4081DF3E" w14:textId="29B05D2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01" w:type="dxa"/>
          </w:tcPr>
          <w:p w14:paraId="515E15C1" w14:textId="6DF20B1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spacing w:val="-1"/>
                <w:w w:val="105"/>
                <w:sz w:val="18"/>
                <w:szCs w:val="18"/>
              </w:rPr>
              <w:t>0.02</w:t>
            </w:r>
          </w:p>
        </w:tc>
        <w:tc>
          <w:tcPr>
            <w:tcW w:w="848" w:type="dxa"/>
          </w:tcPr>
          <w:p w14:paraId="21756ADA" w14:textId="799F4E9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1046" w:type="dxa"/>
          </w:tcPr>
          <w:p w14:paraId="3090E997" w14:textId="6F97A2C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954" w:type="dxa"/>
          </w:tcPr>
          <w:p w14:paraId="425E08C4" w14:textId="274D23C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-0.16</w:t>
            </w:r>
          </w:p>
        </w:tc>
        <w:tc>
          <w:tcPr>
            <w:tcW w:w="777" w:type="dxa"/>
          </w:tcPr>
          <w:p w14:paraId="2C8328E9" w14:textId="556287F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3EC54717" w14:textId="4008216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748" w:type="dxa"/>
          </w:tcPr>
          <w:p w14:paraId="31450C08" w14:textId="12F5FEC7"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0.98</w:t>
            </w:r>
          </w:p>
        </w:tc>
      </w:tr>
      <w:tr w:rsidR="0071156E" w:rsidRPr="0071156E" w14:paraId="6F7213F3" w14:textId="77777777" w:rsidTr="0071156E">
        <w:trPr>
          <w:trHeight w:val="259"/>
        </w:trPr>
        <w:tc>
          <w:tcPr>
            <w:tcW w:w="2880" w:type="dxa"/>
          </w:tcPr>
          <w:p w14:paraId="35F17249" w14:textId="4C104B3F" w:rsidR="00B43CD4" w:rsidRPr="0071156E" w:rsidRDefault="00B43CD4" w:rsidP="0071156E">
            <w:pPr>
              <w:spacing w:before="6"/>
              <w:ind w:firstLine="161"/>
              <w:rPr>
                <w:rFonts w:ascii="Times New Roman" w:hAnsi="Times New Roman" w:cs="Times New Roman"/>
                <w:spacing w:val="-2"/>
                <w:w w:val="105"/>
                <w:sz w:val="18"/>
                <w:szCs w:val="18"/>
              </w:rPr>
            </w:pPr>
            <w:proofErr w:type="spellStart"/>
            <w:r w:rsidRPr="0071156E">
              <w:rPr>
                <w:rFonts w:ascii="Times New Roman" w:hAnsi="Times New Roman" w:cs="Times New Roman"/>
                <w:sz w:val="18"/>
                <w:szCs w:val="18"/>
              </w:rPr>
              <w:t>Mastectectomy</w:t>
            </w:r>
            <w:proofErr w:type="spellEnd"/>
          </w:p>
        </w:tc>
        <w:tc>
          <w:tcPr>
            <w:tcW w:w="1046" w:type="dxa"/>
          </w:tcPr>
          <w:p w14:paraId="0ABA38EF" w14:textId="4DE7D50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0.30</w:t>
            </w:r>
          </w:p>
        </w:tc>
        <w:tc>
          <w:tcPr>
            <w:tcW w:w="901" w:type="dxa"/>
          </w:tcPr>
          <w:p w14:paraId="2526D735" w14:textId="51E3497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0.04</w:t>
            </w:r>
          </w:p>
        </w:tc>
        <w:tc>
          <w:tcPr>
            <w:tcW w:w="848" w:type="dxa"/>
          </w:tcPr>
          <w:p w14:paraId="5E1AD070" w14:textId="1785B99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45BB3DC4" w14:textId="002C9BA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0.06</w:t>
            </w:r>
          </w:p>
        </w:tc>
        <w:tc>
          <w:tcPr>
            <w:tcW w:w="954" w:type="dxa"/>
          </w:tcPr>
          <w:p w14:paraId="3B3D6351" w14:textId="4A5C6DC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0.75</w:t>
            </w:r>
          </w:p>
        </w:tc>
        <w:tc>
          <w:tcPr>
            <w:tcW w:w="777" w:type="dxa"/>
          </w:tcPr>
          <w:p w14:paraId="3D17EF78" w14:textId="56EC146E"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72" w:type="dxa"/>
            <w:gridSpan w:val="2"/>
          </w:tcPr>
          <w:p w14:paraId="5A4AAEA7" w14:textId="39D89D7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0.07</w:t>
            </w:r>
          </w:p>
        </w:tc>
        <w:tc>
          <w:tcPr>
            <w:tcW w:w="748" w:type="dxa"/>
          </w:tcPr>
          <w:p w14:paraId="7E1B1142" w14:textId="461DF8C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r>
      <w:tr w:rsidR="0071156E" w:rsidRPr="0071156E" w14:paraId="0E0129CE" w14:textId="77777777" w:rsidTr="0071156E">
        <w:trPr>
          <w:trHeight w:val="259"/>
        </w:trPr>
        <w:tc>
          <w:tcPr>
            <w:tcW w:w="2880" w:type="dxa"/>
          </w:tcPr>
          <w:p w14:paraId="7FDADE00" w14:textId="77A967C1" w:rsidR="00B43CD4" w:rsidRPr="0071156E" w:rsidRDefault="00B43CD4" w:rsidP="0071156E">
            <w:pPr>
              <w:spacing w:before="6"/>
              <w:ind w:firstLine="161"/>
              <w:rPr>
                <w:rFonts w:ascii="Times New Roman" w:hAnsi="Times New Roman" w:cs="Times New Roman"/>
                <w:spacing w:val="-2"/>
                <w:w w:val="105"/>
                <w:sz w:val="18"/>
                <w:szCs w:val="18"/>
              </w:rPr>
            </w:pPr>
            <w:proofErr w:type="spellStart"/>
            <w:r w:rsidRPr="0071156E">
              <w:rPr>
                <w:rFonts w:ascii="Times New Roman" w:hAnsi="Times New Roman" w:cs="Times New Roman"/>
                <w:sz w:val="18"/>
                <w:szCs w:val="18"/>
              </w:rPr>
              <w:t>Adrenalectomy</w:t>
            </w:r>
            <w:proofErr w:type="spellEnd"/>
          </w:p>
        </w:tc>
        <w:tc>
          <w:tcPr>
            <w:tcW w:w="1046" w:type="dxa"/>
          </w:tcPr>
          <w:p w14:paraId="0A83A947" w14:textId="3122BE8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01" w:type="dxa"/>
          </w:tcPr>
          <w:p w14:paraId="7801C542" w14:textId="1CF49325"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848" w:type="dxa"/>
          </w:tcPr>
          <w:p w14:paraId="76F96537" w14:textId="6DBDB23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58ACF314" w14:textId="216A64D6"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0.00</w:t>
            </w:r>
          </w:p>
        </w:tc>
        <w:tc>
          <w:tcPr>
            <w:tcW w:w="954" w:type="dxa"/>
          </w:tcPr>
          <w:p w14:paraId="7DF62918" w14:textId="09AB279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777" w:type="dxa"/>
          </w:tcPr>
          <w:p w14:paraId="67936DF6" w14:textId="061B323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0.62</w:t>
            </w:r>
          </w:p>
        </w:tc>
        <w:tc>
          <w:tcPr>
            <w:tcW w:w="872" w:type="dxa"/>
            <w:gridSpan w:val="2"/>
          </w:tcPr>
          <w:p w14:paraId="1DEE541B" w14:textId="5C611CD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-0.11</w:t>
            </w:r>
          </w:p>
        </w:tc>
        <w:tc>
          <w:tcPr>
            <w:tcW w:w="748" w:type="dxa"/>
          </w:tcPr>
          <w:p w14:paraId="5B1D4C33" w14:textId="149CA0A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0.43</w:t>
            </w:r>
          </w:p>
        </w:tc>
      </w:tr>
      <w:tr w:rsidR="0071156E" w:rsidRPr="0071156E" w14:paraId="4A86906D" w14:textId="77777777" w:rsidTr="0071156E">
        <w:trPr>
          <w:trHeight w:val="259"/>
        </w:trPr>
        <w:tc>
          <w:tcPr>
            <w:tcW w:w="2880" w:type="dxa"/>
          </w:tcPr>
          <w:p w14:paraId="0C42D488" w14:textId="10295305" w:rsidR="00B43CD4" w:rsidRPr="0071156E" w:rsidRDefault="00B43CD4" w:rsidP="0071156E">
            <w:pPr>
              <w:spacing w:before="6"/>
              <w:ind w:firstLine="161"/>
              <w:rPr>
                <w:rFonts w:ascii="Times New Roman" w:hAnsi="Times New Roman" w:cs="Times New Roman"/>
                <w:spacing w:val="-2"/>
                <w:w w:val="105"/>
                <w:sz w:val="18"/>
                <w:szCs w:val="18"/>
              </w:rPr>
            </w:pPr>
            <w:proofErr w:type="spellStart"/>
            <w:r w:rsidRPr="0071156E">
              <w:rPr>
                <w:rFonts w:ascii="Times New Roman" w:hAnsi="Times New Roman" w:cs="Times New Roman"/>
                <w:sz w:val="18"/>
                <w:szCs w:val="18"/>
              </w:rPr>
              <w:t>Parathyroidectomy</w:t>
            </w:r>
            <w:proofErr w:type="spellEnd"/>
          </w:p>
        </w:tc>
        <w:tc>
          <w:tcPr>
            <w:tcW w:w="1046" w:type="dxa"/>
          </w:tcPr>
          <w:p w14:paraId="7AE0162E" w14:textId="20099BE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01BFEC6F" w14:textId="2BAE1C5F"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3ADE0C68" w14:textId="5183383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738EC075" w14:textId="321139D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467A2EB5" w14:textId="59E4404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777" w:type="dxa"/>
          </w:tcPr>
          <w:p w14:paraId="585EA64D" w14:textId="24838BFD"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0.57</w:t>
            </w:r>
          </w:p>
        </w:tc>
        <w:tc>
          <w:tcPr>
            <w:tcW w:w="872" w:type="dxa"/>
            <w:gridSpan w:val="2"/>
          </w:tcPr>
          <w:p w14:paraId="421EBBED" w14:textId="659E1D5C"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748" w:type="dxa"/>
          </w:tcPr>
          <w:p w14:paraId="301C58C7" w14:textId="7DD931F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0.90</w:t>
            </w:r>
          </w:p>
        </w:tc>
      </w:tr>
      <w:tr w:rsidR="0071156E" w:rsidRPr="0071156E" w14:paraId="06D95757" w14:textId="77777777" w:rsidTr="0071156E">
        <w:trPr>
          <w:trHeight w:val="259"/>
        </w:trPr>
        <w:tc>
          <w:tcPr>
            <w:tcW w:w="2880" w:type="dxa"/>
          </w:tcPr>
          <w:p w14:paraId="3818722B" w14:textId="10D6BD9D" w:rsidR="00B43CD4" w:rsidRPr="0071156E" w:rsidRDefault="00B43CD4" w:rsidP="0071156E">
            <w:pPr>
              <w:spacing w:before="6"/>
              <w:ind w:firstLine="161"/>
              <w:rPr>
                <w:rFonts w:ascii="Times New Roman" w:hAnsi="Times New Roman" w:cs="Times New Roman"/>
                <w:spacing w:val="-2"/>
                <w:w w:val="105"/>
                <w:sz w:val="18"/>
                <w:szCs w:val="18"/>
              </w:rPr>
            </w:pPr>
            <w:r w:rsidRPr="0071156E">
              <w:rPr>
                <w:rFonts w:ascii="Times New Roman" w:hAnsi="Times New Roman" w:cs="Times New Roman"/>
                <w:sz w:val="18"/>
                <w:szCs w:val="18"/>
              </w:rPr>
              <w:t>Partial thyroidectomy</w:t>
            </w:r>
          </w:p>
        </w:tc>
        <w:tc>
          <w:tcPr>
            <w:tcW w:w="1046" w:type="dxa"/>
          </w:tcPr>
          <w:p w14:paraId="1CE0A7D3" w14:textId="0CEA345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01" w:type="dxa"/>
          </w:tcPr>
          <w:p w14:paraId="71931913" w14:textId="0FE6001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848" w:type="dxa"/>
          </w:tcPr>
          <w:p w14:paraId="3335DC6C" w14:textId="059D2A3A"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1046" w:type="dxa"/>
          </w:tcPr>
          <w:p w14:paraId="3455F214" w14:textId="7969A05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6034B0BF" w14:textId="64388543"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777" w:type="dxa"/>
          </w:tcPr>
          <w:p w14:paraId="606D742A" w14:textId="675D57F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0.08</w:t>
            </w:r>
          </w:p>
        </w:tc>
        <w:tc>
          <w:tcPr>
            <w:tcW w:w="872" w:type="dxa"/>
            <w:gridSpan w:val="2"/>
          </w:tcPr>
          <w:p w14:paraId="620E54DC" w14:textId="0303BB6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748" w:type="dxa"/>
          </w:tcPr>
          <w:p w14:paraId="5ADA6173" w14:textId="41383142"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0.53</w:t>
            </w:r>
          </w:p>
        </w:tc>
      </w:tr>
      <w:tr w:rsidR="0071156E" w:rsidRPr="0071156E" w14:paraId="145C9240" w14:textId="77777777" w:rsidTr="0071156E">
        <w:trPr>
          <w:trHeight w:val="259"/>
        </w:trPr>
        <w:tc>
          <w:tcPr>
            <w:tcW w:w="2880" w:type="dxa"/>
          </w:tcPr>
          <w:p w14:paraId="1AA50F1B" w14:textId="20D75E6C" w:rsidR="00B43CD4" w:rsidRPr="0071156E" w:rsidRDefault="00B43CD4" w:rsidP="0071156E">
            <w:pPr>
              <w:spacing w:before="6"/>
              <w:ind w:firstLine="161"/>
              <w:rPr>
                <w:rFonts w:ascii="Times New Roman" w:hAnsi="Times New Roman" w:cs="Times New Roman"/>
                <w:spacing w:val="-2"/>
                <w:w w:val="105"/>
                <w:sz w:val="18"/>
                <w:szCs w:val="18"/>
              </w:rPr>
            </w:pPr>
            <w:r w:rsidRPr="0071156E">
              <w:rPr>
                <w:rFonts w:ascii="Times New Roman" w:hAnsi="Times New Roman" w:cs="Times New Roman"/>
                <w:sz w:val="18"/>
                <w:szCs w:val="18"/>
              </w:rPr>
              <w:t>Total thyroidectomy</w:t>
            </w:r>
          </w:p>
        </w:tc>
        <w:tc>
          <w:tcPr>
            <w:tcW w:w="1046" w:type="dxa"/>
          </w:tcPr>
          <w:p w14:paraId="4941410C" w14:textId="1418AD79"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901" w:type="dxa"/>
          </w:tcPr>
          <w:p w14:paraId="676932B6" w14:textId="11C3B57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0.02</w:t>
            </w:r>
          </w:p>
        </w:tc>
        <w:tc>
          <w:tcPr>
            <w:tcW w:w="848" w:type="dxa"/>
          </w:tcPr>
          <w:p w14:paraId="49CB69A7" w14:textId="1C15DDD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1046" w:type="dxa"/>
          </w:tcPr>
          <w:p w14:paraId="1BA0F6F9" w14:textId="0DEC56C0"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0.01</w:t>
            </w:r>
          </w:p>
        </w:tc>
        <w:tc>
          <w:tcPr>
            <w:tcW w:w="954" w:type="dxa"/>
          </w:tcPr>
          <w:p w14:paraId="092F76FE" w14:textId="3EC8CED4"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0.03</w:t>
            </w:r>
          </w:p>
        </w:tc>
        <w:tc>
          <w:tcPr>
            <w:tcW w:w="777" w:type="dxa"/>
          </w:tcPr>
          <w:p w14:paraId="7CF49B27" w14:textId="38B37501"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0.56</w:t>
            </w:r>
          </w:p>
        </w:tc>
        <w:tc>
          <w:tcPr>
            <w:tcW w:w="872" w:type="dxa"/>
            <w:gridSpan w:val="2"/>
          </w:tcPr>
          <w:p w14:paraId="4EF11FCD" w14:textId="579C86F8"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-0.09</w:t>
            </w:r>
          </w:p>
        </w:tc>
        <w:tc>
          <w:tcPr>
            <w:tcW w:w="748" w:type="dxa"/>
          </w:tcPr>
          <w:p w14:paraId="135DE666" w14:textId="2AF2CF9B" w:rsidR="00B43CD4" w:rsidRPr="0071156E" w:rsidRDefault="00B43CD4" w:rsidP="00301BF8">
            <w:pPr>
              <w:spacing w:before="6"/>
              <w:jc w:val="center"/>
              <w:rPr>
                <w:rFonts w:ascii="Times New Roman" w:hAnsi="Times New Roman" w:cs="Times New Roman"/>
                <w:w w:val="105"/>
                <w:sz w:val="18"/>
                <w:szCs w:val="18"/>
              </w:rPr>
            </w:pPr>
            <w:r w:rsidRPr="0071156E">
              <w:rPr>
                <w:rFonts w:ascii="Times New Roman" w:hAnsi="Times New Roman" w:cs="Times New Roman"/>
                <w:w w:val="105"/>
                <w:sz w:val="18"/>
                <w:szCs w:val="18"/>
              </w:rPr>
              <w:t>0.47</w:t>
            </w:r>
          </w:p>
        </w:tc>
      </w:tr>
    </w:tbl>
    <w:p w14:paraId="1D63F133" w14:textId="3913528A" w:rsidR="000B0DA2" w:rsidRDefault="000B0DA2">
      <w:pPr>
        <w:spacing w:line="20" w:lineRule="atLeast"/>
        <w:ind w:left="110"/>
        <w:rPr>
          <w:rFonts w:ascii="Times New Roman" w:eastAsia="Times New Roman" w:hAnsi="Times New Roman" w:cs="Times New Roman"/>
          <w:sz w:val="24"/>
          <w:szCs w:val="24"/>
        </w:rPr>
      </w:pPr>
    </w:p>
    <w:p w14:paraId="2645EB0A" w14:textId="626A7EA4" w:rsidR="000B0DA2" w:rsidRDefault="00AC6738" w:rsidP="0071156E">
      <w:pPr>
        <w:pStyle w:val="BodyText"/>
        <w:spacing w:before="14" w:line="251" w:lineRule="auto"/>
        <w:ind w:left="0" w:right="117" w:firstLine="0"/>
        <w:jc w:val="both"/>
        <w:rPr>
          <w:rFonts w:cs="Times New Roman"/>
        </w:rPr>
      </w:pPr>
      <w:r>
        <w:rPr>
          <w:rFonts w:cs="Times New Roman"/>
        </w:rPr>
        <w:t>Supplemental Digital Content 4</w:t>
      </w:r>
      <w:r w:rsidRPr="00AC6738">
        <w:rPr>
          <w:rFonts w:cs="Times New Roman"/>
        </w:rPr>
        <w:t xml:space="preserve">. </w:t>
      </w:r>
      <w:r>
        <w:rPr>
          <w:rFonts w:cs="Times New Roman"/>
        </w:rPr>
        <w:t>Sensitivity analysis</w:t>
      </w:r>
    </w:p>
    <w:p w14:paraId="601CDBD5" w14:textId="77777777" w:rsidR="00AC6738" w:rsidRDefault="00AC6738">
      <w:pPr>
        <w:pStyle w:val="BodyText"/>
        <w:spacing w:before="14" w:line="251" w:lineRule="auto"/>
        <w:ind w:left="120" w:right="117" w:firstLine="0"/>
        <w:jc w:val="both"/>
        <w:rPr>
          <w:rFonts w:cs="Times New Roman"/>
        </w:rPr>
      </w:pPr>
    </w:p>
    <w:p w14:paraId="4B1D7B1C" w14:textId="77777777" w:rsidR="0071156E" w:rsidRDefault="00AC6738" w:rsidP="0071156E">
      <w:pPr>
        <w:pStyle w:val="BodyText"/>
        <w:spacing w:before="120" w:line="280" w:lineRule="exact"/>
        <w:ind w:left="0" w:right="115" w:firstLine="0"/>
        <w:rPr>
          <w:rFonts w:cs="Times New Roman"/>
        </w:rPr>
      </w:pPr>
      <w:r w:rsidRPr="00AC6738">
        <w:rPr>
          <w:rFonts w:cs="Times New Roman"/>
        </w:rPr>
        <w:t xml:space="preserve">In an observational study, one concern is that bias from a hidden covariate can give the impression that a treatment effect exists when in fact no effect is present. Bias from hidden confounders can also mask an actual treatment effect leaving the analyst to conclude there is no effect when in fact such an effect exists. We explored this possibility using a test of equivalence and a sensitivity analysis. For the sensitivity analysis, we conducted a test of equivalence to test the hypotheses that τ is not small.  </w:t>
      </w:r>
    </w:p>
    <w:p w14:paraId="63697177" w14:textId="1968D9B7" w:rsidR="00AC6738" w:rsidRPr="00AC6738" w:rsidRDefault="00AC6738" w:rsidP="0071156E">
      <w:pPr>
        <w:pStyle w:val="BodyText"/>
        <w:spacing w:before="120" w:line="280" w:lineRule="exact"/>
        <w:ind w:left="0" w:right="115" w:firstLine="0"/>
        <w:rPr>
          <w:rFonts w:cs="Times New Roman"/>
        </w:rPr>
      </w:pPr>
      <w:r w:rsidRPr="00AC6738">
        <w:rPr>
          <w:rFonts w:cs="Times New Roman"/>
        </w:rPr>
        <w:t xml:space="preserve">Under a test of equivalence, we test the following null hypothesis H_0^((δ)): |τ|&gt;δ. Rejecting H_0^((δ)) provides a basis for asserting with confidence that |τ|&lt;δ. H_0^((δ)) is the union of two exclusive hypotheses: H </w:t>
      </w:r>
      <w:r w:rsidRPr="00AC6738">
        <w:rPr>
          <w:rFonts w:ascii="Cambria Math" w:hAnsi="Cambria Math" w:cs="Cambria Math"/>
        </w:rPr>
        <w:t>⃐</w:t>
      </w:r>
      <w:r w:rsidRPr="00AC6738">
        <w:rPr>
          <w:rFonts w:cs="Times New Roman"/>
        </w:rPr>
        <w:t xml:space="preserve">_0^((δ)): τ≤-δ and H </w:t>
      </w:r>
      <w:r w:rsidRPr="00AC6738">
        <w:rPr>
          <w:rFonts w:ascii="Cambria Math" w:hAnsi="Cambria Math" w:cs="Cambria Math"/>
        </w:rPr>
        <w:t>⃑</w:t>
      </w:r>
      <w:r w:rsidRPr="00AC6738">
        <w:rPr>
          <w:rFonts w:cs="Times New Roman"/>
        </w:rPr>
        <w:t xml:space="preserve">_0^((δ)): </w:t>
      </w:r>
      <w:proofErr w:type="spellStart"/>
      <w:r w:rsidRPr="00AC6738">
        <w:rPr>
          <w:rFonts w:cs="Times New Roman"/>
        </w:rPr>
        <w:t>τ≥δ</w:t>
      </w:r>
      <w:proofErr w:type="spellEnd"/>
      <w:r w:rsidRPr="00AC6738">
        <w:rPr>
          <w:rFonts w:cs="Times New Roman"/>
        </w:rPr>
        <w:t xml:space="preserve">, and H_0^((δ)) is rejected if both H </w:t>
      </w:r>
      <w:r w:rsidRPr="00AC6738">
        <w:rPr>
          <w:rFonts w:ascii="Cambria Math" w:hAnsi="Cambria Math" w:cs="Cambria Math"/>
        </w:rPr>
        <w:t>⃐</w:t>
      </w:r>
      <w:r w:rsidRPr="00AC6738">
        <w:rPr>
          <w:rFonts w:cs="Times New Roman"/>
        </w:rPr>
        <w:t xml:space="preserve">_0^((δ)) and H </w:t>
      </w:r>
      <w:r w:rsidRPr="00AC6738">
        <w:rPr>
          <w:rFonts w:ascii="Cambria Math" w:hAnsi="Cambria Math" w:cs="Cambria Math"/>
        </w:rPr>
        <w:t>⃑</w:t>
      </w:r>
      <w:r w:rsidRPr="00AC6738">
        <w:rPr>
          <w:rFonts w:cs="Times New Roman"/>
        </w:rPr>
        <w:t xml:space="preserve">_0^((δ)) are rejected. We can apply the two tests without correction for multiple testing since we test two mutually exclusive hypotheses. Thus, we can test whether the estimate from our study is different from other possible treatment effects which are represented by δ. </w:t>
      </w:r>
    </w:p>
    <w:p w14:paraId="22799B91" w14:textId="2546FC16" w:rsidR="00AC6738" w:rsidRPr="00AC6738" w:rsidRDefault="00AC6738" w:rsidP="0071156E">
      <w:pPr>
        <w:pStyle w:val="BodyText"/>
        <w:spacing w:before="120" w:line="280" w:lineRule="exact"/>
        <w:ind w:left="0" w:right="115" w:firstLine="0"/>
        <w:rPr>
          <w:rFonts w:cs="Times New Roman"/>
        </w:rPr>
      </w:pPr>
      <w:r w:rsidRPr="00AC6738">
        <w:rPr>
          <w:rFonts w:cs="Times New Roman"/>
        </w:rPr>
        <w:t>With a test of equivalence, it is not possible to demonstrate a total absence of effect, but if this were a randomized trial we could safely test that our estimated effect is not as large as δ. That is, we may be able to reject H_0^((δ)): |τ|&gt;δ. In an observational study, however, there are additional complications.  Since the treatment was not randomly assigned, it may be the case that we reject the null hypothesis of equivalence due to hidden confounding. However, using a sensitivity analysis we may find evidence that the test of equivalence is insensitive to biases from nonrandom treatment assignment.</w:t>
      </w:r>
    </w:p>
    <w:sectPr w:rsidR="00AC6738" w:rsidRPr="00AC6738">
      <w:footerReference w:type="default" r:id="rId8"/>
      <w:type w:val="continuous"/>
      <w:pgSz w:w="12240" w:h="15840"/>
      <w:pgMar w:top="1320" w:right="1320" w:bottom="102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E484" w14:textId="77777777" w:rsidR="001A789E" w:rsidRDefault="001A789E">
      <w:r>
        <w:separator/>
      </w:r>
    </w:p>
  </w:endnote>
  <w:endnote w:type="continuationSeparator" w:id="0">
    <w:p w14:paraId="37CD4EA5" w14:textId="77777777" w:rsidR="001A789E" w:rsidRDefault="001A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754D" w14:textId="717560C3" w:rsidR="0071156E" w:rsidRDefault="0071156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1610" w14:textId="092F8656" w:rsidR="0071156E" w:rsidRDefault="0071156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FCB97" w14:textId="77777777" w:rsidR="001A789E" w:rsidRDefault="001A789E">
      <w:r>
        <w:separator/>
      </w:r>
    </w:p>
  </w:footnote>
  <w:footnote w:type="continuationSeparator" w:id="0">
    <w:p w14:paraId="1BD4B7FF" w14:textId="77777777" w:rsidR="001A789E" w:rsidRDefault="001A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1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8517B9"/>
    <w:multiLevelType w:val="hybridMultilevel"/>
    <w:tmpl w:val="7F7E7322"/>
    <w:lvl w:ilvl="0" w:tplc="78E0AAF6">
      <w:start w:val="11"/>
      <w:numFmt w:val="lowerRoman"/>
      <w:lvlText w:val="%1"/>
      <w:lvlJc w:val="left"/>
      <w:pPr>
        <w:ind w:left="430" w:hanging="280"/>
      </w:pPr>
      <w:rPr>
        <w:rFonts w:ascii="Times New Roman" w:eastAsia="Times New Roman" w:hAnsi="Times New Roman" w:hint="default"/>
        <w:w w:val="86"/>
        <w:sz w:val="24"/>
        <w:szCs w:val="24"/>
      </w:rPr>
    </w:lvl>
    <w:lvl w:ilvl="1" w:tplc="23FA8C94">
      <w:start w:val="1"/>
      <w:numFmt w:val="bullet"/>
      <w:lvlText w:val="•"/>
      <w:lvlJc w:val="left"/>
      <w:pPr>
        <w:ind w:left="1285" w:hanging="280"/>
      </w:pPr>
      <w:rPr>
        <w:rFonts w:hint="default"/>
      </w:rPr>
    </w:lvl>
    <w:lvl w:ilvl="2" w:tplc="9022D644">
      <w:start w:val="1"/>
      <w:numFmt w:val="bullet"/>
      <w:lvlText w:val="•"/>
      <w:lvlJc w:val="left"/>
      <w:pPr>
        <w:ind w:left="2140" w:hanging="280"/>
      </w:pPr>
      <w:rPr>
        <w:rFonts w:hint="default"/>
      </w:rPr>
    </w:lvl>
    <w:lvl w:ilvl="3" w:tplc="79AE86A6">
      <w:start w:val="1"/>
      <w:numFmt w:val="bullet"/>
      <w:lvlText w:val="•"/>
      <w:lvlJc w:val="left"/>
      <w:pPr>
        <w:ind w:left="2995" w:hanging="280"/>
      </w:pPr>
      <w:rPr>
        <w:rFonts w:hint="default"/>
      </w:rPr>
    </w:lvl>
    <w:lvl w:ilvl="4" w:tplc="1C7035AC">
      <w:start w:val="1"/>
      <w:numFmt w:val="bullet"/>
      <w:lvlText w:val="•"/>
      <w:lvlJc w:val="left"/>
      <w:pPr>
        <w:ind w:left="3850" w:hanging="280"/>
      </w:pPr>
      <w:rPr>
        <w:rFonts w:hint="default"/>
      </w:rPr>
    </w:lvl>
    <w:lvl w:ilvl="5" w:tplc="8898A79A">
      <w:start w:val="1"/>
      <w:numFmt w:val="bullet"/>
      <w:lvlText w:val="•"/>
      <w:lvlJc w:val="left"/>
      <w:pPr>
        <w:ind w:left="4705" w:hanging="280"/>
      </w:pPr>
      <w:rPr>
        <w:rFonts w:hint="default"/>
      </w:rPr>
    </w:lvl>
    <w:lvl w:ilvl="6" w:tplc="2BF4B504">
      <w:start w:val="1"/>
      <w:numFmt w:val="bullet"/>
      <w:lvlText w:val="•"/>
      <w:lvlJc w:val="left"/>
      <w:pPr>
        <w:ind w:left="5560" w:hanging="280"/>
      </w:pPr>
      <w:rPr>
        <w:rFonts w:hint="default"/>
      </w:rPr>
    </w:lvl>
    <w:lvl w:ilvl="7" w:tplc="E97E3E58">
      <w:start w:val="1"/>
      <w:numFmt w:val="bullet"/>
      <w:lvlText w:val="•"/>
      <w:lvlJc w:val="left"/>
      <w:pPr>
        <w:ind w:left="6415" w:hanging="280"/>
      </w:pPr>
      <w:rPr>
        <w:rFonts w:hint="default"/>
      </w:rPr>
    </w:lvl>
    <w:lvl w:ilvl="8" w:tplc="068444E6">
      <w:start w:val="1"/>
      <w:numFmt w:val="bullet"/>
      <w:lvlText w:val="•"/>
      <w:lvlJc w:val="left"/>
      <w:pPr>
        <w:ind w:left="7270" w:hanging="280"/>
      </w:pPr>
      <w:rPr>
        <w:rFonts w:hint="default"/>
      </w:rPr>
    </w:lvl>
  </w:abstractNum>
  <w:abstractNum w:abstractNumId="2" w15:restartNumberingAfterBreak="0">
    <w:nsid w:val="212303DD"/>
    <w:multiLevelType w:val="hybridMultilevel"/>
    <w:tmpl w:val="D5E67BF0"/>
    <w:lvl w:ilvl="0" w:tplc="11DED2B6">
      <w:start w:val="33"/>
      <w:numFmt w:val="lowerRoman"/>
      <w:lvlText w:val="%1"/>
      <w:lvlJc w:val="left"/>
      <w:pPr>
        <w:ind w:left="274" w:hanging="604"/>
      </w:pPr>
      <w:rPr>
        <w:rFonts w:ascii="Times New Roman" w:eastAsia="Times New Roman" w:hAnsi="Times New Roman" w:hint="default"/>
        <w:w w:val="86"/>
        <w:sz w:val="24"/>
        <w:szCs w:val="24"/>
      </w:rPr>
    </w:lvl>
    <w:lvl w:ilvl="1" w:tplc="27B0D7D0">
      <w:start w:val="1"/>
      <w:numFmt w:val="bullet"/>
      <w:lvlText w:val="•"/>
      <w:lvlJc w:val="left"/>
      <w:pPr>
        <w:ind w:left="1144" w:hanging="604"/>
      </w:pPr>
      <w:rPr>
        <w:rFonts w:hint="default"/>
      </w:rPr>
    </w:lvl>
    <w:lvl w:ilvl="2" w:tplc="094848F6">
      <w:start w:val="1"/>
      <w:numFmt w:val="bullet"/>
      <w:lvlText w:val="•"/>
      <w:lvlJc w:val="left"/>
      <w:pPr>
        <w:ind w:left="2015" w:hanging="604"/>
      </w:pPr>
      <w:rPr>
        <w:rFonts w:hint="default"/>
      </w:rPr>
    </w:lvl>
    <w:lvl w:ilvl="3" w:tplc="5590CA68">
      <w:start w:val="1"/>
      <w:numFmt w:val="bullet"/>
      <w:lvlText w:val="•"/>
      <w:lvlJc w:val="left"/>
      <w:pPr>
        <w:ind w:left="2885" w:hanging="604"/>
      </w:pPr>
      <w:rPr>
        <w:rFonts w:hint="default"/>
      </w:rPr>
    </w:lvl>
    <w:lvl w:ilvl="4" w:tplc="8B301F58">
      <w:start w:val="1"/>
      <w:numFmt w:val="bullet"/>
      <w:lvlText w:val="•"/>
      <w:lvlJc w:val="left"/>
      <w:pPr>
        <w:ind w:left="3756" w:hanging="604"/>
      </w:pPr>
      <w:rPr>
        <w:rFonts w:hint="default"/>
      </w:rPr>
    </w:lvl>
    <w:lvl w:ilvl="5" w:tplc="DAC45014">
      <w:start w:val="1"/>
      <w:numFmt w:val="bullet"/>
      <w:lvlText w:val="•"/>
      <w:lvlJc w:val="left"/>
      <w:pPr>
        <w:ind w:left="4627" w:hanging="604"/>
      </w:pPr>
      <w:rPr>
        <w:rFonts w:hint="default"/>
      </w:rPr>
    </w:lvl>
    <w:lvl w:ilvl="6" w:tplc="9A1E16BE">
      <w:start w:val="1"/>
      <w:numFmt w:val="bullet"/>
      <w:lvlText w:val="•"/>
      <w:lvlJc w:val="left"/>
      <w:pPr>
        <w:ind w:left="5497" w:hanging="604"/>
      </w:pPr>
      <w:rPr>
        <w:rFonts w:hint="default"/>
      </w:rPr>
    </w:lvl>
    <w:lvl w:ilvl="7" w:tplc="E6CE0514">
      <w:start w:val="1"/>
      <w:numFmt w:val="bullet"/>
      <w:lvlText w:val="•"/>
      <w:lvlJc w:val="left"/>
      <w:pPr>
        <w:ind w:left="6368" w:hanging="604"/>
      </w:pPr>
      <w:rPr>
        <w:rFonts w:hint="default"/>
      </w:rPr>
    </w:lvl>
    <w:lvl w:ilvl="8" w:tplc="23A6FD78">
      <w:start w:val="1"/>
      <w:numFmt w:val="bullet"/>
      <w:lvlText w:val="•"/>
      <w:lvlJc w:val="left"/>
      <w:pPr>
        <w:ind w:left="7238" w:hanging="604"/>
      </w:pPr>
      <w:rPr>
        <w:rFonts w:hint="default"/>
      </w:rPr>
    </w:lvl>
  </w:abstractNum>
  <w:abstractNum w:abstractNumId="3" w15:restartNumberingAfterBreak="0">
    <w:nsid w:val="308231FF"/>
    <w:multiLevelType w:val="hybridMultilevel"/>
    <w:tmpl w:val="86C4B62A"/>
    <w:lvl w:ilvl="0" w:tplc="EE4A5324">
      <w:start w:val="1"/>
      <w:numFmt w:val="bullet"/>
      <w:lvlText w:val="•"/>
      <w:lvlJc w:val="left"/>
      <w:pPr>
        <w:ind w:left="685" w:hanging="237"/>
      </w:pPr>
      <w:rPr>
        <w:rFonts w:ascii="Times New Roman" w:eastAsia="Times New Roman" w:hAnsi="Times New Roman" w:hint="default"/>
        <w:i/>
        <w:w w:val="142"/>
        <w:sz w:val="24"/>
        <w:szCs w:val="24"/>
      </w:rPr>
    </w:lvl>
    <w:lvl w:ilvl="1" w:tplc="E00A75AA">
      <w:start w:val="1"/>
      <w:numFmt w:val="bullet"/>
      <w:lvlText w:val="•"/>
      <w:lvlJc w:val="left"/>
      <w:pPr>
        <w:ind w:left="1574" w:hanging="237"/>
      </w:pPr>
      <w:rPr>
        <w:rFonts w:hint="default"/>
      </w:rPr>
    </w:lvl>
    <w:lvl w:ilvl="2" w:tplc="8CF895F0">
      <w:start w:val="1"/>
      <w:numFmt w:val="bullet"/>
      <w:lvlText w:val="•"/>
      <w:lvlJc w:val="left"/>
      <w:pPr>
        <w:ind w:left="2464" w:hanging="237"/>
      </w:pPr>
      <w:rPr>
        <w:rFonts w:hint="default"/>
      </w:rPr>
    </w:lvl>
    <w:lvl w:ilvl="3" w:tplc="A3625B42">
      <w:start w:val="1"/>
      <w:numFmt w:val="bullet"/>
      <w:lvlText w:val="•"/>
      <w:lvlJc w:val="left"/>
      <w:pPr>
        <w:ind w:left="3353" w:hanging="237"/>
      </w:pPr>
      <w:rPr>
        <w:rFonts w:hint="default"/>
      </w:rPr>
    </w:lvl>
    <w:lvl w:ilvl="4" w:tplc="48E29A64">
      <w:start w:val="1"/>
      <w:numFmt w:val="bullet"/>
      <w:lvlText w:val="•"/>
      <w:lvlJc w:val="left"/>
      <w:pPr>
        <w:ind w:left="4243" w:hanging="237"/>
      </w:pPr>
      <w:rPr>
        <w:rFonts w:hint="default"/>
      </w:rPr>
    </w:lvl>
    <w:lvl w:ilvl="5" w:tplc="94FA9F72">
      <w:start w:val="1"/>
      <w:numFmt w:val="bullet"/>
      <w:lvlText w:val="•"/>
      <w:lvlJc w:val="left"/>
      <w:pPr>
        <w:ind w:left="5132" w:hanging="237"/>
      </w:pPr>
      <w:rPr>
        <w:rFonts w:hint="default"/>
      </w:rPr>
    </w:lvl>
    <w:lvl w:ilvl="6" w:tplc="65062C62">
      <w:start w:val="1"/>
      <w:numFmt w:val="bullet"/>
      <w:lvlText w:val="•"/>
      <w:lvlJc w:val="left"/>
      <w:pPr>
        <w:ind w:left="6022" w:hanging="237"/>
      </w:pPr>
      <w:rPr>
        <w:rFonts w:hint="default"/>
      </w:rPr>
    </w:lvl>
    <w:lvl w:ilvl="7" w:tplc="0A2812FE">
      <w:start w:val="1"/>
      <w:numFmt w:val="bullet"/>
      <w:lvlText w:val="•"/>
      <w:lvlJc w:val="left"/>
      <w:pPr>
        <w:ind w:left="6911" w:hanging="237"/>
      </w:pPr>
      <w:rPr>
        <w:rFonts w:hint="default"/>
      </w:rPr>
    </w:lvl>
    <w:lvl w:ilvl="8" w:tplc="0DD878EE">
      <w:start w:val="1"/>
      <w:numFmt w:val="bullet"/>
      <w:lvlText w:val="•"/>
      <w:lvlJc w:val="left"/>
      <w:pPr>
        <w:ind w:left="7801" w:hanging="237"/>
      </w:pPr>
      <w:rPr>
        <w:rFonts w:hint="default"/>
      </w:rPr>
    </w:lvl>
  </w:abstractNum>
  <w:abstractNum w:abstractNumId="4" w15:restartNumberingAfterBreak="0">
    <w:nsid w:val="33C00598"/>
    <w:multiLevelType w:val="hybridMultilevel"/>
    <w:tmpl w:val="AA9EEBB2"/>
    <w:lvl w:ilvl="0" w:tplc="A838EE66">
      <w:start w:val="28"/>
      <w:numFmt w:val="lowerRoman"/>
      <w:lvlText w:val="%1"/>
      <w:lvlJc w:val="left"/>
      <w:pPr>
        <w:ind w:left="381" w:hanging="604"/>
        <w:jc w:val="right"/>
      </w:pPr>
      <w:rPr>
        <w:rFonts w:ascii="Times New Roman" w:eastAsia="Times New Roman" w:hAnsi="Times New Roman" w:hint="default"/>
        <w:w w:val="86"/>
        <w:sz w:val="24"/>
        <w:szCs w:val="24"/>
      </w:rPr>
    </w:lvl>
    <w:lvl w:ilvl="1" w:tplc="6E1A72A2">
      <w:start w:val="1"/>
      <w:numFmt w:val="bullet"/>
      <w:lvlText w:val="•"/>
      <w:lvlJc w:val="left"/>
      <w:pPr>
        <w:ind w:left="1241" w:hanging="604"/>
      </w:pPr>
      <w:rPr>
        <w:rFonts w:hint="default"/>
      </w:rPr>
    </w:lvl>
    <w:lvl w:ilvl="2" w:tplc="53F44B1A">
      <w:start w:val="1"/>
      <w:numFmt w:val="bullet"/>
      <w:lvlText w:val="•"/>
      <w:lvlJc w:val="left"/>
      <w:pPr>
        <w:ind w:left="2101" w:hanging="604"/>
      </w:pPr>
      <w:rPr>
        <w:rFonts w:hint="default"/>
      </w:rPr>
    </w:lvl>
    <w:lvl w:ilvl="3" w:tplc="AB2C3284">
      <w:start w:val="1"/>
      <w:numFmt w:val="bullet"/>
      <w:lvlText w:val="•"/>
      <w:lvlJc w:val="left"/>
      <w:pPr>
        <w:ind w:left="2960" w:hanging="604"/>
      </w:pPr>
      <w:rPr>
        <w:rFonts w:hint="default"/>
      </w:rPr>
    </w:lvl>
    <w:lvl w:ilvl="4" w:tplc="809A2626">
      <w:start w:val="1"/>
      <w:numFmt w:val="bullet"/>
      <w:lvlText w:val="•"/>
      <w:lvlJc w:val="left"/>
      <w:pPr>
        <w:ind w:left="3820" w:hanging="604"/>
      </w:pPr>
      <w:rPr>
        <w:rFonts w:hint="default"/>
      </w:rPr>
    </w:lvl>
    <w:lvl w:ilvl="5" w:tplc="C7EEADDE">
      <w:start w:val="1"/>
      <w:numFmt w:val="bullet"/>
      <w:lvlText w:val="•"/>
      <w:lvlJc w:val="left"/>
      <w:pPr>
        <w:ind w:left="4680" w:hanging="604"/>
      </w:pPr>
      <w:rPr>
        <w:rFonts w:hint="default"/>
      </w:rPr>
    </w:lvl>
    <w:lvl w:ilvl="6" w:tplc="88545F20">
      <w:start w:val="1"/>
      <w:numFmt w:val="bullet"/>
      <w:lvlText w:val="•"/>
      <w:lvlJc w:val="left"/>
      <w:pPr>
        <w:ind w:left="5540" w:hanging="604"/>
      </w:pPr>
      <w:rPr>
        <w:rFonts w:hint="default"/>
      </w:rPr>
    </w:lvl>
    <w:lvl w:ilvl="7" w:tplc="EAFE8F16">
      <w:start w:val="1"/>
      <w:numFmt w:val="bullet"/>
      <w:lvlText w:val="•"/>
      <w:lvlJc w:val="left"/>
      <w:pPr>
        <w:ind w:left="6400" w:hanging="604"/>
      </w:pPr>
      <w:rPr>
        <w:rFonts w:hint="default"/>
      </w:rPr>
    </w:lvl>
    <w:lvl w:ilvl="8" w:tplc="CAE41EF2">
      <w:start w:val="1"/>
      <w:numFmt w:val="bullet"/>
      <w:lvlText w:val="•"/>
      <w:lvlJc w:val="left"/>
      <w:pPr>
        <w:ind w:left="7260" w:hanging="604"/>
      </w:pPr>
      <w:rPr>
        <w:rFonts w:hint="default"/>
      </w:rPr>
    </w:lvl>
  </w:abstractNum>
  <w:abstractNum w:abstractNumId="5" w15:restartNumberingAfterBreak="0">
    <w:nsid w:val="39CC09B1"/>
    <w:multiLevelType w:val="multilevel"/>
    <w:tmpl w:val="BDA63F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C00A79"/>
    <w:multiLevelType w:val="multilevel"/>
    <w:tmpl w:val="BDA63F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BB15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4D2A4B"/>
    <w:multiLevelType w:val="hybridMultilevel"/>
    <w:tmpl w:val="635AE7B0"/>
    <w:lvl w:ilvl="0" w:tplc="08540026">
      <w:start w:val="6"/>
      <w:numFmt w:val="lowerRoman"/>
      <w:lvlText w:val="%1"/>
      <w:lvlJc w:val="left"/>
      <w:pPr>
        <w:ind w:left="430" w:hanging="280"/>
      </w:pPr>
      <w:rPr>
        <w:rFonts w:ascii="Times New Roman" w:eastAsia="Times New Roman" w:hAnsi="Times New Roman" w:hint="default"/>
        <w:w w:val="86"/>
        <w:sz w:val="24"/>
        <w:szCs w:val="24"/>
      </w:rPr>
    </w:lvl>
    <w:lvl w:ilvl="1" w:tplc="F96097D6">
      <w:start w:val="1"/>
      <w:numFmt w:val="bullet"/>
      <w:lvlText w:val="•"/>
      <w:lvlJc w:val="left"/>
      <w:pPr>
        <w:ind w:left="1285" w:hanging="280"/>
      </w:pPr>
      <w:rPr>
        <w:rFonts w:hint="default"/>
      </w:rPr>
    </w:lvl>
    <w:lvl w:ilvl="2" w:tplc="876CA924">
      <w:start w:val="1"/>
      <w:numFmt w:val="bullet"/>
      <w:lvlText w:val="•"/>
      <w:lvlJc w:val="left"/>
      <w:pPr>
        <w:ind w:left="2140" w:hanging="280"/>
      </w:pPr>
      <w:rPr>
        <w:rFonts w:hint="default"/>
      </w:rPr>
    </w:lvl>
    <w:lvl w:ilvl="3" w:tplc="430474FC">
      <w:start w:val="1"/>
      <w:numFmt w:val="bullet"/>
      <w:lvlText w:val="•"/>
      <w:lvlJc w:val="left"/>
      <w:pPr>
        <w:ind w:left="2995" w:hanging="280"/>
      </w:pPr>
      <w:rPr>
        <w:rFonts w:hint="default"/>
      </w:rPr>
    </w:lvl>
    <w:lvl w:ilvl="4" w:tplc="54022D08">
      <w:start w:val="1"/>
      <w:numFmt w:val="bullet"/>
      <w:lvlText w:val="•"/>
      <w:lvlJc w:val="left"/>
      <w:pPr>
        <w:ind w:left="3850" w:hanging="280"/>
      </w:pPr>
      <w:rPr>
        <w:rFonts w:hint="default"/>
      </w:rPr>
    </w:lvl>
    <w:lvl w:ilvl="5" w:tplc="FDB0E116">
      <w:start w:val="1"/>
      <w:numFmt w:val="bullet"/>
      <w:lvlText w:val="•"/>
      <w:lvlJc w:val="left"/>
      <w:pPr>
        <w:ind w:left="4705" w:hanging="280"/>
      </w:pPr>
      <w:rPr>
        <w:rFonts w:hint="default"/>
      </w:rPr>
    </w:lvl>
    <w:lvl w:ilvl="6" w:tplc="C7906FAE">
      <w:start w:val="1"/>
      <w:numFmt w:val="bullet"/>
      <w:lvlText w:val="•"/>
      <w:lvlJc w:val="left"/>
      <w:pPr>
        <w:ind w:left="5560" w:hanging="280"/>
      </w:pPr>
      <w:rPr>
        <w:rFonts w:hint="default"/>
      </w:rPr>
    </w:lvl>
    <w:lvl w:ilvl="7" w:tplc="E1121248">
      <w:start w:val="1"/>
      <w:numFmt w:val="bullet"/>
      <w:lvlText w:val="•"/>
      <w:lvlJc w:val="left"/>
      <w:pPr>
        <w:ind w:left="6415" w:hanging="280"/>
      </w:pPr>
      <w:rPr>
        <w:rFonts w:hint="default"/>
      </w:rPr>
    </w:lvl>
    <w:lvl w:ilvl="8" w:tplc="C852B024">
      <w:start w:val="1"/>
      <w:numFmt w:val="bullet"/>
      <w:lvlText w:val="•"/>
      <w:lvlJc w:val="left"/>
      <w:pPr>
        <w:ind w:left="7270" w:hanging="280"/>
      </w:pPr>
      <w:rPr>
        <w:rFonts w:hint="default"/>
      </w:rPr>
    </w:lvl>
  </w:abstractNum>
  <w:abstractNum w:abstractNumId="9" w15:restartNumberingAfterBreak="0">
    <w:nsid w:val="49690EE8"/>
    <w:multiLevelType w:val="hybridMultilevel"/>
    <w:tmpl w:val="324CEA76"/>
    <w:lvl w:ilvl="0" w:tplc="60F2AB1C">
      <w:start w:val="17"/>
      <w:numFmt w:val="lowerRoman"/>
      <w:lvlText w:val="%1"/>
      <w:lvlJc w:val="left"/>
      <w:pPr>
        <w:ind w:left="433" w:hanging="442"/>
      </w:pPr>
      <w:rPr>
        <w:rFonts w:ascii="Times New Roman" w:eastAsia="Times New Roman" w:hAnsi="Times New Roman" w:hint="default"/>
        <w:w w:val="86"/>
        <w:sz w:val="24"/>
        <w:szCs w:val="24"/>
      </w:rPr>
    </w:lvl>
    <w:lvl w:ilvl="1" w:tplc="D9A8B8DE">
      <w:start w:val="1"/>
      <w:numFmt w:val="bullet"/>
      <w:lvlText w:val="•"/>
      <w:lvlJc w:val="left"/>
      <w:pPr>
        <w:ind w:left="1287" w:hanging="442"/>
      </w:pPr>
      <w:rPr>
        <w:rFonts w:hint="default"/>
      </w:rPr>
    </w:lvl>
    <w:lvl w:ilvl="2" w:tplc="C39CEA50">
      <w:start w:val="1"/>
      <w:numFmt w:val="bullet"/>
      <w:lvlText w:val="•"/>
      <w:lvlJc w:val="left"/>
      <w:pPr>
        <w:ind w:left="2142" w:hanging="442"/>
      </w:pPr>
      <w:rPr>
        <w:rFonts w:hint="default"/>
      </w:rPr>
    </w:lvl>
    <w:lvl w:ilvl="3" w:tplc="883CFDEA">
      <w:start w:val="1"/>
      <w:numFmt w:val="bullet"/>
      <w:lvlText w:val="•"/>
      <w:lvlJc w:val="left"/>
      <w:pPr>
        <w:ind w:left="2997" w:hanging="442"/>
      </w:pPr>
      <w:rPr>
        <w:rFonts w:hint="default"/>
      </w:rPr>
    </w:lvl>
    <w:lvl w:ilvl="4" w:tplc="AEAE0010">
      <w:start w:val="1"/>
      <w:numFmt w:val="bullet"/>
      <w:lvlText w:val="•"/>
      <w:lvlJc w:val="left"/>
      <w:pPr>
        <w:ind w:left="3851" w:hanging="442"/>
      </w:pPr>
      <w:rPr>
        <w:rFonts w:hint="default"/>
      </w:rPr>
    </w:lvl>
    <w:lvl w:ilvl="5" w:tplc="D4CAC6DE">
      <w:start w:val="1"/>
      <w:numFmt w:val="bullet"/>
      <w:lvlText w:val="•"/>
      <w:lvlJc w:val="left"/>
      <w:pPr>
        <w:ind w:left="4706" w:hanging="442"/>
      </w:pPr>
      <w:rPr>
        <w:rFonts w:hint="default"/>
      </w:rPr>
    </w:lvl>
    <w:lvl w:ilvl="6" w:tplc="D314577E">
      <w:start w:val="1"/>
      <w:numFmt w:val="bullet"/>
      <w:lvlText w:val="•"/>
      <w:lvlJc w:val="left"/>
      <w:pPr>
        <w:ind w:left="5561" w:hanging="442"/>
      </w:pPr>
      <w:rPr>
        <w:rFonts w:hint="default"/>
      </w:rPr>
    </w:lvl>
    <w:lvl w:ilvl="7" w:tplc="E668CE48">
      <w:start w:val="1"/>
      <w:numFmt w:val="bullet"/>
      <w:lvlText w:val="•"/>
      <w:lvlJc w:val="left"/>
      <w:pPr>
        <w:ind w:left="6416" w:hanging="442"/>
      </w:pPr>
      <w:rPr>
        <w:rFonts w:hint="default"/>
      </w:rPr>
    </w:lvl>
    <w:lvl w:ilvl="8" w:tplc="5900B6A8">
      <w:start w:val="1"/>
      <w:numFmt w:val="bullet"/>
      <w:lvlText w:val="•"/>
      <w:lvlJc w:val="left"/>
      <w:pPr>
        <w:ind w:left="7270" w:hanging="442"/>
      </w:pPr>
      <w:rPr>
        <w:rFonts w:hint="default"/>
      </w:rPr>
    </w:lvl>
  </w:abstractNum>
  <w:abstractNum w:abstractNumId="10" w15:restartNumberingAfterBreak="0">
    <w:nsid w:val="506C0025"/>
    <w:multiLevelType w:val="multilevel"/>
    <w:tmpl w:val="A0D203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E8382B"/>
    <w:multiLevelType w:val="multilevel"/>
    <w:tmpl w:val="BDA63F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8030E6"/>
    <w:multiLevelType w:val="hybridMultilevel"/>
    <w:tmpl w:val="C9A682B6"/>
    <w:lvl w:ilvl="0" w:tplc="086444E0">
      <w:start w:val="1"/>
      <w:numFmt w:val="decimal"/>
      <w:lvlText w:val="%1"/>
      <w:lvlJc w:val="left"/>
      <w:pPr>
        <w:ind w:left="668" w:hanging="569"/>
      </w:pPr>
      <w:rPr>
        <w:rFonts w:ascii="Times New Roman" w:eastAsia="Times New Roman" w:hAnsi="Times New Roman" w:hint="default"/>
        <w:b/>
        <w:bCs/>
        <w:w w:val="111"/>
        <w:sz w:val="34"/>
        <w:szCs w:val="34"/>
      </w:rPr>
    </w:lvl>
    <w:lvl w:ilvl="1" w:tplc="9956F9CA">
      <w:start w:val="1"/>
      <w:numFmt w:val="decimal"/>
      <w:lvlText w:val="(%2)"/>
      <w:lvlJc w:val="left"/>
      <w:pPr>
        <w:ind w:left="828" w:hanging="378"/>
      </w:pPr>
      <w:rPr>
        <w:rFonts w:ascii="Times New Roman" w:eastAsia="Times New Roman" w:hAnsi="Times New Roman" w:hint="default"/>
        <w:w w:val="106"/>
        <w:sz w:val="24"/>
        <w:szCs w:val="24"/>
      </w:rPr>
    </w:lvl>
    <w:lvl w:ilvl="2" w:tplc="6FF214A6">
      <w:start w:val="1"/>
      <w:numFmt w:val="bullet"/>
      <w:lvlText w:val="•"/>
      <w:lvlJc w:val="left"/>
      <w:pPr>
        <w:ind w:left="1800" w:hanging="378"/>
      </w:pPr>
      <w:rPr>
        <w:rFonts w:hint="default"/>
      </w:rPr>
    </w:lvl>
    <w:lvl w:ilvl="3" w:tplc="8B5CAD5C">
      <w:start w:val="1"/>
      <w:numFmt w:val="bullet"/>
      <w:lvlText w:val="•"/>
      <w:lvlJc w:val="left"/>
      <w:pPr>
        <w:ind w:left="2773" w:hanging="378"/>
      </w:pPr>
      <w:rPr>
        <w:rFonts w:hint="default"/>
      </w:rPr>
    </w:lvl>
    <w:lvl w:ilvl="4" w:tplc="198C5D9A">
      <w:start w:val="1"/>
      <w:numFmt w:val="bullet"/>
      <w:lvlText w:val="•"/>
      <w:lvlJc w:val="left"/>
      <w:pPr>
        <w:ind w:left="3745" w:hanging="378"/>
      </w:pPr>
      <w:rPr>
        <w:rFonts w:hint="default"/>
      </w:rPr>
    </w:lvl>
    <w:lvl w:ilvl="5" w:tplc="4C5A8568">
      <w:start w:val="1"/>
      <w:numFmt w:val="bullet"/>
      <w:lvlText w:val="•"/>
      <w:lvlJc w:val="left"/>
      <w:pPr>
        <w:ind w:left="4717" w:hanging="378"/>
      </w:pPr>
      <w:rPr>
        <w:rFonts w:hint="default"/>
      </w:rPr>
    </w:lvl>
    <w:lvl w:ilvl="6" w:tplc="7004CEFC">
      <w:start w:val="1"/>
      <w:numFmt w:val="bullet"/>
      <w:lvlText w:val="•"/>
      <w:lvlJc w:val="left"/>
      <w:pPr>
        <w:ind w:left="5690" w:hanging="378"/>
      </w:pPr>
      <w:rPr>
        <w:rFonts w:hint="default"/>
      </w:rPr>
    </w:lvl>
    <w:lvl w:ilvl="7" w:tplc="26B65A52">
      <w:start w:val="1"/>
      <w:numFmt w:val="bullet"/>
      <w:lvlText w:val="•"/>
      <w:lvlJc w:val="left"/>
      <w:pPr>
        <w:ind w:left="6662" w:hanging="378"/>
      </w:pPr>
      <w:rPr>
        <w:rFonts w:hint="default"/>
      </w:rPr>
    </w:lvl>
    <w:lvl w:ilvl="8" w:tplc="88DE2640">
      <w:start w:val="1"/>
      <w:numFmt w:val="bullet"/>
      <w:lvlText w:val="•"/>
      <w:lvlJc w:val="left"/>
      <w:pPr>
        <w:ind w:left="7635" w:hanging="378"/>
      </w:pPr>
      <w:rPr>
        <w:rFonts w:hint="default"/>
      </w:rPr>
    </w:lvl>
  </w:abstractNum>
  <w:abstractNum w:abstractNumId="13" w15:restartNumberingAfterBreak="0">
    <w:nsid w:val="5B8418F4"/>
    <w:multiLevelType w:val="hybridMultilevel"/>
    <w:tmpl w:val="0C78C046"/>
    <w:lvl w:ilvl="0" w:tplc="F01262DE">
      <w:start w:val="1"/>
      <w:numFmt w:val="decimal"/>
      <w:lvlText w:val="%1."/>
      <w:lvlJc w:val="left"/>
      <w:pPr>
        <w:ind w:left="685" w:hanging="300"/>
        <w:jc w:val="right"/>
      </w:pPr>
      <w:rPr>
        <w:rFonts w:ascii="Times New Roman" w:eastAsia="Times New Roman" w:hAnsi="Times New Roman" w:hint="default"/>
        <w:w w:val="101"/>
        <w:sz w:val="24"/>
        <w:szCs w:val="24"/>
      </w:rPr>
    </w:lvl>
    <w:lvl w:ilvl="1" w:tplc="4C803494">
      <w:start w:val="1"/>
      <w:numFmt w:val="bullet"/>
      <w:lvlText w:val="•"/>
      <w:lvlJc w:val="left"/>
      <w:pPr>
        <w:ind w:left="592" w:hanging="300"/>
      </w:pPr>
      <w:rPr>
        <w:rFonts w:hint="default"/>
      </w:rPr>
    </w:lvl>
    <w:lvl w:ilvl="2" w:tplc="5A5AC69E">
      <w:start w:val="1"/>
      <w:numFmt w:val="bullet"/>
      <w:lvlText w:val="•"/>
      <w:lvlJc w:val="left"/>
      <w:pPr>
        <w:ind w:left="595" w:hanging="300"/>
      </w:pPr>
      <w:rPr>
        <w:rFonts w:hint="default"/>
      </w:rPr>
    </w:lvl>
    <w:lvl w:ilvl="3" w:tplc="1AF21DC0">
      <w:start w:val="1"/>
      <w:numFmt w:val="bullet"/>
      <w:lvlText w:val="•"/>
      <w:lvlJc w:val="left"/>
      <w:pPr>
        <w:ind w:left="680" w:hanging="300"/>
      </w:pPr>
      <w:rPr>
        <w:rFonts w:hint="default"/>
      </w:rPr>
    </w:lvl>
    <w:lvl w:ilvl="4" w:tplc="A476B972">
      <w:start w:val="1"/>
      <w:numFmt w:val="bullet"/>
      <w:lvlText w:val="•"/>
      <w:lvlJc w:val="left"/>
      <w:pPr>
        <w:ind w:left="685" w:hanging="300"/>
      </w:pPr>
      <w:rPr>
        <w:rFonts w:hint="default"/>
      </w:rPr>
    </w:lvl>
    <w:lvl w:ilvl="5" w:tplc="F64A2D54">
      <w:start w:val="1"/>
      <w:numFmt w:val="bullet"/>
      <w:lvlText w:val="•"/>
      <w:lvlJc w:val="left"/>
      <w:pPr>
        <w:ind w:left="2067" w:hanging="300"/>
      </w:pPr>
      <w:rPr>
        <w:rFonts w:hint="default"/>
      </w:rPr>
    </w:lvl>
    <w:lvl w:ilvl="6" w:tplc="6316BA48">
      <w:start w:val="1"/>
      <w:numFmt w:val="bullet"/>
      <w:lvlText w:val="•"/>
      <w:lvlJc w:val="left"/>
      <w:pPr>
        <w:ind w:left="3450" w:hanging="300"/>
      </w:pPr>
      <w:rPr>
        <w:rFonts w:hint="default"/>
      </w:rPr>
    </w:lvl>
    <w:lvl w:ilvl="7" w:tplc="E0223716">
      <w:start w:val="1"/>
      <w:numFmt w:val="bullet"/>
      <w:lvlText w:val="•"/>
      <w:lvlJc w:val="left"/>
      <w:pPr>
        <w:ind w:left="4832" w:hanging="300"/>
      </w:pPr>
      <w:rPr>
        <w:rFonts w:hint="default"/>
      </w:rPr>
    </w:lvl>
    <w:lvl w:ilvl="8" w:tplc="A8A8BDA8">
      <w:start w:val="1"/>
      <w:numFmt w:val="bullet"/>
      <w:lvlText w:val="•"/>
      <w:lvlJc w:val="left"/>
      <w:pPr>
        <w:ind w:left="6215" w:hanging="300"/>
      </w:pPr>
      <w:rPr>
        <w:rFonts w:hint="default"/>
      </w:rPr>
    </w:lvl>
  </w:abstractNum>
  <w:abstractNum w:abstractNumId="14" w15:restartNumberingAfterBreak="0">
    <w:nsid w:val="62E008AF"/>
    <w:multiLevelType w:val="hybridMultilevel"/>
    <w:tmpl w:val="C9A682B6"/>
    <w:lvl w:ilvl="0" w:tplc="086444E0">
      <w:start w:val="1"/>
      <w:numFmt w:val="decimal"/>
      <w:lvlText w:val="%1"/>
      <w:lvlJc w:val="left"/>
      <w:pPr>
        <w:ind w:left="668" w:hanging="569"/>
      </w:pPr>
      <w:rPr>
        <w:rFonts w:ascii="Times New Roman" w:eastAsia="Times New Roman" w:hAnsi="Times New Roman" w:hint="default"/>
        <w:b/>
        <w:bCs/>
        <w:w w:val="111"/>
        <w:sz w:val="34"/>
        <w:szCs w:val="34"/>
      </w:rPr>
    </w:lvl>
    <w:lvl w:ilvl="1" w:tplc="9956F9CA">
      <w:start w:val="1"/>
      <w:numFmt w:val="decimal"/>
      <w:lvlText w:val="(%2)"/>
      <w:lvlJc w:val="left"/>
      <w:pPr>
        <w:ind w:left="828" w:hanging="378"/>
      </w:pPr>
      <w:rPr>
        <w:rFonts w:ascii="Times New Roman" w:eastAsia="Times New Roman" w:hAnsi="Times New Roman" w:hint="default"/>
        <w:w w:val="106"/>
        <w:sz w:val="24"/>
        <w:szCs w:val="24"/>
      </w:rPr>
    </w:lvl>
    <w:lvl w:ilvl="2" w:tplc="6FF214A6">
      <w:start w:val="1"/>
      <w:numFmt w:val="bullet"/>
      <w:lvlText w:val="•"/>
      <w:lvlJc w:val="left"/>
      <w:pPr>
        <w:ind w:left="1800" w:hanging="378"/>
      </w:pPr>
      <w:rPr>
        <w:rFonts w:hint="default"/>
      </w:rPr>
    </w:lvl>
    <w:lvl w:ilvl="3" w:tplc="8B5CAD5C">
      <w:start w:val="1"/>
      <w:numFmt w:val="bullet"/>
      <w:lvlText w:val="•"/>
      <w:lvlJc w:val="left"/>
      <w:pPr>
        <w:ind w:left="2773" w:hanging="378"/>
      </w:pPr>
      <w:rPr>
        <w:rFonts w:hint="default"/>
      </w:rPr>
    </w:lvl>
    <w:lvl w:ilvl="4" w:tplc="198C5D9A">
      <w:start w:val="1"/>
      <w:numFmt w:val="bullet"/>
      <w:lvlText w:val="•"/>
      <w:lvlJc w:val="left"/>
      <w:pPr>
        <w:ind w:left="3745" w:hanging="378"/>
      </w:pPr>
      <w:rPr>
        <w:rFonts w:hint="default"/>
      </w:rPr>
    </w:lvl>
    <w:lvl w:ilvl="5" w:tplc="4C5A8568">
      <w:start w:val="1"/>
      <w:numFmt w:val="bullet"/>
      <w:lvlText w:val="•"/>
      <w:lvlJc w:val="left"/>
      <w:pPr>
        <w:ind w:left="4717" w:hanging="378"/>
      </w:pPr>
      <w:rPr>
        <w:rFonts w:hint="default"/>
      </w:rPr>
    </w:lvl>
    <w:lvl w:ilvl="6" w:tplc="7004CEFC">
      <w:start w:val="1"/>
      <w:numFmt w:val="bullet"/>
      <w:lvlText w:val="•"/>
      <w:lvlJc w:val="left"/>
      <w:pPr>
        <w:ind w:left="5690" w:hanging="378"/>
      </w:pPr>
      <w:rPr>
        <w:rFonts w:hint="default"/>
      </w:rPr>
    </w:lvl>
    <w:lvl w:ilvl="7" w:tplc="26B65A52">
      <w:start w:val="1"/>
      <w:numFmt w:val="bullet"/>
      <w:lvlText w:val="•"/>
      <w:lvlJc w:val="left"/>
      <w:pPr>
        <w:ind w:left="6662" w:hanging="378"/>
      </w:pPr>
      <w:rPr>
        <w:rFonts w:hint="default"/>
      </w:rPr>
    </w:lvl>
    <w:lvl w:ilvl="8" w:tplc="88DE2640">
      <w:start w:val="1"/>
      <w:numFmt w:val="bullet"/>
      <w:lvlText w:val="•"/>
      <w:lvlJc w:val="left"/>
      <w:pPr>
        <w:ind w:left="7635" w:hanging="378"/>
      </w:pPr>
      <w:rPr>
        <w:rFonts w:hint="default"/>
      </w:rPr>
    </w:lvl>
  </w:abstractNum>
  <w:abstractNum w:abstractNumId="15" w15:restartNumberingAfterBreak="0">
    <w:nsid w:val="696A5D7D"/>
    <w:multiLevelType w:val="hybridMultilevel"/>
    <w:tmpl w:val="86D28CBA"/>
    <w:lvl w:ilvl="0" w:tplc="303E01AE">
      <w:start w:val="3"/>
      <w:numFmt w:val="upperRoman"/>
      <w:lvlText w:val="%1"/>
      <w:lvlJc w:val="left"/>
      <w:pPr>
        <w:ind w:left="659" w:hanging="322"/>
      </w:pPr>
      <w:rPr>
        <w:rFonts w:ascii="Times New Roman" w:eastAsia="Times New Roman" w:hAnsi="Times New Roman" w:hint="default"/>
        <w:spacing w:val="6"/>
        <w:w w:val="79"/>
        <w:sz w:val="24"/>
        <w:szCs w:val="24"/>
      </w:rPr>
    </w:lvl>
    <w:lvl w:ilvl="1" w:tplc="AE929FEE">
      <w:start w:val="1"/>
      <w:numFmt w:val="bullet"/>
      <w:lvlText w:val="•"/>
      <w:lvlJc w:val="left"/>
      <w:pPr>
        <w:ind w:left="1495" w:hanging="322"/>
      </w:pPr>
      <w:rPr>
        <w:rFonts w:hint="default"/>
      </w:rPr>
    </w:lvl>
    <w:lvl w:ilvl="2" w:tplc="1682F82A">
      <w:start w:val="1"/>
      <w:numFmt w:val="bullet"/>
      <w:lvlText w:val="•"/>
      <w:lvlJc w:val="left"/>
      <w:pPr>
        <w:ind w:left="2331" w:hanging="322"/>
      </w:pPr>
      <w:rPr>
        <w:rFonts w:hint="default"/>
      </w:rPr>
    </w:lvl>
    <w:lvl w:ilvl="3" w:tplc="F1FAB00E">
      <w:start w:val="1"/>
      <w:numFmt w:val="bullet"/>
      <w:lvlText w:val="•"/>
      <w:lvlJc w:val="left"/>
      <w:pPr>
        <w:ind w:left="3167" w:hanging="322"/>
      </w:pPr>
      <w:rPr>
        <w:rFonts w:hint="default"/>
      </w:rPr>
    </w:lvl>
    <w:lvl w:ilvl="4" w:tplc="B18CDF06">
      <w:start w:val="1"/>
      <w:numFmt w:val="bullet"/>
      <w:lvlText w:val="•"/>
      <w:lvlJc w:val="left"/>
      <w:pPr>
        <w:ind w:left="4003" w:hanging="322"/>
      </w:pPr>
      <w:rPr>
        <w:rFonts w:hint="default"/>
      </w:rPr>
    </w:lvl>
    <w:lvl w:ilvl="5" w:tplc="AA2004D4">
      <w:start w:val="1"/>
      <w:numFmt w:val="bullet"/>
      <w:lvlText w:val="•"/>
      <w:lvlJc w:val="left"/>
      <w:pPr>
        <w:ind w:left="4839" w:hanging="322"/>
      </w:pPr>
      <w:rPr>
        <w:rFonts w:hint="default"/>
      </w:rPr>
    </w:lvl>
    <w:lvl w:ilvl="6" w:tplc="BC9641BA">
      <w:start w:val="1"/>
      <w:numFmt w:val="bullet"/>
      <w:lvlText w:val="•"/>
      <w:lvlJc w:val="left"/>
      <w:pPr>
        <w:ind w:left="5675" w:hanging="322"/>
      </w:pPr>
      <w:rPr>
        <w:rFonts w:hint="default"/>
      </w:rPr>
    </w:lvl>
    <w:lvl w:ilvl="7" w:tplc="D632C46C">
      <w:start w:val="1"/>
      <w:numFmt w:val="bullet"/>
      <w:lvlText w:val="•"/>
      <w:lvlJc w:val="left"/>
      <w:pPr>
        <w:ind w:left="6511" w:hanging="322"/>
      </w:pPr>
      <w:rPr>
        <w:rFonts w:hint="default"/>
      </w:rPr>
    </w:lvl>
    <w:lvl w:ilvl="8" w:tplc="05CE3132">
      <w:start w:val="1"/>
      <w:numFmt w:val="bullet"/>
      <w:lvlText w:val="•"/>
      <w:lvlJc w:val="left"/>
      <w:pPr>
        <w:ind w:left="7347" w:hanging="322"/>
      </w:pPr>
      <w:rPr>
        <w:rFonts w:hint="default"/>
      </w:rPr>
    </w:lvl>
  </w:abstractNum>
  <w:abstractNum w:abstractNumId="16" w15:restartNumberingAfterBreak="0">
    <w:nsid w:val="6AD06BA4"/>
    <w:multiLevelType w:val="hybridMultilevel"/>
    <w:tmpl w:val="734A6146"/>
    <w:lvl w:ilvl="0" w:tplc="3272B75C">
      <w:start w:val="14"/>
      <w:numFmt w:val="lowerRoman"/>
      <w:lvlText w:val="%1"/>
      <w:lvlJc w:val="left"/>
      <w:pPr>
        <w:ind w:left="433" w:hanging="387"/>
      </w:pPr>
      <w:rPr>
        <w:rFonts w:ascii="Times New Roman" w:eastAsia="Times New Roman" w:hAnsi="Times New Roman" w:hint="default"/>
        <w:w w:val="87"/>
        <w:sz w:val="24"/>
        <w:szCs w:val="24"/>
      </w:rPr>
    </w:lvl>
    <w:lvl w:ilvl="1" w:tplc="F036CC7E">
      <w:start w:val="1"/>
      <w:numFmt w:val="bullet"/>
      <w:lvlText w:val="•"/>
      <w:lvlJc w:val="left"/>
      <w:pPr>
        <w:ind w:left="1287" w:hanging="387"/>
      </w:pPr>
      <w:rPr>
        <w:rFonts w:hint="default"/>
      </w:rPr>
    </w:lvl>
    <w:lvl w:ilvl="2" w:tplc="72F6A288">
      <w:start w:val="1"/>
      <w:numFmt w:val="bullet"/>
      <w:lvlText w:val="•"/>
      <w:lvlJc w:val="left"/>
      <w:pPr>
        <w:ind w:left="2142" w:hanging="387"/>
      </w:pPr>
      <w:rPr>
        <w:rFonts w:hint="default"/>
      </w:rPr>
    </w:lvl>
    <w:lvl w:ilvl="3" w:tplc="DA5CB856">
      <w:start w:val="1"/>
      <w:numFmt w:val="bullet"/>
      <w:lvlText w:val="•"/>
      <w:lvlJc w:val="left"/>
      <w:pPr>
        <w:ind w:left="2997" w:hanging="387"/>
      </w:pPr>
      <w:rPr>
        <w:rFonts w:hint="default"/>
      </w:rPr>
    </w:lvl>
    <w:lvl w:ilvl="4" w:tplc="2AA69F40">
      <w:start w:val="1"/>
      <w:numFmt w:val="bullet"/>
      <w:lvlText w:val="•"/>
      <w:lvlJc w:val="left"/>
      <w:pPr>
        <w:ind w:left="3851" w:hanging="387"/>
      </w:pPr>
      <w:rPr>
        <w:rFonts w:hint="default"/>
      </w:rPr>
    </w:lvl>
    <w:lvl w:ilvl="5" w:tplc="F76A2786">
      <w:start w:val="1"/>
      <w:numFmt w:val="bullet"/>
      <w:lvlText w:val="•"/>
      <w:lvlJc w:val="left"/>
      <w:pPr>
        <w:ind w:left="4706" w:hanging="387"/>
      </w:pPr>
      <w:rPr>
        <w:rFonts w:hint="default"/>
      </w:rPr>
    </w:lvl>
    <w:lvl w:ilvl="6" w:tplc="A740E84C">
      <w:start w:val="1"/>
      <w:numFmt w:val="bullet"/>
      <w:lvlText w:val="•"/>
      <w:lvlJc w:val="left"/>
      <w:pPr>
        <w:ind w:left="5561" w:hanging="387"/>
      </w:pPr>
      <w:rPr>
        <w:rFonts w:hint="default"/>
      </w:rPr>
    </w:lvl>
    <w:lvl w:ilvl="7" w:tplc="3580D106">
      <w:start w:val="1"/>
      <w:numFmt w:val="bullet"/>
      <w:lvlText w:val="•"/>
      <w:lvlJc w:val="left"/>
      <w:pPr>
        <w:ind w:left="6416" w:hanging="387"/>
      </w:pPr>
      <w:rPr>
        <w:rFonts w:hint="default"/>
      </w:rPr>
    </w:lvl>
    <w:lvl w:ilvl="8" w:tplc="5CA22E72">
      <w:start w:val="1"/>
      <w:numFmt w:val="bullet"/>
      <w:lvlText w:val="•"/>
      <w:lvlJc w:val="left"/>
      <w:pPr>
        <w:ind w:left="7270" w:hanging="387"/>
      </w:pPr>
      <w:rPr>
        <w:rFonts w:hint="default"/>
      </w:rPr>
    </w:lvl>
  </w:abstractNum>
  <w:abstractNum w:abstractNumId="17" w15:restartNumberingAfterBreak="0">
    <w:nsid w:val="6B9A3142"/>
    <w:multiLevelType w:val="hybridMultilevel"/>
    <w:tmpl w:val="DA7A31A6"/>
    <w:lvl w:ilvl="0" w:tplc="F9EEA596">
      <w:start w:val="3"/>
      <w:numFmt w:val="lowerRoman"/>
      <w:lvlText w:val="%1"/>
      <w:lvlJc w:val="left"/>
      <w:pPr>
        <w:ind w:left="595" w:hanging="283"/>
      </w:pPr>
      <w:rPr>
        <w:rFonts w:ascii="Times New Roman" w:eastAsia="Times New Roman" w:hAnsi="Times New Roman" w:hint="default"/>
        <w:w w:val="82"/>
        <w:sz w:val="24"/>
        <w:szCs w:val="24"/>
      </w:rPr>
    </w:lvl>
    <w:lvl w:ilvl="1" w:tplc="02E2DBFE">
      <w:start w:val="1"/>
      <w:numFmt w:val="bullet"/>
      <w:lvlText w:val="•"/>
      <w:lvlJc w:val="left"/>
      <w:pPr>
        <w:ind w:left="1433" w:hanging="283"/>
      </w:pPr>
      <w:rPr>
        <w:rFonts w:hint="default"/>
      </w:rPr>
    </w:lvl>
    <w:lvl w:ilvl="2" w:tplc="47247CF4">
      <w:start w:val="1"/>
      <w:numFmt w:val="bullet"/>
      <w:lvlText w:val="•"/>
      <w:lvlJc w:val="left"/>
      <w:pPr>
        <w:ind w:left="2272" w:hanging="283"/>
      </w:pPr>
      <w:rPr>
        <w:rFonts w:hint="default"/>
      </w:rPr>
    </w:lvl>
    <w:lvl w:ilvl="3" w:tplc="1BC832F4">
      <w:start w:val="1"/>
      <w:numFmt w:val="bullet"/>
      <w:lvlText w:val="•"/>
      <w:lvlJc w:val="left"/>
      <w:pPr>
        <w:ind w:left="3110" w:hanging="283"/>
      </w:pPr>
      <w:rPr>
        <w:rFonts w:hint="default"/>
      </w:rPr>
    </w:lvl>
    <w:lvl w:ilvl="4" w:tplc="27486B38">
      <w:start w:val="1"/>
      <w:numFmt w:val="bullet"/>
      <w:lvlText w:val="•"/>
      <w:lvlJc w:val="left"/>
      <w:pPr>
        <w:ind w:left="3949" w:hanging="283"/>
      </w:pPr>
      <w:rPr>
        <w:rFonts w:hint="default"/>
      </w:rPr>
    </w:lvl>
    <w:lvl w:ilvl="5" w:tplc="E2FA14CE">
      <w:start w:val="1"/>
      <w:numFmt w:val="bullet"/>
      <w:lvlText w:val="•"/>
      <w:lvlJc w:val="left"/>
      <w:pPr>
        <w:ind w:left="4787" w:hanging="283"/>
      </w:pPr>
      <w:rPr>
        <w:rFonts w:hint="default"/>
      </w:rPr>
    </w:lvl>
    <w:lvl w:ilvl="6" w:tplc="6B6EDDC2">
      <w:start w:val="1"/>
      <w:numFmt w:val="bullet"/>
      <w:lvlText w:val="•"/>
      <w:lvlJc w:val="left"/>
      <w:pPr>
        <w:ind w:left="5626" w:hanging="283"/>
      </w:pPr>
      <w:rPr>
        <w:rFonts w:hint="default"/>
      </w:rPr>
    </w:lvl>
    <w:lvl w:ilvl="7" w:tplc="EE224F48">
      <w:start w:val="1"/>
      <w:numFmt w:val="bullet"/>
      <w:lvlText w:val="•"/>
      <w:lvlJc w:val="left"/>
      <w:pPr>
        <w:ind w:left="6464" w:hanging="283"/>
      </w:pPr>
      <w:rPr>
        <w:rFonts w:hint="default"/>
      </w:rPr>
    </w:lvl>
    <w:lvl w:ilvl="8" w:tplc="097415CE">
      <w:start w:val="1"/>
      <w:numFmt w:val="bullet"/>
      <w:lvlText w:val="•"/>
      <w:lvlJc w:val="left"/>
      <w:pPr>
        <w:ind w:left="7303" w:hanging="283"/>
      </w:pPr>
      <w:rPr>
        <w:rFonts w:hint="default"/>
      </w:rPr>
    </w:lvl>
  </w:abstractNum>
  <w:abstractNum w:abstractNumId="18" w15:restartNumberingAfterBreak="0">
    <w:nsid w:val="7E886EB8"/>
    <w:multiLevelType w:val="multilevel"/>
    <w:tmpl w:val="A8AE964E"/>
    <w:lvl w:ilvl="0">
      <w:start w:val="1"/>
      <w:numFmt w:val="decimal"/>
      <w:lvlText w:val="%1)"/>
      <w:lvlJc w:val="left"/>
      <w:pPr>
        <w:ind w:left="360" w:hanging="360"/>
      </w:pPr>
      <w:rPr>
        <w:rFonts w:hint="default"/>
      </w:rPr>
    </w:lvl>
    <w:lvl w:ilvl="1">
      <w:start w:val="3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CB1671"/>
    <w:multiLevelType w:val="hybridMultilevel"/>
    <w:tmpl w:val="3274EAB8"/>
    <w:lvl w:ilvl="0" w:tplc="12F8FC4A">
      <w:start w:val="17"/>
      <w:numFmt w:val="upperRoman"/>
      <w:lvlText w:val="%1"/>
      <w:lvlJc w:val="left"/>
      <w:pPr>
        <w:ind w:left="440" w:hanging="561"/>
        <w:jc w:val="right"/>
      </w:pPr>
      <w:rPr>
        <w:rFonts w:ascii="Times New Roman" w:eastAsia="Times New Roman" w:hAnsi="Times New Roman" w:hint="default"/>
        <w:w w:val="87"/>
        <w:sz w:val="24"/>
        <w:szCs w:val="24"/>
      </w:rPr>
    </w:lvl>
    <w:lvl w:ilvl="1" w:tplc="261A2100">
      <w:start w:val="1"/>
      <w:numFmt w:val="bullet"/>
      <w:lvlText w:val="•"/>
      <w:lvlJc w:val="left"/>
      <w:pPr>
        <w:ind w:left="1298" w:hanging="561"/>
      </w:pPr>
      <w:rPr>
        <w:rFonts w:hint="default"/>
      </w:rPr>
    </w:lvl>
    <w:lvl w:ilvl="2" w:tplc="7B420C32">
      <w:start w:val="1"/>
      <w:numFmt w:val="bullet"/>
      <w:lvlText w:val="•"/>
      <w:lvlJc w:val="left"/>
      <w:pPr>
        <w:ind w:left="2156" w:hanging="561"/>
      </w:pPr>
      <w:rPr>
        <w:rFonts w:hint="default"/>
      </w:rPr>
    </w:lvl>
    <w:lvl w:ilvl="3" w:tplc="31A85D14">
      <w:start w:val="1"/>
      <w:numFmt w:val="bullet"/>
      <w:lvlText w:val="•"/>
      <w:lvlJc w:val="left"/>
      <w:pPr>
        <w:ind w:left="3014" w:hanging="561"/>
      </w:pPr>
      <w:rPr>
        <w:rFonts w:hint="default"/>
      </w:rPr>
    </w:lvl>
    <w:lvl w:ilvl="4" w:tplc="50AAEEB0">
      <w:start w:val="1"/>
      <w:numFmt w:val="bullet"/>
      <w:lvlText w:val="•"/>
      <w:lvlJc w:val="left"/>
      <w:pPr>
        <w:ind w:left="3872" w:hanging="561"/>
      </w:pPr>
      <w:rPr>
        <w:rFonts w:hint="default"/>
      </w:rPr>
    </w:lvl>
    <w:lvl w:ilvl="5" w:tplc="5C92A488">
      <w:start w:val="1"/>
      <w:numFmt w:val="bullet"/>
      <w:lvlText w:val="•"/>
      <w:lvlJc w:val="left"/>
      <w:pPr>
        <w:ind w:left="4730" w:hanging="561"/>
      </w:pPr>
      <w:rPr>
        <w:rFonts w:hint="default"/>
      </w:rPr>
    </w:lvl>
    <w:lvl w:ilvl="6" w:tplc="85CC4D34">
      <w:start w:val="1"/>
      <w:numFmt w:val="bullet"/>
      <w:lvlText w:val="•"/>
      <w:lvlJc w:val="left"/>
      <w:pPr>
        <w:ind w:left="5588" w:hanging="561"/>
      </w:pPr>
      <w:rPr>
        <w:rFonts w:hint="default"/>
      </w:rPr>
    </w:lvl>
    <w:lvl w:ilvl="7" w:tplc="32CAD276">
      <w:start w:val="1"/>
      <w:numFmt w:val="bullet"/>
      <w:lvlText w:val="•"/>
      <w:lvlJc w:val="left"/>
      <w:pPr>
        <w:ind w:left="6446" w:hanging="561"/>
      </w:pPr>
      <w:rPr>
        <w:rFonts w:hint="default"/>
      </w:rPr>
    </w:lvl>
    <w:lvl w:ilvl="8" w:tplc="7AEC26FA">
      <w:start w:val="1"/>
      <w:numFmt w:val="bullet"/>
      <w:lvlText w:val="•"/>
      <w:lvlJc w:val="left"/>
      <w:pPr>
        <w:ind w:left="7304" w:hanging="561"/>
      </w:pPr>
      <w:rPr>
        <w:rFonts w:hint="default"/>
      </w:rPr>
    </w:lvl>
  </w:abstractNum>
  <w:abstractNum w:abstractNumId="20" w15:restartNumberingAfterBreak="0">
    <w:nsid w:val="7F140671"/>
    <w:multiLevelType w:val="multilevel"/>
    <w:tmpl w:val="A0D203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9"/>
  </w:num>
  <w:num w:numId="4">
    <w:abstractNumId w:val="16"/>
  </w:num>
  <w:num w:numId="5">
    <w:abstractNumId w:val="1"/>
  </w:num>
  <w:num w:numId="6">
    <w:abstractNumId w:val="8"/>
  </w:num>
  <w:num w:numId="7">
    <w:abstractNumId w:val="17"/>
  </w:num>
  <w:num w:numId="8">
    <w:abstractNumId w:val="19"/>
  </w:num>
  <w:num w:numId="9">
    <w:abstractNumId w:val="15"/>
  </w:num>
  <w:num w:numId="10">
    <w:abstractNumId w:val="13"/>
  </w:num>
  <w:num w:numId="11">
    <w:abstractNumId w:val="3"/>
  </w:num>
  <w:num w:numId="12">
    <w:abstractNumId w:val="14"/>
  </w:num>
  <w:num w:numId="13">
    <w:abstractNumId w:val="12"/>
  </w:num>
  <w:num w:numId="14">
    <w:abstractNumId w:val="6"/>
  </w:num>
  <w:num w:numId="15">
    <w:abstractNumId w:val="7"/>
  </w:num>
  <w:num w:numId="16">
    <w:abstractNumId w:val="0"/>
  </w:num>
  <w:num w:numId="17">
    <w:abstractNumId w:val="5"/>
  </w:num>
  <w:num w:numId="18">
    <w:abstractNumId w:val="10"/>
  </w:num>
  <w:num w:numId="19">
    <w:abstractNumId w:val="1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A2"/>
    <w:rsid w:val="000B0DA2"/>
    <w:rsid w:val="00126F4C"/>
    <w:rsid w:val="001A789E"/>
    <w:rsid w:val="00246E38"/>
    <w:rsid w:val="00283C5D"/>
    <w:rsid w:val="00301BF8"/>
    <w:rsid w:val="003C6D2D"/>
    <w:rsid w:val="004460CA"/>
    <w:rsid w:val="0052105D"/>
    <w:rsid w:val="00553CA2"/>
    <w:rsid w:val="0055478F"/>
    <w:rsid w:val="005C2303"/>
    <w:rsid w:val="006E28CF"/>
    <w:rsid w:val="0071156E"/>
    <w:rsid w:val="007602AE"/>
    <w:rsid w:val="007F14F1"/>
    <w:rsid w:val="00952F06"/>
    <w:rsid w:val="0097497E"/>
    <w:rsid w:val="00AC6738"/>
    <w:rsid w:val="00AF05AC"/>
    <w:rsid w:val="00B253FE"/>
    <w:rsid w:val="00B43CD4"/>
    <w:rsid w:val="00B522E4"/>
    <w:rsid w:val="00BC0EB5"/>
    <w:rsid w:val="00CC3F20"/>
    <w:rsid w:val="00CE0233"/>
    <w:rsid w:val="00CE7F8E"/>
    <w:rsid w:val="00DD1083"/>
    <w:rsid w:val="00DD48CF"/>
    <w:rsid w:val="00F61C99"/>
    <w:rsid w:val="00F6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AB9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3CD4"/>
  </w:style>
  <w:style w:type="paragraph" w:styleId="Heading1">
    <w:name w:val="heading 1"/>
    <w:basedOn w:val="Normal"/>
    <w:uiPriority w:val="1"/>
    <w:qFormat/>
    <w:pPr>
      <w:spacing w:before="41"/>
      <w:ind w:left="668" w:hanging="568"/>
      <w:outlineLvl w:val="0"/>
    </w:pPr>
    <w:rPr>
      <w:rFonts w:ascii="Times New Roman" w:eastAsia="Times New Roman" w:hAnsi="Times New Roman"/>
      <w:b/>
      <w:bCs/>
      <w:sz w:val="34"/>
      <w:szCs w:val="34"/>
    </w:rPr>
  </w:style>
  <w:style w:type="paragraph" w:styleId="Heading2">
    <w:name w:val="heading 2"/>
    <w:basedOn w:val="Normal"/>
    <w:uiPriority w:val="1"/>
    <w:qFormat/>
    <w:pPr>
      <w:spacing w:before="55"/>
      <w:ind w:left="11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
      <w:ind w:left="685" w:hanging="41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C2303"/>
    <w:rPr>
      <w:rFonts w:ascii="Times New Roman" w:eastAsia="Times New Roman" w:hAnsi="Times New Roman"/>
      <w:sz w:val="24"/>
      <w:szCs w:val="24"/>
    </w:rPr>
  </w:style>
  <w:style w:type="table" w:styleId="TableGrid">
    <w:name w:val="Table Grid"/>
    <w:basedOn w:val="TableNormal"/>
    <w:uiPriority w:val="39"/>
    <w:rsid w:val="005C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5478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2AE"/>
    <w:pPr>
      <w:tabs>
        <w:tab w:val="center" w:pos="4680"/>
        <w:tab w:val="right" w:pos="9360"/>
      </w:tabs>
    </w:pPr>
  </w:style>
  <w:style w:type="character" w:customStyle="1" w:styleId="HeaderChar">
    <w:name w:val="Header Char"/>
    <w:basedOn w:val="DefaultParagraphFont"/>
    <w:link w:val="Header"/>
    <w:uiPriority w:val="99"/>
    <w:rsid w:val="007602AE"/>
  </w:style>
  <w:style w:type="paragraph" w:styleId="Footer">
    <w:name w:val="footer"/>
    <w:basedOn w:val="Normal"/>
    <w:link w:val="FooterChar"/>
    <w:uiPriority w:val="99"/>
    <w:unhideWhenUsed/>
    <w:rsid w:val="007602AE"/>
    <w:pPr>
      <w:tabs>
        <w:tab w:val="center" w:pos="4680"/>
        <w:tab w:val="right" w:pos="9360"/>
      </w:tabs>
    </w:pPr>
  </w:style>
  <w:style w:type="character" w:customStyle="1" w:styleId="FooterChar">
    <w:name w:val="Footer Char"/>
    <w:basedOn w:val="DefaultParagraphFont"/>
    <w:link w:val="Footer"/>
    <w:uiPriority w:val="99"/>
    <w:rsid w:val="0076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4627">
      <w:bodyDiv w:val="1"/>
      <w:marLeft w:val="0"/>
      <w:marRight w:val="0"/>
      <w:marTop w:val="0"/>
      <w:marBottom w:val="0"/>
      <w:divBdr>
        <w:top w:val="none" w:sz="0" w:space="0" w:color="auto"/>
        <w:left w:val="none" w:sz="0" w:space="0" w:color="auto"/>
        <w:bottom w:val="none" w:sz="0" w:space="0" w:color="auto"/>
        <w:right w:val="none" w:sz="0" w:space="0" w:color="auto"/>
      </w:divBdr>
    </w:div>
    <w:div w:id="332605538">
      <w:bodyDiv w:val="1"/>
      <w:marLeft w:val="0"/>
      <w:marRight w:val="0"/>
      <w:marTop w:val="0"/>
      <w:marBottom w:val="0"/>
      <w:divBdr>
        <w:top w:val="none" w:sz="0" w:space="0" w:color="auto"/>
        <w:left w:val="none" w:sz="0" w:space="0" w:color="auto"/>
        <w:bottom w:val="none" w:sz="0" w:space="0" w:color="auto"/>
        <w:right w:val="none" w:sz="0" w:space="0" w:color="auto"/>
      </w:divBdr>
    </w:div>
    <w:div w:id="337969282">
      <w:bodyDiv w:val="1"/>
      <w:marLeft w:val="0"/>
      <w:marRight w:val="0"/>
      <w:marTop w:val="0"/>
      <w:marBottom w:val="0"/>
      <w:divBdr>
        <w:top w:val="none" w:sz="0" w:space="0" w:color="auto"/>
        <w:left w:val="none" w:sz="0" w:space="0" w:color="auto"/>
        <w:bottom w:val="none" w:sz="0" w:space="0" w:color="auto"/>
        <w:right w:val="none" w:sz="0" w:space="0" w:color="auto"/>
      </w:divBdr>
    </w:div>
    <w:div w:id="394865249">
      <w:bodyDiv w:val="1"/>
      <w:marLeft w:val="0"/>
      <w:marRight w:val="0"/>
      <w:marTop w:val="0"/>
      <w:marBottom w:val="0"/>
      <w:divBdr>
        <w:top w:val="none" w:sz="0" w:space="0" w:color="auto"/>
        <w:left w:val="none" w:sz="0" w:space="0" w:color="auto"/>
        <w:bottom w:val="none" w:sz="0" w:space="0" w:color="auto"/>
        <w:right w:val="none" w:sz="0" w:space="0" w:color="auto"/>
      </w:divBdr>
    </w:div>
    <w:div w:id="809786500">
      <w:bodyDiv w:val="1"/>
      <w:marLeft w:val="0"/>
      <w:marRight w:val="0"/>
      <w:marTop w:val="0"/>
      <w:marBottom w:val="0"/>
      <w:divBdr>
        <w:top w:val="none" w:sz="0" w:space="0" w:color="auto"/>
        <w:left w:val="none" w:sz="0" w:space="0" w:color="auto"/>
        <w:bottom w:val="none" w:sz="0" w:space="0" w:color="auto"/>
        <w:right w:val="none" w:sz="0" w:space="0" w:color="auto"/>
      </w:divBdr>
    </w:div>
    <w:div w:id="926813567">
      <w:bodyDiv w:val="1"/>
      <w:marLeft w:val="0"/>
      <w:marRight w:val="0"/>
      <w:marTop w:val="0"/>
      <w:marBottom w:val="0"/>
      <w:divBdr>
        <w:top w:val="none" w:sz="0" w:space="0" w:color="auto"/>
        <w:left w:val="none" w:sz="0" w:space="0" w:color="auto"/>
        <w:bottom w:val="none" w:sz="0" w:space="0" w:color="auto"/>
        <w:right w:val="none" w:sz="0" w:space="0" w:color="auto"/>
      </w:divBdr>
    </w:div>
    <w:div w:id="969476429">
      <w:bodyDiv w:val="1"/>
      <w:marLeft w:val="0"/>
      <w:marRight w:val="0"/>
      <w:marTop w:val="0"/>
      <w:marBottom w:val="0"/>
      <w:divBdr>
        <w:top w:val="none" w:sz="0" w:space="0" w:color="auto"/>
        <w:left w:val="none" w:sz="0" w:space="0" w:color="auto"/>
        <w:bottom w:val="none" w:sz="0" w:space="0" w:color="auto"/>
        <w:right w:val="none" w:sz="0" w:space="0" w:color="auto"/>
      </w:divBdr>
    </w:div>
    <w:div w:id="975375745">
      <w:bodyDiv w:val="1"/>
      <w:marLeft w:val="0"/>
      <w:marRight w:val="0"/>
      <w:marTop w:val="0"/>
      <w:marBottom w:val="0"/>
      <w:divBdr>
        <w:top w:val="none" w:sz="0" w:space="0" w:color="auto"/>
        <w:left w:val="none" w:sz="0" w:space="0" w:color="auto"/>
        <w:bottom w:val="none" w:sz="0" w:space="0" w:color="auto"/>
        <w:right w:val="none" w:sz="0" w:space="0" w:color="auto"/>
      </w:divBdr>
    </w:div>
    <w:div w:id="1016535715">
      <w:bodyDiv w:val="1"/>
      <w:marLeft w:val="0"/>
      <w:marRight w:val="0"/>
      <w:marTop w:val="0"/>
      <w:marBottom w:val="0"/>
      <w:divBdr>
        <w:top w:val="none" w:sz="0" w:space="0" w:color="auto"/>
        <w:left w:val="none" w:sz="0" w:space="0" w:color="auto"/>
        <w:bottom w:val="none" w:sz="0" w:space="0" w:color="auto"/>
        <w:right w:val="none" w:sz="0" w:space="0" w:color="auto"/>
      </w:divBdr>
    </w:div>
    <w:div w:id="1083262568">
      <w:bodyDiv w:val="1"/>
      <w:marLeft w:val="0"/>
      <w:marRight w:val="0"/>
      <w:marTop w:val="0"/>
      <w:marBottom w:val="0"/>
      <w:divBdr>
        <w:top w:val="none" w:sz="0" w:space="0" w:color="auto"/>
        <w:left w:val="none" w:sz="0" w:space="0" w:color="auto"/>
        <w:bottom w:val="none" w:sz="0" w:space="0" w:color="auto"/>
        <w:right w:val="none" w:sz="0" w:space="0" w:color="auto"/>
      </w:divBdr>
    </w:div>
    <w:div w:id="1544518541">
      <w:bodyDiv w:val="1"/>
      <w:marLeft w:val="0"/>
      <w:marRight w:val="0"/>
      <w:marTop w:val="0"/>
      <w:marBottom w:val="0"/>
      <w:divBdr>
        <w:top w:val="none" w:sz="0" w:space="0" w:color="auto"/>
        <w:left w:val="none" w:sz="0" w:space="0" w:color="auto"/>
        <w:bottom w:val="none" w:sz="0" w:space="0" w:color="auto"/>
        <w:right w:val="none" w:sz="0" w:space="0" w:color="auto"/>
      </w:divBdr>
    </w:div>
    <w:div w:id="1680423477">
      <w:bodyDiv w:val="1"/>
      <w:marLeft w:val="0"/>
      <w:marRight w:val="0"/>
      <w:marTop w:val="0"/>
      <w:marBottom w:val="0"/>
      <w:divBdr>
        <w:top w:val="none" w:sz="0" w:space="0" w:color="auto"/>
        <w:left w:val="none" w:sz="0" w:space="0" w:color="auto"/>
        <w:bottom w:val="none" w:sz="0" w:space="0" w:color="auto"/>
        <w:right w:val="none" w:sz="0" w:space="0" w:color="auto"/>
      </w:divBdr>
    </w:div>
    <w:div w:id="1778214200">
      <w:bodyDiv w:val="1"/>
      <w:marLeft w:val="0"/>
      <w:marRight w:val="0"/>
      <w:marTop w:val="0"/>
      <w:marBottom w:val="0"/>
      <w:divBdr>
        <w:top w:val="none" w:sz="0" w:space="0" w:color="auto"/>
        <w:left w:val="none" w:sz="0" w:space="0" w:color="auto"/>
        <w:bottom w:val="none" w:sz="0" w:space="0" w:color="auto"/>
        <w:right w:val="none" w:sz="0" w:space="0" w:color="auto"/>
      </w:divBdr>
    </w:div>
    <w:div w:id="1917742003">
      <w:bodyDiv w:val="1"/>
      <w:marLeft w:val="0"/>
      <w:marRight w:val="0"/>
      <w:marTop w:val="0"/>
      <w:marBottom w:val="0"/>
      <w:divBdr>
        <w:top w:val="none" w:sz="0" w:space="0" w:color="auto"/>
        <w:left w:val="none" w:sz="0" w:space="0" w:color="auto"/>
        <w:bottom w:val="none" w:sz="0" w:space="0" w:color="auto"/>
        <w:right w:val="none" w:sz="0" w:space="0" w:color="auto"/>
      </w:divBdr>
    </w:div>
    <w:div w:id="2092196927">
      <w:bodyDiv w:val="1"/>
      <w:marLeft w:val="0"/>
      <w:marRight w:val="0"/>
      <w:marTop w:val="0"/>
      <w:marBottom w:val="0"/>
      <w:divBdr>
        <w:top w:val="none" w:sz="0" w:space="0" w:color="auto"/>
        <w:left w:val="none" w:sz="0" w:space="0" w:color="auto"/>
        <w:bottom w:val="none" w:sz="0" w:space="0" w:color="auto"/>
        <w:right w:val="none" w:sz="0" w:space="0" w:color="auto"/>
      </w:divBdr>
    </w:div>
    <w:div w:id="212068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Sellers, Morgan</dc:creator>
  <cp:lastModifiedBy>Kelz, Rachel</cp:lastModifiedBy>
  <cp:revision>3</cp:revision>
  <dcterms:created xsi:type="dcterms:W3CDTF">2017-05-04T22:19:00Z</dcterms:created>
  <dcterms:modified xsi:type="dcterms:W3CDTF">2017-05-04T22:21:00Z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LastSaved">
    <vt:filetime>2017-04-11T00:00:00Z</vt:filetime>
  </property>
</Properties>
</file>