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808B" w14:textId="6952ED2E" w:rsidR="009444EF" w:rsidRPr="002052A0" w:rsidRDefault="009444EF" w:rsidP="000B6C8E">
      <w:pPr>
        <w:jc w:val="center"/>
        <w:rPr>
          <w:b/>
        </w:rPr>
      </w:pPr>
      <w:bookmarkStart w:id="0" w:name="_GoBack"/>
      <w:bookmarkEnd w:id="0"/>
      <w:r w:rsidRPr="002052A0">
        <w:rPr>
          <w:b/>
        </w:rPr>
        <w:t>APPENDIX</w:t>
      </w:r>
      <w:r w:rsidR="000B6C8E">
        <w:rPr>
          <w:b/>
        </w:rPr>
        <w:t xml:space="preserve"> 2</w:t>
      </w:r>
      <w:r w:rsidRPr="002052A0">
        <w:rPr>
          <w:b/>
        </w:rPr>
        <w:t xml:space="preserve"> ICD-9 codes for included pain disorders</w:t>
      </w:r>
    </w:p>
    <w:p w14:paraId="26513767" w14:textId="77777777" w:rsidR="009444EF" w:rsidRPr="002052A0" w:rsidRDefault="009444EF" w:rsidP="009444EF">
      <w:pPr>
        <w:jc w:val="center"/>
      </w:pPr>
    </w:p>
    <w:p w14:paraId="14C73B45" w14:textId="77777777" w:rsidR="009444EF" w:rsidRPr="002052A0" w:rsidRDefault="009444EF" w:rsidP="009444EF"/>
    <w:tbl>
      <w:tblPr>
        <w:tblW w:w="9580" w:type="dxa"/>
        <w:tblLook w:val="04A0" w:firstRow="1" w:lastRow="0" w:firstColumn="1" w:lastColumn="0" w:noHBand="0" w:noVBand="1"/>
      </w:tblPr>
      <w:tblGrid>
        <w:gridCol w:w="612"/>
        <w:gridCol w:w="4068"/>
        <w:gridCol w:w="180"/>
        <w:gridCol w:w="4540"/>
        <w:gridCol w:w="180"/>
      </w:tblGrid>
      <w:tr w:rsidR="009444EF" w:rsidRPr="002052A0" w14:paraId="3A05888F" w14:textId="77777777" w:rsidTr="00BC4095">
        <w:trPr>
          <w:gridAfter w:val="1"/>
          <w:wAfter w:w="180" w:type="dxa"/>
          <w:trHeight w:val="492"/>
        </w:trPr>
        <w:tc>
          <w:tcPr>
            <w:tcW w:w="48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792B" w14:textId="77777777" w:rsidR="009444EF" w:rsidRPr="002052A0" w:rsidRDefault="009444EF" w:rsidP="00BC4095">
            <w:pPr>
              <w:rPr>
                <w:rFonts w:eastAsia="Times New Roman"/>
                <w:b/>
                <w:bCs/>
                <w:color w:val="000000"/>
              </w:rPr>
            </w:pPr>
            <w:r w:rsidRPr="002052A0">
              <w:rPr>
                <w:rFonts w:eastAsia="Times New Roman"/>
                <w:b/>
                <w:bCs/>
                <w:color w:val="000000"/>
              </w:rPr>
              <w:t>Pain Disorder Category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3BD0" w14:textId="77777777" w:rsidR="009444EF" w:rsidRPr="002052A0" w:rsidRDefault="009444EF" w:rsidP="00BC409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52A0">
              <w:rPr>
                <w:rFonts w:eastAsia="Times New Roman"/>
                <w:b/>
                <w:bCs/>
                <w:color w:val="000000"/>
              </w:rPr>
              <w:t>ICD-9 Code</w:t>
            </w:r>
          </w:p>
        </w:tc>
      </w:tr>
      <w:tr w:rsidR="009444EF" w:rsidRPr="002052A0" w14:paraId="1000218D" w14:textId="77777777" w:rsidTr="00BC4095">
        <w:trPr>
          <w:gridAfter w:val="1"/>
          <w:wAfter w:w="180" w:type="dxa"/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4A24E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Back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4156" w14:textId="77777777" w:rsidR="009444EF" w:rsidRPr="002052A0" w:rsidRDefault="009444EF" w:rsidP="00BC4095">
            <w:r w:rsidRPr="002052A0">
              <w:t>722.30, 722.32, 722.33, 722.70, 722.72, 722.73, 722.80, 722.82, 722.83, 722.90, 722.92, 722.93, 737.1, 737.3, 738.4, 738.5, 739.2, 739.3, 739.4, 756.10, 756.11, 756.12, 756.19, 805.4, 805.8, 839.2, 839.42, 846, 846.0, 847.1, 847.2, 847.3, 847.9, 721.3x - 721.9x, 722.2x, 724.xx, 756.13</w:t>
            </w:r>
          </w:p>
          <w:p w14:paraId="774E4027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</w:p>
        </w:tc>
      </w:tr>
      <w:tr w:rsidR="009444EF" w:rsidRPr="002052A0" w14:paraId="4B3963CD" w14:textId="77777777" w:rsidTr="00BC4095">
        <w:trPr>
          <w:gridAfter w:val="1"/>
          <w:wAfter w:w="180" w:type="dxa"/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3E660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Neck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9EE01" w14:textId="77777777" w:rsidR="009444EF" w:rsidRPr="002052A0" w:rsidRDefault="009444EF" w:rsidP="00BC4095">
            <w:r w:rsidRPr="002052A0">
              <w:t>721.0X, 721.1X, 722.0X, 722.31, 722.71, 722.81, 722.91, 723.XX, 839.0, 839.1, 847.0</w:t>
            </w:r>
          </w:p>
          <w:p w14:paraId="4EAC8364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</w:p>
        </w:tc>
      </w:tr>
      <w:tr w:rsidR="009444EF" w:rsidRPr="002052A0" w14:paraId="2B7992AE" w14:textId="77777777" w:rsidTr="00BC4095">
        <w:trPr>
          <w:gridAfter w:val="1"/>
          <w:wAfter w:w="180" w:type="dxa"/>
          <w:trHeight w:val="300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68C75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Arthritis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4E4E" w14:textId="77777777" w:rsidR="009444EF" w:rsidRPr="002052A0" w:rsidRDefault="009444EF" w:rsidP="00BC4095">
            <w:r w:rsidRPr="002052A0">
              <w:t>711.XX, 712.XX, 713.X, 714.XX, 715.XX, 716.XX, 717.XX, 718.XX, 719.XX, 725, 726.XX, 727.XX, 728.XX, 729.3X, 729.7X, 729.8X, 729.9X, 730.XX, 731.X, 732.X, 733.XX, 734, 735.X, 736.XX, 737.2X, 737.4X, 738.1X, 710, 710.1, 710.3, 710.4, 710.5, 710.8, 710.9, 729, 729.2, 729.4, 729.5, 729.6, 737, 737.8, 737.9, 738, 738.2, 738.3, 738.6, 738.7, 738.8, 738.9, 739, 739.1, 739.5, 739.6, 739.7, 739.8, 739.9</w:t>
            </w:r>
          </w:p>
          <w:p w14:paraId="0DC3CC19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</w:p>
        </w:tc>
      </w:tr>
      <w:tr w:rsidR="009444EF" w:rsidRPr="002052A0" w14:paraId="102EF78C" w14:textId="77777777" w:rsidTr="00BC4095">
        <w:trPr>
          <w:gridAfter w:val="1"/>
          <w:wAfter w:w="180" w:type="dxa"/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CEE81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Other pain disorders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6CE24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444EF" w:rsidRPr="002052A0" w14:paraId="24466CC8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7FBC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Temporomandibular joint disorder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0533F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524.60, 524.61, 524.62, 524.63, 524.64, 524.69</w:t>
            </w:r>
          </w:p>
        </w:tc>
      </w:tr>
      <w:tr w:rsidR="009444EF" w:rsidRPr="002052A0" w14:paraId="2F0816DA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806C7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Tension headache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8DD21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307.81</w:t>
            </w:r>
          </w:p>
        </w:tc>
      </w:tr>
      <w:tr w:rsidR="009444EF" w:rsidRPr="002052A0" w14:paraId="0563B938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17732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Headache/head pain/</w:t>
            </w:r>
            <w:proofErr w:type="spellStart"/>
            <w:r w:rsidRPr="002052A0">
              <w:t>suboccipital</w:t>
            </w:r>
            <w:proofErr w:type="spellEnd"/>
            <w:r w:rsidRPr="002052A0">
              <w:t xml:space="preserve"> headache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9661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784.0</w:t>
            </w:r>
          </w:p>
        </w:tc>
      </w:tr>
      <w:tr w:rsidR="009444EF" w:rsidRPr="002052A0" w14:paraId="11DD951F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552BD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Occipital neuralgia/headache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3FBBE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723.8</w:t>
            </w:r>
          </w:p>
        </w:tc>
      </w:tr>
      <w:tr w:rsidR="009444EF" w:rsidRPr="002052A0" w14:paraId="71B8F12D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E8BB8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Tear film insufficiency, unspecified (dry eyes)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2FA4B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375.15</w:t>
            </w:r>
          </w:p>
        </w:tc>
      </w:tr>
      <w:tr w:rsidR="009444EF" w:rsidRPr="002052A0" w14:paraId="0E3C8EAC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34B2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Myalgia and myositis, unspecified (Fibromyalgia)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797C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729.1</w:t>
            </w:r>
          </w:p>
        </w:tc>
      </w:tr>
      <w:tr w:rsidR="009444EF" w:rsidRPr="002052A0" w14:paraId="7B413E97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2371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2052A0">
              <w:t>Noncardiac</w:t>
            </w:r>
            <w:proofErr w:type="spellEnd"/>
            <w:r w:rsidRPr="002052A0">
              <w:t xml:space="preserve"> or musculoskeletal chest pain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E806B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786.59</w:t>
            </w:r>
          </w:p>
        </w:tc>
      </w:tr>
      <w:tr w:rsidR="009444EF" w:rsidRPr="002052A0" w14:paraId="01E5576D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3021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proofErr w:type="spellStart"/>
            <w:r w:rsidRPr="002052A0">
              <w:t>Dyskinesis</w:t>
            </w:r>
            <w:proofErr w:type="spellEnd"/>
            <w:r w:rsidRPr="002052A0">
              <w:t xml:space="preserve"> of the esophagus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0C78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530.5</w:t>
            </w:r>
          </w:p>
        </w:tc>
      </w:tr>
      <w:tr w:rsidR="009444EF" w:rsidRPr="002052A0" w14:paraId="4572AC5B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79F94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Functional bowel (includes IBS)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C655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564.xx</w:t>
            </w:r>
          </w:p>
        </w:tc>
      </w:tr>
      <w:tr w:rsidR="009444EF" w:rsidRPr="002052A0" w14:paraId="7D734E74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F41A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Interstitial cystitis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36980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595.1</w:t>
            </w:r>
          </w:p>
        </w:tc>
      </w:tr>
      <w:tr w:rsidR="009444EF" w:rsidRPr="002052A0" w14:paraId="69508FEB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5BB1D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Vulvodynia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834DB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625.7x</w:t>
            </w:r>
          </w:p>
        </w:tc>
      </w:tr>
      <w:tr w:rsidR="009444EF" w:rsidRPr="002052A0" w14:paraId="64EFEA03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E2CD2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Endometriosis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A5731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617.x</w:t>
            </w:r>
          </w:p>
        </w:tc>
      </w:tr>
      <w:tr w:rsidR="009444EF" w:rsidRPr="002052A0" w14:paraId="7D09942D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14EA1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Dyspepsia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252A6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536.8</w:t>
            </w:r>
          </w:p>
        </w:tc>
      </w:tr>
      <w:tr w:rsidR="009444EF" w:rsidRPr="002052A0" w14:paraId="1EE3C3CB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6756F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Sicca syndrome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2388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710.2</w:t>
            </w:r>
          </w:p>
        </w:tc>
      </w:tr>
      <w:tr w:rsidR="009444EF" w:rsidRPr="002052A0" w14:paraId="26FCF11E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AFCBE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lastRenderedPageBreak/>
              <w:t>Tinnitus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ECF21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388.3</w:t>
            </w:r>
          </w:p>
        </w:tc>
      </w:tr>
      <w:tr w:rsidR="009444EF" w:rsidRPr="002052A0" w14:paraId="5D6280A2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AD45A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Chronic fatigue syndrome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7356" w14:textId="77777777" w:rsidR="009444EF" w:rsidRPr="002052A0" w:rsidRDefault="009444EF" w:rsidP="00BC4095">
            <w:pPr>
              <w:rPr>
                <w:rFonts w:eastAsia="Times New Roman"/>
                <w:color w:val="000000"/>
              </w:rPr>
            </w:pPr>
            <w:r w:rsidRPr="002052A0">
              <w:t>780.71</w:t>
            </w:r>
          </w:p>
        </w:tc>
      </w:tr>
      <w:tr w:rsidR="009444EF" w:rsidRPr="002052A0" w14:paraId="61E2CEAE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EDB140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t>Migraine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B5BB65" w14:textId="77777777" w:rsidR="009444EF" w:rsidRPr="002052A0" w:rsidRDefault="009444EF" w:rsidP="00BC4095">
            <w:pPr>
              <w:ind w:right="195"/>
              <w:rPr>
                <w:rFonts w:eastAsia="Times New Roman"/>
                <w:color w:val="000000"/>
              </w:rPr>
            </w:pPr>
            <w:r w:rsidRPr="002052A0">
              <w:t>346.00, 346.01, 346.02, 346.03, 346.10, 346.11, 346.12, 346.13, 346.20, 346.21, 346.22, 346.23, 346.30, 346.31, 346.32, 346.33, 346.40, 346.41, 346.42, 346.43, 346.50, 346.51, 346.52, 346.53, 346.60, 346.61, 346.62, 346.63, 346.70, 346.71, 346.72, 346.73, 346.80, 346.81, 346.82, 346.83, 346.90, 346.91, 346.92, 346.93</w:t>
            </w:r>
          </w:p>
        </w:tc>
      </w:tr>
      <w:tr w:rsidR="009444EF" w:rsidRPr="002052A0" w14:paraId="12F17732" w14:textId="77777777" w:rsidTr="00BC4095">
        <w:trPr>
          <w:gridBefore w:val="1"/>
          <w:wBefore w:w="612" w:type="dxa"/>
          <w:trHeight w:val="300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FE3DE" w14:textId="77777777" w:rsidR="009444EF" w:rsidRPr="002052A0" w:rsidRDefault="009444EF" w:rsidP="00BC4095">
            <w:r w:rsidRPr="002052A0">
              <w:t>Insomnia</w:t>
            </w:r>
          </w:p>
        </w:tc>
        <w:tc>
          <w:tcPr>
            <w:tcW w:w="4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5A2C0" w14:textId="77777777" w:rsidR="009444EF" w:rsidRPr="002052A0" w:rsidRDefault="009444EF" w:rsidP="00BC4095">
            <w:r w:rsidRPr="002052A0">
              <w:t>780.52</w:t>
            </w:r>
          </w:p>
        </w:tc>
      </w:tr>
    </w:tbl>
    <w:p w14:paraId="54766BAA" w14:textId="77777777" w:rsidR="009444EF" w:rsidRDefault="009444EF" w:rsidP="009444EF">
      <w:pPr>
        <w:jc w:val="center"/>
        <w:rPr>
          <w:b/>
        </w:rPr>
      </w:pPr>
    </w:p>
    <w:p w14:paraId="5E0D42EE" w14:textId="77777777" w:rsidR="009444EF" w:rsidRDefault="009444EF" w:rsidP="009444EF">
      <w:pPr>
        <w:jc w:val="center"/>
        <w:rPr>
          <w:b/>
        </w:rPr>
      </w:pPr>
    </w:p>
    <w:p w14:paraId="3DCD8D10" w14:textId="77777777" w:rsidR="009444EF" w:rsidRPr="002052A0" w:rsidRDefault="009444EF" w:rsidP="009444EF">
      <w:pPr>
        <w:jc w:val="center"/>
        <w:rPr>
          <w:b/>
        </w:rPr>
      </w:pPr>
      <w:r w:rsidRPr="002052A0">
        <w:rPr>
          <w:b/>
        </w:rPr>
        <w:t>APPENDIX 3 Clinical Classification System Code for included Mental Health Conditions</w:t>
      </w:r>
    </w:p>
    <w:p w14:paraId="11A9682C" w14:textId="77777777" w:rsidR="009444EF" w:rsidRPr="002052A0" w:rsidRDefault="009444EF" w:rsidP="009444EF"/>
    <w:p w14:paraId="2B0E0CCB" w14:textId="77777777" w:rsidR="009444EF" w:rsidRPr="002052A0" w:rsidRDefault="009444EF" w:rsidP="009444EF"/>
    <w:tbl>
      <w:tblPr>
        <w:tblW w:w="9400" w:type="dxa"/>
        <w:tblLook w:val="04A0" w:firstRow="1" w:lastRow="0" w:firstColumn="1" w:lastColumn="0" w:noHBand="0" w:noVBand="1"/>
      </w:tblPr>
      <w:tblGrid>
        <w:gridCol w:w="4860"/>
        <w:gridCol w:w="4540"/>
      </w:tblGrid>
      <w:tr w:rsidR="009444EF" w:rsidRPr="002052A0" w14:paraId="1961EADC" w14:textId="77777777" w:rsidTr="00BC4095">
        <w:trPr>
          <w:trHeight w:val="492"/>
        </w:trPr>
        <w:tc>
          <w:tcPr>
            <w:tcW w:w="4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D930C" w14:textId="77777777" w:rsidR="009444EF" w:rsidRPr="002052A0" w:rsidRDefault="009444EF" w:rsidP="00BC4095">
            <w:pPr>
              <w:rPr>
                <w:rFonts w:eastAsia="Times New Roman"/>
                <w:b/>
                <w:bCs/>
                <w:color w:val="000000"/>
              </w:rPr>
            </w:pPr>
            <w:r w:rsidRPr="002052A0">
              <w:rPr>
                <w:rFonts w:eastAsia="Times New Roman"/>
                <w:b/>
                <w:bCs/>
                <w:color w:val="000000"/>
              </w:rPr>
              <w:t>Mental Health Condition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2242" w14:textId="77777777" w:rsidR="009444EF" w:rsidRPr="002052A0" w:rsidRDefault="009444EF" w:rsidP="00BC409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052A0">
              <w:rPr>
                <w:rFonts w:eastAsia="Times New Roman"/>
                <w:b/>
                <w:bCs/>
                <w:color w:val="000000"/>
              </w:rPr>
              <w:t>Clinical Classification System Code</w:t>
            </w:r>
          </w:p>
        </w:tc>
      </w:tr>
      <w:tr w:rsidR="009444EF" w:rsidRPr="002052A0" w14:paraId="2A1A0106" w14:textId="77777777" w:rsidTr="00BC4095">
        <w:trPr>
          <w:trHeight w:val="300"/>
        </w:trPr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CC31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Adjustment disorder</w:t>
            </w:r>
          </w:p>
        </w:tc>
        <w:tc>
          <w:tcPr>
            <w:tcW w:w="4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5E94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650</w:t>
            </w:r>
          </w:p>
        </w:tc>
      </w:tr>
      <w:tr w:rsidR="009444EF" w:rsidRPr="002052A0" w14:paraId="4CB3CEFB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11EE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Anxiety disorder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AADA0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651</w:t>
            </w:r>
          </w:p>
        </w:tc>
      </w:tr>
      <w:tr w:rsidR="009444EF" w:rsidRPr="002052A0" w14:paraId="20023A60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856C4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Disruptive (attention deficit conduct disorders, impulse control disorders)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600B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652, 656</w:t>
            </w:r>
          </w:p>
        </w:tc>
      </w:tr>
      <w:tr w:rsidR="009444EF" w:rsidRPr="002052A0" w14:paraId="656DA565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2715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Mood disorders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F892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657</w:t>
            </w:r>
          </w:p>
        </w:tc>
      </w:tr>
      <w:tr w:rsidR="009444EF" w:rsidRPr="002052A0" w14:paraId="2792F6EB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F01E9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Personality disorders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28E7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658</w:t>
            </w:r>
          </w:p>
        </w:tc>
      </w:tr>
      <w:tr w:rsidR="009444EF" w:rsidRPr="002052A0" w14:paraId="5394D276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75669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Psychosis (</w:t>
            </w:r>
            <w:proofErr w:type="spellStart"/>
            <w:r w:rsidRPr="002052A0">
              <w:rPr>
                <w:rFonts w:eastAsia="Times New Roman"/>
                <w:iCs/>
                <w:color w:val="000000"/>
              </w:rPr>
              <w:t>Schizophernia</w:t>
            </w:r>
            <w:proofErr w:type="spellEnd"/>
            <w:r w:rsidRPr="002052A0">
              <w:rPr>
                <w:rFonts w:eastAsia="Times New Roman"/>
                <w:iCs/>
                <w:color w:val="000000"/>
              </w:rPr>
              <w:t>)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C719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659</w:t>
            </w:r>
          </w:p>
        </w:tc>
      </w:tr>
      <w:tr w:rsidR="009444EF" w:rsidRPr="002052A0" w14:paraId="35350FF7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AE48B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Alcohol related disorders and substance related disorders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5CA6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660, 661</w:t>
            </w:r>
          </w:p>
        </w:tc>
      </w:tr>
      <w:tr w:rsidR="009444EF" w:rsidRPr="002052A0" w14:paraId="4246264E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25165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Suicide and self-harm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9614B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662</w:t>
            </w:r>
          </w:p>
        </w:tc>
      </w:tr>
      <w:tr w:rsidR="009444EF" w:rsidRPr="002052A0" w14:paraId="0A3CA425" w14:textId="77777777" w:rsidTr="00BC4095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3850AF" w14:textId="77777777" w:rsidR="009444EF" w:rsidRPr="002052A0" w:rsidRDefault="009444EF" w:rsidP="00BC4095">
            <w:pPr>
              <w:rPr>
                <w:rFonts w:eastAsia="Times New Roman"/>
                <w:iCs/>
                <w:color w:val="000000"/>
              </w:rPr>
            </w:pPr>
            <w:r w:rsidRPr="002052A0">
              <w:rPr>
                <w:rFonts w:eastAsia="Times New Roman"/>
                <w:iCs/>
                <w:color w:val="000000"/>
              </w:rPr>
              <w:t>Other (miscellaneous) disorders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37C14F4" w14:textId="77777777" w:rsidR="009444EF" w:rsidRPr="002052A0" w:rsidRDefault="009444EF" w:rsidP="00BC4095">
            <w:pPr>
              <w:jc w:val="center"/>
              <w:rPr>
                <w:rFonts w:eastAsia="Times New Roman"/>
                <w:color w:val="000000"/>
              </w:rPr>
            </w:pPr>
            <w:r w:rsidRPr="002052A0">
              <w:rPr>
                <w:rFonts w:eastAsia="Times New Roman"/>
                <w:color w:val="000000"/>
              </w:rPr>
              <w:t>670</w:t>
            </w:r>
          </w:p>
        </w:tc>
      </w:tr>
    </w:tbl>
    <w:p w14:paraId="5371C834" w14:textId="77777777" w:rsidR="009444EF" w:rsidRPr="002052A0" w:rsidRDefault="009444EF" w:rsidP="009444EF"/>
    <w:p w14:paraId="4F1A4589" w14:textId="77777777" w:rsidR="009444EF" w:rsidRDefault="009444EF" w:rsidP="009444EF">
      <w:pPr>
        <w:rPr>
          <w:rFonts w:asciiTheme="minorHAnsi" w:hAnsiTheme="minorHAnsi" w:cstheme="minorBidi"/>
          <w:sz w:val="22"/>
          <w:szCs w:val="22"/>
        </w:rPr>
      </w:pPr>
    </w:p>
    <w:p w14:paraId="3DEA8005" w14:textId="77777777" w:rsidR="008469A0" w:rsidRDefault="000B6C8E"/>
    <w:sectPr w:rsidR="008469A0" w:rsidSect="000C4FE1">
      <w:headerReference w:type="default" r:id="rId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00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26062" w14:textId="77777777" w:rsidR="00D031A6" w:rsidRDefault="000B6C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B889D0" w14:textId="77777777" w:rsidR="00D031A6" w:rsidRDefault="000B6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EF"/>
    <w:rsid w:val="000B6C8E"/>
    <w:rsid w:val="00795A31"/>
    <w:rsid w:val="009444EF"/>
    <w:rsid w:val="00A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A4A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4E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9444EF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44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Macintosh Word</Application>
  <DocSecurity>0</DocSecurity>
  <Lines>16</Lines>
  <Paragraphs>4</Paragraphs>
  <ScaleCrop>false</ScaleCrop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Katzman, Charles</dc:creator>
  <cp:keywords/>
  <dc:description/>
  <cp:lastModifiedBy>Katzman, Charles</cp:lastModifiedBy>
  <cp:revision>2</cp:revision>
  <dcterms:created xsi:type="dcterms:W3CDTF">2019-08-09T19:22:00Z</dcterms:created>
  <dcterms:modified xsi:type="dcterms:W3CDTF">2019-08-09T19:22:00Z</dcterms:modified>
</cp:coreProperties>
</file>