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2ABE" w:rsidRDefault="004E336C" w:rsidP="00792ABE">
      <w:pPr>
        <w:rPr>
          <w:rFonts w:cstheme="minorHAnsi"/>
          <w:bCs/>
          <w:vertAlign w:val="superscript"/>
        </w:rPr>
      </w:pPr>
      <w:r>
        <w:rPr>
          <w:rFonts w:cstheme="minorHAnsi"/>
          <w:b/>
        </w:rPr>
        <w:t xml:space="preserve">Supplemental </w:t>
      </w:r>
      <w:r w:rsidR="00792ABE" w:rsidRPr="004E336C">
        <w:rPr>
          <w:rFonts w:cstheme="minorHAnsi"/>
          <w:b/>
        </w:rPr>
        <w:t>Figure</w:t>
      </w:r>
      <w:r w:rsidR="00793936">
        <w:rPr>
          <w:rFonts w:cstheme="minorHAnsi"/>
          <w:b/>
        </w:rPr>
        <w:t xml:space="preserve"> 1</w:t>
      </w:r>
      <w:r w:rsidR="00792ABE" w:rsidRPr="004E336C">
        <w:rPr>
          <w:rFonts w:cstheme="minorHAnsi"/>
          <w:b/>
        </w:rPr>
        <w:t>. Distribution of scheduled dates for patients with elective procedures cancelled due to COVID-19</w:t>
      </w:r>
      <w:r w:rsidR="00792ABE" w:rsidRPr="004E336C">
        <w:rPr>
          <w:rFonts w:cstheme="minorHAnsi"/>
          <w:bCs/>
          <w:vertAlign w:val="superscript"/>
        </w:rPr>
        <w:t>a</w:t>
      </w:r>
    </w:p>
    <w:p w:rsidR="00DB2AF2" w:rsidRDefault="00DB2AF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5578867" cy="4061964"/>
            <wp:effectExtent l="0" t="0" r="3175" b="0"/>
            <wp:docPr id="2" name="Picture 2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Fig_Histogram_CancelledCasesScheduledDate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356" cy="406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AF2" w:rsidRPr="00DB2AF2" w:rsidRDefault="00DB2AF2" w:rsidP="00DB2AF2">
      <w:pPr>
        <w:rPr>
          <w:rFonts w:cstheme="minorHAnsi"/>
        </w:rPr>
      </w:pPr>
      <w:r w:rsidRPr="00DB2AF2">
        <w:rPr>
          <w:rFonts w:cstheme="minorHAnsi"/>
          <w:vertAlign w:val="superscript"/>
        </w:rPr>
        <w:t>a</w:t>
      </w:r>
      <w:r w:rsidRPr="00DB2AF2">
        <w:rPr>
          <w:rFonts w:cstheme="minorHAnsi"/>
        </w:rPr>
        <w:t>Sample restricted to scheduled elective procedures that were cancelled on March 13-19, 2020.</w:t>
      </w:r>
    </w:p>
    <w:p w:rsidR="00792ABE" w:rsidRDefault="00792ABE">
      <w:pPr>
        <w:rPr>
          <w:rFonts w:ascii="Arial" w:hAnsi="Arial" w:cs="Arial"/>
          <w:b/>
          <w:bCs/>
          <w:sz w:val="24"/>
          <w:szCs w:val="24"/>
        </w:rPr>
      </w:pPr>
    </w:p>
    <w:p w:rsidR="00792ABE" w:rsidRDefault="00792ABE" w:rsidP="00792ABE">
      <w:pPr>
        <w:rPr>
          <w:rFonts w:ascii="Arial" w:hAnsi="Arial" w:cs="Arial"/>
          <w:b/>
          <w:bCs/>
          <w:sz w:val="24"/>
          <w:szCs w:val="24"/>
        </w:rPr>
        <w:sectPr w:rsidR="00792ABE" w:rsidSect="00D95E95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793936" w:rsidRDefault="00793936" w:rsidP="00793936">
      <w:pPr>
        <w:spacing w:after="0" w:line="480" w:lineRule="auto"/>
      </w:pPr>
      <w:r>
        <w:rPr>
          <w:b/>
          <w:bCs/>
        </w:rPr>
        <w:lastRenderedPageBreak/>
        <w:t xml:space="preserve">Supplemental </w:t>
      </w:r>
      <w:r w:rsidRPr="40EC2745">
        <w:rPr>
          <w:b/>
          <w:bCs/>
        </w:rPr>
        <w:t>Table 1</w:t>
      </w:r>
      <w:r>
        <w:rPr>
          <w:b/>
          <w:bCs/>
        </w:rPr>
        <w:t>.</w:t>
      </w:r>
      <w:r w:rsidRPr="40EC2745">
        <w:rPr>
          <w:b/>
          <w:bCs/>
        </w:rPr>
        <w:t xml:space="preserve"> </w:t>
      </w:r>
      <w:r>
        <w:t>Characteristics of patients with elective procedures cancelled due to COVID-19 and all patients and matched patients with completed elective procedures in March-June 2018 and 2019</w:t>
      </w:r>
    </w:p>
    <w:tbl>
      <w:tblPr>
        <w:tblStyle w:val="ListTable3-Accent4"/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9"/>
        <w:gridCol w:w="1591"/>
        <w:gridCol w:w="1755"/>
        <w:gridCol w:w="1980"/>
        <w:gridCol w:w="1388"/>
      </w:tblGrid>
      <w:tr w:rsidR="00793936" w:rsidRPr="00582224" w:rsidTr="00EA33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129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793936" w:rsidRPr="00582224" w:rsidRDefault="00793936" w:rsidP="00EA33AE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346" w:type="dxa"/>
            <w:gridSpan w:val="2"/>
            <w:shd w:val="clear" w:color="auto" w:fill="auto"/>
            <w:noWrap/>
          </w:tcPr>
          <w:p w:rsidR="00793936" w:rsidRDefault="00793936" w:rsidP="00EA33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March-June 2018 and 2019</w:t>
            </w:r>
          </w:p>
        </w:tc>
        <w:tc>
          <w:tcPr>
            <w:tcW w:w="1980" w:type="dxa"/>
            <w:shd w:val="clear" w:color="auto" w:fill="auto"/>
            <w:noWrap/>
          </w:tcPr>
          <w:p w:rsidR="00793936" w:rsidRDefault="00793936" w:rsidP="00EA33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March 13-19, 2020 </w:t>
            </w:r>
          </w:p>
        </w:tc>
        <w:tc>
          <w:tcPr>
            <w:tcW w:w="1388" w:type="dxa"/>
            <w:shd w:val="clear" w:color="auto" w:fill="auto"/>
            <w:noWrap/>
            <w:vAlign w:val="bottom"/>
          </w:tcPr>
          <w:p w:rsidR="00793936" w:rsidRPr="00085DE9" w:rsidRDefault="00793936" w:rsidP="00EA33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93936" w:rsidRPr="00582224" w:rsidTr="00EA33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tcBorders>
              <w:top w:val="single" w:sz="4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793936" w:rsidRPr="00582224" w:rsidRDefault="00793936" w:rsidP="00EA33AE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91" w:type="dxa"/>
            <w:shd w:val="clear" w:color="auto" w:fill="auto"/>
            <w:noWrap/>
          </w:tcPr>
          <w:p w:rsidR="00793936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All Completed Procedures </w:t>
            </w:r>
          </w:p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n=</w:t>
            </w:r>
            <w:r>
              <w:rPr>
                <w:rFonts w:ascii="Calibri" w:hAnsi="Calibri" w:cs="Calibri"/>
                <w:color w:val="000000"/>
              </w:rPr>
              <w:t>315,713</w:t>
            </w:r>
          </w:p>
        </w:tc>
        <w:tc>
          <w:tcPr>
            <w:tcW w:w="1755" w:type="dxa"/>
            <w:shd w:val="clear" w:color="auto" w:fill="auto"/>
            <w:noWrap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Matched Completed Procedures n=</w:t>
            </w:r>
            <w:r>
              <w:rPr>
                <w:rFonts w:ascii="Calibri" w:hAnsi="Calibri" w:cs="Calibri"/>
                <w:color w:val="000000"/>
              </w:rPr>
              <w:t>298,445</w:t>
            </w:r>
          </w:p>
        </w:tc>
        <w:tc>
          <w:tcPr>
            <w:tcW w:w="1980" w:type="dxa"/>
            <w:shd w:val="clear" w:color="auto" w:fill="auto"/>
            <w:noWrap/>
          </w:tcPr>
          <w:p w:rsidR="00793936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Matched COVID-19 Cancelled</w:t>
            </w:r>
            <w:r w:rsidRPr="004D4453">
              <w:rPr>
                <w:rFonts w:ascii="Calibri" w:eastAsia="Times New Roman" w:hAnsi="Calibri" w:cs="Calibri"/>
                <w:color w:val="000000"/>
                <w:vertAlign w:val="superscript"/>
              </w:rPr>
              <w:t>a</w:t>
            </w:r>
          </w:p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n=3,326</w:t>
            </w:r>
          </w:p>
        </w:tc>
        <w:tc>
          <w:tcPr>
            <w:tcW w:w="1388" w:type="dxa"/>
            <w:shd w:val="clear" w:color="auto" w:fill="auto"/>
            <w:noWrap/>
            <w:vAlign w:val="bottom"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85DE9">
              <w:rPr>
                <w:rFonts w:ascii="Calibri" w:eastAsia="Times New Roman" w:hAnsi="Calibri" w:cs="Calibri"/>
                <w:color w:val="000000"/>
              </w:rPr>
              <w:t>Standardized Difference</w:t>
            </w:r>
          </w:p>
        </w:tc>
      </w:tr>
      <w:tr w:rsidR="00793936" w:rsidRPr="00582224" w:rsidTr="00EA33A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:rsidR="00793936" w:rsidRPr="00582224" w:rsidRDefault="00793936" w:rsidP="00EA33AE">
            <w:pPr>
              <w:rPr>
                <w:rFonts w:ascii="Calibri" w:eastAsia="Times New Roman" w:hAnsi="Calibri" w:cs="Calibri"/>
                <w:color w:val="000000"/>
              </w:rPr>
            </w:pPr>
            <w:r w:rsidRPr="00582224">
              <w:rPr>
                <w:rFonts w:ascii="Calibri" w:eastAsia="Times New Roman" w:hAnsi="Calibri" w:cs="Calibri"/>
                <w:color w:val="000000"/>
              </w:rPr>
              <w:t>Age</w:t>
            </w:r>
            <w:r>
              <w:rPr>
                <w:rFonts w:ascii="Calibri" w:eastAsia="Times New Roman" w:hAnsi="Calibri" w:cs="Calibri"/>
                <w:color w:val="000000"/>
              </w:rPr>
              <w:t>, mean (SD), y</w:t>
            </w:r>
          </w:p>
        </w:tc>
        <w:tc>
          <w:tcPr>
            <w:tcW w:w="1591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64.3 (13)</w:t>
            </w:r>
          </w:p>
        </w:tc>
        <w:tc>
          <w:tcPr>
            <w:tcW w:w="1755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64.3 (13)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63.9 (13.2)</w:t>
            </w:r>
          </w:p>
        </w:tc>
        <w:tc>
          <w:tcPr>
            <w:tcW w:w="1388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0.03</w:t>
            </w:r>
          </w:p>
        </w:tc>
      </w:tr>
      <w:tr w:rsidR="00793936" w:rsidRPr="00582224" w:rsidTr="00EA33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:rsidR="00793936" w:rsidRPr="00582224" w:rsidRDefault="00793936" w:rsidP="00EA33AE">
            <w:pPr>
              <w:rPr>
                <w:rFonts w:ascii="Calibri" w:eastAsia="Times New Roman" w:hAnsi="Calibri" w:cs="Calibri"/>
                <w:color w:val="000000"/>
              </w:rPr>
            </w:pPr>
            <w:r w:rsidRPr="00582224">
              <w:rPr>
                <w:rFonts w:ascii="Calibri" w:eastAsia="Times New Roman" w:hAnsi="Calibri" w:cs="Calibri"/>
                <w:color w:val="000000"/>
              </w:rPr>
              <w:t>Race</w:t>
            </w:r>
            <w:r>
              <w:rPr>
                <w:rFonts w:ascii="Calibri" w:eastAsia="Times New Roman" w:hAnsi="Calibri" w:cs="Calibri"/>
                <w:color w:val="000000"/>
              </w:rPr>
              <w:t>, n (%)</w:t>
            </w:r>
          </w:p>
        </w:tc>
        <w:tc>
          <w:tcPr>
            <w:tcW w:w="1591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55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3936" w:rsidRPr="00582224" w:rsidTr="00EA33A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shd w:val="clear" w:color="auto" w:fill="auto"/>
            <w:noWrap/>
          </w:tcPr>
          <w:p w:rsidR="00793936" w:rsidRPr="00582224" w:rsidRDefault="00793936" w:rsidP="00EA33AE">
            <w:pPr>
              <w:ind w:left="160"/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582224">
              <w:rPr>
                <w:rFonts w:ascii="Calibri" w:eastAsia="Times New Roman" w:hAnsi="Calibri" w:cs="Calibri"/>
                <w:b w:val="0"/>
                <w:color w:val="000000"/>
              </w:rPr>
              <w:t>White</w:t>
            </w:r>
          </w:p>
        </w:tc>
        <w:tc>
          <w:tcPr>
            <w:tcW w:w="1591" w:type="dxa"/>
            <w:shd w:val="clear" w:color="auto" w:fill="auto"/>
            <w:noWrap/>
            <w:vAlign w:val="bottom"/>
          </w:tcPr>
          <w:p w:rsidR="00793936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234703 (74.3)</w:t>
            </w:r>
          </w:p>
        </w:tc>
        <w:tc>
          <w:tcPr>
            <w:tcW w:w="1755" w:type="dxa"/>
            <w:shd w:val="clear" w:color="auto" w:fill="auto"/>
            <w:noWrap/>
            <w:vAlign w:val="bottom"/>
          </w:tcPr>
          <w:p w:rsidR="00793936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222243 (74.5)</w:t>
            </w:r>
          </w:p>
        </w:tc>
        <w:tc>
          <w:tcPr>
            <w:tcW w:w="1980" w:type="dxa"/>
            <w:shd w:val="clear" w:color="auto" w:fill="auto"/>
            <w:noWrap/>
            <w:vAlign w:val="bottom"/>
          </w:tcPr>
          <w:p w:rsidR="00793936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2397 (72.1)</w:t>
            </w:r>
          </w:p>
        </w:tc>
        <w:tc>
          <w:tcPr>
            <w:tcW w:w="1388" w:type="dxa"/>
            <w:shd w:val="clear" w:color="auto" w:fill="auto"/>
            <w:noWrap/>
            <w:vAlign w:val="bottom"/>
          </w:tcPr>
          <w:p w:rsidR="00793936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0.07</w:t>
            </w:r>
          </w:p>
        </w:tc>
      </w:tr>
      <w:tr w:rsidR="00793936" w:rsidRPr="00582224" w:rsidTr="00EA33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:rsidR="00793936" w:rsidRPr="00582224" w:rsidRDefault="00793936" w:rsidP="00EA33AE">
            <w:pPr>
              <w:ind w:left="160"/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582224">
              <w:rPr>
                <w:rFonts w:ascii="Calibri" w:eastAsia="Times New Roman" w:hAnsi="Calibri" w:cs="Calibri"/>
                <w:b w:val="0"/>
                <w:color w:val="000000"/>
              </w:rPr>
              <w:t xml:space="preserve">Black </w:t>
            </w:r>
          </w:p>
        </w:tc>
        <w:tc>
          <w:tcPr>
            <w:tcW w:w="1591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58938 (18.7)</w:t>
            </w:r>
          </w:p>
        </w:tc>
        <w:tc>
          <w:tcPr>
            <w:tcW w:w="1755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55399 (18.6)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692 (20.8)</w:t>
            </w:r>
          </w:p>
        </w:tc>
        <w:tc>
          <w:tcPr>
            <w:tcW w:w="1388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bookmarkStart w:id="0" w:name="_GoBack"/>
            <w:bookmarkEnd w:id="0"/>
          </w:p>
        </w:tc>
      </w:tr>
      <w:tr w:rsidR="00793936" w:rsidRPr="00582224" w:rsidTr="00EA33A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:rsidR="00793936" w:rsidRPr="00582224" w:rsidRDefault="00793936" w:rsidP="00EA33AE">
            <w:pPr>
              <w:ind w:left="160"/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582224">
              <w:rPr>
                <w:rFonts w:ascii="Calibri" w:eastAsia="Times New Roman" w:hAnsi="Calibri" w:cs="Calibri"/>
                <w:b w:val="0"/>
                <w:color w:val="000000"/>
              </w:rPr>
              <w:t>Other</w:t>
            </w:r>
          </w:p>
        </w:tc>
        <w:tc>
          <w:tcPr>
            <w:tcW w:w="1591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6240 (2)</w:t>
            </w:r>
          </w:p>
        </w:tc>
        <w:tc>
          <w:tcPr>
            <w:tcW w:w="1755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5881 (2)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 (2.4)</w:t>
            </w:r>
          </w:p>
        </w:tc>
        <w:tc>
          <w:tcPr>
            <w:tcW w:w="1388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93936" w:rsidRPr="00582224" w:rsidTr="00EA33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shd w:val="clear" w:color="auto" w:fill="auto"/>
            <w:noWrap/>
          </w:tcPr>
          <w:p w:rsidR="00793936" w:rsidRPr="00582224" w:rsidRDefault="00793936" w:rsidP="00EA33AE">
            <w:pPr>
              <w:ind w:left="160"/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582224">
              <w:rPr>
                <w:rFonts w:ascii="Calibri" w:eastAsia="Times New Roman" w:hAnsi="Calibri" w:cs="Calibri"/>
                <w:b w:val="0"/>
                <w:color w:val="000000"/>
              </w:rPr>
              <w:t>Unknown</w:t>
            </w:r>
          </w:p>
        </w:tc>
        <w:tc>
          <w:tcPr>
            <w:tcW w:w="1591" w:type="dxa"/>
            <w:shd w:val="clear" w:color="auto" w:fill="auto"/>
            <w:noWrap/>
            <w:vAlign w:val="bottom"/>
          </w:tcPr>
          <w:p w:rsidR="00793936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15832 (5)</w:t>
            </w:r>
          </w:p>
        </w:tc>
        <w:tc>
          <w:tcPr>
            <w:tcW w:w="1755" w:type="dxa"/>
            <w:shd w:val="clear" w:color="auto" w:fill="auto"/>
            <w:noWrap/>
            <w:vAlign w:val="bottom"/>
          </w:tcPr>
          <w:p w:rsidR="00793936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14922 (5)</w:t>
            </w:r>
          </w:p>
        </w:tc>
        <w:tc>
          <w:tcPr>
            <w:tcW w:w="1980" w:type="dxa"/>
            <w:shd w:val="clear" w:color="auto" w:fill="auto"/>
            <w:noWrap/>
            <w:vAlign w:val="bottom"/>
          </w:tcPr>
          <w:p w:rsidR="00793936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157 (4.7)</w:t>
            </w:r>
          </w:p>
        </w:tc>
        <w:tc>
          <w:tcPr>
            <w:tcW w:w="1388" w:type="dxa"/>
            <w:shd w:val="clear" w:color="auto" w:fill="auto"/>
            <w:noWrap/>
            <w:vAlign w:val="bottom"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93936" w:rsidRPr="00582224" w:rsidTr="00EA33A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:rsidR="00793936" w:rsidRPr="00582224" w:rsidRDefault="00793936" w:rsidP="00EA33AE">
            <w:pPr>
              <w:rPr>
                <w:rFonts w:ascii="Calibri" w:eastAsia="Times New Roman" w:hAnsi="Calibri" w:cs="Calibri"/>
                <w:color w:val="000000"/>
              </w:rPr>
            </w:pPr>
            <w:r w:rsidRPr="00582224">
              <w:rPr>
                <w:rFonts w:ascii="Calibri" w:eastAsia="Times New Roman" w:hAnsi="Calibri" w:cs="Calibri"/>
                <w:color w:val="000000"/>
              </w:rPr>
              <w:t>Ethnicity</w:t>
            </w:r>
            <w:r>
              <w:rPr>
                <w:rFonts w:ascii="Calibri" w:eastAsia="Times New Roman" w:hAnsi="Calibri" w:cs="Calibri"/>
                <w:color w:val="000000"/>
              </w:rPr>
              <w:t>, n (%)</w:t>
            </w:r>
          </w:p>
        </w:tc>
        <w:tc>
          <w:tcPr>
            <w:tcW w:w="1591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55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3936" w:rsidRPr="00582224" w:rsidTr="00EA33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:rsidR="00793936" w:rsidRPr="00582224" w:rsidRDefault="00793936" w:rsidP="00EA33AE">
            <w:pPr>
              <w:ind w:left="160"/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582224">
              <w:rPr>
                <w:rFonts w:ascii="Calibri" w:eastAsia="Times New Roman" w:hAnsi="Calibri" w:cs="Calibri"/>
                <w:b w:val="0"/>
                <w:color w:val="000000"/>
              </w:rPr>
              <w:t>Hispanic or Latino</w:t>
            </w:r>
          </w:p>
        </w:tc>
        <w:tc>
          <w:tcPr>
            <w:tcW w:w="1591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18485 (5.9)</w:t>
            </w:r>
          </w:p>
        </w:tc>
        <w:tc>
          <w:tcPr>
            <w:tcW w:w="1755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17405 (5.8)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138 (4.1)</w:t>
            </w:r>
          </w:p>
        </w:tc>
        <w:tc>
          <w:tcPr>
            <w:tcW w:w="1388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0.08</w:t>
            </w:r>
          </w:p>
        </w:tc>
      </w:tr>
      <w:tr w:rsidR="00793936" w:rsidRPr="00582224" w:rsidTr="00EA33A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:rsidR="00793936" w:rsidRPr="00582224" w:rsidRDefault="00793936" w:rsidP="00EA33AE">
            <w:pPr>
              <w:ind w:left="160"/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582224">
              <w:rPr>
                <w:rFonts w:ascii="Calibri" w:eastAsia="Times New Roman" w:hAnsi="Calibri" w:cs="Calibri"/>
                <w:b w:val="0"/>
                <w:color w:val="000000"/>
              </w:rPr>
              <w:t>Not Hispanic or Latino</w:t>
            </w:r>
          </w:p>
        </w:tc>
        <w:tc>
          <w:tcPr>
            <w:tcW w:w="1591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289740 (91.8)</w:t>
            </w:r>
          </w:p>
        </w:tc>
        <w:tc>
          <w:tcPr>
            <w:tcW w:w="1755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273999 (91.8)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3118 (93.7)</w:t>
            </w:r>
          </w:p>
        </w:tc>
        <w:tc>
          <w:tcPr>
            <w:tcW w:w="1388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93936" w:rsidRPr="00582224" w:rsidTr="00EA33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:rsidR="00793936" w:rsidRPr="00582224" w:rsidRDefault="00793936" w:rsidP="00EA33AE">
            <w:pPr>
              <w:ind w:left="160"/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582224">
              <w:rPr>
                <w:rFonts w:ascii="Calibri" w:eastAsia="Times New Roman" w:hAnsi="Calibri" w:cs="Calibri"/>
                <w:b w:val="0"/>
                <w:color w:val="000000"/>
              </w:rPr>
              <w:t>Unknown</w:t>
            </w:r>
          </w:p>
        </w:tc>
        <w:tc>
          <w:tcPr>
            <w:tcW w:w="1591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7488 (2.4)</w:t>
            </w:r>
          </w:p>
        </w:tc>
        <w:tc>
          <w:tcPr>
            <w:tcW w:w="1755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7041 (2.4)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 (2.1)</w:t>
            </w:r>
          </w:p>
        </w:tc>
        <w:tc>
          <w:tcPr>
            <w:tcW w:w="1388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93936" w:rsidRPr="00582224" w:rsidTr="00EA33A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:rsidR="00793936" w:rsidRPr="00582224" w:rsidRDefault="00793936" w:rsidP="00EA33AE">
            <w:pPr>
              <w:rPr>
                <w:rFonts w:ascii="Calibri" w:eastAsia="Times New Roman" w:hAnsi="Calibri" w:cs="Calibri"/>
                <w:color w:val="000000"/>
              </w:rPr>
            </w:pPr>
            <w:r w:rsidRPr="00582224">
              <w:rPr>
                <w:rFonts w:ascii="Calibri" w:eastAsia="Times New Roman" w:hAnsi="Calibri" w:cs="Calibri"/>
                <w:color w:val="000000"/>
              </w:rPr>
              <w:t>Sex</w:t>
            </w:r>
            <w:r>
              <w:rPr>
                <w:rFonts w:ascii="Calibri" w:eastAsia="Times New Roman" w:hAnsi="Calibri" w:cs="Calibri"/>
                <w:color w:val="000000"/>
              </w:rPr>
              <w:t>, n (%)</w:t>
            </w:r>
            <w:r w:rsidRPr="00161878">
              <w:rPr>
                <w:rFonts w:ascii="Calibri" w:eastAsia="Times New Roman" w:hAnsi="Calibri" w:cs="Calibri"/>
                <w:b w:val="0"/>
                <w:bCs w:val="0"/>
                <w:color w:val="000000"/>
                <w:vertAlign w:val="superscript"/>
              </w:rPr>
              <w:t>b</w:t>
            </w:r>
          </w:p>
        </w:tc>
        <w:tc>
          <w:tcPr>
            <w:tcW w:w="1591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55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3936" w:rsidRPr="00582224" w:rsidTr="00EA33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shd w:val="clear" w:color="auto" w:fill="auto"/>
            <w:noWrap/>
          </w:tcPr>
          <w:p w:rsidR="00793936" w:rsidRPr="00576947" w:rsidRDefault="00793936" w:rsidP="00EA33AE">
            <w:pPr>
              <w:ind w:left="160"/>
              <w:rPr>
                <w:rFonts w:ascii="Calibri" w:eastAsia="Times New Roman" w:hAnsi="Calibri" w:cs="Calibri"/>
                <w:b w:val="0"/>
                <w:color w:val="000000"/>
                <w:highlight w:val="yellow"/>
              </w:rPr>
            </w:pPr>
            <w:r w:rsidRPr="00582224">
              <w:rPr>
                <w:rFonts w:ascii="Calibri" w:eastAsia="Times New Roman" w:hAnsi="Calibri" w:cs="Calibri"/>
                <w:b w:val="0"/>
                <w:color w:val="000000"/>
              </w:rPr>
              <w:t>Male</w:t>
            </w:r>
          </w:p>
        </w:tc>
        <w:tc>
          <w:tcPr>
            <w:tcW w:w="1591" w:type="dxa"/>
            <w:shd w:val="clear" w:color="auto" w:fill="auto"/>
            <w:noWrap/>
            <w:vAlign w:val="bottom"/>
          </w:tcPr>
          <w:p w:rsidR="00793936" w:rsidRPr="00576947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289577 (91.7)</w:t>
            </w:r>
          </w:p>
        </w:tc>
        <w:tc>
          <w:tcPr>
            <w:tcW w:w="1755" w:type="dxa"/>
            <w:shd w:val="clear" w:color="auto" w:fill="auto"/>
            <w:noWrap/>
            <w:vAlign w:val="bottom"/>
          </w:tcPr>
          <w:p w:rsidR="00793936" w:rsidRPr="00576947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274362 (91.9)</w:t>
            </w:r>
          </w:p>
        </w:tc>
        <w:tc>
          <w:tcPr>
            <w:tcW w:w="1980" w:type="dxa"/>
            <w:shd w:val="clear" w:color="auto" w:fill="auto"/>
            <w:noWrap/>
            <w:vAlign w:val="bottom"/>
          </w:tcPr>
          <w:p w:rsidR="00793936" w:rsidRPr="00576947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3002 (90.3)</w:t>
            </w:r>
          </w:p>
        </w:tc>
        <w:tc>
          <w:tcPr>
            <w:tcW w:w="1388" w:type="dxa"/>
            <w:shd w:val="clear" w:color="auto" w:fill="auto"/>
            <w:noWrap/>
            <w:vAlign w:val="bottom"/>
          </w:tcPr>
          <w:p w:rsidR="00793936" w:rsidRPr="00576947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highlight w:val="yellow"/>
              </w:rPr>
            </w:pPr>
            <w:r w:rsidRPr="004645B9">
              <w:rPr>
                <w:rFonts w:ascii="Calibri" w:hAnsi="Calibri" w:cs="Calibri"/>
                <w:color w:val="000000"/>
              </w:rPr>
              <w:t>0.06</w:t>
            </w:r>
          </w:p>
        </w:tc>
      </w:tr>
      <w:tr w:rsidR="00793936" w:rsidRPr="00582224" w:rsidTr="00EA33A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:rsidR="00793936" w:rsidRPr="004645B9" w:rsidRDefault="00793936" w:rsidP="00EA33AE">
            <w:pPr>
              <w:ind w:left="160"/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4645B9">
              <w:rPr>
                <w:rFonts w:ascii="Calibri" w:eastAsia="Times New Roman" w:hAnsi="Calibri" w:cs="Calibri"/>
                <w:b w:val="0"/>
                <w:color w:val="000000"/>
              </w:rPr>
              <w:t>Female</w:t>
            </w:r>
          </w:p>
        </w:tc>
        <w:tc>
          <w:tcPr>
            <w:tcW w:w="1591" w:type="dxa"/>
            <w:shd w:val="clear" w:color="auto" w:fill="auto"/>
            <w:noWrap/>
            <w:vAlign w:val="bottom"/>
            <w:hideMark/>
          </w:tcPr>
          <w:p w:rsidR="00793936" w:rsidRPr="004645B9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4645B9">
              <w:rPr>
                <w:rFonts w:ascii="Calibri" w:hAnsi="Calibri" w:cs="Calibri"/>
                <w:color w:val="000000"/>
              </w:rPr>
              <w:t>26110 (8.3)</w:t>
            </w:r>
          </w:p>
        </w:tc>
        <w:tc>
          <w:tcPr>
            <w:tcW w:w="1755" w:type="dxa"/>
            <w:shd w:val="clear" w:color="auto" w:fill="auto"/>
            <w:noWrap/>
            <w:vAlign w:val="bottom"/>
            <w:hideMark/>
          </w:tcPr>
          <w:p w:rsidR="00793936" w:rsidRPr="004645B9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4645B9">
              <w:rPr>
                <w:rFonts w:ascii="Calibri" w:hAnsi="Calibri" w:cs="Calibri"/>
                <w:color w:val="000000"/>
              </w:rPr>
              <w:t>24061 (8.1)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793936" w:rsidRPr="004645B9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4645B9">
              <w:rPr>
                <w:rFonts w:ascii="Calibri" w:hAnsi="Calibri" w:cs="Calibri"/>
                <w:color w:val="000000"/>
              </w:rPr>
              <w:t>323 (9.7)</w:t>
            </w:r>
          </w:p>
        </w:tc>
        <w:tc>
          <w:tcPr>
            <w:tcW w:w="1388" w:type="dxa"/>
            <w:shd w:val="clear" w:color="auto" w:fill="auto"/>
            <w:noWrap/>
            <w:vAlign w:val="bottom"/>
            <w:hideMark/>
          </w:tcPr>
          <w:p w:rsidR="00793936" w:rsidRPr="004645B9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93936" w:rsidRPr="00582224" w:rsidTr="00EA33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:rsidR="00793936" w:rsidRPr="00582224" w:rsidRDefault="00793936" w:rsidP="00EA33AE">
            <w:pPr>
              <w:rPr>
                <w:rFonts w:ascii="Calibri" w:eastAsia="Times New Roman" w:hAnsi="Calibri" w:cs="Calibri"/>
                <w:color w:val="000000"/>
              </w:rPr>
            </w:pPr>
            <w:r w:rsidRPr="00582224">
              <w:rPr>
                <w:rFonts w:ascii="Calibri" w:eastAsia="Times New Roman" w:hAnsi="Calibri" w:cs="Calibri"/>
                <w:color w:val="000000"/>
              </w:rPr>
              <w:t xml:space="preserve">Marital </w:t>
            </w:r>
            <w:r>
              <w:rPr>
                <w:rFonts w:ascii="Calibri" w:eastAsia="Times New Roman" w:hAnsi="Calibri" w:cs="Calibri"/>
                <w:color w:val="000000"/>
              </w:rPr>
              <w:t>s</w:t>
            </w:r>
            <w:r w:rsidRPr="00582224">
              <w:rPr>
                <w:rFonts w:ascii="Calibri" w:eastAsia="Times New Roman" w:hAnsi="Calibri" w:cs="Calibri"/>
                <w:color w:val="000000"/>
              </w:rPr>
              <w:t>tatus</w:t>
            </w:r>
            <w:r>
              <w:rPr>
                <w:rFonts w:ascii="Calibri" w:eastAsia="Times New Roman" w:hAnsi="Calibri" w:cs="Calibri"/>
                <w:color w:val="000000"/>
              </w:rPr>
              <w:t>, n (%)</w:t>
            </w:r>
          </w:p>
        </w:tc>
        <w:tc>
          <w:tcPr>
            <w:tcW w:w="1591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55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3936" w:rsidRPr="00582224" w:rsidTr="00EA33A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shd w:val="clear" w:color="auto" w:fill="auto"/>
            <w:noWrap/>
          </w:tcPr>
          <w:p w:rsidR="00793936" w:rsidRPr="004645B9" w:rsidRDefault="00793936" w:rsidP="00EA33AE">
            <w:pPr>
              <w:ind w:left="160"/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4645B9">
              <w:rPr>
                <w:rFonts w:ascii="Calibri" w:eastAsia="Times New Roman" w:hAnsi="Calibri" w:cs="Calibri"/>
                <w:b w:val="0"/>
                <w:color w:val="000000"/>
              </w:rPr>
              <w:t>Married</w:t>
            </w:r>
          </w:p>
        </w:tc>
        <w:tc>
          <w:tcPr>
            <w:tcW w:w="1591" w:type="dxa"/>
            <w:shd w:val="clear" w:color="auto" w:fill="auto"/>
            <w:noWrap/>
            <w:vAlign w:val="bottom"/>
          </w:tcPr>
          <w:p w:rsidR="00793936" w:rsidRPr="004645B9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4645B9">
              <w:rPr>
                <w:rFonts w:ascii="Calibri" w:hAnsi="Calibri" w:cs="Calibri"/>
                <w:color w:val="000000"/>
              </w:rPr>
              <w:t>162366 (51.4)</w:t>
            </w:r>
          </w:p>
        </w:tc>
        <w:tc>
          <w:tcPr>
            <w:tcW w:w="1755" w:type="dxa"/>
            <w:shd w:val="clear" w:color="auto" w:fill="auto"/>
            <w:noWrap/>
            <w:vAlign w:val="bottom"/>
          </w:tcPr>
          <w:p w:rsidR="00793936" w:rsidRPr="004645B9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4645B9">
              <w:rPr>
                <w:rFonts w:ascii="Calibri" w:hAnsi="Calibri" w:cs="Calibri"/>
                <w:color w:val="000000"/>
              </w:rPr>
              <w:t>154415 (51.7)</w:t>
            </w:r>
          </w:p>
        </w:tc>
        <w:tc>
          <w:tcPr>
            <w:tcW w:w="1980" w:type="dxa"/>
            <w:shd w:val="clear" w:color="auto" w:fill="auto"/>
            <w:noWrap/>
            <w:vAlign w:val="bottom"/>
          </w:tcPr>
          <w:p w:rsidR="00793936" w:rsidRPr="004645B9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4645B9">
              <w:rPr>
                <w:rFonts w:ascii="Calibri" w:hAnsi="Calibri" w:cs="Calibri"/>
                <w:color w:val="000000"/>
              </w:rPr>
              <w:t>1749 (52.6)</w:t>
            </w:r>
          </w:p>
        </w:tc>
        <w:tc>
          <w:tcPr>
            <w:tcW w:w="1388" w:type="dxa"/>
            <w:shd w:val="clear" w:color="auto" w:fill="auto"/>
            <w:noWrap/>
            <w:vAlign w:val="bottom"/>
          </w:tcPr>
          <w:p w:rsidR="00793936" w:rsidRPr="004645B9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4645B9">
              <w:rPr>
                <w:rFonts w:ascii="Calibri" w:hAnsi="Calibri" w:cs="Calibri"/>
                <w:color w:val="000000"/>
              </w:rPr>
              <w:t>0.07</w:t>
            </w:r>
          </w:p>
        </w:tc>
      </w:tr>
      <w:tr w:rsidR="00793936" w:rsidRPr="00582224" w:rsidTr="00EA33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:rsidR="00793936" w:rsidRPr="004645B9" w:rsidRDefault="00793936" w:rsidP="00EA33AE">
            <w:pPr>
              <w:ind w:left="160"/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4645B9">
              <w:rPr>
                <w:rFonts w:ascii="Calibri" w:eastAsia="Times New Roman" w:hAnsi="Calibri" w:cs="Calibri"/>
                <w:b w:val="0"/>
                <w:color w:val="000000"/>
              </w:rPr>
              <w:t>Divorced</w:t>
            </w:r>
          </w:p>
        </w:tc>
        <w:tc>
          <w:tcPr>
            <w:tcW w:w="1591" w:type="dxa"/>
            <w:shd w:val="clear" w:color="auto" w:fill="auto"/>
            <w:noWrap/>
            <w:vAlign w:val="bottom"/>
            <w:hideMark/>
          </w:tcPr>
          <w:p w:rsidR="00793936" w:rsidRPr="004645B9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4645B9">
              <w:rPr>
                <w:rFonts w:ascii="Calibri" w:hAnsi="Calibri" w:cs="Calibri"/>
                <w:color w:val="000000"/>
              </w:rPr>
              <w:t>85530 (27.1)</w:t>
            </w:r>
          </w:p>
        </w:tc>
        <w:tc>
          <w:tcPr>
            <w:tcW w:w="1755" w:type="dxa"/>
            <w:shd w:val="clear" w:color="auto" w:fill="auto"/>
            <w:noWrap/>
            <w:vAlign w:val="bottom"/>
            <w:hideMark/>
          </w:tcPr>
          <w:p w:rsidR="00793936" w:rsidRPr="004645B9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4645B9">
              <w:rPr>
                <w:rFonts w:ascii="Calibri" w:hAnsi="Calibri" w:cs="Calibri"/>
                <w:color w:val="000000"/>
              </w:rPr>
              <w:t>80440 (27)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793936" w:rsidRPr="004645B9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4645B9">
              <w:rPr>
                <w:rFonts w:ascii="Calibri" w:hAnsi="Calibri" w:cs="Calibri"/>
                <w:color w:val="000000"/>
              </w:rPr>
              <w:t>883 (26.5)</w:t>
            </w:r>
          </w:p>
        </w:tc>
        <w:tc>
          <w:tcPr>
            <w:tcW w:w="1388" w:type="dxa"/>
            <w:shd w:val="clear" w:color="auto" w:fill="auto"/>
            <w:noWrap/>
            <w:vAlign w:val="bottom"/>
            <w:hideMark/>
          </w:tcPr>
          <w:p w:rsidR="00793936" w:rsidRPr="004645B9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93936" w:rsidRPr="00582224" w:rsidTr="00EA33A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:rsidR="00793936" w:rsidRPr="00582224" w:rsidRDefault="00793936" w:rsidP="00EA33AE">
            <w:pPr>
              <w:ind w:left="160"/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582224">
              <w:rPr>
                <w:rFonts w:ascii="Calibri" w:eastAsia="Times New Roman" w:hAnsi="Calibri" w:cs="Calibri"/>
                <w:b w:val="0"/>
                <w:color w:val="000000"/>
              </w:rPr>
              <w:t>Never married</w:t>
            </w:r>
          </w:p>
        </w:tc>
        <w:tc>
          <w:tcPr>
            <w:tcW w:w="1591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37116 (11.8)</w:t>
            </w:r>
          </w:p>
        </w:tc>
        <w:tc>
          <w:tcPr>
            <w:tcW w:w="1755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34794 (11.7)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407 (12.2)</w:t>
            </w:r>
          </w:p>
        </w:tc>
        <w:tc>
          <w:tcPr>
            <w:tcW w:w="1388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93936" w:rsidRPr="00582224" w:rsidTr="00EA33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:rsidR="00793936" w:rsidRPr="00582224" w:rsidRDefault="00793936" w:rsidP="00EA33AE">
            <w:pPr>
              <w:ind w:left="160"/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582224">
              <w:rPr>
                <w:rFonts w:ascii="Calibri" w:eastAsia="Times New Roman" w:hAnsi="Calibri" w:cs="Calibri"/>
                <w:b w:val="0"/>
                <w:color w:val="000000"/>
              </w:rPr>
              <w:t>Separated</w:t>
            </w:r>
          </w:p>
        </w:tc>
        <w:tc>
          <w:tcPr>
            <w:tcW w:w="1591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11780 (3.7)</w:t>
            </w:r>
          </w:p>
        </w:tc>
        <w:tc>
          <w:tcPr>
            <w:tcW w:w="1755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11090 (3.7)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119 (3.6)</w:t>
            </w:r>
          </w:p>
        </w:tc>
        <w:tc>
          <w:tcPr>
            <w:tcW w:w="1388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93936" w:rsidRPr="00582224" w:rsidTr="00EA33A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:rsidR="00793936" w:rsidRPr="00582224" w:rsidRDefault="00793936" w:rsidP="00EA33AE">
            <w:pPr>
              <w:ind w:left="160"/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582224">
              <w:rPr>
                <w:rFonts w:ascii="Calibri" w:eastAsia="Times New Roman" w:hAnsi="Calibri" w:cs="Calibri"/>
                <w:b w:val="0"/>
                <w:color w:val="000000"/>
              </w:rPr>
              <w:t>Widowed</w:t>
            </w:r>
          </w:p>
        </w:tc>
        <w:tc>
          <w:tcPr>
            <w:tcW w:w="1591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17022 (5.4)</w:t>
            </w:r>
          </w:p>
        </w:tc>
        <w:tc>
          <w:tcPr>
            <w:tcW w:w="1755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15923 (5.3)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136 (4.1)</w:t>
            </w:r>
          </w:p>
        </w:tc>
        <w:tc>
          <w:tcPr>
            <w:tcW w:w="1388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93936" w:rsidRPr="00582224" w:rsidTr="00EA33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shd w:val="clear" w:color="auto" w:fill="auto"/>
            <w:noWrap/>
          </w:tcPr>
          <w:p w:rsidR="00793936" w:rsidRPr="00582224" w:rsidRDefault="00793936" w:rsidP="00EA33AE">
            <w:pPr>
              <w:ind w:left="160"/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582224">
              <w:rPr>
                <w:rFonts w:ascii="Calibri" w:eastAsia="Times New Roman" w:hAnsi="Calibri" w:cs="Calibri"/>
                <w:b w:val="0"/>
                <w:color w:val="000000"/>
              </w:rPr>
              <w:t>Unknown</w:t>
            </w:r>
          </w:p>
        </w:tc>
        <w:tc>
          <w:tcPr>
            <w:tcW w:w="1591" w:type="dxa"/>
            <w:shd w:val="clear" w:color="auto" w:fill="auto"/>
            <w:noWrap/>
            <w:vAlign w:val="bottom"/>
          </w:tcPr>
          <w:p w:rsidR="00793936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1899 (0.6)</w:t>
            </w:r>
          </w:p>
        </w:tc>
        <w:tc>
          <w:tcPr>
            <w:tcW w:w="1755" w:type="dxa"/>
            <w:shd w:val="clear" w:color="auto" w:fill="auto"/>
            <w:noWrap/>
            <w:vAlign w:val="bottom"/>
          </w:tcPr>
          <w:p w:rsidR="00793936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1783 (0.6)</w:t>
            </w:r>
          </w:p>
        </w:tc>
        <w:tc>
          <w:tcPr>
            <w:tcW w:w="1980" w:type="dxa"/>
            <w:shd w:val="clear" w:color="auto" w:fill="auto"/>
            <w:noWrap/>
            <w:vAlign w:val="bottom"/>
          </w:tcPr>
          <w:p w:rsidR="00793936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 (1)</w:t>
            </w:r>
          </w:p>
        </w:tc>
        <w:tc>
          <w:tcPr>
            <w:tcW w:w="1388" w:type="dxa"/>
            <w:shd w:val="clear" w:color="auto" w:fill="auto"/>
            <w:noWrap/>
            <w:vAlign w:val="bottom"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93936" w:rsidRPr="00582224" w:rsidTr="00EA33A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:rsidR="00793936" w:rsidRPr="00582224" w:rsidRDefault="00793936" w:rsidP="00EA33AE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 p</w:t>
            </w:r>
            <w:r w:rsidRPr="00582224">
              <w:rPr>
                <w:rFonts w:ascii="Calibri" w:eastAsia="Times New Roman" w:hAnsi="Calibri" w:cs="Calibri"/>
                <w:color w:val="000000"/>
              </w:rPr>
              <w:t xml:space="preserve">riority </w:t>
            </w:r>
            <w:r>
              <w:rPr>
                <w:rFonts w:ascii="Calibri" w:eastAsia="Times New Roman" w:hAnsi="Calibri" w:cs="Calibri"/>
                <w:color w:val="000000"/>
              </w:rPr>
              <w:t>g</w:t>
            </w:r>
            <w:r w:rsidRPr="00582224">
              <w:rPr>
                <w:rFonts w:ascii="Calibri" w:eastAsia="Times New Roman" w:hAnsi="Calibri" w:cs="Calibri"/>
                <w:color w:val="000000"/>
              </w:rPr>
              <w:t>roup</w:t>
            </w:r>
          </w:p>
        </w:tc>
        <w:tc>
          <w:tcPr>
            <w:tcW w:w="1591" w:type="dxa"/>
            <w:shd w:val="clear" w:color="auto" w:fill="auto"/>
            <w:noWrap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55" w:type="dxa"/>
            <w:shd w:val="clear" w:color="auto" w:fill="auto"/>
            <w:noWrap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noWrap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shd w:val="clear" w:color="auto" w:fill="auto"/>
            <w:noWrap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3936" w:rsidRPr="00582224" w:rsidTr="00EA33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:rsidR="00793936" w:rsidRPr="00582224" w:rsidRDefault="00793936" w:rsidP="00EA33AE">
            <w:pPr>
              <w:ind w:left="160"/>
              <w:rPr>
                <w:rFonts w:ascii="Calibri" w:eastAsia="Times New Roman" w:hAnsi="Calibri" w:cs="Calibri"/>
                <w:b w:val="0"/>
                <w:color w:val="000000"/>
              </w:rPr>
            </w:pPr>
            <w:r w:rsidRPr="272E381D">
              <w:rPr>
                <w:rFonts w:ascii="Calibri" w:eastAsia="Times New Roman" w:hAnsi="Calibri" w:cs="Calibri"/>
                <w:b w:val="0"/>
                <w:bCs w:val="0"/>
                <w:color w:val="000000" w:themeColor="text1"/>
              </w:rPr>
              <w:t>1 and 4: High disability</w:t>
            </w:r>
          </w:p>
        </w:tc>
        <w:tc>
          <w:tcPr>
            <w:tcW w:w="1591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147284 (46.7)</w:t>
            </w:r>
          </w:p>
        </w:tc>
        <w:tc>
          <w:tcPr>
            <w:tcW w:w="1755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139316 (46.7)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1549 (46.6)</w:t>
            </w:r>
          </w:p>
        </w:tc>
        <w:tc>
          <w:tcPr>
            <w:tcW w:w="1388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0.10</w:t>
            </w:r>
          </w:p>
        </w:tc>
      </w:tr>
      <w:tr w:rsidR="00793936" w:rsidRPr="00582224" w:rsidTr="00EA33A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:rsidR="00793936" w:rsidRPr="00582224" w:rsidRDefault="00793936" w:rsidP="00EA33AE">
            <w:pPr>
              <w:ind w:left="160"/>
              <w:rPr>
                <w:rFonts w:ascii="Calibri" w:eastAsia="Times New Roman" w:hAnsi="Calibri" w:cs="Calibri"/>
                <w:b w:val="0"/>
                <w:color w:val="000000"/>
              </w:rPr>
            </w:pPr>
            <w:r w:rsidRPr="272E381D">
              <w:rPr>
                <w:rFonts w:ascii="Calibri" w:eastAsia="Times New Roman" w:hAnsi="Calibri" w:cs="Calibri"/>
                <w:b w:val="0"/>
                <w:bCs w:val="0"/>
                <w:color w:val="000000" w:themeColor="text1"/>
              </w:rPr>
              <w:t>5: Low-income</w:t>
            </w:r>
          </w:p>
        </w:tc>
        <w:tc>
          <w:tcPr>
            <w:tcW w:w="1591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69100 (21.9)</w:t>
            </w:r>
          </w:p>
        </w:tc>
        <w:tc>
          <w:tcPr>
            <w:tcW w:w="1755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64944 (21.8)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687 (20.7)</w:t>
            </w:r>
          </w:p>
        </w:tc>
        <w:tc>
          <w:tcPr>
            <w:tcW w:w="1388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93936" w:rsidRPr="00582224" w:rsidTr="00EA33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:rsidR="00793936" w:rsidRPr="00582224" w:rsidRDefault="00793936" w:rsidP="00EA33AE">
            <w:pPr>
              <w:ind w:left="160"/>
              <w:rPr>
                <w:rFonts w:ascii="Calibri" w:eastAsia="Times New Roman" w:hAnsi="Calibri" w:cs="Calibri"/>
                <w:b w:val="0"/>
                <w:color w:val="000000"/>
              </w:rPr>
            </w:pPr>
            <w:r w:rsidRPr="272E381D">
              <w:rPr>
                <w:rFonts w:ascii="Calibri" w:eastAsia="Times New Roman" w:hAnsi="Calibri" w:cs="Calibri"/>
                <w:b w:val="0"/>
                <w:bCs w:val="0"/>
                <w:color w:val="000000" w:themeColor="text1"/>
              </w:rPr>
              <w:t>2, 3, and 6: Low/moderate disability</w:t>
            </w:r>
          </w:p>
        </w:tc>
        <w:tc>
          <w:tcPr>
            <w:tcW w:w="1591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62481 (19.8)</w:t>
            </w:r>
          </w:p>
        </w:tc>
        <w:tc>
          <w:tcPr>
            <w:tcW w:w="1755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59420 (19.9)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712 (21.4)</w:t>
            </w:r>
          </w:p>
        </w:tc>
        <w:tc>
          <w:tcPr>
            <w:tcW w:w="1388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93936" w:rsidRPr="00582224" w:rsidTr="00EA33A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:rsidR="00793936" w:rsidRPr="00582224" w:rsidRDefault="00793936" w:rsidP="00EA33AE">
            <w:pPr>
              <w:ind w:left="160"/>
              <w:rPr>
                <w:rFonts w:ascii="Calibri" w:eastAsia="Times New Roman" w:hAnsi="Calibri" w:cs="Calibri"/>
                <w:b w:val="0"/>
                <w:color w:val="000000"/>
              </w:rPr>
            </w:pPr>
            <w:r w:rsidRPr="272E381D">
              <w:rPr>
                <w:rFonts w:ascii="Calibri" w:eastAsia="Times New Roman" w:hAnsi="Calibri" w:cs="Calibri"/>
                <w:b w:val="0"/>
                <w:bCs w:val="0"/>
                <w:color w:val="000000" w:themeColor="text1"/>
              </w:rPr>
              <w:t>7 and 8: Non-disabled, co-pay required</w:t>
            </w:r>
          </w:p>
        </w:tc>
        <w:tc>
          <w:tcPr>
            <w:tcW w:w="1591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34676 (11)</w:t>
            </w:r>
          </w:p>
        </w:tc>
        <w:tc>
          <w:tcPr>
            <w:tcW w:w="1755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33022 (11.1)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376 (11.3)</w:t>
            </w:r>
          </w:p>
        </w:tc>
        <w:tc>
          <w:tcPr>
            <w:tcW w:w="1388" w:type="dxa"/>
            <w:shd w:val="clear" w:color="auto" w:fill="auto"/>
            <w:noWrap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93936" w:rsidRPr="00582224" w:rsidTr="00EA33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shd w:val="clear" w:color="auto" w:fill="auto"/>
            <w:noWrap/>
          </w:tcPr>
          <w:p w:rsidR="00793936" w:rsidRPr="272E381D" w:rsidRDefault="00793936" w:rsidP="00EA33AE">
            <w:pPr>
              <w:ind w:left="160"/>
              <w:rPr>
                <w:rFonts w:ascii="Calibri" w:eastAsia="Times New Roman" w:hAnsi="Calibri" w:cs="Calibri"/>
                <w:b w:val="0"/>
                <w:bCs w:val="0"/>
                <w:color w:val="000000" w:themeColor="text1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 w:themeColor="text1"/>
              </w:rPr>
              <w:t>Unknown</w:t>
            </w:r>
            <w:r w:rsidRPr="005526A9">
              <w:rPr>
                <w:rFonts w:ascii="Calibri" w:eastAsia="Times New Roman" w:hAnsi="Calibri" w:cs="Calibri"/>
                <w:b w:val="0"/>
                <w:bCs w:val="0"/>
                <w:color w:val="000000" w:themeColor="text1"/>
                <w:vertAlign w:val="superscript"/>
              </w:rPr>
              <w:t>c</w:t>
            </w:r>
          </w:p>
        </w:tc>
        <w:tc>
          <w:tcPr>
            <w:tcW w:w="1591" w:type="dxa"/>
            <w:shd w:val="clear" w:color="auto" w:fill="auto"/>
            <w:noWrap/>
            <w:vAlign w:val="bottom"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2172 (0.7)</w:t>
            </w:r>
          </w:p>
        </w:tc>
        <w:tc>
          <w:tcPr>
            <w:tcW w:w="1755" w:type="dxa"/>
            <w:shd w:val="clear" w:color="auto" w:fill="auto"/>
            <w:noWrap/>
            <w:vAlign w:val="bottom"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1743 (0.6)</w:t>
            </w:r>
          </w:p>
        </w:tc>
        <w:tc>
          <w:tcPr>
            <w:tcW w:w="1980" w:type="dxa"/>
            <w:shd w:val="clear" w:color="auto" w:fill="auto"/>
            <w:noWrap/>
            <w:vAlign w:val="bottom"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----</w:t>
            </w:r>
          </w:p>
        </w:tc>
        <w:tc>
          <w:tcPr>
            <w:tcW w:w="1388" w:type="dxa"/>
            <w:shd w:val="clear" w:color="auto" w:fill="auto"/>
            <w:noWrap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93936" w:rsidRPr="00582224" w:rsidTr="00EA33A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:rsidR="00793936" w:rsidRPr="00582224" w:rsidRDefault="00793936" w:rsidP="00EA33AE">
            <w:pPr>
              <w:rPr>
                <w:rFonts w:ascii="Calibri" w:eastAsia="Times New Roman" w:hAnsi="Calibri" w:cs="Calibri"/>
                <w:color w:val="000000"/>
              </w:rPr>
            </w:pPr>
            <w:r w:rsidRPr="00582224">
              <w:rPr>
                <w:rFonts w:ascii="Calibri" w:eastAsia="Times New Roman" w:hAnsi="Calibri" w:cs="Calibri"/>
                <w:color w:val="000000"/>
              </w:rPr>
              <w:t>Elixhauser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comorbidity score i</w:t>
            </w:r>
            <w:r w:rsidRPr="00582224">
              <w:rPr>
                <w:rFonts w:ascii="Calibri" w:eastAsia="Times New Roman" w:hAnsi="Calibri" w:cs="Calibri"/>
                <w:color w:val="000000"/>
              </w:rPr>
              <w:t>ndex</w:t>
            </w:r>
            <w:r>
              <w:rPr>
                <w:rFonts w:ascii="Calibri" w:eastAsia="Times New Roman" w:hAnsi="Calibri" w:cs="Calibri"/>
                <w:color w:val="000000"/>
              </w:rPr>
              <w:t>, mean (SD)</w:t>
            </w:r>
          </w:p>
        </w:tc>
        <w:tc>
          <w:tcPr>
            <w:tcW w:w="1591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4.3 (3.1)</w:t>
            </w:r>
          </w:p>
        </w:tc>
        <w:tc>
          <w:tcPr>
            <w:tcW w:w="1755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4.2 (3.1)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 (2.6)</w:t>
            </w:r>
          </w:p>
        </w:tc>
        <w:tc>
          <w:tcPr>
            <w:tcW w:w="1388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0.34</w:t>
            </w:r>
          </w:p>
        </w:tc>
      </w:tr>
      <w:tr w:rsidR="00793936" w:rsidRPr="00582224" w:rsidTr="00EA33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:rsidR="00793936" w:rsidRPr="00582224" w:rsidRDefault="00793936" w:rsidP="00EA33AE">
            <w:pPr>
              <w:rPr>
                <w:rFonts w:ascii="Calibri" w:eastAsia="Times New Roman" w:hAnsi="Calibri" w:cs="Calibri"/>
                <w:color w:val="000000"/>
              </w:rPr>
            </w:pPr>
            <w:r w:rsidRPr="00582224">
              <w:rPr>
                <w:rFonts w:ascii="Calibri" w:eastAsia="Times New Roman" w:hAnsi="Calibri" w:cs="Calibri"/>
                <w:color w:val="000000"/>
              </w:rPr>
              <w:t xml:space="preserve">Nosos </w:t>
            </w:r>
            <w:r>
              <w:rPr>
                <w:rFonts w:ascii="Calibri" w:eastAsia="Times New Roman" w:hAnsi="Calibri" w:cs="Calibri"/>
                <w:color w:val="000000"/>
              </w:rPr>
              <w:t>s</w:t>
            </w:r>
            <w:r w:rsidRPr="00582224">
              <w:rPr>
                <w:rFonts w:ascii="Calibri" w:eastAsia="Times New Roman" w:hAnsi="Calibri" w:cs="Calibri"/>
                <w:color w:val="000000"/>
              </w:rPr>
              <w:t>core</w:t>
            </w:r>
            <w:r>
              <w:rPr>
                <w:rFonts w:ascii="Calibri" w:eastAsia="Times New Roman" w:hAnsi="Calibri" w:cs="Calibri"/>
                <w:color w:val="000000"/>
              </w:rPr>
              <w:t>, mean (SD)</w:t>
            </w:r>
          </w:p>
        </w:tc>
        <w:tc>
          <w:tcPr>
            <w:tcW w:w="1591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 (2.8)</w:t>
            </w:r>
          </w:p>
        </w:tc>
        <w:tc>
          <w:tcPr>
            <w:tcW w:w="1755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 (2.7)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 (2.1)</w:t>
            </w:r>
          </w:p>
        </w:tc>
        <w:tc>
          <w:tcPr>
            <w:tcW w:w="1388" w:type="dxa"/>
            <w:shd w:val="clear" w:color="auto" w:fill="auto"/>
            <w:noWrap/>
            <w:vAlign w:val="bottom"/>
            <w:hideMark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0.18</w:t>
            </w:r>
          </w:p>
        </w:tc>
      </w:tr>
      <w:tr w:rsidR="00793936" w:rsidRPr="00582224" w:rsidTr="00EA33A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:rsidR="00793936" w:rsidRPr="00582224" w:rsidRDefault="00793936" w:rsidP="00EA33AE">
            <w:pPr>
              <w:rPr>
                <w:rFonts w:ascii="Calibri" w:eastAsia="Times New Roman" w:hAnsi="Calibri" w:cs="Calibri"/>
                <w:color w:val="000000"/>
              </w:rPr>
            </w:pPr>
            <w:r w:rsidRPr="00582224">
              <w:rPr>
                <w:rFonts w:ascii="Calibri" w:eastAsia="Times New Roman" w:hAnsi="Calibri" w:cs="Calibri"/>
                <w:color w:val="000000"/>
              </w:rPr>
              <w:t xml:space="preserve">Surgical </w:t>
            </w:r>
            <w:r>
              <w:rPr>
                <w:rFonts w:ascii="Calibri" w:eastAsia="Times New Roman" w:hAnsi="Calibri" w:cs="Calibri"/>
                <w:color w:val="000000"/>
              </w:rPr>
              <w:t>s</w:t>
            </w:r>
            <w:r w:rsidRPr="00582224">
              <w:rPr>
                <w:rFonts w:ascii="Calibri" w:eastAsia="Times New Roman" w:hAnsi="Calibri" w:cs="Calibri"/>
                <w:color w:val="000000"/>
              </w:rPr>
              <w:t>pecialty</w:t>
            </w:r>
            <w:r>
              <w:rPr>
                <w:rFonts w:ascii="Calibri" w:eastAsia="Times New Roman" w:hAnsi="Calibri" w:cs="Calibri"/>
                <w:color w:val="000000"/>
                <w:vertAlign w:val="superscript"/>
              </w:rPr>
              <w:t>d</w:t>
            </w:r>
          </w:p>
        </w:tc>
        <w:tc>
          <w:tcPr>
            <w:tcW w:w="1591" w:type="dxa"/>
            <w:shd w:val="clear" w:color="auto" w:fill="auto"/>
            <w:noWrap/>
            <w:hideMark/>
          </w:tcPr>
          <w:p w:rsidR="00793936" w:rsidRPr="00582224" w:rsidRDefault="00793936" w:rsidP="00EA33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55" w:type="dxa"/>
            <w:shd w:val="clear" w:color="auto" w:fill="auto"/>
            <w:noWrap/>
            <w:hideMark/>
          </w:tcPr>
          <w:p w:rsidR="00793936" w:rsidRPr="00582224" w:rsidRDefault="00793936" w:rsidP="00EA33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noWrap/>
            <w:hideMark/>
          </w:tcPr>
          <w:p w:rsidR="00793936" w:rsidRPr="00582224" w:rsidRDefault="00793936" w:rsidP="00EA33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shd w:val="clear" w:color="auto" w:fill="auto"/>
            <w:noWrap/>
          </w:tcPr>
          <w:p w:rsidR="00793936" w:rsidRPr="00582224" w:rsidRDefault="00793936" w:rsidP="00EA33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93936" w:rsidRPr="00582224" w:rsidTr="00EA33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tcBorders>
              <w:right w:val="none" w:sz="0" w:space="0" w:color="auto"/>
            </w:tcBorders>
            <w:shd w:val="clear" w:color="auto" w:fill="auto"/>
            <w:noWrap/>
            <w:vAlign w:val="bottom"/>
          </w:tcPr>
          <w:p w:rsidR="00793936" w:rsidRPr="009D00C6" w:rsidRDefault="00793936" w:rsidP="00EA33AE">
            <w:pPr>
              <w:ind w:left="160"/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9D00C6">
              <w:rPr>
                <w:rFonts w:ascii="Calibri" w:hAnsi="Calibri" w:cs="Calibri"/>
                <w:b w:val="0"/>
                <w:color w:val="000000"/>
              </w:rPr>
              <w:t>Ophthalmology</w:t>
            </w:r>
          </w:p>
        </w:tc>
        <w:tc>
          <w:tcPr>
            <w:tcW w:w="1591" w:type="dxa"/>
            <w:shd w:val="clear" w:color="auto" w:fill="auto"/>
            <w:noWrap/>
            <w:vAlign w:val="bottom"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57983 (18.4)</w:t>
            </w:r>
          </w:p>
        </w:tc>
        <w:tc>
          <w:tcPr>
            <w:tcW w:w="1755" w:type="dxa"/>
            <w:shd w:val="clear" w:color="auto" w:fill="auto"/>
            <w:noWrap/>
            <w:vAlign w:val="bottom"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56664 (20.4)</w:t>
            </w:r>
          </w:p>
        </w:tc>
        <w:tc>
          <w:tcPr>
            <w:tcW w:w="1980" w:type="dxa"/>
            <w:shd w:val="clear" w:color="auto" w:fill="auto"/>
            <w:noWrap/>
            <w:vAlign w:val="bottom"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855 (25.7)</w:t>
            </w:r>
          </w:p>
        </w:tc>
        <w:tc>
          <w:tcPr>
            <w:tcW w:w="1388" w:type="dxa"/>
            <w:shd w:val="clear" w:color="auto" w:fill="auto"/>
            <w:noWrap/>
            <w:vAlign w:val="center"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0.30</w:t>
            </w:r>
          </w:p>
        </w:tc>
      </w:tr>
      <w:tr w:rsidR="00793936" w:rsidRPr="00582224" w:rsidTr="00EA33A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793936" w:rsidRPr="009D00C6" w:rsidRDefault="00793936" w:rsidP="00EA33AE">
            <w:pPr>
              <w:ind w:left="160"/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9D00C6">
              <w:rPr>
                <w:rFonts w:ascii="Calibri" w:hAnsi="Calibri" w:cs="Calibri"/>
                <w:b w:val="0"/>
                <w:color w:val="000000"/>
              </w:rPr>
              <w:t xml:space="preserve">General </w:t>
            </w:r>
            <w:r>
              <w:rPr>
                <w:rFonts w:ascii="Calibri" w:hAnsi="Calibri" w:cs="Calibri"/>
                <w:b w:val="0"/>
                <w:color w:val="000000"/>
              </w:rPr>
              <w:t>s</w:t>
            </w:r>
            <w:r w:rsidRPr="009D00C6">
              <w:rPr>
                <w:rFonts w:ascii="Calibri" w:hAnsi="Calibri" w:cs="Calibri"/>
                <w:b w:val="0"/>
                <w:color w:val="000000"/>
              </w:rPr>
              <w:t>urgery</w:t>
            </w:r>
          </w:p>
        </w:tc>
        <w:tc>
          <w:tcPr>
            <w:tcW w:w="159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64515 (20.4)</w:t>
            </w:r>
          </w:p>
        </w:tc>
        <w:tc>
          <w:tcPr>
            <w:tcW w:w="175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59935 (21.6)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591 (17.8)</w:t>
            </w:r>
          </w:p>
        </w:tc>
        <w:tc>
          <w:tcPr>
            <w:tcW w:w="138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93936" w:rsidRPr="00582224" w:rsidTr="00EA33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3936" w:rsidRPr="009D00C6" w:rsidRDefault="00793936" w:rsidP="00EA33AE">
            <w:pPr>
              <w:ind w:left="160"/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9D00C6">
              <w:rPr>
                <w:rFonts w:ascii="Calibri" w:hAnsi="Calibri" w:cs="Calibri"/>
                <w:b w:val="0"/>
                <w:color w:val="000000"/>
              </w:rPr>
              <w:t>Orthopedics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37716 (12)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36470 (13.2)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545 (16.4)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93936" w:rsidRPr="00582224" w:rsidTr="00EA33A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793936" w:rsidRPr="009D00C6" w:rsidRDefault="00793936" w:rsidP="00EA33AE">
            <w:pPr>
              <w:ind w:left="160"/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9D00C6">
              <w:rPr>
                <w:rFonts w:ascii="Calibri" w:hAnsi="Calibri" w:cs="Calibri"/>
                <w:b w:val="0"/>
                <w:color w:val="000000"/>
              </w:rPr>
              <w:lastRenderedPageBreak/>
              <w:t>Urology</w:t>
            </w:r>
          </w:p>
        </w:tc>
        <w:tc>
          <w:tcPr>
            <w:tcW w:w="15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43520 (13.8)</w:t>
            </w:r>
          </w:p>
        </w:tc>
        <w:tc>
          <w:tcPr>
            <w:tcW w:w="17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42583 (15.4)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420 (12.6)</w:t>
            </w:r>
          </w:p>
        </w:tc>
        <w:tc>
          <w:tcPr>
            <w:tcW w:w="13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93936" w:rsidRPr="00582224" w:rsidTr="00EA33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793936" w:rsidRPr="009D00C6" w:rsidRDefault="00793936" w:rsidP="00EA33AE">
            <w:pPr>
              <w:ind w:left="160"/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9D00C6">
              <w:rPr>
                <w:rFonts w:ascii="Calibri" w:hAnsi="Calibri" w:cs="Calibri"/>
                <w:b w:val="0"/>
                <w:color w:val="000000"/>
              </w:rPr>
              <w:t xml:space="preserve">Plastic </w:t>
            </w:r>
            <w:r>
              <w:rPr>
                <w:rFonts w:ascii="Calibri" w:hAnsi="Calibri" w:cs="Calibri"/>
                <w:b w:val="0"/>
                <w:color w:val="000000"/>
              </w:rPr>
              <w:t>s</w:t>
            </w:r>
            <w:r w:rsidRPr="009D00C6">
              <w:rPr>
                <w:rFonts w:ascii="Calibri" w:hAnsi="Calibri" w:cs="Calibri"/>
                <w:b w:val="0"/>
                <w:color w:val="000000"/>
              </w:rPr>
              <w:t>urgery</w:t>
            </w:r>
          </w:p>
        </w:tc>
        <w:tc>
          <w:tcPr>
            <w:tcW w:w="15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12614 (4)</w:t>
            </w:r>
          </w:p>
        </w:tc>
        <w:tc>
          <w:tcPr>
            <w:tcW w:w="17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11965 (4.3)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207 (6.2)</w:t>
            </w:r>
          </w:p>
        </w:tc>
        <w:tc>
          <w:tcPr>
            <w:tcW w:w="13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93936" w:rsidRPr="00582224" w:rsidTr="00EA33A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793936" w:rsidRPr="009D00C6" w:rsidRDefault="00793936" w:rsidP="00EA33AE">
            <w:pPr>
              <w:ind w:left="160"/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9D00C6">
              <w:rPr>
                <w:rFonts w:ascii="Calibri" w:hAnsi="Calibri" w:cs="Calibri"/>
                <w:b w:val="0"/>
                <w:color w:val="000000"/>
              </w:rPr>
              <w:t xml:space="preserve">Ear, </w:t>
            </w:r>
            <w:r>
              <w:rPr>
                <w:rFonts w:ascii="Calibri" w:hAnsi="Calibri" w:cs="Calibri"/>
                <w:b w:val="0"/>
                <w:color w:val="000000"/>
              </w:rPr>
              <w:t>n</w:t>
            </w:r>
            <w:r w:rsidRPr="009D00C6">
              <w:rPr>
                <w:rFonts w:ascii="Calibri" w:hAnsi="Calibri" w:cs="Calibri"/>
                <w:b w:val="0"/>
                <w:color w:val="000000"/>
              </w:rPr>
              <w:t xml:space="preserve">ose, </w:t>
            </w:r>
            <w:r>
              <w:rPr>
                <w:rFonts w:ascii="Calibri" w:hAnsi="Calibri" w:cs="Calibri"/>
                <w:b w:val="0"/>
                <w:color w:val="000000"/>
              </w:rPr>
              <w:t>t</w:t>
            </w:r>
            <w:r w:rsidRPr="009D00C6">
              <w:rPr>
                <w:rFonts w:ascii="Calibri" w:hAnsi="Calibri" w:cs="Calibri"/>
                <w:b w:val="0"/>
                <w:color w:val="000000"/>
              </w:rPr>
              <w:t>hroat (Ent)</w:t>
            </w:r>
          </w:p>
        </w:tc>
        <w:tc>
          <w:tcPr>
            <w:tcW w:w="15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16300 (5.2)</w:t>
            </w:r>
          </w:p>
        </w:tc>
        <w:tc>
          <w:tcPr>
            <w:tcW w:w="17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14920 (5.4)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197 (5.9)</w:t>
            </w:r>
          </w:p>
        </w:tc>
        <w:tc>
          <w:tcPr>
            <w:tcW w:w="13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93936" w:rsidRPr="00582224" w:rsidTr="00EA33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3936" w:rsidRPr="009D00C6" w:rsidRDefault="00793936" w:rsidP="00EA33AE">
            <w:pPr>
              <w:ind w:left="160"/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9D00C6">
              <w:rPr>
                <w:rFonts w:ascii="Calibri" w:hAnsi="Calibri" w:cs="Calibri"/>
                <w:b w:val="0"/>
                <w:color w:val="000000"/>
              </w:rPr>
              <w:t>Podiatry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11370 (3.6)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10943 (3.9)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159 (4.8)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93936" w:rsidRPr="00582224" w:rsidTr="00EA33A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tcBorders>
              <w:top w:val="single" w:sz="4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793936" w:rsidRPr="009D00C6" w:rsidRDefault="00793936" w:rsidP="00EA33AE">
            <w:pPr>
              <w:ind w:left="160"/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9D00C6">
              <w:rPr>
                <w:rFonts w:ascii="Calibri" w:hAnsi="Calibri" w:cs="Calibri"/>
                <w:b w:val="0"/>
                <w:color w:val="000000"/>
              </w:rPr>
              <w:t>Neurosurgery</w:t>
            </w:r>
          </w:p>
        </w:tc>
        <w:tc>
          <w:tcPr>
            <w:tcW w:w="159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6398 (2)</w:t>
            </w:r>
          </w:p>
        </w:tc>
        <w:tc>
          <w:tcPr>
            <w:tcW w:w="175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5764 (2.1)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94 (2.8)</w:t>
            </w:r>
          </w:p>
        </w:tc>
        <w:tc>
          <w:tcPr>
            <w:tcW w:w="138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93936" w:rsidRPr="00582224" w:rsidTr="00EA33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tcBorders>
              <w:right w:val="none" w:sz="0" w:space="0" w:color="auto"/>
            </w:tcBorders>
            <w:shd w:val="clear" w:color="auto" w:fill="auto"/>
            <w:noWrap/>
            <w:vAlign w:val="bottom"/>
          </w:tcPr>
          <w:p w:rsidR="00793936" w:rsidRPr="009D00C6" w:rsidRDefault="00793936" w:rsidP="00EA33AE">
            <w:pPr>
              <w:ind w:left="160"/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9D00C6">
              <w:rPr>
                <w:rFonts w:ascii="Calibri" w:hAnsi="Calibri" w:cs="Calibri"/>
                <w:b w:val="0"/>
                <w:color w:val="000000"/>
              </w:rPr>
              <w:t xml:space="preserve">Peripheral </w:t>
            </w:r>
            <w:r>
              <w:rPr>
                <w:rFonts w:ascii="Calibri" w:hAnsi="Calibri" w:cs="Calibri"/>
                <w:b w:val="0"/>
                <w:color w:val="000000"/>
              </w:rPr>
              <w:t>v</w:t>
            </w:r>
            <w:r w:rsidRPr="009D00C6">
              <w:rPr>
                <w:rFonts w:ascii="Calibri" w:hAnsi="Calibri" w:cs="Calibri"/>
                <w:b w:val="0"/>
                <w:color w:val="000000"/>
              </w:rPr>
              <w:t>ascular</w:t>
            </w:r>
          </w:p>
        </w:tc>
        <w:tc>
          <w:tcPr>
            <w:tcW w:w="1591" w:type="dxa"/>
            <w:shd w:val="clear" w:color="auto" w:fill="auto"/>
            <w:noWrap/>
            <w:vAlign w:val="bottom"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15008 (4.8)</w:t>
            </w:r>
          </w:p>
        </w:tc>
        <w:tc>
          <w:tcPr>
            <w:tcW w:w="1755" w:type="dxa"/>
            <w:shd w:val="clear" w:color="auto" w:fill="auto"/>
            <w:noWrap/>
            <w:vAlign w:val="bottom"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12964 (4.7)</w:t>
            </w:r>
          </w:p>
        </w:tc>
        <w:tc>
          <w:tcPr>
            <w:tcW w:w="1980" w:type="dxa"/>
            <w:shd w:val="clear" w:color="auto" w:fill="auto"/>
            <w:noWrap/>
            <w:vAlign w:val="bottom"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75 (2.3)</w:t>
            </w:r>
          </w:p>
        </w:tc>
        <w:tc>
          <w:tcPr>
            <w:tcW w:w="1388" w:type="dxa"/>
            <w:shd w:val="clear" w:color="auto" w:fill="auto"/>
            <w:noWrap/>
            <w:vAlign w:val="center"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93936" w:rsidRPr="00582224" w:rsidTr="00EA33A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tcBorders>
              <w:right w:val="none" w:sz="0" w:space="0" w:color="auto"/>
            </w:tcBorders>
            <w:shd w:val="clear" w:color="auto" w:fill="auto"/>
            <w:noWrap/>
            <w:vAlign w:val="bottom"/>
          </w:tcPr>
          <w:p w:rsidR="00793936" w:rsidRPr="009D00C6" w:rsidRDefault="00793936" w:rsidP="00EA33AE">
            <w:pPr>
              <w:ind w:left="160"/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9D00C6">
              <w:rPr>
                <w:rFonts w:ascii="Calibri" w:hAnsi="Calibri" w:cs="Calibri"/>
                <w:b w:val="0"/>
                <w:color w:val="000000"/>
              </w:rPr>
              <w:t>Ob</w:t>
            </w:r>
            <w:r>
              <w:rPr>
                <w:rFonts w:ascii="Calibri" w:hAnsi="Calibri" w:cs="Calibri"/>
                <w:b w:val="0"/>
                <w:color w:val="000000"/>
              </w:rPr>
              <w:t>stetrics</w:t>
            </w:r>
            <w:r w:rsidRPr="009D00C6">
              <w:rPr>
                <w:rFonts w:ascii="Calibri" w:hAnsi="Calibri" w:cs="Calibri"/>
                <w:b w:val="0"/>
                <w:color w:val="000000"/>
              </w:rPr>
              <w:t>/</w:t>
            </w:r>
            <w:r>
              <w:rPr>
                <w:rFonts w:ascii="Calibri" w:hAnsi="Calibri" w:cs="Calibri"/>
                <w:b w:val="0"/>
                <w:color w:val="000000"/>
              </w:rPr>
              <w:t>g</w:t>
            </w:r>
            <w:r w:rsidRPr="009D00C6">
              <w:rPr>
                <w:rFonts w:ascii="Calibri" w:hAnsi="Calibri" w:cs="Calibri"/>
                <w:b w:val="0"/>
                <w:color w:val="000000"/>
              </w:rPr>
              <w:t>yn</w:t>
            </w:r>
            <w:r>
              <w:rPr>
                <w:rFonts w:ascii="Calibri" w:hAnsi="Calibri" w:cs="Calibri"/>
                <w:b w:val="0"/>
                <w:color w:val="000000"/>
              </w:rPr>
              <w:t>ecology</w:t>
            </w:r>
          </w:p>
        </w:tc>
        <w:tc>
          <w:tcPr>
            <w:tcW w:w="1591" w:type="dxa"/>
            <w:shd w:val="clear" w:color="auto" w:fill="auto"/>
            <w:noWrap/>
            <w:vAlign w:val="bottom"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3741 (1.2)</w:t>
            </w:r>
          </w:p>
        </w:tc>
        <w:tc>
          <w:tcPr>
            <w:tcW w:w="1755" w:type="dxa"/>
            <w:shd w:val="clear" w:color="auto" w:fill="auto"/>
            <w:noWrap/>
            <w:vAlign w:val="bottom"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3083 (1.1)</w:t>
            </w:r>
          </w:p>
        </w:tc>
        <w:tc>
          <w:tcPr>
            <w:tcW w:w="1980" w:type="dxa"/>
            <w:shd w:val="clear" w:color="auto" w:fill="auto"/>
            <w:noWrap/>
            <w:vAlign w:val="bottom"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45 (1.4)</w:t>
            </w:r>
          </w:p>
        </w:tc>
        <w:tc>
          <w:tcPr>
            <w:tcW w:w="1388" w:type="dxa"/>
            <w:shd w:val="clear" w:color="auto" w:fill="auto"/>
            <w:noWrap/>
            <w:vAlign w:val="center"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93936" w:rsidRPr="00582224" w:rsidTr="00EA33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tcBorders>
              <w:right w:val="none" w:sz="0" w:space="0" w:color="auto"/>
            </w:tcBorders>
            <w:shd w:val="clear" w:color="auto" w:fill="auto"/>
            <w:noWrap/>
            <w:vAlign w:val="bottom"/>
          </w:tcPr>
          <w:p w:rsidR="00793936" w:rsidRPr="009D00C6" w:rsidRDefault="00793936" w:rsidP="00EA33AE">
            <w:pPr>
              <w:ind w:left="160"/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9D00C6">
              <w:rPr>
                <w:rFonts w:ascii="Calibri" w:hAnsi="Calibri" w:cs="Calibri"/>
                <w:b w:val="0"/>
                <w:color w:val="000000"/>
              </w:rPr>
              <w:t>Other</w:t>
            </w:r>
          </w:p>
        </w:tc>
        <w:tc>
          <w:tcPr>
            <w:tcW w:w="1591" w:type="dxa"/>
            <w:shd w:val="clear" w:color="auto" w:fill="auto"/>
            <w:noWrap/>
            <w:vAlign w:val="bottom"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24023 (7.6)</w:t>
            </w:r>
          </w:p>
        </w:tc>
        <w:tc>
          <w:tcPr>
            <w:tcW w:w="1755" w:type="dxa"/>
            <w:shd w:val="clear" w:color="auto" w:fill="auto"/>
            <w:noWrap/>
            <w:vAlign w:val="bottom"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21861 (7.9)</w:t>
            </w:r>
          </w:p>
        </w:tc>
        <w:tc>
          <w:tcPr>
            <w:tcW w:w="1980" w:type="dxa"/>
            <w:shd w:val="clear" w:color="auto" w:fill="auto"/>
            <w:noWrap/>
            <w:vAlign w:val="bottom"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138 (4.1)</w:t>
            </w:r>
          </w:p>
        </w:tc>
        <w:tc>
          <w:tcPr>
            <w:tcW w:w="1388" w:type="dxa"/>
            <w:shd w:val="clear" w:color="auto" w:fill="auto"/>
            <w:noWrap/>
            <w:vAlign w:val="center"/>
          </w:tcPr>
          <w:p w:rsidR="00793936" w:rsidRPr="00582224" w:rsidRDefault="00793936" w:rsidP="00EA3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93936" w:rsidRPr="00582224" w:rsidTr="00EA33A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tcBorders>
              <w:right w:val="none" w:sz="0" w:space="0" w:color="auto"/>
            </w:tcBorders>
            <w:shd w:val="clear" w:color="auto" w:fill="auto"/>
            <w:noWrap/>
            <w:vAlign w:val="bottom"/>
          </w:tcPr>
          <w:p w:rsidR="00793936" w:rsidRPr="009D00C6" w:rsidRDefault="00793936" w:rsidP="00EA33AE">
            <w:pPr>
              <w:ind w:left="160"/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9D00C6">
              <w:rPr>
                <w:rFonts w:ascii="Calibri" w:hAnsi="Calibri" w:cs="Calibri"/>
                <w:b w:val="0"/>
                <w:color w:val="000000"/>
              </w:rPr>
              <w:t>Missing</w:t>
            </w:r>
          </w:p>
        </w:tc>
        <w:tc>
          <w:tcPr>
            <w:tcW w:w="1591" w:type="dxa"/>
            <w:shd w:val="clear" w:color="auto" w:fill="auto"/>
            <w:noWrap/>
            <w:vAlign w:val="bottom"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22525 (7.1)</w:t>
            </w:r>
          </w:p>
        </w:tc>
        <w:tc>
          <w:tcPr>
            <w:tcW w:w="1755" w:type="dxa"/>
            <w:shd w:val="clear" w:color="auto" w:fill="auto"/>
            <w:noWrap/>
            <w:vAlign w:val="bottom"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21293 (7.1)</w:t>
            </w:r>
          </w:p>
        </w:tc>
        <w:tc>
          <w:tcPr>
            <w:tcW w:w="1980" w:type="dxa"/>
            <w:shd w:val="clear" w:color="auto" w:fill="auto"/>
            <w:noWrap/>
            <w:vAlign w:val="bottom"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0 (0)</w:t>
            </w:r>
          </w:p>
        </w:tc>
        <w:tc>
          <w:tcPr>
            <w:tcW w:w="1388" w:type="dxa"/>
            <w:shd w:val="clear" w:color="auto" w:fill="auto"/>
            <w:noWrap/>
            <w:vAlign w:val="center"/>
          </w:tcPr>
          <w:p w:rsidR="00793936" w:rsidRPr="00582224" w:rsidRDefault="00793936" w:rsidP="00EA3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793936" w:rsidRDefault="00793936" w:rsidP="00793936">
      <w:pPr>
        <w:spacing w:after="0" w:line="480" w:lineRule="auto"/>
      </w:pPr>
      <w:r w:rsidRPr="000F70C2">
        <w:rPr>
          <w:vertAlign w:val="superscript"/>
        </w:rPr>
        <w:t>a</w:t>
      </w:r>
      <w:r>
        <w:t>Elective procedures</w:t>
      </w:r>
      <w:r w:rsidRPr="004D4453">
        <w:t xml:space="preserve"> cancelled on March 13-19, 2020</w:t>
      </w:r>
      <w:r>
        <w:t>.</w:t>
      </w:r>
    </w:p>
    <w:p w:rsidR="00793936" w:rsidRDefault="00793936" w:rsidP="00793936">
      <w:pPr>
        <w:spacing w:after="0" w:line="480" w:lineRule="auto"/>
      </w:pPr>
      <w:r w:rsidRPr="00161878">
        <w:rPr>
          <w:vertAlign w:val="superscript"/>
        </w:rPr>
        <w:t>b</w:t>
      </w:r>
      <w:r>
        <w:t>Cases with n</w:t>
      </w:r>
      <w:r w:rsidRPr="007B5960">
        <w:t xml:space="preserve">o matching concept or unknown </w:t>
      </w:r>
      <w:r>
        <w:t>sex are not reported due to small cell size.</w:t>
      </w:r>
    </w:p>
    <w:p w:rsidR="00793936" w:rsidRDefault="00793936" w:rsidP="00793936">
      <w:pPr>
        <w:spacing w:after="0" w:line="480" w:lineRule="auto"/>
      </w:pPr>
      <w:r w:rsidRPr="00161878">
        <w:rPr>
          <w:vertAlign w:val="superscript"/>
        </w:rPr>
        <w:t>c</w:t>
      </w:r>
      <w:r>
        <w:t>Cases with unknown VA priority group assignment are not reported due to small cell size.</w:t>
      </w:r>
    </w:p>
    <w:p w:rsidR="00793936" w:rsidRDefault="00793936" w:rsidP="00793936">
      <w:pPr>
        <w:spacing w:after="0" w:line="480" w:lineRule="auto"/>
      </w:pPr>
      <w:r>
        <w:rPr>
          <w:vertAlign w:val="superscript"/>
        </w:rPr>
        <w:t>d</w:t>
      </w:r>
      <w:r>
        <w:t>Surgical specialty was not used in nearest neighbor match.</w:t>
      </w:r>
    </w:p>
    <w:p w:rsidR="00793936" w:rsidRDefault="00793936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:rsidR="00A76D68" w:rsidRPr="00F8654A" w:rsidRDefault="00F8654A" w:rsidP="00F8654A">
      <w:pPr>
        <w:spacing w:after="0" w:line="48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 xml:space="preserve">Supplemental </w:t>
      </w:r>
      <w:r w:rsidR="00A76D68" w:rsidRPr="00F8654A">
        <w:rPr>
          <w:rFonts w:cstheme="minorHAnsi"/>
          <w:b/>
          <w:bCs/>
        </w:rPr>
        <w:t xml:space="preserve">Table </w:t>
      </w:r>
      <w:r w:rsidR="00793936">
        <w:rPr>
          <w:rFonts w:cstheme="minorHAnsi"/>
          <w:b/>
          <w:bCs/>
        </w:rPr>
        <w:t>2</w:t>
      </w:r>
      <w:r w:rsidR="00A76D68" w:rsidRPr="00F8654A">
        <w:rPr>
          <w:rFonts w:cstheme="minorHAnsi"/>
          <w:b/>
          <w:bCs/>
        </w:rPr>
        <w:t>. Surgical case category of elective procedures most frequently cancelled due to COVID-19 and procedures completed in March-June of 2018-2019.</w:t>
      </w:r>
    </w:p>
    <w:tbl>
      <w:tblPr>
        <w:tblStyle w:val="TableGrid"/>
        <w:tblW w:w="9521" w:type="dxa"/>
        <w:tblLayout w:type="fixed"/>
        <w:tblLook w:val="04A0" w:firstRow="1" w:lastRow="0" w:firstColumn="1" w:lastColumn="0" w:noHBand="0" w:noVBand="1"/>
      </w:tblPr>
      <w:tblGrid>
        <w:gridCol w:w="3463"/>
        <w:gridCol w:w="1009"/>
        <w:gridCol w:w="1193"/>
        <w:gridCol w:w="827"/>
        <w:gridCol w:w="1009"/>
        <w:gridCol w:w="1010"/>
        <w:gridCol w:w="1010"/>
      </w:tblGrid>
      <w:tr w:rsidR="00A76D68" w:rsidRPr="00F8654A" w:rsidTr="00DB2AF2">
        <w:trPr>
          <w:trHeight w:val="290"/>
        </w:trPr>
        <w:tc>
          <w:tcPr>
            <w:tcW w:w="3463" w:type="dxa"/>
            <w:noWrap/>
          </w:tcPr>
          <w:p w:rsidR="00A76D68" w:rsidRPr="00F8654A" w:rsidRDefault="00A76D68" w:rsidP="00665D1B">
            <w:pPr>
              <w:rPr>
                <w:rFonts w:cstheme="minorHAnsi"/>
                <w:color w:val="000000"/>
              </w:rPr>
            </w:pPr>
          </w:p>
        </w:tc>
        <w:tc>
          <w:tcPr>
            <w:tcW w:w="2202" w:type="dxa"/>
            <w:gridSpan w:val="2"/>
            <w:noWrap/>
          </w:tcPr>
          <w:p w:rsidR="00A76D68" w:rsidRPr="00F8654A" w:rsidRDefault="00A76D68" w:rsidP="00665D1B">
            <w:pPr>
              <w:jc w:val="center"/>
              <w:rPr>
                <w:rFonts w:cstheme="minorHAnsi"/>
                <w:b/>
                <w:color w:val="000000"/>
              </w:rPr>
            </w:pPr>
            <w:r w:rsidRPr="00F8654A">
              <w:rPr>
                <w:rFonts w:eastAsia="Times New Roman" w:cstheme="minorHAnsi"/>
                <w:b/>
                <w:color w:val="000000"/>
              </w:rPr>
              <w:t>2018-2019 Matched Completed Procedures</w:t>
            </w:r>
          </w:p>
        </w:tc>
        <w:tc>
          <w:tcPr>
            <w:tcW w:w="1836" w:type="dxa"/>
            <w:gridSpan w:val="2"/>
            <w:noWrap/>
          </w:tcPr>
          <w:p w:rsidR="00A76D68" w:rsidRPr="00F8654A" w:rsidRDefault="00A76D68" w:rsidP="00665D1B">
            <w:pPr>
              <w:jc w:val="center"/>
              <w:rPr>
                <w:rFonts w:cstheme="minorHAnsi"/>
                <w:b/>
                <w:color w:val="000000"/>
              </w:rPr>
            </w:pPr>
            <w:r w:rsidRPr="00F8654A">
              <w:rPr>
                <w:rFonts w:eastAsia="Times New Roman" w:cstheme="minorHAnsi"/>
                <w:b/>
                <w:color w:val="000000"/>
              </w:rPr>
              <w:t>COVID-19 Cancelled</w:t>
            </w:r>
            <w:r w:rsidRPr="00F8654A">
              <w:rPr>
                <w:rFonts w:eastAsia="Times New Roman" w:cstheme="minorHAnsi"/>
                <w:bCs/>
                <w:color w:val="000000"/>
                <w:vertAlign w:val="superscript"/>
              </w:rPr>
              <w:t>a</w:t>
            </w:r>
          </w:p>
        </w:tc>
        <w:tc>
          <w:tcPr>
            <w:tcW w:w="2020" w:type="dxa"/>
            <w:gridSpan w:val="2"/>
            <w:noWrap/>
          </w:tcPr>
          <w:p w:rsidR="00A76D68" w:rsidRPr="00F8654A" w:rsidRDefault="00A76D68" w:rsidP="00665D1B">
            <w:pPr>
              <w:jc w:val="center"/>
              <w:rPr>
                <w:rFonts w:cstheme="minorHAnsi"/>
                <w:b/>
                <w:color w:val="000000"/>
              </w:rPr>
            </w:pPr>
            <w:r w:rsidRPr="00F8654A">
              <w:rPr>
                <w:rFonts w:eastAsia="Times New Roman" w:cstheme="minorHAnsi"/>
                <w:b/>
                <w:color w:val="000000"/>
              </w:rPr>
              <w:t>Total</w:t>
            </w:r>
          </w:p>
        </w:tc>
      </w:tr>
      <w:tr w:rsidR="00A76D68" w:rsidRPr="00F8654A" w:rsidTr="00DB2AF2">
        <w:trPr>
          <w:trHeight w:val="197"/>
        </w:trPr>
        <w:tc>
          <w:tcPr>
            <w:tcW w:w="3463" w:type="dxa"/>
            <w:noWrap/>
          </w:tcPr>
          <w:p w:rsidR="00A76D68" w:rsidRPr="00F8654A" w:rsidRDefault="00A76D68" w:rsidP="00665D1B">
            <w:pPr>
              <w:rPr>
                <w:rFonts w:cstheme="minorHAnsi"/>
                <w:color w:val="000000"/>
              </w:rPr>
            </w:pPr>
          </w:p>
        </w:tc>
        <w:tc>
          <w:tcPr>
            <w:tcW w:w="2202" w:type="dxa"/>
            <w:gridSpan w:val="2"/>
            <w:noWrap/>
          </w:tcPr>
          <w:p w:rsidR="00A76D68" w:rsidRPr="00F8654A" w:rsidRDefault="00A76D68" w:rsidP="00665D1B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F8654A">
              <w:rPr>
                <w:rFonts w:cstheme="minorHAnsi"/>
                <w:b/>
                <w:color w:val="000000"/>
              </w:rPr>
              <w:t>n=</w:t>
            </w:r>
            <w:r w:rsidRPr="00F8654A">
              <w:rPr>
                <w:rFonts w:cstheme="minorHAnsi"/>
                <w:b/>
                <w:bCs/>
                <w:color w:val="000000"/>
              </w:rPr>
              <w:t>298,445</w:t>
            </w:r>
          </w:p>
        </w:tc>
        <w:tc>
          <w:tcPr>
            <w:tcW w:w="1836" w:type="dxa"/>
            <w:gridSpan w:val="2"/>
            <w:noWrap/>
          </w:tcPr>
          <w:p w:rsidR="00A76D68" w:rsidRPr="00F8654A" w:rsidRDefault="00A76D68" w:rsidP="00665D1B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F8654A">
              <w:rPr>
                <w:rFonts w:cstheme="minorHAnsi"/>
                <w:b/>
                <w:color w:val="000000"/>
              </w:rPr>
              <w:t>n=</w:t>
            </w:r>
            <w:r w:rsidRPr="00F8654A">
              <w:rPr>
                <w:rFonts w:cstheme="minorHAnsi"/>
                <w:b/>
                <w:bCs/>
                <w:color w:val="000000"/>
              </w:rPr>
              <w:t>3,326</w:t>
            </w:r>
          </w:p>
        </w:tc>
        <w:tc>
          <w:tcPr>
            <w:tcW w:w="2020" w:type="dxa"/>
            <w:gridSpan w:val="2"/>
            <w:noWrap/>
          </w:tcPr>
          <w:p w:rsidR="00A76D68" w:rsidRPr="00F8654A" w:rsidRDefault="00A76D68" w:rsidP="00665D1B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F8654A">
              <w:rPr>
                <w:rFonts w:cstheme="minorHAnsi"/>
                <w:b/>
                <w:color w:val="000000"/>
              </w:rPr>
              <w:t>n=</w:t>
            </w:r>
            <w:r w:rsidRPr="00F8654A">
              <w:rPr>
                <w:rFonts w:cstheme="minorHAnsi"/>
                <w:b/>
                <w:bCs/>
                <w:color w:val="000000"/>
              </w:rPr>
              <w:t>301,771</w:t>
            </w:r>
          </w:p>
        </w:tc>
      </w:tr>
      <w:tr w:rsidR="00A76D68" w:rsidRPr="00F8654A" w:rsidTr="00DB2AF2">
        <w:trPr>
          <w:trHeight w:val="290"/>
        </w:trPr>
        <w:tc>
          <w:tcPr>
            <w:tcW w:w="3463" w:type="dxa"/>
            <w:noWrap/>
          </w:tcPr>
          <w:p w:rsidR="00A76D68" w:rsidRPr="00F8654A" w:rsidRDefault="00A76D68" w:rsidP="00665D1B">
            <w:pPr>
              <w:rPr>
                <w:rFonts w:cstheme="minorHAnsi"/>
                <w:b/>
                <w:color w:val="000000"/>
              </w:rPr>
            </w:pPr>
            <w:r w:rsidRPr="00F8654A">
              <w:rPr>
                <w:rFonts w:cstheme="minorHAnsi"/>
                <w:b/>
                <w:color w:val="000000"/>
              </w:rPr>
              <w:t>Surgical Case Category</w:t>
            </w:r>
          </w:p>
        </w:tc>
        <w:tc>
          <w:tcPr>
            <w:tcW w:w="1009" w:type="dxa"/>
            <w:noWrap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eastAsia="Times New Roman" w:cstheme="minorHAnsi"/>
                <w:b/>
                <w:color w:val="000000"/>
              </w:rPr>
              <w:t>No</w:t>
            </w:r>
          </w:p>
        </w:tc>
        <w:tc>
          <w:tcPr>
            <w:tcW w:w="1193" w:type="dxa"/>
            <w:noWrap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eastAsia="Times New Roman" w:cstheme="minorHAnsi"/>
                <w:b/>
              </w:rPr>
              <w:t>%</w:t>
            </w:r>
          </w:p>
        </w:tc>
        <w:tc>
          <w:tcPr>
            <w:tcW w:w="827" w:type="dxa"/>
            <w:noWrap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eastAsia="Times New Roman" w:cstheme="minorHAnsi"/>
                <w:b/>
              </w:rPr>
              <w:t>No</w:t>
            </w:r>
          </w:p>
        </w:tc>
        <w:tc>
          <w:tcPr>
            <w:tcW w:w="1009" w:type="dxa"/>
            <w:noWrap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eastAsia="Times New Roman" w:cstheme="minorHAnsi"/>
                <w:b/>
              </w:rPr>
              <w:t>%</w:t>
            </w:r>
          </w:p>
        </w:tc>
        <w:tc>
          <w:tcPr>
            <w:tcW w:w="1010" w:type="dxa"/>
            <w:noWrap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eastAsia="Times New Roman" w:cstheme="minorHAnsi"/>
                <w:b/>
              </w:rPr>
              <w:t>No</w:t>
            </w:r>
          </w:p>
        </w:tc>
        <w:tc>
          <w:tcPr>
            <w:tcW w:w="1010" w:type="dxa"/>
            <w:noWrap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eastAsia="Times New Roman" w:cstheme="minorHAnsi"/>
                <w:b/>
              </w:rPr>
              <w:t>%</w:t>
            </w:r>
          </w:p>
        </w:tc>
      </w:tr>
      <w:tr w:rsidR="00A76D68" w:rsidRPr="00F8654A" w:rsidTr="00DB2AF2">
        <w:trPr>
          <w:trHeight w:val="290"/>
        </w:trPr>
        <w:tc>
          <w:tcPr>
            <w:tcW w:w="3463" w:type="dxa"/>
            <w:noWrap/>
          </w:tcPr>
          <w:p w:rsidR="00A76D68" w:rsidRPr="00F8654A" w:rsidRDefault="00A76D68" w:rsidP="00665D1B">
            <w:pPr>
              <w:ind w:left="161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Lens and cataract procedures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50014</w:t>
            </w:r>
          </w:p>
        </w:tc>
        <w:tc>
          <w:tcPr>
            <w:tcW w:w="1193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16.8</w:t>
            </w:r>
          </w:p>
        </w:tc>
        <w:tc>
          <w:tcPr>
            <w:tcW w:w="827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779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23.4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50793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16.8</w:t>
            </w:r>
          </w:p>
        </w:tc>
      </w:tr>
      <w:tr w:rsidR="00A76D68" w:rsidRPr="00F8654A" w:rsidTr="00DB2AF2">
        <w:trPr>
          <w:trHeight w:val="290"/>
        </w:trPr>
        <w:tc>
          <w:tcPr>
            <w:tcW w:w="3463" w:type="dxa"/>
            <w:noWrap/>
          </w:tcPr>
          <w:p w:rsidR="00A76D68" w:rsidRPr="00F8654A" w:rsidRDefault="00A76D68" w:rsidP="00665D1B">
            <w:pPr>
              <w:ind w:left="161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Colonoscopy and biopsy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19568</w:t>
            </w:r>
          </w:p>
        </w:tc>
        <w:tc>
          <w:tcPr>
            <w:tcW w:w="1193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6.6</w:t>
            </w:r>
          </w:p>
        </w:tc>
        <w:tc>
          <w:tcPr>
            <w:tcW w:w="827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166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5.0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19734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6.5</w:t>
            </w:r>
          </w:p>
        </w:tc>
      </w:tr>
      <w:tr w:rsidR="00A76D68" w:rsidRPr="00F8654A" w:rsidTr="00DB2AF2">
        <w:trPr>
          <w:trHeight w:val="290"/>
        </w:trPr>
        <w:tc>
          <w:tcPr>
            <w:tcW w:w="3463" w:type="dxa"/>
            <w:noWrap/>
          </w:tcPr>
          <w:p w:rsidR="00A76D68" w:rsidRPr="00F8654A" w:rsidRDefault="00A76D68" w:rsidP="00665D1B">
            <w:pPr>
              <w:ind w:left="161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Arthroplasty knee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6854</w:t>
            </w:r>
          </w:p>
        </w:tc>
        <w:tc>
          <w:tcPr>
            <w:tcW w:w="1193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2.3</w:t>
            </w:r>
          </w:p>
        </w:tc>
        <w:tc>
          <w:tcPr>
            <w:tcW w:w="827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166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5.0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7020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2.3</w:t>
            </w:r>
          </w:p>
        </w:tc>
      </w:tr>
      <w:tr w:rsidR="00A76D68" w:rsidRPr="00F8654A" w:rsidTr="00DB2AF2">
        <w:trPr>
          <w:trHeight w:val="290"/>
        </w:trPr>
        <w:tc>
          <w:tcPr>
            <w:tcW w:w="3463" w:type="dxa"/>
            <w:noWrap/>
          </w:tcPr>
          <w:p w:rsidR="00A76D68" w:rsidRPr="00F8654A" w:rsidRDefault="00A76D68" w:rsidP="00665D1B">
            <w:pPr>
              <w:ind w:left="161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Other therapeutic procedures on muscles and tendons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9508</w:t>
            </w:r>
          </w:p>
        </w:tc>
        <w:tc>
          <w:tcPr>
            <w:tcW w:w="1193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3.2</w:t>
            </w:r>
          </w:p>
        </w:tc>
        <w:tc>
          <w:tcPr>
            <w:tcW w:w="827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149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4.5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9657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3.2</w:t>
            </w:r>
          </w:p>
        </w:tc>
      </w:tr>
      <w:tr w:rsidR="00A76D68" w:rsidRPr="00F8654A" w:rsidTr="00DB2AF2">
        <w:trPr>
          <w:trHeight w:val="290"/>
        </w:trPr>
        <w:tc>
          <w:tcPr>
            <w:tcW w:w="3463" w:type="dxa"/>
            <w:noWrap/>
          </w:tcPr>
          <w:p w:rsidR="00A76D68" w:rsidRPr="00F8654A" w:rsidRDefault="00A76D68" w:rsidP="00665D1B">
            <w:pPr>
              <w:ind w:left="161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Excision of skin lesion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14944</w:t>
            </w:r>
          </w:p>
        </w:tc>
        <w:tc>
          <w:tcPr>
            <w:tcW w:w="1193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5.0</w:t>
            </w:r>
          </w:p>
        </w:tc>
        <w:tc>
          <w:tcPr>
            <w:tcW w:w="827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135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4.1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15079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5.0</w:t>
            </w:r>
          </w:p>
        </w:tc>
      </w:tr>
      <w:tr w:rsidR="00A76D68" w:rsidRPr="00F8654A" w:rsidTr="00DB2AF2">
        <w:trPr>
          <w:trHeight w:val="290"/>
        </w:trPr>
        <w:tc>
          <w:tcPr>
            <w:tcW w:w="3463" w:type="dxa"/>
            <w:noWrap/>
          </w:tcPr>
          <w:p w:rsidR="00A76D68" w:rsidRPr="00F8654A" w:rsidRDefault="00A76D68" w:rsidP="00665D1B">
            <w:pPr>
              <w:ind w:left="161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Inguinal and femoral hernia repair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8831</w:t>
            </w:r>
          </w:p>
        </w:tc>
        <w:tc>
          <w:tcPr>
            <w:tcW w:w="1193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3.0</w:t>
            </w:r>
          </w:p>
        </w:tc>
        <w:tc>
          <w:tcPr>
            <w:tcW w:w="827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120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3.6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8951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3.0</w:t>
            </w:r>
          </w:p>
        </w:tc>
      </w:tr>
      <w:tr w:rsidR="00A76D68" w:rsidRPr="00F8654A" w:rsidTr="00DB2AF2">
        <w:trPr>
          <w:trHeight w:val="290"/>
        </w:trPr>
        <w:tc>
          <w:tcPr>
            <w:tcW w:w="3463" w:type="dxa"/>
            <w:noWrap/>
          </w:tcPr>
          <w:p w:rsidR="00A76D68" w:rsidRPr="00F8654A" w:rsidRDefault="00A76D68" w:rsidP="00665D1B">
            <w:pPr>
              <w:ind w:left="161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Decompression peripheral nerve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7696</w:t>
            </w:r>
          </w:p>
        </w:tc>
        <w:tc>
          <w:tcPr>
            <w:tcW w:w="1193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2.6</w:t>
            </w:r>
          </w:p>
        </w:tc>
        <w:tc>
          <w:tcPr>
            <w:tcW w:w="827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118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3.6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7814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2.6</w:t>
            </w:r>
          </w:p>
        </w:tc>
      </w:tr>
      <w:tr w:rsidR="00A76D68" w:rsidRPr="00F8654A" w:rsidTr="00DB2AF2">
        <w:trPr>
          <w:trHeight w:val="290"/>
        </w:trPr>
        <w:tc>
          <w:tcPr>
            <w:tcW w:w="3463" w:type="dxa"/>
            <w:noWrap/>
          </w:tcPr>
          <w:p w:rsidR="00A76D68" w:rsidRPr="00F8654A" w:rsidRDefault="00A76D68" w:rsidP="00665D1B">
            <w:pPr>
              <w:ind w:left="161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Other OR therapeutic procedures, male genital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3723</w:t>
            </w:r>
          </w:p>
        </w:tc>
        <w:tc>
          <w:tcPr>
            <w:tcW w:w="1193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1.3</w:t>
            </w:r>
          </w:p>
        </w:tc>
        <w:tc>
          <w:tcPr>
            <w:tcW w:w="827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66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2.0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3789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1.3</w:t>
            </w:r>
          </w:p>
        </w:tc>
      </w:tr>
      <w:tr w:rsidR="00A76D68" w:rsidRPr="00F8654A" w:rsidTr="00DB2AF2">
        <w:trPr>
          <w:trHeight w:val="290"/>
        </w:trPr>
        <w:tc>
          <w:tcPr>
            <w:tcW w:w="3463" w:type="dxa"/>
            <w:noWrap/>
          </w:tcPr>
          <w:p w:rsidR="00A76D68" w:rsidRPr="00F8654A" w:rsidRDefault="00A76D68" w:rsidP="00665D1B">
            <w:pPr>
              <w:ind w:left="161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Bunionectomy or repair of toe deformities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2435</w:t>
            </w:r>
          </w:p>
        </w:tc>
        <w:tc>
          <w:tcPr>
            <w:tcW w:w="1193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0.8</w:t>
            </w:r>
          </w:p>
        </w:tc>
        <w:tc>
          <w:tcPr>
            <w:tcW w:w="827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64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1.9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2499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0.8</w:t>
            </w:r>
          </w:p>
        </w:tc>
      </w:tr>
      <w:tr w:rsidR="00A76D68" w:rsidRPr="00F8654A" w:rsidTr="00DB2AF2">
        <w:trPr>
          <w:trHeight w:val="290"/>
        </w:trPr>
        <w:tc>
          <w:tcPr>
            <w:tcW w:w="3463" w:type="dxa"/>
            <w:noWrap/>
          </w:tcPr>
          <w:p w:rsidR="00A76D68" w:rsidRPr="00F8654A" w:rsidRDefault="00A76D68" w:rsidP="00665D1B">
            <w:pPr>
              <w:ind w:left="161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Other OR therapeutic procedures on joints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3922</w:t>
            </w:r>
          </w:p>
        </w:tc>
        <w:tc>
          <w:tcPr>
            <w:tcW w:w="1193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1.3</w:t>
            </w:r>
          </w:p>
        </w:tc>
        <w:tc>
          <w:tcPr>
            <w:tcW w:w="827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64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1.9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3986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1.3</w:t>
            </w:r>
          </w:p>
        </w:tc>
      </w:tr>
      <w:tr w:rsidR="00A76D68" w:rsidRPr="00F8654A" w:rsidTr="00DB2AF2">
        <w:trPr>
          <w:trHeight w:val="290"/>
        </w:trPr>
        <w:tc>
          <w:tcPr>
            <w:tcW w:w="3463" w:type="dxa"/>
            <w:noWrap/>
          </w:tcPr>
          <w:p w:rsidR="00A76D68" w:rsidRPr="00F8654A" w:rsidRDefault="00A76D68" w:rsidP="00665D1B">
            <w:pPr>
              <w:ind w:left="161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Other hernia repair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5048</w:t>
            </w:r>
          </w:p>
        </w:tc>
        <w:tc>
          <w:tcPr>
            <w:tcW w:w="1193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1.7</w:t>
            </w:r>
          </w:p>
        </w:tc>
        <w:tc>
          <w:tcPr>
            <w:tcW w:w="827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61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1.8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5109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1.7</w:t>
            </w:r>
          </w:p>
        </w:tc>
      </w:tr>
      <w:tr w:rsidR="00A76D68" w:rsidRPr="00F8654A" w:rsidTr="00DB2AF2">
        <w:trPr>
          <w:trHeight w:val="290"/>
        </w:trPr>
        <w:tc>
          <w:tcPr>
            <w:tcW w:w="3463" w:type="dxa"/>
            <w:noWrap/>
          </w:tcPr>
          <w:p w:rsidR="00A76D68" w:rsidRPr="00F8654A" w:rsidRDefault="00A76D68" w:rsidP="00665D1B">
            <w:pPr>
              <w:ind w:left="161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Other therapeutic procedures on eyelids, conjunctiva, cornea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4450</w:t>
            </w:r>
          </w:p>
        </w:tc>
        <w:tc>
          <w:tcPr>
            <w:tcW w:w="1193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1.5</w:t>
            </w:r>
          </w:p>
        </w:tc>
        <w:tc>
          <w:tcPr>
            <w:tcW w:w="827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59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1.8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4509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1.5</w:t>
            </w:r>
          </w:p>
        </w:tc>
      </w:tr>
      <w:tr w:rsidR="00A76D68" w:rsidRPr="00F8654A" w:rsidTr="00DB2AF2">
        <w:trPr>
          <w:trHeight w:val="290"/>
        </w:trPr>
        <w:tc>
          <w:tcPr>
            <w:tcW w:w="3463" w:type="dxa"/>
            <w:noWrap/>
          </w:tcPr>
          <w:p w:rsidR="00A76D68" w:rsidRPr="00F8654A" w:rsidRDefault="00A76D68" w:rsidP="00665D1B">
            <w:pPr>
              <w:ind w:left="161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Transurethral excision, drainage, or removal urinary obstruction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7289</w:t>
            </w:r>
          </w:p>
        </w:tc>
        <w:tc>
          <w:tcPr>
            <w:tcW w:w="1193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2.4</w:t>
            </w:r>
          </w:p>
        </w:tc>
        <w:tc>
          <w:tcPr>
            <w:tcW w:w="827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58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1.7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7347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2.4</w:t>
            </w:r>
          </w:p>
        </w:tc>
      </w:tr>
      <w:tr w:rsidR="00A76D68" w:rsidRPr="00F8654A" w:rsidTr="00DB2AF2">
        <w:trPr>
          <w:trHeight w:val="290"/>
        </w:trPr>
        <w:tc>
          <w:tcPr>
            <w:tcW w:w="3463" w:type="dxa"/>
            <w:noWrap/>
          </w:tcPr>
          <w:p w:rsidR="00A76D68" w:rsidRPr="00F8654A" w:rsidRDefault="00A76D68" w:rsidP="00665D1B">
            <w:pPr>
              <w:ind w:left="161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Hip replacement, total and partial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3440</w:t>
            </w:r>
          </w:p>
        </w:tc>
        <w:tc>
          <w:tcPr>
            <w:tcW w:w="1193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1.2</w:t>
            </w:r>
          </w:p>
        </w:tc>
        <w:tc>
          <w:tcPr>
            <w:tcW w:w="827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58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1.7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3498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1.2</w:t>
            </w:r>
          </w:p>
        </w:tc>
      </w:tr>
      <w:tr w:rsidR="00A76D68" w:rsidRPr="00F8654A" w:rsidTr="00DB2AF2">
        <w:trPr>
          <w:trHeight w:val="290"/>
        </w:trPr>
        <w:tc>
          <w:tcPr>
            <w:tcW w:w="3463" w:type="dxa"/>
            <w:noWrap/>
          </w:tcPr>
          <w:p w:rsidR="00A76D68" w:rsidRPr="00F8654A" w:rsidRDefault="00A76D68" w:rsidP="00665D1B">
            <w:pPr>
              <w:ind w:left="161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Laminectomy, excision intervertebral disc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3175</w:t>
            </w:r>
          </w:p>
        </w:tc>
        <w:tc>
          <w:tcPr>
            <w:tcW w:w="1193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1.1</w:t>
            </w:r>
          </w:p>
        </w:tc>
        <w:tc>
          <w:tcPr>
            <w:tcW w:w="827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55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1.7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3230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1.1</w:t>
            </w:r>
          </w:p>
        </w:tc>
      </w:tr>
      <w:tr w:rsidR="00A76D68" w:rsidRPr="00F8654A" w:rsidTr="00DB2AF2">
        <w:trPr>
          <w:trHeight w:val="290"/>
        </w:trPr>
        <w:tc>
          <w:tcPr>
            <w:tcW w:w="3463" w:type="dxa"/>
            <w:noWrap/>
          </w:tcPr>
          <w:p w:rsidR="00A76D68" w:rsidRPr="00F8654A" w:rsidRDefault="00A76D68" w:rsidP="00665D1B">
            <w:pPr>
              <w:ind w:left="161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Insertion of catheter or spinal stimulator and injection into spinal canal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8601</w:t>
            </w:r>
          </w:p>
        </w:tc>
        <w:tc>
          <w:tcPr>
            <w:tcW w:w="1193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2.9</w:t>
            </w:r>
          </w:p>
        </w:tc>
        <w:tc>
          <w:tcPr>
            <w:tcW w:w="827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53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1.6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8654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2.9</w:t>
            </w:r>
          </w:p>
        </w:tc>
      </w:tr>
      <w:tr w:rsidR="00A76D68" w:rsidRPr="00F8654A" w:rsidTr="00DB2AF2">
        <w:trPr>
          <w:trHeight w:val="290"/>
        </w:trPr>
        <w:tc>
          <w:tcPr>
            <w:tcW w:w="3463" w:type="dxa"/>
            <w:noWrap/>
          </w:tcPr>
          <w:p w:rsidR="00A76D68" w:rsidRPr="00F8654A" w:rsidRDefault="00A76D68" w:rsidP="00665D1B">
            <w:pPr>
              <w:ind w:left="161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Arthroplasty other than hip or knee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2403</w:t>
            </w:r>
          </w:p>
        </w:tc>
        <w:tc>
          <w:tcPr>
            <w:tcW w:w="1193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0.8</w:t>
            </w:r>
          </w:p>
        </w:tc>
        <w:tc>
          <w:tcPr>
            <w:tcW w:w="827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51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1.5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2454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0.8</w:t>
            </w:r>
          </w:p>
        </w:tc>
      </w:tr>
      <w:tr w:rsidR="00A76D68" w:rsidRPr="00F8654A" w:rsidTr="00DB2AF2">
        <w:trPr>
          <w:trHeight w:val="290"/>
        </w:trPr>
        <w:tc>
          <w:tcPr>
            <w:tcW w:w="3463" w:type="dxa"/>
            <w:noWrap/>
          </w:tcPr>
          <w:p w:rsidR="00A76D68" w:rsidRPr="00F8654A" w:rsidRDefault="00A76D68" w:rsidP="00665D1B">
            <w:pPr>
              <w:ind w:left="161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Other non-OR therapeutic procedures, male genital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2113</w:t>
            </w:r>
          </w:p>
        </w:tc>
        <w:tc>
          <w:tcPr>
            <w:tcW w:w="1193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0.7</w:t>
            </w:r>
          </w:p>
        </w:tc>
        <w:tc>
          <w:tcPr>
            <w:tcW w:w="827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49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1.5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2162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0.7</w:t>
            </w:r>
          </w:p>
        </w:tc>
      </w:tr>
      <w:tr w:rsidR="00A76D68" w:rsidRPr="00F8654A" w:rsidTr="00DB2AF2">
        <w:trPr>
          <w:trHeight w:val="290"/>
        </w:trPr>
        <w:tc>
          <w:tcPr>
            <w:tcW w:w="3463" w:type="dxa"/>
            <w:noWrap/>
          </w:tcPr>
          <w:p w:rsidR="00A76D68" w:rsidRPr="00F8654A" w:rsidRDefault="00A76D68" w:rsidP="00665D1B">
            <w:pPr>
              <w:ind w:left="161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Plastic procedures on nose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2637</w:t>
            </w:r>
          </w:p>
        </w:tc>
        <w:tc>
          <w:tcPr>
            <w:tcW w:w="1193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0.9</w:t>
            </w:r>
          </w:p>
        </w:tc>
        <w:tc>
          <w:tcPr>
            <w:tcW w:w="827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46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1.4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2683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0.9</w:t>
            </w:r>
          </w:p>
        </w:tc>
      </w:tr>
      <w:tr w:rsidR="00A76D68" w:rsidRPr="00F8654A" w:rsidTr="00DB2AF2">
        <w:trPr>
          <w:trHeight w:val="290"/>
        </w:trPr>
        <w:tc>
          <w:tcPr>
            <w:tcW w:w="3463" w:type="dxa"/>
            <w:noWrap/>
          </w:tcPr>
          <w:p w:rsidR="00A76D68" w:rsidRPr="00F8654A" w:rsidRDefault="00A76D68" w:rsidP="00665D1B">
            <w:pPr>
              <w:ind w:left="161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Other OR therapeutic procedures on nose, mouth and pharynx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2699</w:t>
            </w:r>
          </w:p>
        </w:tc>
        <w:tc>
          <w:tcPr>
            <w:tcW w:w="1193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0.9</w:t>
            </w:r>
          </w:p>
        </w:tc>
        <w:tc>
          <w:tcPr>
            <w:tcW w:w="827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44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1.3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2743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0.9</w:t>
            </w:r>
          </w:p>
        </w:tc>
      </w:tr>
      <w:tr w:rsidR="00A76D68" w:rsidRPr="00F8654A" w:rsidTr="00DB2AF2">
        <w:trPr>
          <w:trHeight w:val="290"/>
        </w:trPr>
        <w:tc>
          <w:tcPr>
            <w:tcW w:w="3463" w:type="dxa"/>
            <w:noWrap/>
          </w:tcPr>
          <w:p w:rsidR="00A76D68" w:rsidRPr="00F8654A" w:rsidRDefault="00A76D68" w:rsidP="00665D1B">
            <w:pPr>
              <w:ind w:left="161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Upper gastrointestinal endoscopy, biopsy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7720</w:t>
            </w:r>
          </w:p>
        </w:tc>
        <w:tc>
          <w:tcPr>
            <w:tcW w:w="1193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2.6</w:t>
            </w:r>
          </w:p>
        </w:tc>
        <w:tc>
          <w:tcPr>
            <w:tcW w:w="827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40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1.2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7760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2.6</w:t>
            </w:r>
          </w:p>
        </w:tc>
      </w:tr>
      <w:tr w:rsidR="00A76D68" w:rsidRPr="00F8654A" w:rsidTr="00DB2AF2">
        <w:trPr>
          <w:trHeight w:val="290"/>
        </w:trPr>
        <w:tc>
          <w:tcPr>
            <w:tcW w:w="3463" w:type="dxa"/>
            <w:noWrap/>
          </w:tcPr>
          <w:p w:rsidR="00A76D68" w:rsidRPr="00F8654A" w:rsidRDefault="00A76D68" w:rsidP="00665D1B">
            <w:pPr>
              <w:ind w:left="161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Endoscopy and endoscopic biopsy of the urinary tract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13338</w:t>
            </w:r>
          </w:p>
        </w:tc>
        <w:tc>
          <w:tcPr>
            <w:tcW w:w="1193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4.5</w:t>
            </w:r>
          </w:p>
        </w:tc>
        <w:tc>
          <w:tcPr>
            <w:tcW w:w="827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40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1.2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13378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4.4</w:t>
            </w:r>
          </w:p>
        </w:tc>
      </w:tr>
      <w:tr w:rsidR="00A76D68" w:rsidRPr="00F8654A" w:rsidTr="00DB2AF2">
        <w:trPr>
          <w:trHeight w:val="290"/>
        </w:trPr>
        <w:tc>
          <w:tcPr>
            <w:tcW w:w="3463" w:type="dxa"/>
            <w:noWrap/>
          </w:tcPr>
          <w:p w:rsidR="00A76D68" w:rsidRPr="00F8654A" w:rsidRDefault="00A76D68" w:rsidP="00665D1B">
            <w:pPr>
              <w:ind w:left="161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Other</w:t>
            </w:r>
            <w:r w:rsidRPr="00F8654A">
              <w:rPr>
                <w:rFonts w:cstheme="minorHAnsi"/>
                <w:vertAlign w:val="superscript"/>
              </w:rPr>
              <w:t>b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108037</w:t>
            </w:r>
          </w:p>
        </w:tc>
        <w:tc>
          <w:tcPr>
            <w:tcW w:w="1193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36.17</w:t>
            </w:r>
          </w:p>
        </w:tc>
        <w:tc>
          <w:tcPr>
            <w:tcW w:w="827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885</w:t>
            </w:r>
          </w:p>
        </w:tc>
        <w:tc>
          <w:tcPr>
            <w:tcW w:w="1009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26.55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108922</w:t>
            </w:r>
          </w:p>
        </w:tc>
        <w:tc>
          <w:tcPr>
            <w:tcW w:w="1010" w:type="dxa"/>
            <w:noWrap/>
            <w:vAlign w:val="center"/>
          </w:tcPr>
          <w:p w:rsidR="00A76D68" w:rsidRPr="00F8654A" w:rsidRDefault="00A76D68" w:rsidP="00665D1B">
            <w:pPr>
              <w:jc w:val="center"/>
              <w:rPr>
                <w:rFonts w:cstheme="minorHAnsi"/>
                <w:b/>
                <w:color w:val="000000"/>
              </w:rPr>
            </w:pPr>
            <w:r w:rsidRPr="00F8654A">
              <w:rPr>
                <w:rFonts w:cstheme="minorHAnsi"/>
              </w:rPr>
              <w:t>36.11</w:t>
            </w:r>
          </w:p>
        </w:tc>
      </w:tr>
    </w:tbl>
    <w:p w:rsidR="00A76D68" w:rsidRPr="00F8654A" w:rsidRDefault="00A76D68" w:rsidP="000D6C92">
      <w:pPr>
        <w:spacing w:after="0" w:line="480" w:lineRule="auto"/>
        <w:rPr>
          <w:rFonts w:cstheme="minorHAnsi"/>
        </w:rPr>
      </w:pPr>
      <w:r w:rsidRPr="00F8654A">
        <w:rPr>
          <w:rFonts w:cstheme="minorHAnsi"/>
        </w:rPr>
        <w:lastRenderedPageBreak/>
        <w:t>Abbreviation: OR, operating room</w:t>
      </w:r>
    </w:p>
    <w:p w:rsidR="00A76D68" w:rsidRPr="00F8654A" w:rsidRDefault="00A76D68" w:rsidP="000D6C92">
      <w:pPr>
        <w:spacing w:after="0" w:line="480" w:lineRule="auto"/>
        <w:rPr>
          <w:rFonts w:cstheme="minorHAnsi"/>
        </w:rPr>
      </w:pPr>
      <w:r w:rsidRPr="00F8654A">
        <w:rPr>
          <w:rFonts w:cstheme="minorHAnsi"/>
          <w:vertAlign w:val="superscript"/>
        </w:rPr>
        <w:t>a</w:t>
      </w:r>
      <w:r w:rsidRPr="00F8654A">
        <w:rPr>
          <w:rFonts w:cstheme="minorHAnsi"/>
        </w:rPr>
        <w:t>Elective procedures cancelled on March 13-19, 2020.</w:t>
      </w:r>
    </w:p>
    <w:p w:rsidR="00A76D68" w:rsidRPr="00F8654A" w:rsidRDefault="00A76D68" w:rsidP="000D6C92">
      <w:pPr>
        <w:spacing w:after="0" w:line="480" w:lineRule="auto"/>
        <w:rPr>
          <w:rFonts w:cstheme="minorHAnsi"/>
        </w:rPr>
        <w:sectPr w:rsidR="00A76D68" w:rsidRPr="00F8654A" w:rsidSect="00D90BB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F8654A">
        <w:rPr>
          <w:rFonts w:cstheme="minorHAnsi"/>
          <w:vertAlign w:val="superscript"/>
        </w:rPr>
        <w:t>b</w:t>
      </w:r>
      <w:r w:rsidRPr="00F8654A">
        <w:rPr>
          <w:rFonts w:cstheme="minorHAnsi"/>
        </w:rPr>
        <w:t>Other represents the remaining 74 AHRQ CCS surgical cases categories.</w:t>
      </w:r>
    </w:p>
    <w:p w:rsidR="00A76D68" w:rsidRPr="00F8654A" w:rsidRDefault="00F8654A" w:rsidP="00F8654A">
      <w:pPr>
        <w:spacing w:after="0" w:line="48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 xml:space="preserve">Supplemental </w:t>
      </w:r>
      <w:r w:rsidR="00A76D68" w:rsidRPr="00F8654A">
        <w:rPr>
          <w:rFonts w:cstheme="minorHAnsi"/>
          <w:b/>
          <w:bCs/>
        </w:rPr>
        <w:t xml:space="preserve">Table </w:t>
      </w:r>
      <w:r w:rsidR="00793936">
        <w:rPr>
          <w:rFonts w:cstheme="minorHAnsi"/>
          <w:b/>
          <w:bCs/>
        </w:rPr>
        <w:t>3</w:t>
      </w:r>
      <w:r w:rsidR="00A76D68" w:rsidRPr="00F8654A">
        <w:rPr>
          <w:rFonts w:cstheme="minorHAnsi"/>
          <w:b/>
          <w:bCs/>
        </w:rPr>
        <w:t xml:space="preserve">. Operative complexity for elective procedures cancelled due to COVID-19 and the comparison group of procedures completed in March-June of 2018-2019. </w:t>
      </w:r>
    </w:p>
    <w:tbl>
      <w:tblPr>
        <w:tblStyle w:val="ListTable3-Accent6"/>
        <w:tblW w:w="8521" w:type="dxa"/>
        <w:tblLook w:val="04A0" w:firstRow="1" w:lastRow="0" w:firstColumn="1" w:lastColumn="0" w:noHBand="0" w:noVBand="1"/>
      </w:tblPr>
      <w:tblGrid>
        <w:gridCol w:w="2605"/>
        <w:gridCol w:w="1036"/>
        <w:gridCol w:w="1023"/>
        <w:gridCol w:w="775"/>
        <w:gridCol w:w="1023"/>
        <w:gridCol w:w="1036"/>
        <w:gridCol w:w="1023"/>
      </w:tblGrid>
      <w:tr w:rsidR="00A76D68" w:rsidRPr="00F8654A" w:rsidTr="00665D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A76D68" w:rsidRPr="00F8654A" w:rsidRDefault="00A76D68" w:rsidP="00665D1B">
            <w:pPr>
              <w:rPr>
                <w:rFonts w:eastAsia="Times New Roman" w:cstheme="minorHAnsi"/>
              </w:rPr>
            </w:pPr>
            <w:r w:rsidRPr="00F8654A">
              <w:rPr>
                <w:rFonts w:eastAsia="Times New Roman" w:cstheme="minorHAnsi"/>
                <w:color w:val="000000"/>
              </w:rPr>
              <w:t>VASQIP Operative Complexity Designation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6D68" w:rsidRPr="00F8654A" w:rsidRDefault="00A76D68" w:rsidP="00665D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eastAsia="Times New Roman" w:cstheme="minorHAnsi"/>
                <w:color w:val="000000"/>
              </w:rPr>
              <w:t>Completed Procedures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76D68" w:rsidRPr="00F8654A" w:rsidRDefault="00A76D68" w:rsidP="00665D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eastAsia="Times New Roman" w:cstheme="minorHAnsi"/>
                <w:color w:val="000000"/>
              </w:rPr>
              <w:t>COVID-19 Cancelled</w:t>
            </w:r>
            <w:r w:rsidRPr="00F8654A">
              <w:rPr>
                <w:rFonts w:eastAsia="Times New Roman" w:cstheme="minorHAnsi"/>
                <w:b w:val="0"/>
                <w:bCs w:val="0"/>
                <w:color w:val="000000"/>
                <w:vertAlign w:val="superscript"/>
              </w:rPr>
              <w:t>a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6D68" w:rsidRPr="00F8654A" w:rsidRDefault="00A76D68" w:rsidP="00665D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color w:val="000000"/>
              </w:rPr>
            </w:pPr>
            <w:r w:rsidRPr="00F8654A">
              <w:rPr>
                <w:rFonts w:eastAsia="Times New Roman" w:cstheme="minorHAnsi"/>
                <w:color w:val="000000"/>
              </w:rPr>
              <w:t>Total</w:t>
            </w:r>
          </w:p>
        </w:tc>
      </w:tr>
      <w:tr w:rsidR="00A76D68" w:rsidRPr="00F8654A" w:rsidTr="00665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A76D68" w:rsidRPr="00F8654A" w:rsidRDefault="00A76D68" w:rsidP="00665D1B">
            <w:pPr>
              <w:rPr>
                <w:rFonts w:eastAsia="Times New Roman" w:cstheme="minorHAnsi"/>
              </w:rPr>
            </w:pPr>
          </w:p>
        </w:tc>
        <w:tc>
          <w:tcPr>
            <w:tcW w:w="10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A76D68" w:rsidRPr="00F8654A" w:rsidRDefault="00A76D68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/>
              </w:rPr>
            </w:pPr>
            <w:r w:rsidRPr="00F8654A">
              <w:rPr>
                <w:rFonts w:eastAsia="Times New Roman" w:cstheme="minorHAnsi"/>
                <w:b/>
                <w:color w:val="000000"/>
              </w:rPr>
              <w:t>#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A76D68" w:rsidRPr="00F8654A" w:rsidRDefault="00A76D68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/>
              </w:rPr>
            </w:pPr>
            <w:r w:rsidRPr="00F8654A">
              <w:rPr>
                <w:rFonts w:eastAsia="Times New Roman" w:cstheme="minorHAnsi"/>
                <w:b/>
                <w:color w:val="000000"/>
              </w:rPr>
              <w:t>%</w:t>
            </w:r>
          </w:p>
        </w:tc>
        <w:tc>
          <w:tcPr>
            <w:tcW w:w="7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A76D68" w:rsidRPr="00F8654A" w:rsidRDefault="00A76D68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/>
              </w:rPr>
            </w:pPr>
            <w:r w:rsidRPr="00F8654A">
              <w:rPr>
                <w:rFonts w:eastAsia="Times New Roman" w:cstheme="minorHAnsi"/>
                <w:b/>
                <w:color w:val="000000"/>
              </w:rPr>
              <w:t>#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A76D68" w:rsidRPr="00F8654A" w:rsidRDefault="00A76D68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/>
              </w:rPr>
            </w:pPr>
            <w:r w:rsidRPr="00F8654A">
              <w:rPr>
                <w:rFonts w:eastAsia="Times New Roman" w:cstheme="minorHAnsi"/>
                <w:b/>
                <w:color w:val="000000"/>
              </w:rPr>
              <w:t>%</w:t>
            </w:r>
          </w:p>
        </w:tc>
        <w:tc>
          <w:tcPr>
            <w:tcW w:w="10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A76D68" w:rsidRPr="00F8654A" w:rsidRDefault="00A76D68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/>
              </w:rPr>
            </w:pPr>
            <w:r w:rsidRPr="00F8654A">
              <w:rPr>
                <w:rFonts w:eastAsia="Times New Roman" w:cstheme="minorHAnsi"/>
                <w:b/>
                <w:color w:val="000000"/>
              </w:rPr>
              <w:t>%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6D68" w:rsidRPr="00F8654A" w:rsidRDefault="00A76D68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/>
              </w:rPr>
            </w:pPr>
            <w:r w:rsidRPr="00F8654A">
              <w:rPr>
                <w:rFonts w:eastAsia="Times New Roman" w:cstheme="minorHAnsi"/>
                <w:b/>
                <w:color w:val="000000"/>
              </w:rPr>
              <w:t>%</w:t>
            </w:r>
          </w:p>
        </w:tc>
      </w:tr>
      <w:tr w:rsidR="00A76D68" w:rsidRPr="00F8654A" w:rsidTr="00665D1B">
        <w:trPr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D68" w:rsidRPr="00F8654A" w:rsidRDefault="00A76D68" w:rsidP="00665D1B">
            <w:pPr>
              <w:rPr>
                <w:rFonts w:eastAsia="Times New Roman" w:cstheme="minorHAnsi"/>
                <w:b w:val="0"/>
                <w:color w:val="000000"/>
              </w:rPr>
            </w:pPr>
            <w:r w:rsidRPr="00F8654A">
              <w:rPr>
                <w:rFonts w:cstheme="minorHAnsi"/>
                <w:b w:val="0"/>
                <w:color w:val="000000"/>
              </w:rPr>
              <w:t>Complex</w:t>
            </w:r>
          </w:p>
        </w:tc>
        <w:tc>
          <w:tcPr>
            <w:tcW w:w="10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A76D68" w:rsidRPr="00F8654A" w:rsidRDefault="00A76D68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</w:rPr>
              <w:t>4227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A76D68" w:rsidRPr="00F8654A" w:rsidRDefault="00A76D68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</w:rPr>
              <w:t>1.4</w:t>
            </w:r>
          </w:p>
        </w:tc>
        <w:tc>
          <w:tcPr>
            <w:tcW w:w="7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A76D68" w:rsidRPr="00F8654A" w:rsidRDefault="00A76D68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</w:rPr>
              <w:t>27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A76D68" w:rsidRPr="00F8654A" w:rsidRDefault="00A76D68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</w:rPr>
              <w:t>0.8</w:t>
            </w:r>
          </w:p>
        </w:tc>
        <w:tc>
          <w:tcPr>
            <w:tcW w:w="10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A76D68" w:rsidRPr="00F8654A" w:rsidRDefault="00A76D68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</w:rPr>
              <w:t>4254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6D68" w:rsidRPr="00F8654A" w:rsidRDefault="00A76D68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</w:rPr>
              <w:t>1.4</w:t>
            </w:r>
          </w:p>
        </w:tc>
      </w:tr>
      <w:tr w:rsidR="00A76D68" w:rsidRPr="00F8654A" w:rsidTr="00665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D68" w:rsidRPr="00F8654A" w:rsidRDefault="00A76D68" w:rsidP="00665D1B">
            <w:pPr>
              <w:rPr>
                <w:rFonts w:eastAsia="Times New Roman" w:cstheme="minorHAnsi"/>
                <w:b w:val="0"/>
                <w:color w:val="000000"/>
              </w:rPr>
            </w:pPr>
            <w:r w:rsidRPr="00F8654A">
              <w:rPr>
                <w:rFonts w:cstheme="minorHAnsi"/>
                <w:b w:val="0"/>
                <w:color w:val="000000"/>
              </w:rPr>
              <w:t>Intermediate</w:t>
            </w:r>
          </w:p>
        </w:tc>
        <w:tc>
          <w:tcPr>
            <w:tcW w:w="10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A76D68" w:rsidRPr="00F8654A" w:rsidRDefault="00A76D68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</w:rPr>
              <w:t>38158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A76D68" w:rsidRPr="00F8654A" w:rsidRDefault="00A76D68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</w:rPr>
              <w:t>13.1</w:t>
            </w:r>
          </w:p>
        </w:tc>
        <w:tc>
          <w:tcPr>
            <w:tcW w:w="7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A76D68" w:rsidRPr="00F8654A" w:rsidRDefault="00A76D68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</w:rPr>
              <w:t>483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A76D68" w:rsidRPr="00F8654A" w:rsidRDefault="00A76D68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</w:rPr>
              <w:t>14.6</w:t>
            </w:r>
          </w:p>
        </w:tc>
        <w:tc>
          <w:tcPr>
            <w:tcW w:w="10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A76D68" w:rsidRPr="00F8654A" w:rsidRDefault="00A76D68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</w:rPr>
              <w:t>38641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6D68" w:rsidRPr="00F8654A" w:rsidRDefault="00A76D68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</w:rPr>
              <w:t>13.1</w:t>
            </w:r>
          </w:p>
        </w:tc>
      </w:tr>
      <w:tr w:rsidR="00A76D68" w:rsidRPr="00F8654A" w:rsidTr="00665D1B">
        <w:trPr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D68" w:rsidRPr="00F8654A" w:rsidRDefault="00A76D68" w:rsidP="00665D1B">
            <w:pPr>
              <w:rPr>
                <w:rFonts w:eastAsia="Times New Roman" w:cstheme="minorHAnsi"/>
                <w:b w:val="0"/>
                <w:color w:val="000000"/>
              </w:rPr>
            </w:pPr>
            <w:r w:rsidRPr="00F8654A">
              <w:rPr>
                <w:rFonts w:cstheme="minorHAnsi"/>
                <w:b w:val="0"/>
                <w:color w:val="000000"/>
              </w:rPr>
              <w:t>Standard</w:t>
            </w:r>
          </w:p>
        </w:tc>
        <w:tc>
          <w:tcPr>
            <w:tcW w:w="10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A76D68" w:rsidRPr="00F8654A" w:rsidRDefault="00A76D68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</w:rPr>
              <w:t>249699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A76D68" w:rsidRPr="00F8654A" w:rsidRDefault="00A76D68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</w:rPr>
              <w:t>85.5</w:t>
            </w:r>
          </w:p>
        </w:tc>
        <w:tc>
          <w:tcPr>
            <w:tcW w:w="7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A76D68" w:rsidRPr="00F8654A" w:rsidRDefault="00A76D68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</w:rPr>
              <w:t>2792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A76D68" w:rsidRPr="00F8654A" w:rsidRDefault="00A76D68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</w:rPr>
              <w:t>84.6</w:t>
            </w:r>
          </w:p>
        </w:tc>
        <w:tc>
          <w:tcPr>
            <w:tcW w:w="10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A76D68" w:rsidRPr="00F8654A" w:rsidRDefault="00A76D68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</w:rPr>
              <w:t>252491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6D68" w:rsidRPr="00F8654A" w:rsidRDefault="00A76D68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</w:rPr>
              <w:t>85.5</w:t>
            </w:r>
          </w:p>
        </w:tc>
      </w:tr>
      <w:tr w:rsidR="00A76D68" w:rsidRPr="00F8654A" w:rsidTr="00665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76D68" w:rsidRPr="00F8654A" w:rsidRDefault="00A76D68" w:rsidP="00665D1B">
            <w:pPr>
              <w:rPr>
                <w:rFonts w:cstheme="minorHAnsi"/>
                <w:b w:val="0"/>
                <w:bCs w:val="0"/>
                <w:color w:val="000000"/>
              </w:rPr>
            </w:pPr>
            <w:r w:rsidRPr="00F8654A">
              <w:rPr>
                <w:rFonts w:cstheme="minorHAnsi"/>
                <w:b w:val="0"/>
                <w:bCs w:val="0"/>
                <w:color w:val="000000"/>
              </w:rPr>
              <w:t>Not assigned</w:t>
            </w:r>
            <w:r w:rsidRPr="00F8654A">
              <w:rPr>
                <w:rFonts w:cstheme="minorHAnsi"/>
                <w:b w:val="0"/>
                <w:bCs w:val="0"/>
                <w:color w:val="000000"/>
                <w:vertAlign w:val="superscript"/>
              </w:rPr>
              <w:t>b</w:t>
            </w:r>
          </w:p>
        </w:tc>
        <w:tc>
          <w:tcPr>
            <w:tcW w:w="10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76D68" w:rsidRPr="00F8654A" w:rsidRDefault="00A76D68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8654A">
              <w:rPr>
                <w:rFonts w:cstheme="minorHAnsi"/>
                <w:color w:val="000000"/>
              </w:rPr>
              <w:t>1457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76D68" w:rsidRPr="00F8654A" w:rsidRDefault="00A76D68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8654A">
              <w:rPr>
                <w:rFonts w:cstheme="minorHAnsi"/>
                <w:color w:val="000000"/>
              </w:rPr>
              <w:t>0.5</w:t>
            </w:r>
          </w:p>
        </w:tc>
        <w:tc>
          <w:tcPr>
            <w:tcW w:w="7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76D68" w:rsidRPr="00F8654A" w:rsidRDefault="00A76D68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8654A">
              <w:rPr>
                <w:rFonts w:cstheme="minorHAnsi"/>
                <w:color w:val="000000"/>
              </w:rPr>
              <w:t>---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76D68" w:rsidRPr="00F8654A" w:rsidRDefault="00A76D68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8654A">
              <w:rPr>
                <w:rFonts w:cstheme="minorHAnsi"/>
                <w:color w:val="000000"/>
              </w:rPr>
              <w:t>---</w:t>
            </w:r>
          </w:p>
        </w:tc>
        <w:tc>
          <w:tcPr>
            <w:tcW w:w="10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76D68" w:rsidRPr="00F8654A" w:rsidRDefault="00A76D68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8654A">
              <w:rPr>
                <w:rFonts w:cstheme="minorHAnsi"/>
                <w:color w:val="000000"/>
              </w:rPr>
              <w:t>1466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D68" w:rsidRPr="00F8654A" w:rsidRDefault="00A76D68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8654A">
              <w:rPr>
                <w:rFonts w:cstheme="minorHAnsi"/>
                <w:color w:val="000000"/>
              </w:rPr>
              <w:t>0.5</w:t>
            </w:r>
          </w:p>
        </w:tc>
      </w:tr>
      <w:tr w:rsidR="00A76D68" w:rsidRPr="00F8654A" w:rsidTr="00665D1B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D68" w:rsidRPr="00F8654A" w:rsidRDefault="00A76D68" w:rsidP="00665D1B">
            <w:pPr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Total</w:t>
            </w:r>
          </w:p>
        </w:tc>
        <w:tc>
          <w:tcPr>
            <w:tcW w:w="10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D68" w:rsidRPr="00F8654A" w:rsidRDefault="00A76D68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  <w:b/>
                <w:bCs/>
                <w:color w:val="000000"/>
              </w:rPr>
              <w:t>298445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D68" w:rsidRPr="00F8654A" w:rsidRDefault="00A76D68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7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D68" w:rsidRPr="00F8654A" w:rsidRDefault="00A76D68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  <w:b/>
                <w:bCs/>
                <w:color w:val="000000"/>
              </w:rPr>
              <w:t>3326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D68" w:rsidRPr="00F8654A" w:rsidRDefault="00A76D68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0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D68" w:rsidRPr="00F8654A" w:rsidRDefault="00A76D68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  <w:b/>
                <w:bCs/>
                <w:color w:val="000000"/>
              </w:rPr>
              <w:t>301771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D68" w:rsidRPr="00F8654A" w:rsidRDefault="00A76D68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</w:tr>
    </w:tbl>
    <w:p w:rsidR="00A76D68" w:rsidRPr="00F8654A" w:rsidRDefault="00A76D68" w:rsidP="00F8654A">
      <w:pPr>
        <w:spacing w:after="0" w:line="480" w:lineRule="auto"/>
        <w:rPr>
          <w:rFonts w:cstheme="minorHAnsi"/>
        </w:rPr>
      </w:pPr>
      <w:r w:rsidRPr="00F8654A">
        <w:rPr>
          <w:rFonts w:cstheme="minorHAnsi"/>
        </w:rPr>
        <w:t>Abbreviation: VASQIP, Veterans Affairs Surgical Quality Improvement Program</w:t>
      </w:r>
    </w:p>
    <w:p w:rsidR="00A76D68" w:rsidRPr="00F8654A" w:rsidRDefault="00A76D68" w:rsidP="00F8654A">
      <w:pPr>
        <w:spacing w:after="0" w:line="480" w:lineRule="auto"/>
        <w:rPr>
          <w:rFonts w:cstheme="minorHAnsi"/>
        </w:rPr>
      </w:pPr>
      <w:r w:rsidRPr="00F8654A">
        <w:rPr>
          <w:rFonts w:cstheme="minorHAnsi"/>
          <w:vertAlign w:val="superscript"/>
        </w:rPr>
        <w:t>a</w:t>
      </w:r>
      <w:r w:rsidRPr="00F8654A">
        <w:rPr>
          <w:rFonts w:cstheme="minorHAnsi"/>
        </w:rPr>
        <w:t>Elective procedures cancelled on March 13-19, 2020.</w:t>
      </w:r>
    </w:p>
    <w:p w:rsidR="00A76D68" w:rsidRPr="00F8654A" w:rsidRDefault="00A76D68" w:rsidP="00F8654A">
      <w:pPr>
        <w:spacing w:after="0" w:line="480" w:lineRule="auto"/>
        <w:rPr>
          <w:rFonts w:cstheme="minorHAnsi"/>
        </w:rPr>
      </w:pPr>
      <w:r w:rsidRPr="00F8654A">
        <w:rPr>
          <w:rFonts w:cstheme="minorHAnsi"/>
          <w:vertAlign w:val="superscript"/>
        </w:rPr>
        <w:t>b</w:t>
      </w:r>
      <w:r w:rsidRPr="00F8654A">
        <w:rPr>
          <w:rFonts w:cstheme="minorHAnsi"/>
        </w:rPr>
        <w:t>Cases with not assigned operative complexity are not reported due to small cell size.</w:t>
      </w:r>
    </w:p>
    <w:p w:rsidR="00A76D68" w:rsidRPr="00F8654A" w:rsidRDefault="00A76D68" w:rsidP="00A76D68">
      <w:pPr>
        <w:spacing w:after="0" w:line="240" w:lineRule="auto"/>
        <w:rPr>
          <w:rFonts w:cstheme="minorHAnsi"/>
        </w:rPr>
      </w:pPr>
    </w:p>
    <w:p w:rsidR="00A76D68" w:rsidRPr="00F8654A" w:rsidRDefault="00A76D68" w:rsidP="00A76D68">
      <w:pPr>
        <w:rPr>
          <w:rFonts w:cstheme="minorHAnsi"/>
        </w:rPr>
      </w:pPr>
    </w:p>
    <w:p w:rsidR="00A76D68" w:rsidRPr="00F8654A" w:rsidRDefault="00A76D68" w:rsidP="00792ABE">
      <w:pPr>
        <w:rPr>
          <w:rFonts w:cstheme="minorHAnsi"/>
          <w:b/>
          <w:bCs/>
        </w:rPr>
      </w:pPr>
    </w:p>
    <w:p w:rsidR="00A76D68" w:rsidRPr="00F8654A" w:rsidRDefault="00A76D68">
      <w:pPr>
        <w:rPr>
          <w:rFonts w:cstheme="minorHAnsi"/>
          <w:b/>
          <w:bCs/>
        </w:rPr>
      </w:pPr>
      <w:r w:rsidRPr="00F8654A">
        <w:rPr>
          <w:rFonts w:cstheme="minorHAnsi"/>
          <w:b/>
          <w:bCs/>
        </w:rPr>
        <w:br w:type="page"/>
      </w:r>
    </w:p>
    <w:p w:rsidR="00A76D68" w:rsidRPr="00F8654A" w:rsidRDefault="00A76D68" w:rsidP="00792ABE">
      <w:pPr>
        <w:rPr>
          <w:rFonts w:cstheme="minorHAnsi"/>
          <w:b/>
          <w:bCs/>
        </w:rPr>
        <w:sectPr w:rsidR="00A76D68" w:rsidRPr="00F8654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792ABE" w:rsidRPr="00F8654A" w:rsidRDefault="00F8654A" w:rsidP="00F8654A">
      <w:pPr>
        <w:spacing w:after="0" w:line="480" w:lineRule="auto"/>
        <w:rPr>
          <w:rFonts w:cstheme="minorHAnsi"/>
        </w:rPr>
      </w:pPr>
      <w:r>
        <w:rPr>
          <w:rFonts w:cstheme="minorHAnsi"/>
          <w:b/>
          <w:bCs/>
        </w:rPr>
        <w:lastRenderedPageBreak/>
        <w:t xml:space="preserve">Supplemental </w:t>
      </w:r>
      <w:r w:rsidR="00792ABE" w:rsidRPr="00F8654A">
        <w:rPr>
          <w:rFonts w:cstheme="minorHAnsi"/>
          <w:b/>
          <w:bCs/>
        </w:rPr>
        <w:t xml:space="preserve">Table </w:t>
      </w:r>
      <w:r w:rsidR="00793936">
        <w:rPr>
          <w:rFonts w:cstheme="minorHAnsi"/>
          <w:b/>
          <w:bCs/>
        </w:rPr>
        <w:t>4</w:t>
      </w:r>
      <w:r w:rsidR="00792ABE" w:rsidRPr="00F8654A">
        <w:rPr>
          <w:rFonts w:cstheme="minorHAnsi"/>
          <w:b/>
          <w:bCs/>
        </w:rPr>
        <w:t>. Association of elective procedures cancelled due to COVID-19 and emergency department utilization – Restricted COVID-19 Sample.</w:t>
      </w:r>
    </w:p>
    <w:tbl>
      <w:tblPr>
        <w:tblStyle w:val="ListTable3-Accent2"/>
        <w:tblW w:w="13045" w:type="dxa"/>
        <w:jc w:val="center"/>
        <w:tblLook w:val="04A0" w:firstRow="1" w:lastRow="0" w:firstColumn="1" w:lastColumn="0" w:noHBand="0" w:noVBand="1"/>
      </w:tblPr>
      <w:tblGrid>
        <w:gridCol w:w="3426"/>
        <w:gridCol w:w="886"/>
        <w:gridCol w:w="2134"/>
        <w:gridCol w:w="2134"/>
        <w:gridCol w:w="689"/>
        <w:gridCol w:w="1844"/>
        <w:gridCol w:w="1932"/>
      </w:tblGrid>
      <w:tr w:rsidR="00792ABE" w:rsidRPr="00F8654A" w:rsidTr="00665D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92ABE" w:rsidRPr="00F8654A" w:rsidRDefault="00792ABE" w:rsidP="00665D1B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BE" w:rsidRPr="00F8654A" w:rsidRDefault="00792ABE" w:rsidP="00665D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eastAsia="Times New Roman" w:cstheme="minorHAnsi"/>
                <w:color w:val="000000"/>
              </w:rPr>
              <w:t>Completed Procedures</w:t>
            </w:r>
            <w:r w:rsidRPr="00F8654A">
              <w:rPr>
                <w:rFonts w:eastAsia="Times New Roman" w:cstheme="minorHAnsi"/>
                <w:b w:val="0"/>
                <w:bCs w:val="0"/>
                <w:color w:val="000000"/>
                <w:vertAlign w:val="superscript"/>
              </w:rPr>
              <w:t>a</w:t>
            </w:r>
          </w:p>
        </w:tc>
        <w:tc>
          <w:tcPr>
            <w:tcW w:w="4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BE" w:rsidRPr="00F8654A" w:rsidRDefault="00792ABE" w:rsidP="00665D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</w:rPr>
            </w:pPr>
            <w:r w:rsidRPr="00F8654A">
              <w:rPr>
                <w:rFonts w:eastAsia="Times New Roman" w:cstheme="minorHAnsi"/>
                <w:color w:val="000000"/>
              </w:rPr>
              <w:t>COVID-19 Cancelled</w:t>
            </w:r>
            <w:r w:rsidRPr="00F8654A">
              <w:rPr>
                <w:rFonts w:eastAsia="Times New Roman" w:cstheme="minorHAnsi"/>
                <w:b w:val="0"/>
                <w:bCs w:val="0"/>
                <w:color w:val="000000"/>
                <w:vertAlign w:val="superscript"/>
              </w:rPr>
              <w:t>b</w:t>
            </w:r>
          </w:p>
        </w:tc>
      </w:tr>
      <w:tr w:rsidR="00792ABE" w:rsidRPr="00F8654A" w:rsidTr="00665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792ABE" w:rsidRPr="00F8654A" w:rsidRDefault="00792ABE" w:rsidP="00665D1B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/>
              </w:rPr>
            </w:pPr>
            <w:r w:rsidRPr="00F8654A">
              <w:rPr>
                <w:rFonts w:eastAsia="Times New Roman" w:cstheme="minorHAnsi"/>
                <w:b/>
                <w:color w:val="000000"/>
              </w:rPr>
              <w:t>No.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92ABE" w:rsidRPr="00F8654A" w:rsidRDefault="00792ABE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/>
              </w:rPr>
            </w:pPr>
            <w:r w:rsidRPr="00F8654A">
              <w:rPr>
                <w:rFonts w:eastAsia="Times New Roman" w:cstheme="minorHAnsi"/>
                <w:b/>
                <w:color w:val="000000"/>
              </w:rPr>
              <w:t>% 30-Day ED Visit Mean (SD)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BE" w:rsidRPr="00F8654A" w:rsidRDefault="00792ABE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/>
              </w:rPr>
            </w:pPr>
            <w:r w:rsidRPr="00F8654A">
              <w:rPr>
                <w:rFonts w:eastAsia="Times New Roman" w:cstheme="minorHAnsi"/>
                <w:b/>
                <w:color w:val="000000"/>
              </w:rPr>
              <w:t>% 90-Day ED Visit Mean (SD)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/>
              </w:rPr>
            </w:pPr>
            <w:r w:rsidRPr="00F8654A">
              <w:rPr>
                <w:rFonts w:eastAsia="Times New Roman" w:cstheme="minorHAnsi"/>
                <w:b/>
                <w:color w:val="000000"/>
              </w:rPr>
              <w:t>No.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</w:rPr>
            </w:pPr>
            <w:r w:rsidRPr="00F8654A">
              <w:rPr>
                <w:rFonts w:eastAsia="Times New Roman" w:cstheme="minorHAnsi"/>
                <w:b/>
                <w:color w:val="000000" w:themeColor="text1"/>
              </w:rPr>
              <w:t>30-Day ED</w:t>
            </w:r>
          </w:p>
          <w:p w:rsidR="00792ABE" w:rsidRPr="00F8654A" w:rsidRDefault="00792ABE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/>
              </w:rPr>
            </w:pPr>
            <w:r w:rsidRPr="00F8654A">
              <w:rPr>
                <w:rFonts w:eastAsia="Times New Roman" w:cstheme="minorHAnsi"/>
                <w:b/>
                <w:color w:val="000000" w:themeColor="text1"/>
              </w:rPr>
              <w:t>Difference (SE) [CI]</w:t>
            </w:r>
            <w:r w:rsidRPr="00F8654A">
              <w:rPr>
                <w:rFonts w:eastAsia="Times New Roman" w:cstheme="minorHAnsi"/>
                <w:bCs/>
                <w:color w:val="000000" w:themeColor="text1"/>
                <w:vertAlign w:val="superscript"/>
              </w:rPr>
              <w:t>c</w:t>
            </w: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</w:rPr>
            </w:pPr>
            <w:r w:rsidRPr="00F8654A">
              <w:rPr>
                <w:rFonts w:eastAsia="Times New Roman" w:cstheme="minorHAnsi"/>
                <w:b/>
                <w:color w:val="000000" w:themeColor="text1"/>
              </w:rPr>
              <w:t>90-Day ED</w:t>
            </w:r>
          </w:p>
          <w:p w:rsidR="00792ABE" w:rsidRPr="00F8654A" w:rsidRDefault="00792ABE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/>
              </w:rPr>
            </w:pPr>
            <w:r w:rsidRPr="00F8654A">
              <w:rPr>
                <w:rFonts w:eastAsia="Times New Roman" w:cstheme="minorHAnsi"/>
                <w:b/>
                <w:color w:val="000000" w:themeColor="text1"/>
              </w:rPr>
              <w:t>Difference (SE) [CI]</w:t>
            </w:r>
            <w:r w:rsidRPr="00F8654A">
              <w:rPr>
                <w:rFonts w:eastAsia="Times New Roman" w:cstheme="minorHAnsi"/>
                <w:bCs/>
                <w:color w:val="000000" w:themeColor="text1"/>
                <w:vertAlign w:val="superscript"/>
              </w:rPr>
              <w:t>c</w:t>
            </w:r>
          </w:p>
        </w:tc>
      </w:tr>
      <w:tr w:rsidR="00792ABE" w:rsidRPr="00F8654A" w:rsidTr="00665D1B">
        <w:trPr>
          <w:trHeight w:val="5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92ABE" w:rsidRPr="00F8654A" w:rsidRDefault="00792ABE" w:rsidP="00665D1B">
            <w:pPr>
              <w:rPr>
                <w:rFonts w:eastAsia="Times New Roman" w:cstheme="minorHAnsi"/>
                <w:b w:val="0"/>
                <w:bCs w:val="0"/>
                <w:color w:val="000000" w:themeColor="text1"/>
              </w:rPr>
            </w:pPr>
            <w:r w:rsidRPr="00F8654A">
              <w:rPr>
                <w:rFonts w:eastAsia="Times New Roman" w:cstheme="minorHAnsi"/>
                <w:b w:val="0"/>
                <w:bCs w:val="0"/>
                <w:color w:val="000000" w:themeColor="text1"/>
              </w:rPr>
              <w:t>COVID-19 Cancelled v.</w:t>
            </w:r>
          </w:p>
          <w:p w:rsidR="00792ABE" w:rsidRPr="00F8654A" w:rsidRDefault="00792ABE" w:rsidP="00665D1B">
            <w:pPr>
              <w:rPr>
                <w:rFonts w:eastAsia="Times New Roman" w:cstheme="minorHAnsi"/>
                <w:b w:val="0"/>
                <w:bCs w:val="0"/>
                <w:color w:val="000000"/>
              </w:rPr>
            </w:pPr>
            <w:r w:rsidRPr="00F8654A">
              <w:rPr>
                <w:rFonts w:eastAsia="Times New Roman" w:cstheme="minorHAnsi"/>
                <w:b w:val="0"/>
                <w:bCs w:val="0"/>
                <w:color w:val="000000" w:themeColor="text1"/>
              </w:rPr>
              <w:t>All Completed Procedures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</w:rPr>
              <w:t>216891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92ABE" w:rsidRPr="00F8654A" w:rsidRDefault="00792ABE" w:rsidP="00665D1B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0.1 (0.3)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BE" w:rsidRPr="00F8654A" w:rsidRDefault="00792ABE" w:rsidP="00665D1B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0.19 (0.392)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2129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 xml:space="preserve">-0.031 (0.02)  </w:t>
            </w:r>
          </w:p>
          <w:p w:rsidR="00792ABE" w:rsidRPr="00F8654A" w:rsidRDefault="00792ABE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[-0.07,0.008]</w:t>
            </w: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 xml:space="preserve">0.044 (0.035)  </w:t>
            </w:r>
          </w:p>
          <w:p w:rsidR="00792ABE" w:rsidRPr="00F8654A" w:rsidRDefault="00792ABE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[-0.025,0.113]</w:t>
            </w:r>
          </w:p>
        </w:tc>
      </w:tr>
      <w:tr w:rsidR="00792ABE" w:rsidRPr="00F8654A" w:rsidTr="00665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92ABE" w:rsidRPr="00F8654A" w:rsidRDefault="00792ABE" w:rsidP="00665D1B">
            <w:pPr>
              <w:rPr>
                <w:rFonts w:eastAsia="Times New Roman" w:cstheme="minorHAnsi"/>
                <w:b w:val="0"/>
                <w:bCs w:val="0"/>
                <w:color w:val="000000"/>
              </w:rPr>
            </w:pPr>
            <w:r w:rsidRPr="00F8654A">
              <w:rPr>
                <w:rFonts w:eastAsia="Times New Roman" w:cstheme="minorHAnsi"/>
                <w:b w:val="0"/>
                <w:bCs w:val="0"/>
                <w:color w:val="000000" w:themeColor="text1"/>
              </w:rPr>
              <w:t>COVID-19 Cancelled v. All Scheduled Procedures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</w:rPr>
              <w:t>233061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92ABE" w:rsidRPr="00F8654A" w:rsidRDefault="00792ABE" w:rsidP="00665D1B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0.099 (0.299)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BE" w:rsidRPr="00F8654A" w:rsidRDefault="00792ABE" w:rsidP="00665D1B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0.189 (0.392)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2129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 xml:space="preserve">-0.032 (0.02)  </w:t>
            </w:r>
          </w:p>
          <w:p w:rsidR="00792ABE" w:rsidRPr="00F8654A" w:rsidRDefault="00792ABE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[-0.07,0.007]</w:t>
            </w: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 xml:space="preserve">0.04 (0.034)  </w:t>
            </w:r>
          </w:p>
          <w:p w:rsidR="00792ABE" w:rsidRPr="00F8654A" w:rsidRDefault="00792ABE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[-0.027,0.107]</w:t>
            </w:r>
          </w:p>
        </w:tc>
      </w:tr>
      <w:tr w:rsidR="00792ABE" w:rsidRPr="00F8654A" w:rsidTr="00665D1B">
        <w:trPr>
          <w:trHeight w:val="5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92ABE" w:rsidRPr="00F8654A" w:rsidRDefault="00792ABE" w:rsidP="00665D1B">
            <w:pPr>
              <w:rPr>
                <w:rFonts w:eastAsia="Times New Roman" w:cstheme="minorHAnsi"/>
                <w:b w:val="0"/>
                <w:bCs w:val="0"/>
                <w:color w:val="000000"/>
              </w:rPr>
            </w:pPr>
            <w:r w:rsidRPr="00F8654A">
              <w:rPr>
                <w:rFonts w:eastAsia="Times New Roman" w:cstheme="minorHAnsi"/>
                <w:b w:val="0"/>
                <w:bCs w:val="0"/>
                <w:color w:val="000000" w:themeColor="text1"/>
              </w:rPr>
              <w:t>VASQIP Cases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</w:rPr>
              <w:t>58675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92ABE" w:rsidRPr="00F8654A" w:rsidRDefault="00792ABE" w:rsidP="00665D1B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0.137 (0.344)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BE" w:rsidRPr="00F8654A" w:rsidRDefault="00792ABE" w:rsidP="00665D1B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0.227 (0.419)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656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 xml:space="preserve">-0.087 (0.021)  </w:t>
            </w:r>
          </w:p>
          <w:p w:rsidR="00792ABE" w:rsidRPr="00F8654A" w:rsidRDefault="00792ABE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[-0.129,-0.046]</w:t>
            </w: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 xml:space="preserve">-0.08 (0.041)  </w:t>
            </w:r>
          </w:p>
          <w:p w:rsidR="00792ABE" w:rsidRPr="00F8654A" w:rsidRDefault="00792ABE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[-0.16,0]</w:t>
            </w:r>
          </w:p>
        </w:tc>
      </w:tr>
      <w:tr w:rsidR="00792ABE" w:rsidRPr="00F8654A" w:rsidTr="00665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92ABE" w:rsidRPr="00F8654A" w:rsidRDefault="00792ABE" w:rsidP="00665D1B">
            <w:pPr>
              <w:rPr>
                <w:rFonts w:eastAsia="Times New Roman" w:cstheme="minorHAnsi"/>
                <w:b w:val="0"/>
                <w:color w:val="000000"/>
              </w:rPr>
            </w:pPr>
            <w:r w:rsidRPr="00F8654A">
              <w:rPr>
                <w:rFonts w:eastAsia="Times New Roman" w:cstheme="minorHAnsi"/>
                <w:b w:val="0"/>
                <w:color w:val="000000"/>
              </w:rPr>
              <w:t>Intermediate Operative Complexity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</w:rPr>
              <w:t>24340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92ABE" w:rsidRPr="00F8654A" w:rsidRDefault="00792ABE" w:rsidP="00665D1B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0.15 (0.357)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BE" w:rsidRPr="00F8654A" w:rsidRDefault="00792ABE" w:rsidP="00665D1B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0.248 (0.432)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283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 xml:space="preserve">-0.02 (0.049)  </w:t>
            </w:r>
          </w:p>
          <w:p w:rsidR="00792ABE" w:rsidRPr="00F8654A" w:rsidRDefault="00792ABE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[-0.117,0.076]</w:t>
            </w: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 xml:space="preserve">-0.023 (0.071)  </w:t>
            </w:r>
          </w:p>
          <w:p w:rsidR="00792ABE" w:rsidRPr="00F8654A" w:rsidRDefault="00792ABE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[-0.162,0.115]</w:t>
            </w:r>
          </w:p>
        </w:tc>
      </w:tr>
      <w:tr w:rsidR="00792ABE" w:rsidRPr="00F8654A" w:rsidTr="00665D1B">
        <w:trPr>
          <w:trHeight w:val="5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92ABE" w:rsidRPr="00F8654A" w:rsidRDefault="00792ABE" w:rsidP="00665D1B">
            <w:pPr>
              <w:rPr>
                <w:rFonts w:eastAsia="Times New Roman" w:cstheme="minorHAnsi"/>
                <w:b w:val="0"/>
                <w:color w:val="000000"/>
              </w:rPr>
            </w:pPr>
            <w:r w:rsidRPr="00F8654A">
              <w:rPr>
                <w:rFonts w:eastAsia="Times New Roman" w:cstheme="minorHAnsi"/>
                <w:b w:val="0"/>
                <w:color w:val="000000"/>
              </w:rPr>
              <w:t>Standard Operative Complexity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</w:rPr>
              <w:t>183007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92ABE" w:rsidRPr="00F8654A" w:rsidRDefault="00792ABE" w:rsidP="00665D1B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0.09 (0.286)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BE" w:rsidRPr="00F8654A" w:rsidRDefault="00792ABE" w:rsidP="00665D1B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</w:rPr>
              <w:t>0.178 (0.382)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1806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 xml:space="preserve">-0.035 (0.021)  </w:t>
            </w:r>
          </w:p>
          <w:p w:rsidR="00792ABE" w:rsidRPr="00F8654A" w:rsidRDefault="00792ABE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[-0.075,0.005]</w:t>
            </w: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 xml:space="preserve">0.02 (0.039)  </w:t>
            </w:r>
          </w:p>
          <w:p w:rsidR="00792ABE" w:rsidRPr="00F8654A" w:rsidRDefault="00792ABE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[-0.057,0.096]</w:t>
            </w:r>
          </w:p>
        </w:tc>
      </w:tr>
    </w:tbl>
    <w:p w:rsidR="00792ABE" w:rsidRPr="00F8654A" w:rsidRDefault="00792ABE" w:rsidP="00F8654A">
      <w:pPr>
        <w:spacing w:after="0" w:line="480" w:lineRule="auto"/>
        <w:rPr>
          <w:rFonts w:eastAsia="Times New Roman" w:cstheme="minorHAnsi"/>
          <w:color w:val="000000" w:themeColor="text1"/>
        </w:rPr>
      </w:pPr>
      <w:r w:rsidRPr="00F8654A">
        <w:rPr>
          <w:rFonts w:eastAsia="Times New Roman" w:cstheme="minorHAnsi"/>
          <w:color w:val="000000" w:themeColor="text1"/>
        </w:rPr>
        <w:t>Abbreviations: ED, emergency department; VASQIP, Veterans Affairs Surgical Quality Improvement Program</w:t>
      </w:r>
    </w:p>
    <w:p w:rsidR="00792ABE" w:rsidRPr="00F8654A" w:rsidRDefault="00792ABE" w:rsidP="00F8654A">
      <w:pPr>
        <w:spacing w:after="0" w:line="480" w:lineRule="auto"/>
        <w:rPr>
          <w:rFonts w:eastAsia="Times New Roman" w:cstheme="minorHAnsi"/>
          <w:color w:val="000000" w:themeColor="text1"/>
        </w:rPr>
      </w:pPr>
      <w:r w:rsidRPr="00F8654A">
        <w:rPr>
          <w:rFonts w:eastAsia="Times New Roman" w:cstheme="minorHAnsi"/>
          <w:color w:val="000000" w:themeColor="text1"/>
          <w:vertAlign w:val="superscript"/>
        </w:rPr>
        <w:t>a</w:t>
      </w:r>
      <w:r w:rsidRPr="00F8654A">
        <w:rPr>
          <w:rFonts w:eastAsia="Times New Roman" w:cstheme="minorHAnsi"/>
          <w:color w:val="000000" w:themeColor="text1"/>
        </w:rPr>
        <w:t>Comparison group includes all matched completed elective procedures in March-June 2018 and 2019 unless stated otherwise.</w:t>
      </w:r>
    </w:p>
    <w:p w:rsidR="00792ABE" w:rsidRPr="00F8654A" w:rsidRDefault="00792ABE" w:rsidP="00F8654A">
      <w:pPr>
        <w:spacing w:after="0" w:line="480" w:lineRule="auto"/>
        <w:rPr>
          <w:rFonts w:eastAsia="Times New Roman" w:cstheme="minorHAnsi"/>
          <w:color w:val="000000" w:themeColor="text1"/>
        </w:rPr>
      </w:pPr>
      <w:r w:rsidRPr="00F8654A">
        <w:rPr>
          <w:rFonts w:eastAsia="Times New Roman" w:cstheme="minorHAnsi"/>
          <w:color w:val="000000" w:themeColor="text1"/>
          <w:vertAlign w:val="superscript"/>
        </w:rPr>
        <w:t>b</w:t>
      </w:r>
      <w:r w:rsidRPr="00F8654A">
        <w:rPr>
          <w:rFonts w:eastAsia="Times New Roman" w:cstheme="minorHAnsi"/>
          <w:color w:val="000000" w:themeColor="text1"/>
        </w:rPr>
        <w:t>Elective procedures cancelled on March 16-17, 2020.</w:t>
      </w:r>
    </w:p>
    <w:p w:rsidR="00792ABE" w:rsidRPr="00F8654A" w:rsidRDefault="00792ABE" w:rsidP="00F8654A">
      <w:pPr>
        <w:spacing w:after="0" w:line="480" w:lineRule="auto"/>
        <w:rPr>
          <w:rFonts w:eastAsia="Times New Roman" w:cstheme="minorHAnsi"/>
          <w:color w:val="000000" w:themeColor="text1"/>
          <w:highlight w:val="yellow"/>
        </w:rPr>
      </w:pPr>
      <w:r w:rsidRPr="00F8654A">
        <w:rPr>
          <w:rFonts w:eastAsia="Times New Roman" w:cstheme="minorHAnsi"/>
          <w:color w:val="000000" w:themeColor="text1"/>
          <w:vertAlign w:val="superscript"/>
        </w:rPr>
        <w:t>c</w:t>
      </w:r>
      <w:r w:rsidRPr="00F8654A">
        <w:rPr>
          <w:rFonts w:eastAsia="Times New Roman" w:cstheme="minorHAnsi"/>
          <w:color w:val="000000" w:themeColor="text1"/>
        </w:rPr>
        <w:t>Estimates are percentage point difference from the comparison group.</w:t>
      </w:r>
    </w:p>
    <w:p w:rsidR="00792ABE" w:rsidRPr="00F8654A" w:rsidRDefault="00792ABE" w:rsidP="00792ABE">
      <w:pPr>
        <w:rPr>
          <w:rFonts w:eastAsia="Times New Roman" w:cstheme="minorHAnsi"/>
          <w:color w:val="000000" w:themeColor="text1"/>
          <w:highlight w:val="yellow"/>
        </w:rPr>
      </w:pPr>
    </w:p>
    <w:p w:rsidR="00792ABE" w:rsidRPr="00F8654A" w:rsidRDefault="00792ABE" w:rsidP="00792ABE">
      <w:pPr>
        <w:rPr>
          <w:rFonts w:cstheme="minorHAnsi"/>
          <w:b/>
          <w:bCs/>
        </w:rPr>
      </w:pPr>
    </w:p>
    <w:p w:rsidR="00792ABE" w:rsidRPr="00F8654A" w:rsidRDefault="00792ABE" w:rsidP="00792ABE">
      <w:pPr>
        <w:rPr>
          <w:rFonts w:cstheme="minorHAnsi"/>
          <w:b/>
          <w:bCs/>
        </w:rPr>
      </w:pPr>
      <w:r w:rsidRPr="00F8654A">
        <w:rPr>
          <w:rFonts w:cstheme="minorHAnsi"/>
          <w:b/>
          <w:bCs/>
        </w:rPr>
        <w:br w:type="page"/>
      </w:r>
    </w:p>
    <w:p w:rsidR="00792ABE" w:rsidRPr="00F8654A" w:rsidRDefault="00F8654A" w:rsidP="00F8654A">
      <w:pPr>
        <w:spacing w:after="0" w:line="480" w:lineRule="auto"/>
        <w:rPr>
          <w:rFonts w:eastAsia="Times New Roman" w:cstheme="minorHAnsi"/>
          <w:b/>
          <w:bCs/>
          <w:color w:val="000000" w:themeColor="text1"/>
        </w:rPr>
      </w:pPr>
      <w:r>
        <w:rPr>
          <w:rFonts w:cstheme="minorHAnsi"/>
          <w:b/>
          <w:bCs/>
        </w:rPr>
        <w:lastRenderedPageBreak/>
        <w:t xml:space="preserve">Supplemental </w:t>
      </w:r>
      <w:r w:rsidR="00792ABE" w:rsidRPr="00F8654A">
        <w:rPr>
          <w:rFonts w:cstheme="minorHAnsi"/>
          <w:b/>
          <w:bCs/>
        </w:rPr>
        <w:t xml:space="preserve">Table </w:t>
      </w:r>
      <w:r w:rsidR="00793936">
        <w:rPr>
          <w:rFonts w:cstheme="minorHAnsi"/>
          <w:b/>
          <w:bCs/>
        </w:rPr>
        <w:t>5</w:t>
      </w:r>
      <w:r w:rsidR="00792ABE" w:rsidRPr="00F8654A">
        <w:rPr>
          <w:rFonts w:cstheme="minorHAnsi"/>
          <w:b/>
          <w:bCs/>
        </w:rPr>
        <w:t>. Association of elective procedures cancelled due to COVID-19 and mortality</w:t>
      </w:r>
      <w:r w:rsidR="00792ABE" w:rsidRPr="00F8654A">
        <w:rPr>
          <w:rFonts w:eastAsia="Times New Roman" w:cstheme="minorHAnsi"/>
          <w:b/>
          <w:bCs/>
          <w:color w:val="000000" w:themeColor="text1"/>
        </w:rPr>
        <w:t xml:space="preserve"> </w:t>
      </w:r>
      <w:r w:rsidR="00792ABE" w:rsidRPr="00F8654A">
        <w:rPr>
          <w:rFonts w:cstheme="minorHAnsi"/>
          <w:b/>
          <w:bCs/>
        </w:rPr>
        <w:t>– Restricted COVID-19 Sample</w:t>
      </w:r>
    </w:p>
    <w:tbl>
      <w:tblPr>
        <w:tblStyle w:val="ListTable3-Accent2"/>
        <w:tblW w:w="13050" w:type="dxa"/>
        <w:jc w:val="center"/>
        <w:tblLook w:val="04A0" w:firstRow="1" w:lastRow="0" w:firstColumn="1" w:lastColumn="0" w:noHBand="0" w:noVBand="1"/>
      </w:tblPr>
      <w:tblGrid>
        <w:gridCol w:w="3313"/>
        <w:gridCol w:w="886"/>
        <w:gridCol w:w="2252"/>
        <w:gridCol w:w="2252"/>
        <w:gridCol w:w="663"/>
        <w:gridCol w:w="1856"/>
        <w:gridCol w:w="1828"/>
      </w:tblGrid>
      <w:tr w:rsidR="00792ABE" w:rsidRPr="00F8654A" w:rsidTr="00665D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3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92ABE" w:rsidRPr="00F8654A" w:rsidRDefault="00792ABE" w:rsidP="00665D1B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BE" w:rsidRPr="00F8654A" w:rsidRDefault="00792ABE" w:rsidP="00665D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eastAsia="Times New Roman" w:cstheme="minorHAnsi"/>
                <w:color w:val="000000"/>
              </w:rPr>
              <w:t>Completed Procedures</w:t>
            </w:r>
            <w:r w:rsidRPr="00F8654A">
              <w:rPr>
                <w:rFonts w:eastAsia="Times New Roman" w:cstheme="minorHAnsi"/>
                <w:b w:val="0"/>
                <w:bCs w:val="0"/>
                <w:color w:val="000000"/>
                <w:vertAlign w:val="superscript"/>
              </w:rPr>
              <w:t>a</w:t>
            </w:r>
          </w:p>
        </w:tc>
        <w:tc>
          <w:tcPr>
            <w:tcW w:w="4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BE" w:rsidRPr="00F8654A" w:rsidRDefault="00792ABE" w:rsidP="00665D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</w:rPr>
            </w:pPr>
            <w:r w:rsidRPr="00F8654A">
              <w:rPr>
                <w:rFonts w:eastAsia="Times New Roman" w:cstheme="minorHAnsi"/>
                <w:color w:val="000000"/>
              </w:rPr>
              <w:t>COVID-19 Cancelled</w:t>
            </w:r>
            <w:r w:rsidRPr="00F8654A">
              <w:rPr>
                <w:rFonts w:eastAsia="Times New Roman" w:cstheme="minorHAnsi"/>
                <w:b w:val="0"/>
                <w:bCs w:val="0"/>
                <w:color w:val="000000"/>
                <w:vertAlign w:val="superscript"/>
              </w:rPr>
              <w:t>b</w:t>
            </w:r>
          </w:p>
        </w:tc>
      </w:tr>
      <w:tr w:rsidR="00792ABE" w:rsidRPr="00F8654A" w:rsidTr="00665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792ABE" w:rsidRPr="00F8654A" w:rsidRDefault="00792ABE" w:rsidP="00665D1B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/>
              </w:rPr>
            </w:pPr>
            <w:r w:rsidRPr="00F8654A">
              <w:rPr>
                <w:rFonts w:eastAsia="Times New Roman" w:cstheme="minorHAnsi"/>
                <w:b/>
                <w:color w:val="000000"/>
              </w:rPr>
              <w:t>No.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92ABE" w:rsidRPr="00F8654A" w:rsidRDefault="00792ABE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/>
              </w:rPr>
            </w:pPr>
            <w:r w:rsidRPr="00F8654A">
              <w:rPr>
                <w:rFonts w:eastAsia="Times New Roman" w:cstheme="minorHAnsi"/>
                <w:b/>
                <w:color w:val="000000"/>
              </w:rPr>
              <w:t>% 30-Day Mortality Mean (SD)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BE" w:rsidRPr="00F8654A" w:rsidRDefault="00792ABE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/>
              </w:rPr>
            </w:pPr>
            <w:r w:rsidRPr="00F8654A">
              <w:rPr>
                <w:rFonts w:eastAsia="Times New Roman" w:cstheme="minorHAnsi"/>
                <w:b/>
                <w:color w:val="000000"/>
              </w:rPr>
              <w:t>% 90-Day Mortality Mean (SD)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/>
              </w:rPr>
            </w:pPr>
            <w:r w:rsidRPr="00F8654A">
              <w:rPr>
                <w:rFonts w:eastAsia="Times New Roman" w:cstheme="minorHAnsi"/>
                <w:b/>
                <w:color w:val="000000"/>
              </w:rPr>
              <w:t>No.</w:t>
            </w:r>
          </w:p>
        </w:tc>
        <w:tc>
          <w:tcPr>
            <w:tcW w:w="18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</w:rPr>
            </w:pPr>
            <w:r w:rsidRPr="00F8654A">
              <w:rPr>
                <w:rFonts w:eastAsia="Times New Roman" w:cstheme="minorHAnsi"/>
                <w:b/>
                <w:color w:val="000000" w:themeColor="text1"/>
              </w:rPr>
              <w:t>30-Day Mortality</w:t>
            </w:r>
          </w:p>
          <w:p w:rsidR="00792ABE" w:rsidRPr="00F8654A" w:rsidRDefault="00792ABE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/>
              </w:rPr>
            </w:pPr>
            <w:r w:rsidRPr="00F8654A">
              <w:rPr>
                <w:rFonts w:eastAsia="Times New Roman" w:cstheme="minorHAnsi"/>
                <w:b/>
                <w:color w:val="000000" w:themeColor="text1"/>
              </w:rPr>
              <w:t>Difference (SE) [CI]</w:t>
            </w:r>
            <w:r w:rsidRPr="00F8654A">
              <w:rPr>
                <w:rFonts w:eastAsia="Times New Roman" w:cstheme="minorHAnsi"/>
                <w:bCs/>
                <w:color w:val="000000" w:themeColor="text1"/>
                <w:vertAlign w:val="superscript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</w:rPr>
            </w:pPr>
            <w:r w:rsidRPr="00F8654A">
              <w:rPr>
                <w:rFonts w:eastAsia="Times New Roman" w:cstheme="minorHAnsi"/>
                <w:b/>
                <w:color w:val="000000" w:themeColor="text1"/>
              </w:rPr>
              <w:t>90-Day Mortality</w:t>
            </w:r>
          </w:p>
          <w:p w:rsidR="00792ABE" w:rsidRPr="00F8654A" w:rsidRDefault="00792ABE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/>
              </w:rPr>
            </w:pPr>
            <w:r w:rsidRPr="00F8654A">
              <w:rPr>
                <w:rFonts w:eastAsia="Times New Roman" w:cstheme="minorHAnsi"/>
                <w:b/>
                <w:color w:val="000000" w:themeColor="text1"/>
              </w:rPr>
              <w:t>Difference (SE) [CI]</w:t>
            </w:r>
            <w:r w:rsidRPr="00F8654A">
              <w:rPr>
                <w:rFonts w:eastAsia="Times New Roman" w:cstheme="minorHAnsi"/>
                <w:bCs/>
                <w:color w:val="000000" w:themeColor="text1"/>
                <w:vertAlign w:val="superscript"/>
              </w:rPr>
              <w:t>c</w:t>
            </w:r>
          </w:p>
        </w:tc>
      </w:tr>
      <w:tr w:rsidR="00792ABE" w:rsidRPr="00F8654A" w:rsidTr="00665D1B">
        <w:trPr>
          <w:trHeight w:val="5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92ABE" w:rsidRPr="00F8654A" w:rsidRDefault="00792ABE" w:rsidP="00665D1B">
            <w:pPr>
              <w:rPr>
                <w:rFonts w:eastAsia="Times New Roman" w:cstheme="minorHAnsi"/>
                <w:b w:val="0"/>
                <w:bCs w:val="0"/>
                <w:color w:val="000000" w:themeColor="text1"/>
              </w:rPr>
            </w:pPr>
            <w:r w:rsidRPr="00F8654A">
              <w:rPr>
                <w:rFonts w:eastAsia="Times New Roman" w:cstheme="minorHAnsi"/>
                <w:b w:val="0"/>
                <w:bCs w:val="0"/>
                <w:color w:val="000000" w:themeColor="text1"/>
              </w:rPr>
              <w:t>COVID-19 Cancelled v.</w:t>
            </w:r>
          </w:p>
          <w:p w:rsidR="00792ABE" w:rsidRPr="00F8654A" w:rsidRDefault="00792ABE" w:rsidP="00665D1B">
            <w:pPr>
              <w:rPr>
                <w:rFonts w:eastAsia="Times New Roman" w:cstheme="minorHAnsi"/>
                <w:b w:val="0"/>
                <w:bCs w:val="0"/>
                <w:color w:val="000000"/>
              </w:rPr>
            </w:pPr>
            <w:r w:rsidRPr="00F8654A">
              <w:rPr>
                <w:rFonts w:eastAsia="Times New Roman" w:cstheme="minorHAnsi"/>
                <w:b w:val="0"/>
                <w:bCs w:val="0"/>
                <w:color w:val="000000" w:themeColor="text1"/>
              </w:rPr>
              <w:t>All Completed Procedures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</w:rPr>
              <w:t>216891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92ABE" w:rsidRPr="00F8654A" w:rsidRDefault="00792ABE" w:rsidP="00665D1B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0.004 (0.0633)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BE" w:rsidRPr="00F8654A" w:rsidRDefault="00792ABE" w:rsidP="00665D1B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0.0102 (0.1007)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2129</w:t>
            </w:r>
          </w:p>
        </w:tc>
        <w:tc>
          <w:tcPr>
            <w:tcW w:w="18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-0.0036 (0.0013)</w:t>
            </w:r>
          </w:p>
          <w:p w:rsidR="00792ABE" w:rsidRPr="00F8654A" w:rsidRDefault="00792ABE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[-0.0062,-0.001]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-0.0066 (0.002)</w:t>
            </w:r>
          </w:p>
          <w:p w:rsidR="00792ABE" w:rsidRPr="00F8654A" w:rsidRDefault="00792ABE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[-0.0105,-0.0027]</w:t>
            </w:r>
          </w:p>
        </w:tc>
      </w:tr>
      <w:tr w:rsidR="00792ABE" w:rsidRPr="00F8654A" w:rsidTr="00665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92ABE" w:rsidRPr="00F8654A" w:rsidRDefault="00792ABE" w:rsidP="00665D1B">
            <w:pPr>
              <w:rPr>
                <w:rFonts w:eastAsia="Times New Roman" w:cstheme="minorHAnsi"/>
                <w:b w:val="0"/>
                <w:bCs w:val="0"/>
                <w:color w:val="000000"/>
              </w:rPr>
            </w:pPr>
            <w:r w:rsidRPr="00F8654A">
              <w:rPr>
                <w:rFonts w:eastAsia="Times New Roman" w:cstheme="minorHAnsi"/>
                <w:b w:val="0"/>
                <w:bCs w:val="0"/>
                <w:color w:val="000000" w:themeColor="text1"/>
              </w:rPr>
              <w:t>COVID-19 Cancelled v. All Scheduled Procedures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</w:rPr>
              <w:t>233061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92ABE" w:rsidRPr="00F8654A" w:rsidRDefault="00792ABE" w:rsidP="00665D1B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0.0041 (0.0642)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BE" w:rsidRPr="00F8654A" w:rsidRDefault="00792ABE" w:rsidP="00665D1B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0.0105 (0.1018)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2129</w:t>
            </w:r>
          </w:p>
        </w:tc>
        <w:tc>
          <w:tcPr>
            <w:tcW w:w="18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-0.0036 (0.0016)</w:t>
            </w:r>
          </w:p>
          <w:p w:rsidR="00792ABE" w:rsidRPr="00F8654A" w:rsidRDefault="00792ABE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[-0.0067,-0.0005]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-0.0072 (0.002)</w:t>
            </w:r>
          </w:p>
          <w:p w:rsidR="00792ABE" w:rsidRPr="00F8654A" w:rsidRDefault="00792ABE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[-0.0112,-0.0032]</w:t>
            </w:r>
          </w:p>
        </w:tc>
      </w:tr>
      <w:tr w:rsidR="00792ABE" w:rsidRPr="00F8654A" w:rsidTr="00665D1B">
        <w:trPr>
          <w:trHeight w:val="5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92ABE" w:rsidRPr="00F8654A" w:rsidRDefault="00792ABE" w:rsidP="00665D1B">
            <w:pPr>
              <w:rPr>
                <w:rFonts w:eastAsia="Times New Roman" w:cstheme="minorHAnsi"/>
                <w:b w:val="0"/>
                <w:bCs w:val="0"/>
                <w:color w:val="000000"/>
              </w:rPr>
            </w:pPr>
            <w:r w:rsidRPr="00F8654A">
              <w:rPr>
                <w:rFonts w:eastAsia="Times New Roman" w:cstheme="minorHAnsi"/>
                <w:b w:val="0"/>
                <w:bCs w:val="0"/>
                <w:color w:val="000000" w:themeColor="text1"/>
              </w:rPr>
              <w:t>VASQIP Cases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</w:rPr>
              <w:t>58675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92ABE" w:rsidRPr="00F8654A" w:rsidRDefault="00792ABE" w:rsidP="00665D1B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0.0058 (0.0758)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BE" w:rsidRPr="00F8654A" w:rsidRDefault="00792ABE" w:rsidP="00665D1B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0.0113 (0.1055)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656</w:t>
            </w:r>
          </w:p>
        </w:tc>
        <w:tc>
          <w:tcPr>
            <w:tcW w:w="18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-0.0057 (0.0003)</w:t>
            </w:r>
          </w:p>
          <w:p w:rsidR="00792ABE" w:rsidRPr="00F8654A" w:rsidRDefault="00792ABE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[-0.0064,-0.0051]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-0.0094 (0.0011)</w:t>
            </w:r>
          </w:p>
          <w:p w:rsidR="00792ABE" w:rsidRPr="00F8654A" w:rsidRDefault="00792ABE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[-0.0116,-0.0072]</w:t>
            </w:r>
          </w:p>
        </w:tc>
      </w:tr>
      <w:tr w:rsidR="00792ABE" w:rsidRPr="00F8654A" w:rsidTr="00665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92ABE" w:rsidRPr="00F8654A" w:rsidRDefault="00792ABE" w:rsidP="00665D1B">
            <w:pPr>
              <w:rPr>
                <w:rFonts w:eastAsia="Times New Roman" w:cstheme="minorHAnsi"/>
                <w:b w:val="0"/>
                <w:color w:val="000000"/>
              </w:rPr>
            </w:pPr>
            <w:r w:rsidRPr="00F8654A">
              <w:rPr>
                <w:rFonts w:eastAsia="Times New Roman" w:cstheme="minorHAnsi"/>
                <w:b w:val="0"/>
                <w:color w:val="000000"/>
              </w:rPr>
              <w:t>Intermediate Operative Complexity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</w:rPr>
              <w:t>24340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92ABE" w:rsidRPr="00F8654A" w:rsidRDefault="00792ABE" w:rsidP="00665D1B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0.0074 (0.0854)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BE" w:rsidRPr="00F8654A" w:rsidRDefault="00792ABE" w:rsidP="00665D1B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0.0148 (0.1207)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283</w:t>
            </w:r>
          </w:p>
        </w:tc>
        <w:tc>
          <w:tcPr>
            <w:tcW w:w="18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-0.0073 (0.0005)</w:t>
            </w:r>
          </w:p>
          <w:p w:rsidR="00792ABE" w:rsidRPr="00F8654A" w:rsidRDefault="00792ABE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[-0.0084,-0.0063]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-0.0147 (0.0008)</w:t>
            </w:r>
          </w:p>
          <w:p w:rsidR="00792ABE" w:rsidRPr="00F8654A" w:rsidRDefault="00792ABE" w:rsidP="00665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[-0.0162,-0.0131]</w:t>
            </w:r>
          </w:p>
        </w:tc>
      </w:tr>
      <w:tr w:rsidR="00792ABE" w:rsidRPr="00F8654A" w:rsidTr="00665D1B">
        <w:trPr>
          <w:trHeight w:val="5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92ABE" w:rsidRPr="00F8654A" w:rsidRDefault="00792ABE" w:rsidP="00665D1B">
            <w:pPr>
              <w:rPr>
                <w:rFonts w:eastAsia="Times New Roman" w:cstheme="minorHAnsi"/>
                <w:b w:val="0"/>
                <w:color w:val="000000"/>
              </w:rPr>
            </w:pPr>
            <w:r w:rsidRPr="00F8654A">
              <w:rPr>
                <w:rFonts w:eastAsia="Times New Roman" w:cstheme="minorHAnsi"/>
                <w:b w:val="0"/>
                <w:color w:val="000000"/>
              </w:rPr>
              <w:t>Standard Operative Complexity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</w:rPr>
              <w:t>183007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92ABE" w:rsidRPr="00F8654A" w:rsidRDefault="00792ABE" w:rsidP="00665D1B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0.003 (0.055)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BE" w:rsidRPr="00F8654A" w:rsidRDefault="00792ABE" w:rsidP="00665D1B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0.0086 (0.0926)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1806</w:t>
            </w:r>
          </w:p>
        </w:tc>
        <w:tc>
          <w:tcPr>
            <w:tcW w:w="18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-0.0026 (0.0018)</w:t>
            </w:r>
          </w:p>
          <w:p w:rsidR="00792ABE" w:rsidRPr="00F8654A" w:rsidRDefault="00792ABE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[-0.0062,0.001]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ABE" w:rsidRPr="00F8654A" w:rsidRDefault="00792ABE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-0.0058 (0.0048)</w:t>
            </w:r>
          </w:p>
          <w:p w:rsidR="00792ABE" w:rsidRPr="00F8654A" w:rsidRDefault="00792ABE" w:rsidP="00665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F8654A">
              <w:rPr>
                <w:rFonts w:cstheme="minorHAnsi"/>
                <w:color w:val="000000"/>
              </w:rPr>
              <w:t>[-0.0152,0.0036]</w:t>
            </w:r>
          </w:p>
        </w:tc>
      </w:tr>
    </w:tbl>
    <w:p w:rsidR="00792ABE" w:rsidRPr="00F8654A" w:rsidRDefault="00792ABE" w:rsidP="00F8654A">
      <w:pPr>
        <w:spacing w:after="0" w:line="480" w:lineRule="auto"/>
        <w:rPr>
          <w:rFonts w:cstheme="minorHAnsi"/>
        </w:rPr>
      </w:pPr>
      <w:r w:rsidRPr="00F8654A">
        <w:rPr>
          <w:rFonts w:cstheme="minorHAnsi"/>
          <w:vertAlign w:val="superscript"/>
        </w:rPr>
        <w:t>a</w:t>
      </w:r>
      <w:r w:rsidRPr="00F8654A">
        <w:rPr>
          <w:rFonts w:cstheme="minorHAnsi"/>
        </w:rPr>
        <w:t>Comparison group includes all matched completed elective procedures in March-June 2018 and 2019 unless stated otherwise.</w:t>
      </w:r>
    </w:p>
    <w:p w:rsidR="00792ABE" w:rsidRPr="00F8654A" w:rsidRDefault="00792ABE" w:rsidP="00F8654A">
      <w:pPr>
        <w:spacing w:after="0" w:line="480" w:lineRule="auto"/>
        <w:rPr>
          <w:rFonts w:cstheme="minorHAnsi"/>
        </w:rPr>
      </w:pPr>
      <w:r w:rsidRPr="00F8654A">
        <w:rPr>
          <w:rFonts w:cstheme="minorHAnsi"/>
          <w:vertAlign w:val="superscript"/>
        </w:rPr>
        <w:t>b</w:t>
      </w:r>
      <w:r w:rsidRPr="00F8654A">
        <w:rPr>
          <w:rFonts w:cstheme="minorHAnsi"/>
        </w:rPr>
        <w:t>Elective procedures cancelled on March 16-17, 2020.</w:t>
      </w:r>
    </w:p>
    <w:p w:rsidR="008121DF" w:rsidRPr="00F8654A" w:rsidRDefault="00792ABE" w:rsidP="00F8654A">
      <w:pPr>
        <w:spacing w:after="0" w:line="480" w:lineRule="auto"/>
        <w:rPr>
          <w:rFonts w:cstheme="minorHAnsi"/>
        </w:rPr>
      </w:pPr>
      <w:r w:rsidRPr="00F8654A">
        <w:rPr>
          <w:rFonts w:cstheme="minorHAnsi"/>
          <w:vertAlign w:val="superscript"/>
        </w:rPr>
        <w:t>c</w:t>
      </w:r>
      <w:r w:rsidRPr="00F8654A">
        <w:rPr>
          <w:rFonts w:cstheme="minorHAnsi"/>
        </w:rPr>
        <w:t>Estimates are percentage point difference from the comparison group.</w:t>
      </w:r>
    </w:p>
    <w:sectPr w:rsidR="008121DF" w:rsidRPr="00F8654A" w:rsidSect="00A76D6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1A9B" w:rsidRDefault="009B1A9B" w:rsidP="007520A5">
      <w:pPr>
        <w:spacing w:after="0" w:line="240" w:lineRule="auto"/>
      </w:pPr>
      <w:r>
        <w:separator/>
      </w:r>
    </w:p>
  </w:endnote>
  <w:endnote w:type="continuationSeparator" w:id="0">
    <w:p w:rsidR="009B1A9B" w:rsidRDefault="009B1A9B" w:rsidP="00752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1A9B" w:rsidRDefault="009B1A9B" w:rsidP="007520A5">
      <w:pPr>
        <w:spacing w:after="0" w:line="240" w:lineRule="auto"/>
      </w:pPr>
      <w:r>
        <w:separator/>
      </w:r>
    </w:p>
  </w:footnote>
  <w:footnote w:type="continuationSeparator" w:id="0">
    <w:p w:rsidR="009B1A9B" w:rsidRDefault="009B1A9B" w:rsidP="007520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ABE"/>
    <w:rsid w:val="000D6C92"/>
    <w:rsid w:val="004E336C"/>
    <w:rsid w:val="006F5156"/>
    <w:rsid w:val="007520A5"/>
    <w:rsid w:val="00792ABE"/>
    <w:rsid w:val="00793936"/>
    <w:rsid w:val="007A03B2"/>
    <w:rsid w:val="008121DF"/>
    <w:rsid w:val="009B1A9B"/>
    <w:rsid w:val="00A76D68"/>
    <w:rsid w:val="00DB2AF2"/>
    <w:rsid w:val="00F86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10DB2"/>
  <w15:chartTrackingRefBased/>
  <w15:docId w15:val="{6118AD15-09D8-4D09-BFA4-EE758D824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2A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2A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6">
    <w:name w:val="List Table 3 Accent 6"/>
    <w:basedOn w:val="TableNormal"/>
    <w:uiPriority w:val="48"/>
    <w:rsid w:val="00792ABE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792ABE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7520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20A5"/>
  </w:style>
  <w:style w:type="paragraph" w:styleId="Footer">
    <w:name w:val="footer"/>
    <w:basedOn w:val="Normal"/>
    <w:link w:val="FooterChar"/>
    <w:uiPriority w:val="99"/>
    <w:unhideWhenUsed/>
    <w:rsid w:val="007520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20A5"/>
  </w:style>
  <w:style w:type="paragraph" w:styleId="BalloonText">
    <w:name w:val="Balloon Text"/>
    <w:basedOn w:val="Normal"/>
    <w:link w:val="BalloonTextChar"/>
    <w:uiPriority w:val="99"/>
    <w:semiHidden/>
    <w:unhideWhenUsed/>
    <w:rsid w:val="00F865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54A"/>
    <w:rPr>
      <w:rFonts w:ascii="Segoe UI" w:hAnsi="Segoe UI" w:cs="Segoe UI"/>
      <w:sz w:val="18"/>
      <w:szCs w:val="18"/>
    </w:rPr>
  </w:style>
  <w:style w:type="table" w:styleId="ListTable3-Accent4">
    <w:name w:val="List Table 3 Accent 4"/>
    <w:basedOn w:val="TableNormal"/>
    <w:uiPriority w:val="48"/>
    <w:rsid w:val="00793936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1220</Words>
  <Characters>6956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Urech, Tracy H.</dc:creator>
  <cp:keywords/>
  <dc:description/>
  <cp:lastModifiedBy>Diem Tran</cp:lastModifiedBy>
  <cp:revision>2</cp:revision>
  <dcterms:created xsi:type="dcterms:W3CDTF">2021-01-05T21:41:00Z</dcterms:created>
  <dcterms:modified xsi:type="dcterms:W3CDTF">2021-01-05T21:41:00Z</dcterms:modified>
</cp:coreProperties>
</file>