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5F" w:rsidRDefault="0025015F" w:rsidP="0025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7250" cy="251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5F" w:rsidRPr="00083A71" w:rsidRDefault="0025015F" w:rsidP="0025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71">
        <w:rPr>
          <w:rFonts w:ascii="Times New Roman" w:hAnsi="Times New Roman" w:cs="Times New Roman"/>
          <w:b/>
          <w:sz w:val="24"/>
          <w:szCs w:val="24"/>
        </w:rPr>
        <w:t xml:space="preserve">Supplementary Figure 1: </w:t>
      </w:r>
      <w:r w:rsidRPr="00083A71">
        <w:rPr>
          <w:rFonts w:ascii="Times New Roman" w:hAnsi="Times New Roman" w:cs="Times New Roman"/>
          <w:sz w:val="24"/>
          <w:szCs w:val="24"/>
        </w:rPr>
        <w:t xml:space="preserve">Gating strategy employed for the phenotypic analysis of </w:t>
      </w:r>
      <w:proofErr w:type="spellStart"/>
      <w:r w:rsidRPr="00083A71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083A71">
        <w:rPr>
          <w:rFonts w:ascii="Times New Roman" w:hAnsi="Times New Roman" w:cs="Times New Roman"/>
          <w:sz w:val="24"/>
          <w:szCs w:val="24"/>
        </w:rPr>
        <w:t>-EVs:  Determination of various size ranges present in the flu</w:t>
      </w:r>
      <w:bookmarkStart w:id="0" w:name="_GoBack"/>
      <w:bookmarkEnd w:id="0"/>
      <w:r w:rsidRPr="00083A71">
        <w:rPr>
          <w:rFonts w:ascii="Times New Roman" w:hAnsi="Times New Roman" w:cs="Times New Roman"/>
          <w:sz w:val="24"/>
          <w:szCs w:val="24"/>
        </w:rPr>
        <w:t xml:space="preserve">orescently tagged </w:t>
      </w:r>
      <w:proofErr w:type="spellStart"/>
      <w:r w:rsidRPr="00083A71">
        <w:rPr>
          <w:rFonts w:ascii="Times New Roman" w:hAnsi="Times New Roman" w:cs="Times New Roman"/>
          <w:sz w:val="24"/>
          <w:szCs w:val="24"/>
        </w:rPr>
        <w:t>Megamix</w:t>
      </w:r>
      <w:proofErr w:type="spellEnd"/>
      <w:r w:rsidRPr="00083A71">
        <w:rPr>
          <w:rFonts w:ascii="Times New Roman" w:hAnsi="Times New Roman" w:cs="Times New Roman"/>
          <w:sz w:val="24"/>
          <w:szCs w:val="24"/>
        </w:rPr>
        <w:t xml:space="preserve"> Plus-SSC size control beads, using </w:t>
      </w:r>
      <w:proofErr w:type="spellStart"/>
      <w:r w:rsidRPr="00083A71">
        <w:rPr>
          <w:rFonts w:ascii="Times New Roman" w:hAnsi="Times New Roman" w:cs="Times New Roman"/>
          <w:sz w:val="24"/>
          <w:szCs w:val="24"/>
        </w:rPr>
        <w:t>biparameter</w:t>
      </w:r>
      <w:proofErr w:type="spellEnd"/>
      <w:r w:rsidRPr="00083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3A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3A71">
        <w:rPr>
          <w:rFonts w:ascii="Times New Roman" w:hAnsi="Times New Roman" w:cs="Times New Roman"/>
          <w:sz w:val="24"/>
          <w:szCs w:val="24"/>
        </w:rPr>
        <w:t xml:space="preserve">) SSC-A vs. FITC-A dot plot (ii) SSC-A vs. FSC-H dot plot (iii) Representative dot plot of </w:t>
      </w:r>
      <w:proofErr w:type="spellStart"/>
      <w:r w:rsidRPr="00083A71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083A71">
        <w:rPr>
          <w:rFonts w:ascii="Times New Roman" w:hAnsi="Times New Roman" w:cs="Times New Roman"/>
          <w:sz w:val="24"/>
          <w:szCs w:val="24"/>
        </w:rPr>
        <w:t>-EVs gates.</w:t>
      </w:r>
    </w:p>
    <w:p w:rsidR="00614B68" w:rsidRDefault="0025015F"/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F"/>
    <w:rsid w:val="0025015F"/>
    <w:rsid w:val="0072628D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EE95"/>
  <w15:chartTrackingRefBased/>
  <w15:docId w15:val="{AA5678C3-45C1-4984-99E5-5852836E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15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2019-02-08T16:08:00Z</dcterms:created>
  <dcterms:modified xsi:type="dcterms:W3CDTF">2019-02-08T16:09:00Z</dcterms:modified>
</cp:coreProperties>
</file>