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67F7C" w:rsidR="008E42D3" w:rsidP="656C8744" w:rsidRDefault="009D22F7" w14:paraId="13B25C28" w14:noSpellErr="1" w14:textId="316C51C9">
      <w:pPr>
        <w:suppressLineNumbers/>
        <w:rPr>
          <w:rFonts w:ascii="Times New Roman" w:hAnsi="Times New Roman"/>
          <w:sz w:val="24"/>
          <w:szCs w:val="24"/>
        </w:rPr>
      </w:pPr>
    </w:p>
    <w:p w:rsidRPr="00467F7C" w:rsidR="008E42D3" w:rsidP="008E42D3" w:rsidRDefault="00DB0127" w14:paraId="3C861577" w14:textId="15086863">
      <w:pPr>
        <w:suppressLineNumbers/>
        <w:rPr>
          <w:rFonts w:ascii="Times New Roman" w:hAnsi="Times New Roman"/>
          <w:sz w:val="24"/>
          <w:szCs w:val="24"/>
        </w:rPr>
      </w:pPr>
      <w:r>
        <w:drawing>
          <wp:inline wp14:editId="3675DBFB" wp14:anchorId="7E995688">
            <wp:extent cx="5943600" cy="3342640"/>
            <wp:effectExtent l="0" t="0" r="0" b="0"/>
            <wp:docPr id="17016113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46c6b2b1a042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467F7C" w:rsidR="008E42D3" w:rsidP="656C8744" w:rsidRDefault="008E42D3" w14:paraId="7EF25323" w14:textId="62D55ABA">
      <w:pPr>
        <w:pStyle w:val="Normal"/>
        <w:suppressLineNumbers/>
        <w:jc w:val="both"/>
        <w:rPr>
          <w:rFonts w:ascii="Times New Roman" w:hAnsi="Times New Roman"/>
          <w:sz w:val="24"/>
          <w:szCs w:val="24"/>
        </w:rPr>
      </w:pPr>
      <w:r w:rsidRPr="656C8744" w:rsidR="656C8744">
        <w:rPr>
          <w:rFonts w:ascii="Times New Roman" w:hAnsi="Times New Roman"/>
          <w:sz w:val="24"/>
          <w:szCs w:val="24"/>
        </w:rPr>
        <w:t>Supplemental Figure 2 – Spectrum of aortic interventions in the treatment of hemorrhagic shock and hemorrhage-induced cardiac arrest</w:t>
      </w:r>
      <w:r w:rsidRPr="656C8744" w:rsidR="656C8744">
        <w:rPr>
          <w:rFonts w:ascii="Times New Roman" w:hAnsi="Times New Roman"/>
          <w:sz w:val="24"/>
          <w:szCs w:val="24"/>
        </w:rPr>
        <w:t xml:space="preserve">. </w:t>
      </w:r>
      <w:r w:rsidRPr="656C8744" w:rsidR="656C8744">
        <w:rPr>
          <w:rFonts w:ascii="Times New Roman" w:hAnsi="Times New Roman"/>
          <w:sz w:val="24"/>
          <w:szCs w:val="24"/>
        </w:rPr>
        <w:t xml:space="preserve">REBOA – Resuscitative Endovascular Balloon Occlusion of the Aorta; SAAP – Selective Aortic Arch Perfusion; </w:t>
      </w:r>
      <w:proofErr w:type="spellStart"/>
      <w:r w:rsidRPr="656C8744" w:rsidR="656C8744">
        <w:rPr>
          <w:rFonts w:ascii="Times New Roman" w:hAnsi="Times New Roman"/>
          <w:sz w:val="24"/>
          <w:szCs w:val="24"/>
        </w:rPr>
        <w:t>HiTCA</w:t>
      </w:r>
      <w:proofErr w:type="spellEnd"/>
      <w:r w:rsidRPr="656C8744" w:rsidR="656C8744">
        <w:rPr>
          <w:rFonts w:ascii="Times New Roman" w:hAnsi="Times New Roman"/>
          <w:sz w:val="24"/>
          <w:szCs w:val="24"/>
        </w:rPr>
        <w:t xml:space="preserve"> – Hemorrhage-induced Traumatic Cardiac Arrest; ECLS – Extracorporeal Life Support; ROSC – Return of spontaneous circulation; EPR – Emergency Preservation and Resuscitation</w:t>
      </w:r>
    </w:p>
    <w:p w:rsidRPr="00560859" w:rsidR="009F69D0" w:rsidP="00560859" w:rsidRDefault="009F69D0" w14:paraId="18312A89" w14:textId="77777777"/>
    <w:sectPr w:rsidRPr="00560859" w:rsidR="009F69D0" w:rsidSect="00A8665F">
      <w:pgSz w:w="12240" w:h="15840" w:orient="portrait" w:code="1"/>
      <w:pgMar w:top="1440" w:right="1440" w:bottom="1440" w:left="1440" w:header="720" w:footer="720" w:gutter="0"/>
      <w:lnNumType w:countBy="1" w:restart="continuous"/>
      <w:pgNumType w:start="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74"/>
    <w:rsid w:val="0023414D"/>
    <w:rsid w:val="00475B74"/>
    <w:rsid w:val="00560859"/>
    <w:rsid w:val="0074446F"/>
    <w:rsid w:val="008E42D3"/>
    <w:rsid w:val="009D22F7"/>
    <w:rsid w:val="009F69D0"/>
    <w:rsid w:val="00BC00D7"/>
    <w:rsid w:val="00DB0127"/>
    <w:rsid w:val="00F47D7E"/>
    <w:rsid w:val="656C8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1A15"/>
  <w15:chartTrackingRefBased/>
  <w15:docId w15:val="{032B61F2-25A9-4F78-9B3B-C5F6736D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5B74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44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446F"/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446F"/>
    <w:rPr>
      <w:rFonts w:ascii="Segoe UI" w:hAnsi="Segoe UI" w:eastAsia="Calibr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E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c046c6b2b1a042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OHSU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Todd Graham</dc:creator>
  <keywords/>
  <dc:description/>
  <lastModifiedBy>Todd Graham</lastModifiedBy>
  <revision>5</revision>
  <dcterms:created xsi:type="dcterms:W3CDTF">2018-08-01T15:42:00.0000000Z</dcterms:created>
  <dcterms:modified xsi:type="dcterms:W3CDTF">2019-02-14T13:52:29.2869760Z</dcterms:modified>
</coreProperties>
</file>