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176C5" w14:textId="5D13E81B" w:rsidR="00545913" w:rsidRDefault="00545913" w:rsidP="00545913">
      <w:pPr>
        <w:rPr>
          <w:b/>
        </w:rPr>
      </w:pPr>
      <w:r>
        <w:rPr>
          <w:noProof/>
        </w:rPr>
        <w:drawing>
          <wp:inline distT="0" distB="0" distL="0" distR="0" wp14:anchorId="200E6CFA" wp14:editId="4E0B77B0">
            <wp:extent cx="5486400" cy="2811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3A72" w14:textId="5D070AAD" w:rsidR="00545913" w:rsidRPr="006272CB" w:rsidRDefault="00545913" w:rsidP="00545913">
      <w:r w:rsidRPr="006272CB">
        <w:rPr>
          <w:b/>
        </w:rPr>
        <w:t>Supplemental Figure 1.</w:t>
      </w:r>
      <w:r w:rsidRPr="006272CB">
        <w:t xml:space="preserve"> Significant </w:t>
      </w:r>
      <w:r w:rsidRPr="006272CB">
        <w:sym w:font="Symbol" w:char="F062"/>
      </w:r>
      <w:r w:rsidRPr="006272CB">
        <w:t>-diversity plots according to Gender.</w:t>
      </w:r>
    </w:p>
    <w:p w14:paraId="0834E17D" w14:textId="77777777" w:rsidR="00545913" w:rsidRPr="006272CB" w:rsidRDefault="00545913" w:rsidP="00545913"/>
    <w:p w14:paraId="5288FB75" w14:textId="737E7C6A" w:rsidR="00545913" w:rsidRDefault="00545913" w:rsidP="00545913">
      <w:pPr>
        <w:rPr>
          <w:b/>
        </w:rPr>
      </w:pPr>
      <w:r>
        <w:rPr>
          <w:noProof/>
        </w:rPr>
        <w:drawing>
          <wp:inline distT="0" distB="0" distL="0" distR="0" wp14:anchorId="4CDB7C75" wp14:editId="64C84EA8">
            <wp:extent cx="5486400" cy="2461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231E" w14:textId="5677D23D" w:rsidR="00545913" w:rsidRDefault="00545913" w:rsidP="00545913">
      <w:r w:rsidRPr="006272CB">
        <w:rPr>
          <w:b/>
        </w:rPr>
        <w:t>Supplemental Figure 2.</w:t>
      </w:r>
      <w:r w:rsidRPr="006272CB">
        <w:t xml:space="preserve"> Significant </w:t>
      </w:r>
      <w:r w:rsidRPr="006272CB">
        <w:sym w:font="Symbol" w:char="F062"/>
      </w:r>
      <w:r w:rsidRPr="006272CB">
        <w:t>-diversity plots according to Ventilator days and ARDS.</w:t>
      </w:r>
    </w:p>
    <w:p w14:paraId="4DC93F02" w14:textId="77777777" w:rsidR="00545913" w:rsidRPr="006272CB" w:rsidRDefault="00545913" w:rsidP="00545913"/>
    <w:p w14:paraId="793F2444" w14:textId="27FC485A" w:rsidR="00545913" w:rsidRPr="006272CB" w:rsidRDefault="00545913" w:rsidP="00545913">
      <w:r>
        <w:rPr>
          <w:noProof/>
        </w:rPr>
        <w:drawing>
          <wp:inline distT="0" distB="0" distL="0" distR="0" wp14:anchorId="023B226C" wp14:editId="338FA010">
            <wp:extent cx="5486400" cy="1941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33FA" w14:textId="77777777" w:rsidR="00545913" w:rsidRPr="006272CB" w:rsidRDefault="00545913" w:rsidP="00545913">
      <w:r w:rsidRPr="006272CB">
        <w:rPr>
          <w:b/>
        </w:rPr>
        <w:t>Supplemental Figure 3.</w:t>
      </w:r>
      <w:r w:rsidRPr="006272CB">
        <w:t xml:space="preserve"> Significant </w:t>
      </w:r>
      <w:r w:rsidRPr="006272CB">
        <w:sym w:font="Symbol" w:char="F062"/>
      </w:r>
      <w:r w:rsidRPr="006272CB">
        <w:t>-diversity plots according to hospital length of stay (LOS).</w:t>
      </w:r>
    </w:p>
    <w:p w14:paraId="0D59A742" w14:textId="3EE65DEF" w:rsidR="00545913" w:rsidRPr="006272CB" w:rsidRDefault="00545913" w:rsidP="00545913">
      <w:r>
        <w:rPr>
          <w:noProof/>
        </w:rPr>
        <w:lastRenderedPageBreak/>
        <w:drawing>
          <wp:inline distT="0" distB="0" distL="0" distR="0" wp14:anchorId="60BD9F84" wp14:editId="770611D0">
            <wp:extent cx="5486400" cy="2066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4E00" w14:textId="77777777" w:rsidR="00545913" w:rsidRDefault="00545913" w:rsidP="00545913">
      <w:pPr>
        <w:rPr>
          <w:b/>
        </w:rPr>
      </w:pPr>
    </w:p>
    <w:p w14:paraId="4372539C" w14:textId="14706390" w:rsidR="00545913" w:rsidRPr="006272CB" w:rsidRDefault="00545913" w:rsidP="00545913">
      <w:r w:rsidRPr="006272CB">
        <w:rPr>
          <w:b/>
        </w:rPr>
        <w:t>Supplemental Figure 4.</w:t>
      </w:r>
      <w:r w:rsidRPr="006272CB">
        <w:t xml:space="preserve"> Significant </w:t>
      </w:r>
      <w:r w:rsidRPr="006272CB">
        <w:sym w:font="Symbol" w:char="F062"/>
      </w:r>
      <w:r w:rsidRPr="006272CB">
        <w:t>-diversity plots according to ICU length of stay (LOS).</w:t>
      </w:r>
    </w:p>
    <w:p w14:paraId="13FE7033" w14:textId="77777777" w:rsidR="00545913" w:rsidRPr="006272CB" w:rsidRDefault="00545913" w:rsidP="00545913"/>
    <w:p w14:paraId="0F6F7D39" w14:textId="508A4489" w:rsidR="00545913" w:rsidRDefault="00545913" w:rsidP="00545913">
      <w:pPr>
        <w:rPr>
          <w:b/>
        </w:rPr>
      </w:pPr>
      <w:r>
        <w:rPr>
          <w:noProof/>
        </w:rPr>
        <w:drawing>
          <wp:inline distT="0" distB="0" distL="0" distR="0" wp14:anchorId="72DCBE0A" wp14:editId="251C7A3D">
            <wp:extent cx="5486400" cy="49104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16EA" w14:textId="26AE7FF4" w:rsidR="00545913" w:rsidRPr="006272CB" w:rsidRDefault="00545913" w:rsidP="00545913">
      <w:r w:rsidRPr="006272CB">
        <w:rPr>
          <w:b/>
        </w:rPr>
        <w:t>Supplemental Figure 5.</w:t>
      </w:r>
      <w:r w:rsidRPr="006272CB">
        <w:t xml:space="preserve"> Significant </w:t>
      </w:r>
      <w:r w:rsidRPr="006272CB">
        <w:sym w:font="Symbol" w:char="F062"/>
      </w:r>
      <w:r w:rsidRPr="006272CB">
        <w:t>-diversity plots according to infection.</w:t>
      </w:r>
    </w:p>
    <w:p w14:paraId="1432E64D" w14:textId="77777777" w:rsidR="00545913" w:rsidRPr="006272CB" w:rsidRDefault="00545913" w:rsidP="00545913"/>
    <w:p w14:paraId="77681399" w14:textId="13B1F6BA" w:rsidR="00545913" w:rsidRDefault="00545913" w:rsidP="0054591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9374A60" wp14:editId="2820F70A">
            <wp:extent cx="5486400" cy="5461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E2E6" w14:textId="63741575" w:rsidR="00545913" w:rsidRPr="006272CB" w:rsidRDefault="00545913" w:rsidP="00545913">
      <w:r w:rsidRPr="006272CB">
        <w:rPr>
          <w:b/>
        </w:rPr>
        <w:t>Supplemental Figure 6.</w:t>
      </w:r>
      <w:r w:rsidRPr="006272CB">
        <w:t xml:space="preserve"> Significant changes in phylogeny within the phylum Firmicutes.</w:t>
      </w:r>
    </w:p>
    <w:p w14:paraId="194283F9" w14:textId="77777777" w:rsidR="00545913" w:rsidRPr="006272CB" w:rsidRDefault="00545913" w:rsidP="00545913"/>
    <w:p w14:paraId="65D8BE48" w14:textId="71BA0D3A" w:rsidR="00545913" w:rsidRDefault="00545913" w:rsidP="0054591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8885ABD" wp14:editId="60492916">
            <wp:extent cx="2743200" cy="7240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A905" w14:textId="2D530AF9" w:rsidR="00545913" w:rsidRPr="006272CB" w:rsidRDefault="00545913" w:rsidP="00545913">
      <w:r w:rsidRPr="006272CB">
        <w:rPr>
          <w:b/>
        </w:rPr>
        <w:t>Supplemental Figure 7.</w:t>
      </w:r>
      <w:r w:rsidRPr="006272CB">
        <w:t xml:space="preserve"> Significant changes in phylogeny within the phylum Bacteroidetes.</w:t>
      </w:r>
    </w:p>
    <w:p w14:paraId="17D9FC30" w14:textId="77777777" w:rsidR="00545913" w:rsidRPr="006272CB" w:rsidRDefault="00545913" w:rsidP="00545913"/>
    <w:p w14:paraId="019E8BC4" w14:textId="3CEDB8F9" w:rsidR="00545913" w:rsidRDefault="00545913" w:rsidP="0054591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E05A6F1" wp14:editId="52F93186">
            <wp:extent cx="4114800" cy="55365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68F9" w14:textId="099A5AEA" w:rsidR="00545913" w:rsidRPr="006272CB" w:rsidRDefault="00545913" w:rsidP="00545913">
      <w:r w:rsidRPr="006272CB">
        <w:rPr>
          <w:b/>
        </w:rPr>
        <w:t>Supplemental Figure 8.</w:t>
      </w:r>
      <w:r w:rsidRPr="006272CB">
        <w:t xml:space="preserve"> Significant changes in phylogeny within the phylum</w:t>
      </w:r>
      <w:r>
        <w:t xml:space="preserve"> </w:t>
      </w:r>
      <w:proofErr w:type="gramStart"/>
      <w:r w:rsidRPr="006272CB">
        <w:t>Actinobacteria</w:t>
      </w:r>
      <w:r w:rsidRPr="006272CB" w:rsidDel="00870536">
        <w:t xml:space="preserve"> </w:t>
      </w:r>
      <w:r w:rsidRPr="006272CB">
        <w:t>.</w:t>
      </w:r>
      <w:proofErr w:type="gramEnd"/>
    </w:p>
    <w:p w14:paraId="1143E064" w14:textId="77777777" w:rsidR="00545913" w:rsidRPr="006272CB" w:rsidRDefault="00545913" w:rsidP="00545913"/>
    <w:p w14:paraId="0BCEE905" w14:textId="109A591C" w:rsidR="00545913" w:rsidRDefault="00545913" w:rsidP="0054591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BDE2FB" wp14:editId="28B70728">
            <wp:extent cx="4114800" cy="6050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41E30" w14:textId="06DDF364" w:rsidR="00545913" w:rsidRPr="006272CB" w:rsidRDefault="00545913" w:rsidP="00545913">
      <w:r w:rsidRPr="006272CB">
        <w:rPr>
          <w:b/>
        </w:rPr>
        <w:t>Supplemental Figure 9.</w:t>
      </w:r>
      <w:r w:rsidRPr="006272CB">
        <w:t xml:space="preserve"> Significant changes in phylogeny within the phylum Proteobacteria.</w:t>
      </w:r>
    </w:p>
    <w:p w14:paraId="00BB9284" w14:textId="77777777" w:rsidR="00614B68" w:rsidRDefault="00545913"/>
    <w:sectPr w:rsidR="006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13"/>
    <w:rsid w:val="00545913"/>
    <w:rsid w:val="0072628D"/>
    <w:rsid w:val="00EC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B2241"/>
  <w15:chartTrackingRefBased/>
  <w15:docId w15:val="{D665AB58-8F1B-4A84-82A0-EC117176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591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Hein, Megan</dc:creator>
  <cp:keywords/>
  <dc:description/>
  <cp:lastModifiedBy>Hein, Megan</cp:lastModifiedBy>
  <cp:revision>1</cp:revision>
  <dcterms:created xsi:type="dcterms:W3CDTF">2020-01-30T15:38:00Z</dcterms:created>
  <dcterms:modified xsi:type="dcterms:W3CDTF">2020-01-30T15:41:00Z</dcterms:modified>
</cp:coreProperties>
</file>