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DCE4" w14:textId="77777777" w:rsidR="00B820A2" w:rsidRDefault="00B820A2" w:rsidP="00B820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B97">
        <w:rPr>
          <w:rFonts w:ascii="Times New Roman" w:hAnsi="Times New Roman" w:cs="Times New Roman"/>
          <w:b/>
          <w:bCs/>
        </w:rPr>
        <w:t xml:space="preserve">Supplementary Table </w:t>
      </w:r>
      <w:r>
        <w:rPr>
          <w:rFonts w:ascii="Times New Roman" w:hAnsi="Times New Roman" w:cs="Times New Roman"/>
          <w:b/>
          <w:bCs/>
        </w:rPr>
        <w:t>5. Adjusted estimates for the decline in ICU functional status.</w:t>
      </w:r>
    </w:p>
    <w:p w14:paraId="74CBCC36" w14:textId="77777777" w:rsidR="00B820A2" w:rsidRDefault="00B820A2" w:rsidP="00B820A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1890"/>
        <w:gridCol w:w="835"/>
        <w:gridCol w:w="1542"/>
        <w:gridCol w:w="1313"/>
      </w:tblGrid>
      <w:tr w:rsidR="00B820A2" w:rsidRPr="00145488" w14:paraId="6D77192C" w14:textId="77777777" w:rsidTr="0056160C">
        <w:trPr>
          <w:trHeight w:val="210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6630B6" w14:textId="77777777" w:rsidR="00B820A2" w:rsidRPr="004C179C" w:rsidRDefault="00B820A2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Cohort</w:t>
            </w:r>
            <w:r w:rsidRPr="004F369E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67865D" w14:textId="77777777" w:rsidR="00B820A2" w:rsidRPr="004C179C" w:rsidRDefault="00B820A2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Adjusted IRR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A8C3B" w14:textId="77777777" w:rsidR="00B820A2" w:rsidRPr="004C179C" w:rsidRDefault="00B820A2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028362" w14:textId="77777777" w:rsidR="00B820A2" w:rsidRDefault="00B820A2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B820A2" w:rsidRPr="00145488" w14:paraId="714A0BAA" w14:textId="77777777" w:rsidTr="0056160C">
        <w:trPr>
          <w:trHeight w:val="209"/>
          <w:jc w:val="center"/>
        </w:trPr>
        <w:tc>
          <w:tcPr>
            <w:tcW w:w="37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D0D8D45" w14:textId="77777777" w:rsidR="00B820A2" w:rsidRDefault="00B820A2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F15347" w14:textId="77777777" w:rsidR="00B820A2" w:rsidRDefault="00B820A2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4A202" w14:textId="77777777" w:rsidR="00B820A2" w:rsidRDefault="00B820A2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Lower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3698110D" w14:textId="77777777" w:rsidR="00B820A2" w:rsidRDefault="00B820A2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Upper</w:t>
            </w: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2D2EFE6" w14:textId="77777777" w:rsidR="00B820A2" w:rsidRDefault="00B820A2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0A2" w:rsidRPr="00FD5EBF" w14:paraId="0B6EC472" w14:textId="77777777" w:rsidTr="0056160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E730B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04855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1.135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3CED3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1.120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26EDC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1.151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3D1A7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&lt;</w:t>
            </w:r>
            <w:r w:rsidRPr="00D20895">
              <w:rPr>
                <w:rFonts w:ascii="Times New Roman" w:hAnsi="Times New Roman" w:cs="Times New Roman"/>
                <w:color w:val="333333"/>
              </w:rPr>
              <w:t>0.00</w:t>
            </w:r>
            <w:r>
              <w:rPr>
                <w:rFonts w:ascii="Times New Roman" w:hAnsi="Times New Roman" w:cs="Times New Roman"/>
                <w:color w:val="333333"/>
              </w:rPr>
              <w:t>1*</w:t>
            </w:r>
          </w:p>
        </w:tc>
      </w:tr>
      <w:tr w:rsidR="00B820A2" w:rsidRPr="00FD5EBF" w14:paraId="0059E741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72F58C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Transplant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42D52C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0.935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AF8E69C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0.743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9B39830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1.198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9E20EAD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0.583</w:t>
            </w:r>
          </w:p>
        </w:tc>
      </w:tr>
      <w:tr w:rsidR="00B820A2" w:rsidRPr="00FD5EBF" w14:paraId="5DC12F91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096B61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Orthopedic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6915A5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2704600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83A18A3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1.081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7CFE641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0.035</w:t>
            </w:r>
            <w:r>
              <w:rPr>
                <w:rFonts w:ascii="Times New Roman" w:hAnsi="Times New Roman" w:cs="Times New Roman"/>
                <w:color w:val="333333"/>
              </w:rPr>
              <w:t>*</w:t>
            </w:r>
          </w:p>
        </w:tc>
      </w:tr>
      <w:tr w:rsidR="00B820A2" w:rsidRPr="00FD5EBF" w14:paraId="0F53456E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4AB35A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Breast, soft tissue &amp; extremity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7CF7030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0.983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C0FE23E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0.940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8672138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77219C4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0.460</w:t>
            </w:r>
          </w:p>
        </w:tc>
      </w:tr>
      <w:tr w:rsidR="00B820A2" w:rsidRPr="00FD5EBF" w14:paraId="5FC345A1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9B3C8B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Vascular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6E6116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38F5280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0.973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C5CB33E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1.062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B553AF3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0.471</w:t>
            </w:r>
          </w:p>
        </w:tc>
      </w:tr>
      <w:tr w:rsidR="00B820A2" w:rsidRPr="00FD5EBF" w14:paraId="1B9FAF32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532B05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Hepatobiliary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A6507B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1.069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D6A6D93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1.022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6FA9A03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1.120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6F3375C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0.004</w:t>
            </w:r>
            <w:r>
              <w:rPr>
                <w:rFonts w:ascii="Times New Roman" w:hAnsi="Times New Roman" w:cs="Times New Roman"/>
                <w:color w:val="333333"/>
              </w:rPr>
              <w:t>*</w:t>
            </w:r>
          </w:p>
        </w:tc>
      </w:tr>
      <w:tr w:rsidR="00B820A2" w:rsidRPr="00FD5EBF" w14:paraId="54208FB2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10E4C8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Cardiac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25C1C6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1.141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28778BD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1.072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22F99CA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1.217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72BBDE4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&lt;</w:t>
            </w:r>
            <w:r w:rsidRPr="00D20895">
              <w:rPr>
                <w:rFonts w:ascii="Times New Roman" w:hAnsi="Times New Roman" w:cs="Times New Roman"/>
                <w:color w:val="333333"/>
              </w:rPr>
              <w:t>0.00</w:t>
            </w:r>
            <w:r>
              <w:rPr>
                <w:rFonts w:ascii="Times New Roman" w:hAnsi="Times New Roman" w:cs="Times New Roman"/>
                <w:color w:val="333333"/>
              </w:rPr>
              <w:t>1*</w:t>
            </w:r>
          </w:p>
        </w:tc>
      </w:tr>
      <w:tr w:rsidR="00B820A2" w:rsidRPr="00FD5EBF" w14:paraId="5259322C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357E87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Thoracic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43B2DF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331E6D7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0.983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C716F18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6BFACE9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0.218</w:t>
            </w:r>
          </w:p>
        </w:tc>
      </w:tr>
      <w:tr w:rsidR="00B820A2" w:rsidRPr="00FD5EBF" w14:paraId="36DFB6DB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E69F6C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Gastrointestinal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7EB91E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C90874C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FA32874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1.077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153CCAB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0.054</w:t>
            </w:r>
          </w:p>
        </w:tc>
      </w:tr>
      <w:tr w:rsidR="00B820A2" w:rsidRPr="00FD5EBF" w14:paraId="43B096E3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76B76A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Urological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673EC4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BDFB634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0.963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05DA9EE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44CDC69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0.617</w:t>
            </w:r>
          </w:p>
        </w:tc>
      </w:tr>
      <w:tr w:rsidR="00B820A2" w:rsidRPr="00FD5EBF" w14:paraId="3E026AC3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996E49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Obstetric and Gynecological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28CEF8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598E1DF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0.975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51E29CB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135F4EF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0.454</w:t>
            </w:r>
          </w:p>
        </w:tc>
      </w:tr>
      <w:tr w:rsidR="00B820A2" w:rsidRPr="00FD5EBF" w14:paraId="531376FC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C69114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Trauma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B8AF17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921E4E3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0.989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456C903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1.053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06A24D3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0.217</w:t>
            </w:r>
          </w:p>
        </w:tc>
      </w:tr>
      <w:tr w:rsidR="00B820A2" w:rsidRPr="00FD5EBF" w14:paraId="1414B43A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C89490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Neurosurgery and spine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5F82B2F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C9D7FDE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0.975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13F40AB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2A08B80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0.454</w:t>
            </w:r>
          </w:p>
        </w:tc>
      </w:tr>
      <w:tr w:rsidR="00B820A2" w:rsidRPr="00FD5EBF" w14:paraId="73F1B604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2C459" w14:textId="77777777" w:rsidR="00B820A2" w:rsidRPr="00D20895" w:rsidRDefault="00B820A2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Facial and ENT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37BC5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1.038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03511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0.972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0BACD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1.110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AF40E" w14:textId="77777777" w:rsidR="00B820A2" w:rsidRPr="00D20895" w:rsidRDefault="00B820A2" w:rsidP="0056160C">
            <w:pPr>
              <w:jc w:val="center"/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  <w:color w:val="333333"/>
              </w:rPr>
              <w:t>0.278</w:t>
            </w:r>
          </w:p>
        </w:tc>
      </w:tr>
    </w:tbl>
    <w:p w14:paraId="1AE0BE1A" w14:textId="77777777" w:rsidR="00B820A2" w:rsidRPr="00FD5EBF" w:rsidRDefault="00B820A2" w:rsidP="00B820A2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3AE9AEA8" w14:textId="77777777" w:rsidR="00B820A2" w:rsidRDefault="00B820A2" w:rsidP="00B820A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F369E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Quasi</w:t>
      </w:r>
      <w:proofErr w:type="spellEnd"/>
      <w:r>
        <w:rPr>
          <w:rFonts w:ascii="Times New Roman" w:hAnsi="Times New Roman" w:cs="Times New Roman"/>
        </w:rPr>
        <w:t>-Poisson models were constructed where covariates included year, age, sex, and race, APACHE III score. Estimates and confidence intervals for the year term are tabulated above.</w:t>
      </w:r>
    </w:p>
    <w:p w14:paraId="31DE3A40" w14:textId="77777777" w:rsidR="00B820A2" w:rsidRDefault="00B820A2" w:rsidP="00B82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ICU = Intensive care unit, CI = Confidence interval, ENT = Ear, nose and throat.</w:t>
      </w:r>
    </w:p>
    <w:p w14:paraId="356D6D36" w14:textId="77777777" w:rsidR="00B820A2" w:rsidRDefault="00B820A2" w:rsidP="00B82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*Two-sided P Value &lt; 0.05</w:t>
      </w:r>
    </w:p>
    <w:p w14:paraId="2A2991C7" w14:textId="542622DF" w:rsidR="00614B68" w:rsidRDefault="00364428"/>
    <w:p w14:paraId="724F80A6" w14:textId="77777777" w:rsidR="00364428" w:rsidRDefault="00364428" w:rsidP="00364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B97">
        <w:rPr>
          <w:rFonts w:ascii="Times New Roman" w:hAnsi="Times New Roman" w:cs="Times New Roman"/>
          <w:b/>
          <w:bCs/>
        </w:rPr>
        <w:t xml:space="preserve">Supplementary Table </w:t>
      </w:r>
      <w:r>
        <w:rPr>
          <w:rFonts w:ascii="Times New Roman" w:hAnsi="Times New Roman" w:cs="Times New Roman"/>
          <w:b/>
          <w:bCs/>
        </w:rPr>
        <w:t>6. Adjusted estimates for trend in stationary ICU functional status.</w:t>
      </w:r>
    </w:p>
    <w:p w14:paraId="6F075903" w14:textId="77777777" w:rsidR="00364428" w:rsidRDefault="00364428" w:rsidP="003644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1890"/>
        <w:gridCol w:w="835"/>
        <w:gridCol w:w="1542"/>
        <w:gridCol w:w="1313"/>
      </w:tblGrid>
      <w:tr w:rsidR="00364428" w:rsidRPr="00145488" w14:paraId="6E6C8A06" w14:textId="77777777" w:rsidTr="0056160C">
        <w:trPr>
          <w:trHeight w:val="210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EEB9E9" w14:textId="77777777" w:rsidR="00364428" w:rsidRPr="004C179C" w:rsidRDefault="00364428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Cohort</w:t>
            </w:r>
            <w:r w:rsidRPr="004F369E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5ECFD2" w14:textId="77777777" w:rsidR="00364428" w:rsidRPr="004C179C" w:rsidRDefault="00364428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Adjusted IRR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7A3A1" w14:textId="77777777" w:rsidR="00364428" w:rsidRPr="004C179C" w:rsidRDefault="00364428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2D002D" w14:textId="77777777" w:rsidR="00364428" w:rsidRDefault="00364428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364428" w:rsidRPr="00145488" w14:paraId="2953DF1D" w14:textId="77777777" w:rsidTr="0056160C">
        <w:trPr>
          <w:trHeight w:val="209"/>
          <w:jc w:val="center"/>
        </w:trPr>
        <w:tc>
          <w:tcPr>
            <w:tcW w:w="37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F7F38D" w14:textId="77777777" w:rsidR="00364428" w:rsidRDefault="00364428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7474D4D" w14:textId="77777777" w:rsidR="00364428" w:rsidRDefault="00364428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D5E17" w14:textId="77777777" w:rsidR="00364428" w:rsidRDefault="00364428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Lower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1FBF470A" w14:textId="77777777" w:rsidR="00364428" w:rsidRDefault="00364428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Upper</w:t>
            </w: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8150455" w14:textId="77777777" w:rsidR="00364428" w:rsidRDefault="00364428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428" w:rsidRPr="00FD5EBF" w14:paraId="5E28BA52" w14:textId="77777777" w:rsidTr="0056160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311C9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E12FA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1.023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ADB2F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1.015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7762A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CE5CD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&lt;</w:t>
            </w:r>
            <w:r w:rsidRPr="00646DB7">
              <w:rPr>
                <w:rFonts w:ascii="Times New Roman" w:hAnsi="Times New Roman" w:cs="Times New Roman"/>
                <w:color w:val="333333"/>
              </w:rPr>
              <w:t>0.00</w:t>
            </w:r>
            <w:r>
              <w:rPr>
                <w:rFonts w:ascii="Times New Roman" w:hAnsi="Times New Roman" w:cs="Times New Roman"/>
                <w:color w:val="333333"/>
              </w:rPr>
              <w:t>1*</w:t>
            </w:r>
          </w:p>
        </w:tc>
      </w:tr>
      <w:tr w:rsidR="00364428" w:rsidRPr="00FD5EBF" w14:paraId="03550887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80B541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Transplant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B653CE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4B9F3D5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0.935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CCBFEBB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1.097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8F8294C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0.757</w:t>
            </w:r>
          </w:p>
        </w:tc>
      </w:tr>
      <w:tr w:rsidR="00364428" w:rsidRPr="00FD5EBF" w14:paraId="4F584E5C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34D431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Orthopedic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BD6200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D6570B1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0.968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7A11635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1.052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9DDDC45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0.665</w:t>
            </w:r>
          </w:p>
        </w:tc>
      </w:tr>
      <w:tr w:rsidR="00364428" w:rsidRPr="00FD5EBF" w14:paraId="015803C1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C2ECAD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Breast, soft tissue &amp; extremity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FE66BE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BB83BD9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0.956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5DCCFD8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31E6D68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0.450</w:t>
            </w:r>
          </w:p>
        </w:tc>
      </w:tr>
      <w:tr w:rsidR="00364428" w:rsidRPr="00FD5EBF" w14:paraId="226EFBB2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94B5D7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Vascular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C10D1D2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0.978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C4E4D07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0.961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2EDDEC8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0.995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A88854F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0.013</w:t>
            </w:r>
            <w:r>
              <w:rPr>
                <w:rFonts w:ascii="Times New Roman" w:hAnsi="Times New Roman" w:cs="Times New Roman"/>
                <w:color w:val="333333"/>
              </w:rPr>
              <w:t>*</w:t>
            </w:r>
          </w:p>
        </w:tc>
      </w:tr>
      <w:tr w:rsidR="00364428" w:rsidRPr="00FD5EBF" w14:paraId="7E4CA28B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BAA6E5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Hepatobiliary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A160C2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709A37A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7D17794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9E55722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0.032</w:t>
            </w:r>
            <w:r>
              <w:rPr>
                <w:rFonts w:ascii="Times New Roman" w:hAnsi="Times New Roman" w:cs="Times New Roman"/>
                <w:color w:val="333333"/>
              </w:rPr>
              <w:t>*</w:t>
            </w:r>
          </w:p>
        </w:tc>
      </w:tr>
      <w:tr w:rsidR="00364428" w:rsidRPr="00FD5EBF" w14:paraId="2737454B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49D9D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Cardiac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1F7843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0.991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3556F37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0.965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F9878C2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75D73FC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0.529</w:t>
            </w:r>
          </w:p>
        </w:tc>
      </w:tr>
      <w:tr w:rsidR="00364428" w:rsidRPr="00FD5EBF" w14:paraId="0697C5D1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6A114F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Thoracic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26CCFB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0.986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9928562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0.959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513F664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9E0227C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0.342</w:t>
            </w:r>
          </w:p>
        </w:tc>
      </w:tr>
      <w:tr w:rsidR="00364428" w:rsidRPr="00FD5EBF" w14:paraId="2F7A5015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8CA371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Gastrointestinal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966E896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BF5A7B9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0.985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A3026E4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1.042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450EBFF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0.364</w:t>
            </w:r>
          </w:p>
        </w:tc>
      </w:tr>
      <w:tr w:rsidR="00364428" w:rsidRPr="00FD5EBF" w14:paraId="373786E0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5F032F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Urological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09D57A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E4F7407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0.990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922FEB1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1.069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E91B772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0.153</w:t>
            </w:r>
          </w:p>
        </w:tc>
      </w:tr>
      <w:tr w:rsidR="00364428" w:rsidRPr="00FD5EBF" w14:paraId="07B33682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3E1FF5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Obstetric and Gynecological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5CD904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0.985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EFE2E38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0.934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83FE3EC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617BCCF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0.572</w:t>
            </w:r>
          </w:p>
        </w:tc>
      </w:tr>
      <w:tr w:rsidR="00364428" w:rsidRPr="00FD5EBF" w14:paraId="4AF87D20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3EBC86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Trauma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ED302FF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026D1D1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0.967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C4C3AC8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1.046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377EE2A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0.791</w:t>
            </w:r>
          </w:p>
        </w:tc>
      </w:tr>
      <w:tr w:rsidR="00364428" w:rsidRPr="00FD5EBF" w14:paraId="2BAF3FE8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E5137C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Neurosurgery and spine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29543D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0.995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09179FB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0.969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8017982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B9F5C92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0.709</w:t>
            </w:r>
          </w:p>
        </w:tc>
      </w:tr>
      <w:tr w:rsidR="00364428" w:rsidRPr="00FD5EBF" w14:paraId="1BE29AB7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36C49" w14:textId="77777777" w:rsidR="00364428" w:rsidRPr="00D20895" w:rsidRDefault="00364428" w:rsidP="0056160C">
            <w:pPr>
              <w:rPr>
                <w:rFonts w:ascii="Times New Roman" w:hAnsi="Times New Roman" w:cs="Times New Roman"/>
              </w:rPr>
            </w:pPr>
            <w:r w:rsidRPr="00D20895">
              <w:rPr>
                <w:rFonts w:ascii="Times New Roman" w:hAnsi="Times New Roman" w:cs="Times New Roman"/>
              </w:rPr>
              <w:t>Facial and ENT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E37E3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2D39C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0.963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CE0D6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1.059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A516C" w14:textId="77777777" w:rsidR="00364428" w:rsidRPr="00646DB7" w:rsidRDefault="00364428" w:rsidP="0056160C">
            <w:pPr>
              <w:jc w:val="center"/>
              <w:rPr>
                <w:rFonts w:ascii="Times New Roman" w:hAnsi="Times New Roman" w:cs="Times New Roman"/>
              </w:rPr>
            </w:pPr>
            <w:r w:rsidRPr="00646DB7">
              <w:rPr>
                <w:rFonts w:ascii="Times New Roman" w:hAnsi="Times New Roman" w:cs="Times New Roman"/>
                <w:color w:val="333333"/>
              </w:rPr>
              <w:t>0.708</w:t>
            </w:r>
          </w:p>
        </w:tc>
      </w:tr>
    </w:tbl>
    <w:p w14:paraId="5F562955" w14:textId="77777777" w:rsidR="00364428" w:rsidRPr="00FD5EBF" w:rsidRDefault="00364428" w:rsidP="00364428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077C8D54" w14:textId="77777777" w:rsidR="00364428" w:rsidRDefault="00364428" w:rsidP="0036442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F369E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Quasi</w:t>
      </w:r>
      <w:proofErr w:type="spellEnd"/>
      <w:r>
        <w:rPr>
          <w:rFonts w:ascii="Times New Roman" w:hAnsi="Times New Roman" w:cs="Times New Roman"/>
        </w:rPr>
        <w:t>-Poisson models were constructed where covariates included year, age, sex, and race, APACHE III score. Estimates and confidence intervals for the year term are tabulated above.</w:t>
      </w:r>
    </w:p>
    <w:p w14:paraId="50469520" w14:textId="77777777" w:rsidR="00364428" w:rsidRDefault="00364428" w:rsidP="00364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ICU = Intensive care unit, CI = Confidence interval, ENT = Ear, nose and throat.</w:t>
      </w:r>
    </w:p>
    <w:p w14:paraId="3ED3BCA6" w14:textId="77777777" w:rsidR="00364428" w:rsidRDefault="00364428" w:rsidP="00364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*Two-sided P Value &lt; 0.05.</w:t>
      </w:r>
    </w:p>
    <w:p w14:paraId="5614AD77" w14:textId="77777777" w:rsidR="00364428" w:rsidRDefault="00364428">
      <w:bookmarkStart w:id="0" w:name="_GoBack"/>
      <w:bookmarkEnd w:id="0"/>
    </w:p>
    <w:sectPr w:rsidR="0036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A2"/>
    <w:rsid w:val="00364428"/>
    <w:rsid w:val="0072628D"/>
    <w:rsid w:val="00B820A2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C085"/>
  <w15:chartTrackingRefBased/>
  <w15:docId w15:val="{5E489A41-7FA9-42DA-8A9D-6D3FF8A8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2</cp:revision>
  <dcterms:created xsi:type="dcterms:W3CDTF">2020-04-24T14:05:00Z</dcterms:created>
  <dcterms:modified xsi:type="dcterms:W3CDTF">2020-04-24T14:23:00Z</dcterms:modified>
</cp:coreProperties>
</file>