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5BDD2" w14:textId="77777777" w:rsidR="001809FB" w:rsidRPr="001809FB" w:rsidRDefault="001809FB" w:rsidP="001809FB">
      <w:pPr>
        <w:ind w:left="720" w:hanging="720"/>
        <w:rPr>
          <w:b/>
        </w:rPr>
      </w:pPr>
      <w:r w:rsidRPr="001809FB">
        <w:rPr>
          <w:b/>
        </w:rPr>
        <w:t>Appendix</w:t>
      </w:r>
    </w:p>
    <w:p w14:paraId="642FD6DC" w14:textId="77777777" w:rsidR="001809FB" w:rsidRPr="001809FB" w:rsidRDefault="001809FB" w:rsidP="001809FB">
      <w:pPr>
        <w:ind w:left="720" w:hanging="720"/>
      </w:pPr>
    </w:p>
    <w:p w14:paraId="1A52B142" w14:textId="77777777" w:rsidR="001809FB" w:rsidRPr="001809FB" w:rsidRDefault="001809FB" w:rsidP="001809FB">
      <w:pPr>
        <w:ind w:left="720" w:hanging="720"/>
        <w:rPr>
          <w:b/>
        </w:rPr>
      </w:pPr>
      <w:r w:rsidRPr="001809FB">
        <w:rPr>
          <w:b/>
        </w:rPr>
        <w:t>Veterans Walk for Health Clinical Sites:</w:t>
      </w:r>
    </w:p>
    <w:p w14:paraId="7166E3B3" w14:textId="77777777" w:rsidR="001809FB" w:rsidRPr="001809FB" w:rsidRDefault="001809FB" w:rsidP="001809FB">
      <w:pPr>
        <w:ind w:left="720" w:hanging="720"/>
      </w:pPr>
    </w:p>
    <w:p w14:paraId="133A491C" w14:textId="77777777" w:rsidR="001809FB" w:rsidRPr="001809FB" w:rsidRDefault="001809FB" w:rsidP="001809FB">
      <w:pPr>
        <w:ind w:left="720"/>
      </w:pPr>
      <w:r w:rsidRPr="001809FB">
        <w:rPr>
          <w:i/>
        </w:rPr>
        <w:t>Memphis VA Medical Center</w:t>
      </w:r>
      <w:r w:rsidRPr="001809FB">
        <w:t>: Catherine Austin, MS, RD; Margaret Locke; Leigh Ann</w:t>
      </w:r>
    </w:p>
    <w:p w14:paraId="3E136D0C" w14:textId="77777777" w:rsidR="001809FB" w:rsidRPr="001809FB" w:rsidRDefault="001809FB" w:rsidP="001809FB">
      <w:r w:rsidRPr="001809FB">
        <w:t xml:space="preserve">Boykin, MS, RD; Millicent Meeks, MS, RD; Glynda Montgomery, RD, LDN; Nathene Stark, </w:t>
      </w:r>
    </w:p>
    <w:p w14:paraId="0A4B2FD7" w14:textId="77777777" w:rsidR="001809FB" w:rsidRPr="001809FB" w:rsidRDefault="001809FB" w:rsidP="001809FB">
      <w:r w:rsidRPr="001809FB">
        <w:t>RD, LDN; Erin Putnam, RD; Sam White.</w:t>
      </w:r>
      <w:bookmarkStart w:id="0" w:name="_GoBack"/>
      <w:bookmarkEnd w:id="0"/>
    </w:p>
    <w:p w14:paraId="017713B7" w14:textId="77777777" w:rsidR="001809FB" w:rsidRPr="001809FB" w:rsidRDefault="001809FB" w:rsidP="001809FB">
      <w:pPr>
        <w:ind w:left="720" w:hanging="720"/>
      </w:pPr>
    </w:p>
    <w:p w14:paraId="503C0755" w14:textId="77777777" w:rsidR="001809FB" w:rsidRPr="001809FB" w:rsidRDefault="001809FB" w:rsidP="001809FB">
      <w:pPr>
        <w:ind w:left="720" w:hanging="720"/>
      </w:pPr>
      <w:r w:rsidRPr="001809FB">
        <w:tab/>
      </w:r>
      <w:r w:rsidRPr="001809FB">
        <w:rPr>
          <w:i/>
        </w:rPr>
        <w:t>Miami VA Medical Center</w:t>
      </w:r>
      <w:r w:rsidRPr="001809FB">
        <w:t xml:space="preserve">: Louise P. Grant, PhD, RD; Kim Matwiejow, MS, RD; Gail </w:t>
      </w:r>
    </w:p>
    <w:p w14:paraId="29F21608" w14:textId="77777777" w:rsidR="001809FB" w:rsidRPr="001809FB" w:rsidRDefault="001809FB" w:rsidP="001809FB">
      <w:pPr>
        <w:ind w:left="720" w:hanging="720"/>
      </w:pPr>
      <w:r w:rsidRPr="001809FB">
        <w:t>Obenauf, RD; Douglas Henao; Gladys Benedi, CIP; Angela Barrera; Sally Baron; Nancy Romer.</w:t>
      </w:r>
    </w:p>
    <w:p w14:paraId="47440128" w14:textId="77777777" w:rsidR="001809FB" w:rsidRPr="001809FB" w:rsidRDefault="001809FB" w:rsidP="001809FB">
      <w:pPr>
        <w:ind w:left="720" w:hanging="720"/>
      </w:pPr>
    </w:p>
    <w:p w14:paraId="16ED239D" w14:textId="77777777" w:rsidR="001809FB" w:rsidRPr="001809FB" w:rsidRDefault="001809FB" w:rsidP="001809FB">
      <w:pPr>
        <w:ind w:left="720" w:hanging="720"/>
      </w:pPr>
      <w:r w:rsidRPr="001809FB">
        <w:tab/>
      </w:r>
      <w:r w:rsidRPr="001809FB">
        <w:rPr>
          <w:i/>
        </w:rPr>
        <w:t>Oklahoma City VA Medical Center</w:t>
      </w:r>
      <w:r w:rsidRPr="001809FB">
        <w:t xml:space="preserve">: Debra Colombe, RD, MPH; Peggy Turner, MS, RD; </w:t>
      </w:r>
    </w:p>
    <w:p w14:paraId="227C0DD6" w14:textId="77777777" w:rsidR="001809FB" w:rsidRPr="001809FB" w:rsidRDefault="001809FB" w:rsidP="001809FB">
      <w:pPr>
        <w:ind w:left="720" w:hanging="720"/>
      </w:pPr>
      <w:r w:rsidRPr="001809FB">
        <w:t xml:space="preserve">Marcia Dunn; Kelly Beals; Bill Glodowski; Carol Schwake; Anthony Perry; Carla Casey; </w:t>
      </w:r>
    </w:p>
    <w:p w14:paraId="0C2B8F61" w14:textId="77777777" w:rsidR="001809FB" w:rsidRPr="001809FB" w:rsidRDefault="001809FB" w:rsidP="001809FB">
      <w:pPr>
        <w:ind w:left="720" w:hanging="720"/>
      </w:pPr>
      <w:r w:rsidRPr="001809FB">
        <w:t>Deborah Simmons; Cynthia Young.</w:t>
      </w:r>
    </w:p>
    <w:p w14:paraId="7E283E66" w14:textId="77777777" w:rsidR="001809FB" w:rsidRPr="001809FB" w:rsidRDefault="001809FB" w:rsidP="001809FB">
      <w:pPr>
        <w:ind w:left="720" w:hanging="720"/>
      </w:pPr>
    </w:p>
    <w:p w14:paraId="68EEB7CD" w14:textId="77777777" w:rsidR="001809FB" w:rsidRPr="001809FB" w:rsidRDefault="001809FB" w:rsidP="001809FB">
      <w:pPr>
        <w:ind w:left="720" w:hanging="720"/>
      </w:pPr>
      <w:r w:rsidRPr="001809FB">
        <w:tab/>
      </w:r>
      <w:r w:rsidRPr="001809FB">
        <w:rPr>
          <w:i/>
        </w:rPr>
        <w:t>San Diego VA Medical Center</w:t>
      </w:r>
      <w:r w:rsidRPr="001809FB">
        <w:t xml:space="preserve">: Kathryn Griver, RD; Karla Martinez; Jocelyn George, </w:t>
      </w:r>
    </w:p>
    <w:p w14:paraId="290E3147" w14:textId="77777777" w:rsidR="001809FB" w:rsidRPr="001809FB" w:rsidRDefault="001809FB" w:rsidP="001809FB">
      <w:pPr>
        <w:ind w:left="720" w:hanging="720"/>
      </w:pPr>
      <w:r w:rsidRPr="001809FB">
        <w:t>RD; Teresa Hilleary, RD; Erin Hudson, RD; Vanessa Finney; Pamela Hoekstra.</w:t>
      </w:r>
    </w:p>
    <w:p w14:paraId="208549A9" w14:textId="77777777" w:rsidR="001809FB" w:rsidRPr="001809FB" w:rsidRDefault="001809FB" w:rsidP="001809FB">
      <w:pPr>
        <w:ind w:left="720" w:hanging="720"/>
      </w:pPr>
    </w:p>
    <w:p w14:paraId="34679C35" w14:textId="77777777" w:rsidR="001809FB" w:rsidRPr="001809FB" w:rsidRDefault="001809FB" w:rsidP="001809FB">
      <w:pPr>
        <w:ind w:left="720" w:hanging="720"/>
      </w:pPr>
      <w:r w:rsidRPr="001809FB">
        <w:tab/>
      </w:r>
      <w:r w:rsidRPr="001809FB">
        <w:rPr>
          <w:i/>
        </w:rPr>
        <w:t>Topeka VA Medical Center:</w:t>
      </w:r>
      <w:r w:rsidRPr="001809FB">
        <w:t xml:space="preserve"> Christine Kleckner; Jan Butin, MPH, MS; Nancy Perih; </w:t>
      </w:r>
    </w:p>
    <w:p w14:paraId="05E05F7F" w14:textId="77777777" w:rsidR="001809FB" w:rsidRPr="001809FB" w:rsidRDefault="001809FB" w:rsidP="001809FB">
      <w:pPr>
        <w:ind w:left="720" w:hanging="720"/>
      </w:pPr>
      <w:r w:rsidRPr="001809FB">
        <w:t>Baretta Schmeissner; Mary Stotts, RD; Lori Burton; Bob Moreno.</w:t>
      </w:r>
    </w:p>
    <w:p w14:paraId="0BBC2E22" w14:textId="77777777" w:rsidR="001809FB" w:rsidRPr="001809FB" w:rsidRDefault="001809FB" w:rsidP="001809FB">
      <w:pPr>
        <w:ind w:left="720" w:hanging="720"/>
      </w:pPr>
    </w:p>
    <w:p w14:paraId="4D427B28" w14:textId="77777777" w:rsidR="001809FB" w:rsidRPr="001809FB" w:rsidRDefault="001809FB" w:rsidP="001809FB">
      <w:pPr>
        <w:ind w:left="720" w:hanging="720"/>
      </w:pPr>
      <w:r w:rsidRPr="001809FB">
        <w:tab/>
      </w:r>
      <w:r w:rsidRPr="001809FB">
        <w:rPr>
          <w:i/>
        </w:rPr>
        <w:t>Tuscon VA Medical Center</w:t>
      </w:r>
      <w:r w:rsidRPr="001809FB">
        <w:t xml:space="preserve">: Kathleen S. Dial, MS, RD; Christine Wilson, RD; Sheila M. </w:t>
      </w:r>
    </w:p>
    <w:p w14:paraId="0A7B9F33" w14:textId="77777777" w:rsidR="001809FB" w:rsidRPr="001809FB" w:rsidRDefault="001809FB" w:rsidP="001809FB">
      <w:pPr>
        <w:ind w:left="720" w:hanging="720"/>
      </w:pPr>
      <w:r w:rsidRPr="001809FB">
        <w:t>Sedig, MS, RD; Renee S. Smerlinski, RD, CDE; Tamara D. Steiner, RD, CDE; Jedd D. Nelson;</w:t>
      </w:r>
    </w:p>
    <w:p w14:paraId="4397300F" w14:textId="77777777" w:rsidR="001809FB" w:rsidRPr="001809FB" w:rsidRDefault="001809FB" w:rsidP="001809FB">
      <w:pPr>
        <w:ind w:left="720" w:hanging="720"/>
      </w:pPr>
      <w:r w:rsidRPr="001809FB">
        <w:t xml:space="preserve">Missy Driggers; Theodore Glattke, PhD. </w:t>
      </w:r>
    </w:p>
    <w:p w14:paraId="1A1B82B2" w14:textId="77777777" w:rsidR="001809FB" w:rsidRPr="001809FB" w:rsidRDefault="001809FB" w:rsidP="001809FB">
      <w:pPr>
        <w:ind w:left="720" w:hanging="720"/>
      </w:pPr>
    </w:p>
    <w:p w14:paraId="2C71B8F0" w14:textId="77777777" w:rsidR="001809FB" w:rsidRPr="001809FB" w:rsidRDefault="001809FB" w:rsidP="001809FB">
      <w:pPr>
        <w:ind w:left="720" w:hanging="720"/>
        <w:rPr>
          <w:b/>
        </w:rPr>
      </w:pPr>
      <w:r w:rsidRPr="001809FB">
        <w:rPr>
          <w:b/>
        </w:rPr>
        <w:t>Veterans Walk for Health Coordinating Center:</w:t>
      </w:r>
    </w:p>
    <w:p w14:paraId="21D09399" w14:textId="77777777" w:rsidR="001809FB" w:rsidRPr="001809FB" w:rsidRDefault="001809FB" w:rsidP="001809FB">
      <w:pPr>
        <w:ind w:left="720" w:hanging="720"/>
      </w:pPr>
    </w:p>
    <w:p w14:paraId="59BB2833" w14:textId="77777777" w:rsidR="001809FB" w:rsidRPr="001809FB" w:rsidRDefault="001809FB" w:rsidP="001809FB">
      <w:pPr>
        <w:ind w:left="720" w:hanging="720"/>
      </w:pPr>
      <w:r w:rsidRPr="001809FB">
        <w:tab/>
      </w:r>
      <w:r w:rsidRPr="001809FB">
        <w:rPr>
          <w:i/>
        </w:rPr>
        <w:t>Ann Arbor VA Medical Center</w:t>
      </w:r>
      <w:r w:rsidRPr="001809FB">
        <w:t xml:space="preserve">: Caroline Richardson, MD; Julie Lowery, PhD; David </w:t>
      </w:r>
    </w:p>
    <w:p w14:paraId="7C0221A3" w14:textId="77777777" w:rsidR="001809FB" w:rsidRPr="001809FB" w:rsidRDefault="001809FB" w:rsidP="001809FB">
      <w:pPr>
        <w:ind w:left="720" w:hanging="720"/>
      </w:pPr>
      <w:r w:rsidRPr="001809FB">
        <w:t xml:space="preserve">Ronis, PhD; Sharon Foley, RD, LDN; Heather Flynn, PhD; David Goodrich, EdD; Robert </w:t>
      </w:r>
    </w:p>
    <w:p w14:paraId="78D166BE" w14:textId="77777777" w:rsidR="001809FB" w:rsidRPr="001809FB" w:rsidRDefault="001809FB" w:rsidP="001809FB">
      <w:pPr>
        <w:ind w:left="720" w:hanging="720"/>
      </w:pPr>
      <w:r w:rsidRPr="001809FB">
        <w:t>Holleman, MPH; Angela Larkin, CCRC, AALAT.</w:t>
      </w:r>
    </w:p>
    <w:p w14:paraId="145F8308" w14:textId="77777777" w:rsidR="001809FB" w:rsidRPr="001809FB" w:rsidRDefault="001809FB" w:rsidP="001809FB">
      <w:pPr>
        <w:ind w:left="720" w:hanging="720"/>
      </w:pPr>
    </w:p>
    <w:p w14:paraId="2F329510" w14:textId="77777777" w:rsidR="001809FB" w:rsidRDefault="001809FB" w:rsidP="00395937"/>
    <w:p w14:paraId="428D4168" w14:textId="77777777" w:rsidR="001809FB" w:rsidRDefault="001809FB" w:rsidP="00395937"/>
    <w:p w14:paraId="40130E45" w14:textId="77777777" w:rsidR="001809FB" w:rsidRDefault="001809FB" w:rsidP="00395937"/>
    <w:p w14:paraId="36173E97" w14:textId="77777777" w:rsidR="001809FB" w:rsidRDefault="001809FB" w:rsidP="00395937"/>
    <w:p w14:paraId="34C8F24F" w14:textId="77777777" w:rsidR="001809FB" w:rsidRDefault="001809FB" w:rsidP="00395937"/>
    <w:p w14:paraId="1C04972B" w14:textId="77777777" w:rsidR="001809FB" w:rsidRDefault="001809FB" w:rsidP="00395937"/>
    <w:p w14:paraId="7728179F" w14:textId="77777777" w:rsidR="001809FB" w:rsidRDefault="001809FB" w:rsidP="00395937"/>
    <w:p w14:paraId="581F2825" w14:textId="77777777" w:rsidR="001809FB" w:rsidRDefault="001809FB" w:rsidP="00395937"/>
    <w:p w14:paraId="3E53F72C" w14:textId="77777777" w:rsidR="001809FB" w:rsidRDefault="001809FB" w:rsidP="00395937"/>
    <w:p w14:paraId="363E23C2" w14:textId="77777777" w:rsidR="001809FB" w:rsidRDefault="001809FB" w:rsidP="00395937"/>
    <w:p w14:paraId="08EE9BFA" w14:textId="77777777" w:rsidR="001809FB" w:rsidRDefault="001809FB" w:rsidP="00395937"/>
    <w:p w14:paraId="44E278C6" w14:textId="77777777" w:rsidR="001809FB" w:rsidRDefault="001809FB" w:rsidP="00395937"/>
    <w:p w14:paraId="3F400B30" w14:textId="77777777" w:rsidR="001809FB" w:rsidRDefault="001809FB" w:rsidP="00395937"/>
    <w:p w14:paraId="16FA0050" w14:textId="77777777" w:rsidR="001809FB" w:rsidRDefault="001809FB" w:rsidP="00395937"/>
    <w:sectPr w:rsidR="0018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37"/>
    <w:rsid w:val="00035C27"/>
    <w:rsid w:val="000E6691"/>
    <w:rsid w:val="001809FB"/>
    <w:rsid w:val="00296914"/>
    <w:rsid w:val="002A1C2A"/>
    <w:rsid w:val="002B5556"/>
    <w:rsid w:val="00395937"/>
    <w:rsid w:val="003C2E55"/>
    <w:rsid w:val="00553A38"/>
    <w:rsid w:val="006A6D9B"/>
    <w:rsid w:val="007830BB"/>
    <w:rsid w:val="00877214"/>
    <w:rsid w:val="009301C7"/>
    <w:rsid w:val="00BF2795"/>
    <w:rsid w:val="00D24638"/>
    <w:rsid w:val="00E21B22"/>
    <w:rsid w:val="00F4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9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937"/>
    <w:rPr>
      <w:color w:val="0000FF"/>
      <w:u w:val="single"/>
    </w:rPr>
  </w:style>
  <w:style w:type="paragraph" w:styleId="NormalWeb">
    <w:name w:val="Normal (Web)"/>
    <w:basedOn w:val="Normal"/>
    <w:rsid w:val="003959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937"/>
    <w:rPr>
      <w:color w:val="0000FF"/>
      <w:u w:val="single"/>
    </w:rPr>
  </w:style>
  <w:style w:type="paragraph" w:styleId="NormalWeb">
    <w:name w:val="Normal (Web)"/>
    <w:basedOn w:val="Normal"/>
    <w:rsid w:val="003959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Goodrich, David E.</dc:creator>
  <cp:lastModifiedBy>Jill Bowdler</cp:lastModifiedBy>
  <cp:revision>7</cp:revision>
  <cp:lastPrinted>2015-12-11T19:42:00Z</cp:lastPrinted>
  <dcterms:created xsi:type="dcterms:W3CDTF">2016-02-05T22:29:00Z</dcterms:created>
  <dcterms:modified xsi:type="dcterms:W3CDTF">2016-04-13T20:57:00Z</dcterms:modified>
</cp:coreProperties>
</file>