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54E6" w14:textId="113E2919" w:rsidR="005C0A9E" w:rsidRPr="00B45B48" w:rsidRDefault="00AA6783" w:rsidP="00B45B48">
      <w:pPr>
        <w:spacing w:line="480" w:lineRule="auto"/>
        <w:jc w:val="center"/>
        <w:rPr>
          <w:rFonts w:ascii="Times New Roman" w:hAnsi="Times New Roman" w:cs="Times New Roman"/>
          <w:b/>
          <w:sz w:val="24"/>
          <w:szCs w:val="24"/>
        </w:rPr>
      </w:pPr>
      <w:r w:rsidRPr="00B45B48">
        <w:rPr>
          <w:rFonts w:ascii="Times New Roman" w:hAnsi="Times New Roman" w:cs="Times New Roman"/>
          <w:b/>
          <w:sz w:val="24"/>
          <w:szCs w:val="24"/>
        </w:rPr>
        <w:t>SUPPLEMENT</w:t>
      </w:r>
      <w:r w:rsidR="007D52AF" w:rsidRPr="00B45B48">
        <w:rPr>
          <w:rFonts w:ascii="Times New Roman" w:hAnsi="Times New Roman" w:cs="Times New Roman"/>
          <w:b/>
          <w:sz w:val="24"/>
          <w:szCs w:val="24"/>
        </w:rPr>
        <w:t>AL CONTENT</w:t>
      </w:r>
    </w:p>
    <w:p w14:paraId="395C9A38" w14:textId="77777777" w:rsidR="00AA6783" w:rsidRPr="00B45B48" w:rsidRDefault="00AA6783" w:rsidP="00B45B48">
      <w:pPr>
        <w:spacing w:line="480" w:lineRule="auto"/>
        <w:jc w:val="center"/>
        <w:rPr>
          <w:rFonts w:ascii="Times New Roman" w:hAnsi="Times New Roman" w:cs="Times New Roman"/>
          <w:b/>
          <w:sz w:val="24"/>
          <w:szCs w:val="24"/>
        </w:rPr>
      </w:pPr>
      <w:bookmarkStart w:id="0" w:name="_Hlk13482453"/>
      <w:r w:rsidRPr="00B45B48">
        <w:rPr>
          <w:rFonts w:ascii="Times New Roman" w:hAnsi="Times New Roman" w:cs="Times New Roman"/>
          <w:b/>
          <w:sz w:val="24"/>
          <w:szCs w:val="24"/>
        </w:rPr>
        <w:t>Associations Between Habitual Sedentary Behavior and Endothelial Cell Health</w:t>
      </w:r>
    </w:p>
    <w:p w14:paraId="30953893" w14:textId="77777777" w:rsidR="00AA6783" w:rsidRPr="00B45B48" w:rsidRDefault="00AA6783" w:rsidP="00B45B48">
      <w:pPr>
        <w:spacing w:after="0" w:line="480" w:lineRule="auto"/>
        <w:jc w:val="center"/>
        <w:outlineLvl w:val="0"/>
        <w:rPr>
          <w:rFonts w:ascii="Times New Roman" w:hAnsi="Times New Roman" w:cs="Times New Roman"/>
          <w:sz w:val="24"/>
          <w:szCs w:val="24"/>
          <w:vertAlign w:val="superscript"/>
        </w:rPr>
      </w:pPr>
      <w:bookmarkStart w:id="1" w:name="_GoBack"/>
      <w:r w:rsidRPr="00B45B48">
        <w:rPr>
          <w:rFonts w:ascii="Times New Roman" w:hAnsi="Times New Roman" w:cs="Times New Roman"/>
          <w:sz w:val="24"/>
          <w:szCs w:val="24"/>
        </w:rPr>
        <w:t>Andrea T. Duran</w:t>
      </w:r>
      <w:r w:rsidRPr="00B45B48">
        <w:rPr>
          <w:rFonts w:ascii="Times New Roman" w:hAnsi="Times New Roman" w:cs="Times New Roman"/>
          <w:sz w:val="24"/>
          <w:szCs w:val="24"/>
          <w:vertAlign w:val="superscript"/>
        </w:rPr>
        <w:t>1,2</w:t>
      </w:r>
      <w:r w:rsidRPr="00B45B48">
        <w:rPr>
          <w:rFonts w:ascii="Times New Roman" w:hAnsi="Times New Roman" w:cs="Times New Roman"/>
          <w:sz w:val="24"/>
          <w:szCs w:val="24"/>
        </w:rPr>
        <w:t>, Carol Ewing Garber</w:t>
      </w:r>
      <w:r w:rsidRPr="00B45B48">
        <w:rPr>
          <w:rFonts w:ascii="Times New Roman" w:hAnsi="Times New Roman" w:cs="Times New Roman"/>
          <w:sz w:val="24"/>
          <w:szCs w:val="24"/>
          <w:vertAlign w:val="superscript"/>
        </w:rPr>
        <w:t>1</w:t>
      </w:r>
      <w:r w:rsidRPr="00B45B48">
        <w:rPr>
          <w:rFonts w:ascii="Times New Roman" w:hAnsi="Times New Roman" w:cs="Times New Roman"/>
          <w:sz w:val="24"/>
          <w:szCs w:val="24"/>
        </w:rPr>
        <w:t xml:space="preserve">, </w:t>
      </w:r>
      <w:bookmarkStart w:id="2" w:name="_Hlk514343893"/>
      <w:r w:rsidRPr="00B45B48">
        <w:rPr>
          <w:rFonts w:ascii="Times New Roman" w:hAnsi="Times New Roman" w:cs="Times New Roman"/>
          <w:sz w:val="24"/>
          <w:szCs w:val="24"/>
        </w:rPr>
        <w:t>Ipek Ensari</w:t>
      </w:r>
      <w:r w:rsidRPr="00B45B48">
        <w:rPr>
          <w:rFonts w:ascii="Times New Roman" w:hAnsi="Times New Roman" w:cs="Times New Roman"/>
          <w:sz w:val="24"/>
          <w:szCs w:val="24"/>
          <w:vertAlign w:val="superscript"/>
        </w:rPr>
        <w:t>2</w:t>
      </w:r>
      <w:bookmarkEnd w:id="2"/>
      <w:r w:rsidRPr="00B45B48">
        <w:rPr>
          <w:rFonts w:ascii="Times New Roman" w:hAnsi="Times New Roman" w:cs="Times New Roman"/>
          <w:sz w:val="24"/>
          <w:szCs w:val="24"/>
        </w:rPr>
        <w:t>, Daichi Shimbo</w:t>
      </w:r>
      <w:r w:rsidRPr="00B45B48">
        <w:rPr>
          <w:rFonts w:ascii="Times New Roman" w:hAnsi="Times New Roman" w:cs="Times New Roman"/>
          <w:sz w:val="24"/>
          <w:szCs w:val="24"/>
          <w:vertAlign w:val="superscript"/>
        </w:rPr>
        <w:t>2</w:t>
      </w:r>
      <w:r w:rsidRPr="00B45B48">
        <w:rPr>
          <w:rFonts w:ascii="Times New Roman" w:hAnsi="Times New Roman" w:cs="Times New Roman"/>
          <w:sz w:val="24"/>
          <w:szCs w:val="24"/>
        </w:rPr>
        <w:t>, Keith M. Diaz</w:t>
      </w:r>
      <w:r w:rsidRPr="00B45B48">
        <w:rPr>
          <w:rFonts w:ascii="Times New Roman" w:hAnsi="Times New Roman" w:cs="Times New Roman"/>
          <w:sz w:val="24"/>
          <w:szCs w:val="24"/>
          <w:vertAlign w:val="superscript"/>
        </w:rPr>
        <w:t>2</w:t>
      </w:r>
    </w:p>
    <w:bookmarkEnd w:id="1"/>
    <w:p w14:paraId="63383921" w14:textId="77777777" w:rsidR="004B74E8" w:rsidRPr="00B45B48" w:rsidRDefault="004B74E8" w:rsidP="00B45B48">
      <w:pPr>
        <w:spacing w:after="0" w:line="480" w:lineRule="auto"/>
        <w:jc w:val="center"/>
        <w:rPr>
          <w:rFonts w:ascii="Times New Roman" w:hAnsi="Times New Roman" w:cs="Times New Roman"/>
          <w:i/>
          <w:sz w:val="24"/>
          <w:szCs w:val="24"/>
        </w:rPr>
      </w:pPr>
      <w:r w:rsidRPr="00B45B48">
        <w:rPr>
          <w:rFonts w:ascii="Times New Roman" w:hAnsi="Times New Roman" w:cs="Times New Roman"/>
          <w:i/>
          <w:sz w:val="24"/>
          <w:szCs w:val="24"/>
          <w:vertAlign w:val="superscript"/>
        </w:rPr>
        <w:t>1</w:t>
      </w:r>
      <w:r w:rsidRPr="00B45B48">
        <w:rPr>
          <w:rFonts w:ascii="Times New Roman" w:hAnsi="Times New Roman" w:cs="Times New Roman"/>
          <w:i/>
          <w:sz w:val="24"/>
          <w:szCs w:val="24"/>
        </w:rPr>
        <w:t>Department of Biobehavioral Sciences, Teachers College, Columbia University, 525 W. 120</w:t>
      </w:r>
      <w:r w:rsidRPr="00B45B48">
        <w:rPr>
          <w:rFonts w:ascii="Times New Roman" w:hAnsi="Times New Roman" w:cs="Times New Roman"/>
          <w:i/>
          <w:sz w:val="24"/>
          <w:szCs w:val="24"/>
          <w:vertAlign w:val="superscript"/>
        </w:rPr>
        <w:t>th</w:t>
      </w:r>
      <w:r w:rsidRPr="00B45B48">
        <w:rPr>
          <w:rFonts w:ascii="Times New Roman" w:hAnsi="Times New Roman" w:cs="Times New Roman"/>
          <w:i/>
          <w:sz w:val="24"/>
          <w:szCs w:val="24"/>
        </w:rPr>
        <w:t xml:space="preserve"> Street, New York, NY, 10027, United States; </w:t>
      </w:r>
      <w:r w:rsidRPr="00B45B48">
        <w:rPr>
          <w:rFonts w:ascii="Times New Roman" w:hAnsi="Times New Roman" w:cs="Times New Roman"/>
          <w:i/>
          <w:sz w:val="24"/>
          <w:szCs w:val="24"/>
          <w:vertAlign w:val="superscript"/>
        </w:rPr>
        <w:t>2</w:t>
      </w:r>
      <w:r w:rsidRPr="00B45B48">
        <w:rPr>
          <w:rFonts w:ascii="Times New Roman" w:hAnsi="Times New Roman" w:cs="Times New Roman"/>
          <w:i/>
          <w:sz w:val="24"/>
          <w:szCs w:val="24"/>
        </w:rPr>
        <w:t>Center for Behavioral Cardiovascular Health, Columbia University Irving Medical Center, 622 W. 168</w:t>
      </w:r>
      <w:r w:rsidRPr="00B45B48">
        <w:rPr>
          <w:rFonts w:ascii="Times New Roman" w:hAnsi="Times New Roman" w:cs="Times New Roman"/>
          <w:i/>
          <w:sz w:val="24"/>
          <w:szCs w:val="24"/>
          <w:vertAlign w:val="superscript"/>
        </w:rPr>
        <w:t>th</w:t>
      </w:r>
      <w:r w:rsidRPr="00B45B48">
        <w:rPr>
          <w:rFonts w:ascii="Times New Roman" w:hAnsi="Times New Roman" w:cs="Times New Roman"/>
          <w:i/>
          <w:sz w:val="24"/>
          <w:szCs w:val="24"/>
        </w:rPr>
        <w:t xml:space="preserve"> Street, New York, NY, 10032, United States. </w:t>
      </w:r>
    </w:p>
    <w:p w14:paraId="5FA4E336" w14:textId="74BEFAF0" w:rsidR="00A161E2" w:rsidRPr="00B45B48" w:rsidRDefault="006113AA" w:rsidP="00B45B48">
      <w:pPr>
        <w:spacing w:after="0" w:line="480" w:lineRule="auto"/>
        <w:jc w:val="center"/>
        <w:rPr>
          <w:rFonts w:ascii="Times New Roman" w:hAnsi="Times New Roman" w:cs="Times New Roman"/>
          <w:sz w:val="24"/>
          <w:szCs w:val="24"/>
        </w:rPr>
      </w:pPr>
      <w:hyperlink r:id="rId7" w:history="1">
        <w:r w:rsidR="00A161E2" w:rsidRPr="00B45B48">
          <w:rPr>
            <w:rStyle w:val="Hyperlink"/>
            <w:rFonts w:ascii="Times New Roman" w:hAnsi="Times New Roman" w:cs="Times New Roman"/>
            <w:color w:val="auto"/>
            <w:sz w:val="24"/>
            <w:szCs w:val="24"/>
            <w:u w:val="none"/>
          </w:rPr>
          <w:t>atd2127@cumc.columbia</w:t>
        </w:r>
      </w:hyperlink>
      <w:r w:rsidR="00A161E2" w:rsidRPr="00B45B48">
        <w:rPr>
          <w:rFonts w:ascii="Times New Roman" w:hAnsi="Times New Roman" w:cs="Times New Roman"/>
          <w:sz w:val="24"/>
          <w:szCs w:val="24"/>
        </w:rPr>
        <w:t>.</w:t>
      </w:r>
      <w:r w:rsidR="007D52AF" w:rsidRPr="00B45B48">
        <w:rPr>
          <w:rFonts w:ascii="Times New Roman" w:hAnsi="Times New Roman" w:cs="Times New Roman"/>
          <w:sz w:val="24"/>
          <w:szCs w:val="24"/>
        </w:rPr>
        <w:t>edu</w:t>
      </w:r>
      <w:r w:rsidR="00A161E2" w:rsidRPr="00B45B48">
        <w:rPr>
          <w:rFonts w:ascii="Times New Roman" w:hAnsi="Times New Roman" w:cs="Times New Roman"/>
          <w:sz w:val="24"/>
          <w:szCs w:val="24"/>
        </w:rPr>
        <w:t xml:space="preserve">, </w:t>
      </w:r>
      <w:hyperlink r:id="rId8" w:history="1">
        <w:r w:rsidR="007D52AF" w:rsidRPr="00B45B48">
          <w:rPr>
            <w:rStyle w:val="Hyperlink"/>
            <w:rFonts w:ascii="Times New Roman" w:hAnsi="Times New Roman" w:cs="Times New Roman"/>
            <w:color w:val="auto"/>
            <w:sz w:val="24"/>
            <w:szCs w:val="24"/>
            <w:u w:val="none"/>
          </w:rPr>
          <w:t>ceg2140@tc.columbia.edu</w:t>
        </w:r>
      </w:hyperlink>
      <w:r w:rsidR="00A161E2" w:rsidRPr="00B45B48">
        <w:rPr>
          <w:rFonts w:ascii="Times New Roman" w:hAnsi="Times New Roman" w:cs="Times New Roman"/>
          <w:sz w:val="24"/>
          <w:szCs w:val="24"/>
        </w:rPr>
        <w:t xml:space="preserve">, </w:t>
      </w:r>
      <w:hyperlink r:id="rId9" w:history="1">
        <w:r w:rsidR="00A161E2" w:rsidRPr="00B45B48">
          <w:rPr>
            <w:rStyle w:val="Hyperlink"/>
            <w:rFonts w:ascii="Times New Roman" w:hAnsi="Times New Roman" w:cs="Times New Roman"/>
            <w:color w:val="auto"/>
            <w:sz w:val="24"/>
            <w:szCs w:val="24"/>
            <w:u w:val="none"/>
          </w:rPr>
          <w:t>ie2145@columbia.edu</w:t>
        </w:r>
      </w:hyperlink>
      <w:r w:rsidR="00A161E2" w:rsidRPr="00B45B48">
        <w:rPr>
          <w:rFonts w:ascii="Times New Roman" w:hAnsi="Times New Roman" w:cs="Times New Roman"/>
          <w:sz w:val="24"/>
          <w:szCs w:val="24"/>
        </w:rPr>
        <w:t xml:space="preserve">, </w:t>
      </w:r>
      <w:hyperlink r:id="rId10" w:history="1">
        <w:r w:rsidR="00A161E2" w:rsidRPr="00B45B48">
          <w:rPr>
            <w:rStyle w:val="Hyperlink"/>
            <w:rFonts w:ascii="Times New Roman" w:hAnsi="Times New Roman" w:cs="Times New Roman"/>
            <w:color w:val="auto"/>
            <w:sz w:val="24"/>
            <w:szCs w:val="24"/>
            <w:u w:val="none"/>
          </w:rPr>
          <w:t>ds2231@cumc.columbia.edu</w:t>
        </w:r>
      </w:hyperlink>
      <w:r w:rsidR="00A161E2" w:rsidRPr="00B45B48">
        <w:rPr>
          <w:rFonts w:ascii="Times New Roman" w:hAnsi="Times New Roman" w:cs="Times New Roman"/>
          <w:sz w:val="24"/>
          <w:szCs w:val="24"/>
        </w:rPr>
        <w:t>, kd2442@cumc.columbia.edu</w:t>
      </w:r>
    </w:p>
    <w:p w14:paraId="3C41C766" w14:textId="77777777" w:rsidR="00AA6783" w:rsidRPr="00B45B48" w:rsidRDefault="00AA6783" w:rsidP="00B45B48">
      <w:pPr>
        <w:spacing w:after="0" w:line="480" w:lineRule="auto"/>
        <w:outlineLvl w:val="0"/>
        <w:rPr>
          <w:rFonts w:ascii="Times New Roman" w:hAnsi="Times New Roman" w:cs="Times New Roman"/>
          <w:b/>
          <w:sz w:val="24"/>
          <w:szCs w:val="24"/>
        </w:rPr>
      </w:pPr>
      <w:r w:rsidRPr="00B45B48">
        <w:rPr>
          <w:rFonts w:ascii="Times New Roman" w:hAnsi="Times New Roman" w:cs="Times New Roman"/>
          <w:b/>
          <w:sz w:val="24"/>
          <w:szCs w:val="24"/>
        </w:rPr>
        <w:t>Correspondence:</w:t>
      </w:r>
    </w:p>
    <w:p w14:paraId="428B5A0A" w14:textId="77777777" w:rsidR="005C203D" w:rsidRPr="00B45B48" w:rsidRDefault="005C203D" w:rsidP="00B45B48">
      <w:pPr>
        <w:spacing w:after="0" w:line="480" w:lineRule="auto"/>
        <w:outlineLvl w:val="0"/>
        <w:rPr>
          <w:rFonts w:ascii="Times New Roman" w:hAnsi="Times New Roman" w:cs="Times New Roman"/>
          <w:sz w:val="24"/>
          <w:szCs w:val="24"/>
        </w:rPr>
      </w:pPr>
      <w:r w:rsidRPr="00B45B48">
        <w:rPr>
          <w:rFonts w:ascii="Times New Roman" w:hAnsi="Times New Roman" w:cs="Times New Roman"/>
          <w:sz w:val="24"/>
          <w:szCs w:val="24"/>
        </w:rPr>
        <w:t>Andrea T. Duran</w:t>
      </w:r>
    </w:p>
    <w:p w14:paraId="7709FE22" w14:textId="77777777" w:rsidR="005C203D" w:rsidRPr="00B45B48" w:rsidRDefault="005C203D" w:rsidP="00B45B48">
      <w:pPr>
        <w:suppressLineNumbers/>
        <w:spacing w:after="0" w:line="480" w:lineRule="auto"/>
        <w:rPr>
          <w:rFonts w:ascii="Times New Roman" w:hAnsi="Times New Roman" w:cs="Times New Roman"/>
          <w:sz w:val="24"/>
          <w:szCs w:val="24"/>
        </w:rPr>
      </w:pPr>
      <w:r w:rsidRPr="00B45B48">
        <w:rPr>
          <w:rFonts w:ascii="Times New Roman" w:hAnsi="Times New Roman" w:cs="Times New Roman"/>
          <w:sz w:val="24"/>
          <w:szCs w:val="24"/>
        </w:rPr>
        <w:t>Columbia University Medical Center</w:t>
      </w:r>
    </w:p>
    <w:p w14:paraId="556749A6" w14:textId="77777777" w:rsidR="005C203D" w:rsidRPr="00B45B48" w:rsidRDefault="005C203D" w:rsidP="00B45B48">
      <w:pPr>
        <w:suppressLineNumbers/>
        <w:spacing w:after="0" w:line="480" w:lineRule="auto"/>
        <w:rPr>
          <w:rFonts w:ascii="Times New Roman" w:hAnsi="Times New Roman" w:cs="Times New Roman"/>
          <w:sz w:val="24"/>
          <w:szCs w:val="24"/>
        </w:rPr>
      </w:pPr>
      <w:r w:rsidRPr="00B45B48">
        <w:rPr>
          <w:rFonts w:ascii="Times New Roman" w:hAnsi="Times New Roman" w:cs="Times New Roman"/>
          <w:sz w:val="24"/>
          <w:szCs w:val="24"/>
        </w:rPr>
        <w:t>622 West 168</w:t>
      </w:r>
      <w:r w:rsidRPr="00B45B48">
        <w:rPr>
          <w:rFonts w:ascii="Times New Roman" w:hAnsi="Times New Roman" w:cs="Times New Roman"/>
          <w:sz w:val="24"/>
          <w:szCs w:val="24"/>
          <w:vertAlign w:val="superscript"/>
        </w:rPr>
        <w:t>th</w:t>
      </w:r>
      <w:r w:rsidRPr="00B45B48">
        <w:rPr>
          <w:rFonts w:ascii="Times New Roman" w:hAnsi="Times New Roman" w:cs="Times New Roman"/>
          <w:sz w:val="24"/>
          <w:szCs w:val="24"/>
        </w:rPr>
        <w:t xml:space="preserve"> Street, PH 9-313</w:t>
      </w:r>
    </w:p>
    <w:p w14:paraId="76814356" w14:textId="77777777" w:rsidR="005C203D" w:rsidRPr="00B45B48" w:rsidRDefault="005C203D" w:rsidP="00B45B48">
      <w:pPr>
        <w:suppressLineNumbers/>
        <w:spacing w:after="0" w:line="480" w:lineRule="auto"/>
        <w:rPr>
          <w:rFonts w:ascii="Times New Roman" w:hAnsi="Times New Roman" w:cs="Times New Roman"/>
          <w:sz w:val="24"/>
          <w:szCs w:val="24"/>
        </w:rPr>
      </w:pPr>
      <w:r w:rsidRPr="00B45B48">
        <w:rPr>
          <w:rFonts w:ascii="Times New Roman" w:hAnsi="Times New Roman" w:cs="Times New Roman"/>
          <w:sz w:val="24"/>
          <w:szCs w:val="24"/>
        </w:rPr>
        <w:t>New York, NY 10032</w:t>
      </w:r>
    </w:p>
    <w:p w14:paraId="580138DF" w14:textId="77777777" w:rsidR="005C203D" w:rsidRPr="00B45B48" w:rsidRDefault="005C203D" w:rsidP="00B45B48">
      <w:pPr>
        <w:spacing w:after="0" w:line="480" w:lineRule="auto"/>
        <w:rPr>
          <w:rFonts w:ascii="Times New Roman" w:hAnsi="Times New Roman" w:cs="Times New Roman"/>
          <w:sz w:val="24"/>
          <w:szCs w:val="24"/>
        </w:rPr>
      </w:pPr>
      <w:r w:rsidRPr="00B45B48">
        <w:rPr>
          <w:rFonts w:ascii="Times New Roman" w:hAnsi="Times New Roman" w:cs="Times New Roman"/>
          <w:sz w:val="24"/>
          <w:szCs w:val="24"/>
        </w:rPr>
        <w:t>Phone: 212-678-3325</w:t>
      </w:r>
    </w:p>
    <w:p w14:paraId="41EF9BF4" w14:textId="77777777" w:rsidR="005C203D" w:rsidRPr="00B45B48" w:rsidRDefault="005C203D" w:rsidP="00B45B48">
      <w:pPr>
        <w:spacing w:after="0" w:line="480" w:lineRule="auto"/>
        <w:rPr>
          <w:rFonts w:ascii="Times New Roman" w:hAnsi="Times New Roman" w:cs="Times New Roman"/>
          <w:sz w:val="24"/>
          <w:szCs w:val="24"/>
        </w:rPr>
      </w:pPr>
      <w:r w:rsidRPr="00B45B48">
        <w:rPr>
          <w:rFonts w:ascii="Times New Roman" w:hAnsi="Times New Roman" w:cs="Times New Roman"/>
          <w:sz w:val="24"/>
          <w:szCs w:val="24"/>
        </w:rPr>
        <w:t>Fax: 212-678-3322</w:t>
      </w:r>
    </w:p>
    <w:p w14:paraId="203EAA6C" w14:textId="77777777" w:rsidR="005C203D" w:rsidRPr="00B45B48" w:rsidRDefault="005C203D" w:rsidP="00B45B48">
      <w:pPr>
        <w:spacing w:after="0" w:line="480" w:lineRule="auto"/>
        <w:rPr>
          <w:rFonts w:ascii="Times New Roman" w:hAnsi="Times New Roman" w:cs="Times New Roman"/>
          <w:sz w:val="24"/>
          <w:szCs w:val="24"/>
        </w:rPr>
      </w:pPr>
      <w:r w:rsidRPr="00B45B48">
        <w:rPr>
          <w:rFonts w:ascii="Times New Roman" w:hAnsi="Times New Roman" w:cs="Times New Roman"/>
          <w:sz w:val="24"/>
          <w:szCs w:val="24"/>
        </w:rPr>
        <w:t xml:space="preserve">Email: atd2127@cumc.columbia.edu  </w:t>
      </w:r>
    </w:p>
    <w:p w14:paraId="1F1CAF5A" w14:textId="77777777" w:rsidR="00AA6783" w:rsidRPr="00B45B48" w:rsidRDefault="00AA6783" w:rsidP="00B45B48">
      <w:pPr>
        <w:spacing w:after="0" w:line="480" w:lineRule="auto"/>
        <w:rPr>
          <w:rFonts w:ascii="Times New Roman" w:hAnsi="Times New Roman" w:cs="Times New Roman"/>
          <w:sz w:val="24"/>
          <w:szCs w:val="24"/>
        </w:rPr>
      </w:pPr>
    </w:p>
    <w:p w14:paraId="05C4FA40" w14:textId="5833FCFF" w:rsidR="00AA6783" w:rsidRPr="00B45B48" w:rsidRDefault="00AA6783" w:rsidP="00B45B48">
      <w:pPr>
        <w:spacing w:after="0" w:line="480" w:lineRule="auto"/>
        <w:rPr>
          <w:rFonts w:ascii="Times New Roman" w:hAnsi="Times New Roman" w:cs="Times New Roman"/>
          <w:sz w:val="24"/>
          <w:szCs w:val="24"/>
        </w:rPr>
      </w:pPr>
      <w:r w:rsidRPr="00B45B48">
        <w:rPr>
          <w:rFonts w:ascii="Times New Roman" w:hAnsi="Times New Roman" w:cs="Times New Roman"/>
          <w:b/>
          <w:bCs/>
          <w:sz w:val="24"/>
          <w:szCs w:val="24"/>
        </w:rPr>
        <w:t>Trial registration number:</w:t>
      </w:r>
      <w:r w:rsidRPr="00B45B48">
        <w:rPr>
          <w:rFonts w:ascii="Times New Roman" w:hAnsi="Times New Roman" w:cs="Times New Roman"/>
          <w:sz w:val="24"/>
          <w:szCs w:val="24"/>
        </w:rPr>
        <w:t xml:space="preserve"> NCT01909895 (clinicaltrials.gov</w:t>
      </w:r>
      <w:bookmarkEnd w:id="0"/>
      <w:r w:rsidRPr="00B45B48">
        <w:rPr>
          <w:rFonts w:ascii="Times New Roman" w:hAnsi="Times New Roman" w:cs="Times New Roman"/>
          <w:sz w:val="24"/>
          <w:szCs w:val="24"/>
        </w:rPr>
        <w:t>)</w:t>
      </w:r>
      <w:r w:rsidRPr="00B45B48">
        <w:rPr>
          <w:rFonts w:ascii="Times New Roman" w:hAnsi="Times New Roman" w:cs="Times New Roman"/>
          <w:b/>
          <w:sz w:val="24"/>
          <w:szCs w:val="24"/>
        </w:rPr>
        <w:br w:type="page"/>
      </w:r>
    </w:p>
    <w:p w14:paraId="70C11FF2" w14:textId="4CC5F96D" w:rsidR="00D94670" w:rsidRPr="00B45B48" w:rsidRDefault="00D94670" w:rsidP="00B45B48">
      <w:pPr>
        <w:pStyle w:val="EndNoteBibliography"/>
        <w:tabs>
          <w:tab w:val="left" w:pos="360"/>
        </w:tabs>
        <w:spacing w:line="480" w:lineRule="auto"/>
        <w:ind w:left="360" w:hanging="360"/>
        <w:jc w:val="center"/>
        <w:rPr>
          <w:rFonts w:ascii="Times New Roman" w:hAnsi="Times New Roman" w:cs="Times New Roman"/>
          <w:b/>
          <w:sz w:val="24"/>
          <w:szCs w:val="24"/>
        </w:rPr>
      </w:pPr>
      <w:r w:rsidRPr="00B45B48">
        <w:rPr>
          <w:rFonts w:ascii="Times New Roman" w:hAnsi="Times New Roman" w:cs="Times New Roman"/>
          <w:b/>
          <w:sz w:val="24"/>
          <w:szCs w:val="24"/>
        </w:rPr>
        <w:lastRenderedPageBreak/>
        <w:t>SUPPLEMENT</w:t>
      </w:r>
      <w:r w:rsidR="007D52AF" w:rsidRPr="00B45B48">
        <w:rPr>
          <w:rFonts w:ascii="Times New Roman" w:hAnsi="Times New Roman" w:cs="Times New Roman"/>
          <w:b/>
          <w:sz w:val="24"/>
          <w:szCs w:val="24"/>
        </w:rPr>
        <w:t>AL CONTENT</w:t>
      </w:r>
    </w:p>
    <w:p w14:paraId="3BF377AF" w14:textId="77777777" w:rsidR="00D94670" w:rsidRPr="00B45B48" w:rsidRDefault="00D94670" w:rsidP="00B45B48">
      <w:pPr>
        <w:pStyle w:val="EndNoteBibliography"/>
        <w:tabs>
          <w:tab w:val="left" w:pos="360"/>
        </w:tabs>
        <w:spacing w:after="0" w:line="480" w:lineRule="auto"/>
        <w:ind w:left="360" w:hanging="360"/>
        <w:jc w:val="both"/>
        <w:rPr>
          <w:rFonts w:ascii="Times New Roman" w:hAnsi="Times New Roman" w:cs="Times New Roman"/>
          <w:b/>
          <w:sz w:val="24"/>
          <w:szCs w:val="24"/>
        </w:rPr>
      </w:pPr>
      <w:r w:rsidRPr="00B45B48">
        <w:rPr>
          <w:rFonts w:ascii="Times New Roman" w:hAnsi="Times New Roman" w:cs="Times New Roman"/>
          <w:b/>
          <w:sz w:val="24"/>
          <w:szCs w:val="24"/>
        </w:rPr>
        <w:t>Supplemental Methods</w:t>
      </w:r>
    </w:p>
    <w:p w14:paraId="0643364A" w14:textId="788ABE92" w:rsidR="003E187D" w:rsidRPr="00B45B48" w:rsidRDefault="003E187D" w:rsidP="00B45B48">
      <w:pPr>
        <w:pStyle w:val="p"/>
        <w:shd w:val="clear" w:color="auto" w:fill="FFFFFF"/>
        <w:spacing w:before="0" w:beforeAutospacing="0" w:after="0" w:afterAutospacing="0" w:line="480" w:lineRule="auto"/>
        <w:jc w:val="both"/>
      </w:pPr>
      <w:r w:rsidRPr="00B45B48">
        <w:rPr>
          <w:b/>
        </w:rPr>
        <w:t xml:space="preserve">Endothelium-dependent Vasodilation: </w:t>
      </w:r>
      <w:r w:rsidR="00FD5B16" w:rsidRPr="00B45B48">
        <w:t xml:space="preserve">Endothelial-dependent vasodilation </w:t>
      </w:r>
      <w:r w:rsidR="009F28C7" w:rsidRPr="00B45B48">
        <w:t xml:space="preserve">(EDV) </w:t>
      </w:r>
      <w:r w:rsidR="00FD5B16" w:rsidRPr="00B45B48">
        <w:t>was determined using the reactive hyperemia index (RHI), which is measured as the transient increase in blood flow following a brief period of arterial occlusion. RHI was assessed using the EndoPAT2000</w:t>
      </w:r>
      <w:r w:rsidR="00FD5B16" w:rsidRPr="00B45B48">
        <w:rPr>
          <w:vertAlign w:val="superscript"/>
        </w:rPr>
        <w:t>™</w:t>
      </w:r>
      <w:r w:rsidR="00FD5B16" w:rsidRPr="00B45B48">
        <w:t xml:space="preserve">, a validated peripheral arterial tonometry (PAT) device </w:t>
      </w:r>
      <w:r w:rsidR="00FD5B16" w:rsidRPr="00B45B48">
        <w:fldChar w:fldCharType="begin">
          <w:fldData xml:space="preserve">PEVuZE5vdGU+PENpdGU+PEF1dGhvcj5Cb25ldHRpPC9BdXRob3I+PFllYXI+MjAwNDwvWWVhcj48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</w:fldData>
        </w:fldChar>
      </w:r>
      <w:r w:rsidR="009A5D98">
        <w:instrText xml:space="preserve"> ADDIN EN.CITE </w:instrText>
      </w:r>
      <w:r w:rsidR="009A5D98">
        <w:fldChar w:fldCharType="begin">
          <w:fldData xml:space="preserve">PEVuZE5vdGU+PENpdGU+PEF1dGhvcj5Cb25ldHRpPC9BdXRob3I+PFllYXI+MjAwNDwvWWVhcj48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</w:fldData>
        </w:fldChar>
      </w:r>
      <w:r w:rsidR="009A5D98">
        <w:instrText xml:space="preserve"> ADDIN EN.CITE.DATA </w:instrText>
      </w:r>
      <w:r w:rsidR="009A5D98">
        <w:fldChar w:fldCharType="end"/>
      </w:r>
      <w:r w:rsidR="00FD5B16" w:rsidRPr="00B45B48">
        <w:fldChar w:fldCharType="separate"/>
      </w:r>
      <w:r w:rsidR="009A5D98">
        <w:rPr>
          <w:noProof/>
        </w:rPr>
        <w:t>(1-4)</w:t>
      </w:r>
      <w:r w:rsidR="00FD5B16" w:rsidRPr="00B45B48">
        <w:fldChar w:fldCharType="end"/>
      </w:r>
      <w:r w:rsidR="00FD5B16" w:rsidRPr="00B45B48">
        <w:t xml:space="preserve">. </w:t>
      </w:r>
      <w:r w:rsidR="003D5F25" w:rsidRPr="00B45B48">
        <w:t>A finger probe for the EndoPAT2000 device was placed on the first digit of each hand. A blood pressure (BP) cuff was placed on the non-dominant forearm for inducing reactive hyperemia. After instrumentation, the participant relaxed for 30 min. Following this rest, EDV assessment was completed.</w:t>
      </w:r>
      <w:r w:rsidR="00FD5B16" w:rsidRPr="00B45B48">
        <w:t xml:space="preserve"> </w:t>
      </w:r>
      <w:r w:rsidRPr="00B45B48">
        <w:t xml:space="preserve">To induce reactive hyperemia, the BP cuff  was inflated to 200 mmHg or 60 mmHg plus systolic BP (i.e., whichever occlusion pressure was higher); the pressure was maintained for 5 min, and then the cuff was deflated </w:t>
      </w:r>
      <w:r w:rsidRPr="00B45B48">
        <w:fldChar w:fldCharType="begin">
          <w:fldData xml:space="preserve">PEVuZE5vdGU+PENpdGU+PEF1dGhvcj5Cb25ldHRpPC9BdXRob3I+PFllYXI+MjAwMzwvWWVhcj48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ZGlvbG9neTwvYWJici0xPjwvYWx0LXBlcmlvZGljYWw+PHBhZ2VzPjE3NjEtODwvcGFnZXM+PHZv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</w:fldData>
        </w:fldChar>
      </w:r>
      <w:r w:rsidR="009A5D98">
        <w:instrText xml:space="preserve"> ADDIN EN.CITE </w:instrText>
      </w:r>
      <w:r w:rsidR="009A5D98">
        <w:fldChar w:fldCharType="begin">
          <w:fldData xml:space="preserve">PEVuZE5vdGU+PENpdGU+PEF1dGhvcj5Cb25ldHRpPC9BdXRob3I+PFllYXI+MjAwMzwvWWVhcj48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</w:fldData>
        </w:fldChar>
      </w:r>
      <w:r w:rsidR="009A5D98">
        <w:instrText xml:space="preserve"> ADDIN EN.CITE.DATA </w:instrText>
      </w:r>
      <w:r w:rsidR="009A5D98">
        <w:fldChar w:fldCharType="end"/>
      </w:r>
      <w:r w:rsidRPr="00B45B48">
        <w:fldChar w:fldCharType="separate"/>
      </w:r>
      <w:r w:rsidR="009A5D98">
        <w:rPr>
          <w:noProof/>
        </w:rPr>
        <w:t>(1, 3, 5)</w:t>
      </w:r>
      <w:r w:rsidRPr="00B45B48">
        <w:fldChar w:fldCharType="end"/>
      </w:r>
      <w:r w:rsidRPr="00B45B48">
        <w:t xml:space="preserve">. RHI was calculated as the ratio of the average amplitude of the PAT signal through the range of a 90–120 s period post deflation, divided by the average amplitude of the PAT signal of a 2 min period before cuff inflation (i.e., resting period) </w:t>
      </w:r>
      <w:r w:rsidRPr="00B45B48">
        <w:fldChar w:fldCharType="begin">
          <w:fldData xml:space="preserve">PEVuZE5vdGU+PENpdGU+PEF1dGhvcj5IYW1idXJnPC9BdXRob3I+PFllYXI+MjAwODwvWWVhcj48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Y2FsPjxwYWdlcz4yNDY3LTc0PC9wYWdlcz48dm9sdW1lPjExNzwvdm9sdW1lPjxudW1iZXI+MTk8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==
</w:fldData>
        </w:fldChar>
      </w:r>
      <w:r w:rsidR="009A5D98">
        <w:instrText xml:space="preserve"> ADDIN EN.CITE </w:instrText>
      </w:r>
      <w:r w:rsidR="009A5D98">
        <w:fldChar w:fldCharType="begin">
          <w:fldData xml:space="preserve">PEVuZE5vdGU+PENpdGU+PEF1dGhvcj5IYW1idXJnPC9BdXRob3I+PFllYXI+MjAwODwvWWVhcj48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==
</w:fldData>
        </w:fldChar>
      </w:r>
      <w:r w:rsidR="009A5D98">
        <w:instrText xml:space="preserve"> ADDIN EN.CITE.DATA </w:instrText>
      </w:r>
      <w:r w:rsidR="009A5D98">
        <w:fldChar w:fldCharType="end"/>
      </w:r>
      <w:r w:rsidRPr="00B45B48">
        <w:fldChar w:fldCharType="separate"/>
      </w:r>
      <w:r w:rsidR="009A5D98">
        <w:rPr>
          <w:noProof/>
        </w:rPr>
        <w:t>(6)</w:t>
      </w:r>
      <w:r w:rsidRPr="00B45B48">
        <w:fldChar w:fldCharType="end"/>
      </w:r>
      <w:r w:rsidRPr="00B45B48">
        <w:t xml:space="preserve">. RHI values were then normalized to the concurrent signal from the contralateral, control arm, and corrected for baseline vascular tone </w:t>
      </w:r>
      <w:r w:rsidRPr="00B45B48">
        <w:fldChar w:fldCharType="begin">
          <w:fldData xml:space="preserve">PEVuZE5vdGU+PENpdGU+PEF1dGhvcj5Cb25ldHRpPC9BdXRob3I+PFllYXI+MjAwNDwvWWVhcj48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</w:fldData>
        </w:fldChar>
      </w:r>
      <w:r w:rsidR="009A5D98">
        <w:instrText xml:space="preserve"> ADDIN EN.CITE </w:instrText>
      </w:r>
      <w:r w:rsidR="009A5D98">
        <w:fldChar w:fldCharType="begin">
          <w:fldData xml:space="preserve">PEVuZE5vdGU+PENpdGU+PEF1dGhvcj5Cb25ldHRpPC9BdXRob3I+PFllYXI+MjAwNDwvWWVhcj48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</w:fldData>
        </w:fldChar>
      </w:r>
      <w:r w:rsidR="009A5D98">
        <w:instrText xml:space="preserve"> ADDIN EN.CITE.DATA </w:instrText>
      </w:r>
      <w:r w:rsidR="009A5D98">
        <w:fldChar w:fldCharType="end"/>
      </w:r>
      <w:r w:rsidRPr="00B45B48">
        <w:fldChar w:fldCharType="separate"/>
      </w:r>
      <w:r w:rsidR="009A5D98">
        <w:rPr>
          <w:noProof/>
        </w:rPr>
        <w:t>(1, 5, 7)</w:t>
      </w:r>
      <w:r w:rsidRPr="00B45B48">
        <w:fldChar w:fldCharType="end"/>
      </w:r>
      <w:r w:rsidRPr="00B45B48">
        <w:t xml:space="preserve"> to control for fluctuations in sympathetic nerve outflow that may induce changes in peripheral arterial tone, superimposed on the hyperemic response </w:t>
      </w:r>
      <w:r w:rsidRPr="00B45B48">
        <w:fldChar w:fldCharType="begin"/>
      </w:r>
      <w:r w:rsidR="009A5D98">
        <w:instrText xml:space="preserve"> ADDIN EN.CITE &lt;EndNote&gt;&lt;Cite&gt;&lt;Author&gt;Axtell&lt;/Author&gt;&lt;Year&gt;2010&lt;/Year&gt;&lt;RecNum&gt;87&lt;/RecNum&gt;&lt;DisplayText&gt;(8)&lt;/DisplayText&gt;&lt;record&gt;&lt;rec-number&gt;87&lt;/rec-number&gt;&lt;foreign-keys&gt;&lt;key app="EN" db-id="xwf2f59afsp5p6exd9npr0t7e00vwr5azpzv" timestamp="0"&gt;87&lt;/key&gt;&lt;/foreign-keys&gt;&lt;ref-type name="Journal Article"&gt;17&lt;/ref-type&gt;&lt;contributors&gt;&lt;authors&gt;&lt;author&gt;Axtell, Andrea L.&lt;/author&gt;&lt;author&gt;Gomari, Fatemeh A.&lt;/author&gt;&lt;author&gt;Cooke, John P.&lt;/author&gt;&lt;/authors&gt;&lt;/contributors&gt;&lt;titles&gt;&lt;title&gt;Assessing Endothelial Vasodilator Function with the Endo-PAT 2000&lt;/title&gt;&lt;secondary-title&gt;Journal of Visualized Experiments : JoVE&lt;/secondary-title&gt;&lt;/titles&gt;&lt;pages&gt;2167&lt;/pages&gt;&lt;number&gt;44&lt;/number&gt;&lt;dates&gt;&lt;year&gt;2010&lt;/year&gt;&lt;pub-dates&gt;&lt;date&gt;10/15&lt;/date&gt;&lt;/pub-dates&gt;&lt;/dates&gt;&lt;publisher&gt;MyJove Corporation&lt;/publisher&gt;&lt;isbn&gt;1940-087X&lt;/isbn&gt;&lt;accession-num&gt;PMC3143035&lt;/accession-num&gt;&lt;urls&gt;&lt;related-urls&gt;&lt;url&gt;http://www.ncbi.nlm.nih.gov/pmc/articles/PMC3143035/&lt;/url&gt;&lt;/related-urls&gt;&lt;/urls&gt;&lt;electronic-resource-num&gt;10.3791/2167&lt;/electronic-resource-num&gt;&lt;remote-database-name&gt;PMC&lt;/remote-database-name&gt;&lt;/record&gt;&lt;/Cite&gt;&lt;/EndNote&gt;</w:instrText>
      </w:r>
      <w:r w:rsidRPr="00B45B48">
        <w:fldChar w:fldCharType="separate"/>
      </w:r>
      <w:r w:rsidR="009A5D98">
        <w:rPr>
          <w:noProof/>
        </w:rPr>
        <w:t>(8)</w:t>
      </w:r>
      <w:r w:rsidRPr="00B45B48">
        <w:fldChar w:fldCharType="end"/>
      </w:r>
      <w:r w:rsidRPr="00B45B48">
        <w:t>.</w:t>
      </w:r>
      <w:r w:rsidR="003E48B9" w:rsidRPr="00B45B48">
        <w:t xml:space="preserve"> RHI moderately correlates with endothelial vasodilator function in the coronary arteries </w:t>
      </w:r>
      <w:r w:rsidR="003E48B9" w:rsidRPr="00B45B48">
        <w:rPr>
          <w:rStyle w:val="Hyperlink"/>
          <w:color w:val="auto"/>
          <w:u w:val="none"/>
        </w:rPr>
        <w:fldChar w:fldCharType="begin"/>
      </w:r>
      <w:r w:rsidR="009A5D98">
        <w:rPr>
          <w:rStyle w:val="Hyperlink"/>
          <w:color w:val="auto"/>
          <w:u w:val="none"/>
        </w:rPr>
        <w:instrText xml:space="preserve"> ADDIN EN.CITE &lt;EndNote&gt;&lt;Cite&gt;&lt;Author&gt;Bonetti&lt;/Author&gt;&lt;Year&gt;2004&lt;/Year&gt;&lt;RecNum&gt;81&lt;/RecNum&gt;&lt;DisplayText&gt;(1)&lt;/DisplayText&gt;&lt;record&gt;&lt;rec-number&gt;81&lt;/rec-number&gt;&lt;foreign-keys&gt;&lt;key app="EN" db-id="xwf2f59afsp5p6exd9npr0t7e00vwr5azpzv" timestamp="0"&gt;81&lt;/key&gt;&lt;/foreign-keys&gt;&lt;ref-type name="Journal Article"&gt;17&lt;/ref-type&gt;&lt;contributors&gt;&lt;authors&gt;&lt;author&gt;Bonetti, Piero O.&lt;/author&gt;&lt;author&gt;Pumper, Geralyn M.&lt;/author&gt;&lt;author&gt;Higano, Stuart T.&lt;/author&gt;&lt;author&gt;Holmes, David R.&lt;/author&gt;&lt;author&gt;Kuvin, Jeffrey T.&lt;/author&gt;&lt;author&gt;Lerman, Amir&lt;/author&gt;&lt;/authors&gt;&lt;/contributors&gt;&lt;titles&gt;&lt;title&gt;Noninvasive identification of patients with early coronary atherosclerosis by assessment of digital reactive hyperemia&lt;/title&gt;&lt;secondary-title&gt;Journal of the American College of Cardiology&lt;/secondary-title&gt;&lt;/titles&gt;&lt;pages&gt;2137-2141&lt;/pages&gt;&lt;volume&gt;44&lt;/volume&gt;&lt;number&gt;11&lt;/number&gt;&lt;dates&gt;&lt;year&gt;2004&lt;/year&gt;&lt;pub-dates&gt;&lt;date&gt;2004/12/07/&lt;/date&gt;&lt;/pub-dates&gt;&lt;/dates&gt;&lt;isbn&gt;0735-1097&lt;/isbn&gt;&lt;urls&gt;&lt;related-urls&gt;&lt;url&gt;http://www.sciencedirect.com/science/article/pii/S0735109704017541&lt;/url&gt;&lt;/related-urls&gt;&lt;/urls&gt;&lt;electronic-resource-num&gt;https://doi.org/10.1016/j.jacc.2004.08.062&lt;/electronic-resource-num&gt;&lt;/record&gt;&lt;/Cite&gt;&lt;/EndNote&gt;</w:instrText>
      </w:r>
      <w:r w:rsidR="003E48B9" w:rsidRPr="00B45B48">
        <w:rPr>
          <w:rStyle w:val="Hyperlink"/>
          <w:color w:val="auto"/>
          <w:u w:val="none"/>
        </w:rPr>
        <w:fldChar w:fldCharType="separate"/>
      </w:r>
      <w:r w:rsidR="009A5D98">
        <w:rPr>
          <w:rStyle w:val="Hyperlink"/>
          <w:noProof/>
          <w:color w:val="auto"/>
          <w:u w:val="none"/>
        </w:rPr>
        <w:t>(1)</w:t>
      </w:r>
      <w:r w:rsidR="003E48B9" w:rsidRPr="00B45B48">
        <w:rPr>
          <w:rStyle w:val="Hyperlink"/>
          <w:color w:val="auto"/>
          <w:u w:val="none"/>
        </w:rPr>
        <w:fldChar w:fldCharType="end"/>
      </w:r>
      <w:r w:rsidR="003E48B9" w:rsidRPr="00B45B48">
        <w:t xml:space="preserve">, and with brachial flow-mediated dilation </w:t>
      </w:r>
      <w:r w:rsidR="003E48B9" w:rsidRPr="00B45B48">
        <w:fldChar w:fldCharType="begin"/>
      </w:r>
      <w:r w:rsidR="009A5D98">
        <w:instrText xml:space="preserve"> ADDIN EN.CITE &lt;EndNote&gt;&lt;Cite&gt;&lt;Author&gt;Kuvin&lt;/Author&gt;&lt;Year&gt;2003&lt;/Year&gt;&lt;RecNum&gt;119&lt;/RecNum&gt;&lt;DisplayText&gt;(7)&lt;/DisplayText&gt;&lt;record&gt;&lt;rec-number&gt;119&lt;/rec-number&gt;&lt;foreign-keys&gt;&lt;key app="EN" db-id="psr09vev0ra9xpe055jxss5dtf9905zvt9t2" timestamp="0"&gt;119&lt;/key&gt;&lt;/foreign-keys&gt;&lt;ref-type name="Journal Article"&gt;17&lt;/ref-type&gt;&lt;contributors&gt;&lt;authors&gt;&lt;author&gt;Kuvin, Jeffrey T.&lt;/author&gt;&lt;author&gt;Patel, Ayan R.&lt;/author&gt;&lt;author&gt;Sliney, Kathleen A.&lt;/author&gt;&lt;author&gt;Pandian, Natesa G.&lt;/author&gt;&lt;author&gt;Sheffy, Jacob&lt;/author&gt;&lt;author&gt;Schnall, Robert P.&lt;/author&gt;&lt;author&gt;Karas, Richard H.&lt;/author&gt;&lt;author&gt;Udelson, James E.&lt;/author&gt;&lt;/authors&gt;&lt;/contributors&gt;&lt;titles&gt;&lt;title&gt;Assessment of peripheral vascular endothelial function with finger arterial pulse wave amplitude&lt;/title&gt;&lt;secondary-title&gt;American Heart Journal&lt;/secondary-title&gt;&lt;/titles&gt;&lt;pages&gt;168-174&lt;/pages&gt;&lt;volume&gt;146&lt;/volume&gt;&lt;number&gt;1&lt;/number&gt;&lt;dates&gt;&lt;year&gt;2003&lt;/year&gt;&lt;pub-dates&gt;&lt;date&gt;2003/07/01/&lt;/date&gt;&lt;/pub-dates&gt;&lt;/dates&gt;&lt;isbn&gt;0002-8703&lt;/isbn&gt;&lt;urls&gt;&lt;related-urls&gt;&lt;url&gt;http://www.sciencedirect.com/science/article/pii/S0002870303000942&lt;/url&gt;&lt;/related-urls&gt;&lt;/urls&gt;&lt;electronic-resource-num&gt;https://doi.org/10.1016/S0002-8703(03)00094-2&lt;/electronic-resource-num&gt;&lt;/record&gt;&lt;/Cite&gt;&lt;/EndNote&gt;</w:instrText>
      </w:r>
      <w:r w:rsidR="003E48B9" w:rsidRPr="00B45B48">
        <w:fldChar w:fldCharType="separate"/>
      </w:r>
      <w:r w:rsidR="009A5D98">
        <w:rPr>
          <w:noProof/>
        </w:rPr>
        <w:t>(7)</w:t>
      </w:r>
      <w:r w:rsidR="003E48B9" w:rsidRPr="00B45B48">
        <w:fldChar w:fldCharType="end"/>
      </w:r>
      <w:r w:rsidR="003E48B9" w:rsidRPr="00B45B48">
        <w:t>.</w:t>
      </w:r>
    </w:p>
    <w:p w14:paraId="5B8673D2" w14:textId="67792F7D" w:rsidR="003E187D" w:rsidRPr="00B45B48" w:rsidRDefault="00E168A5" w:rsidP="00B45B48">
      <w:pPr>
        <w:pStyle w:val="p"/>
        <w:shd w:val="clear" w:color="auto" w:fill="FFFFFF"/>
        <w:spacing w:before="166" w:beforeAutospacing="0" w:after="0" w:afterAutospacing="0" w:line="480" w:lineRule="auto"/>
        <w:jc w:val="both"/>
      </w:pPr>
      <w:r w:rsidRPr="00B45B48">
        <w:rPr>
          <w:b/>
        </w:rPr>
        <w:t>E</w:t>
      </w:r>
      <w:r w:rsidR="003E187D" w:rsidRPr="00B45B48">
        <w:rPr>
          <w:b/>
        </w:rPr>
        <w:t>ndothelial-cell Derived Microparticles:</w:t>
      </w:r>
      <w:r w:rsidR="003E187D" w:rsidRPr="00B45B48">
        <w:t xml:space="preserve"> </w:t>
      </w:r>
      <w:r w:rsidR="009F28C7" w:rsidRPr="00B45B48">
        <w:t>Endothelial-cell Derived Microparticles (</w:t>
      </w:r>
      <w:r w:rsidR="003E187D" w:rsidRPr="00B45B48">
        <w:t>EMPs</w:t>
      </w:r>
      <w:r w:rsidR="009F28C7" w:rsidRPr="00B45B48">
        <w:t>)</w:t>
      </w:r>
      <w:r w:rsidR="003E187D" w:rsidRPr="00B45B48">
        <w:t xml:space="preserve"> were measured using flow cytometry as previously described </w:t>
      </w:r>
      <w:r w:rsidR="003E187D" w:rsidRPr="00B45B48">
        <w:fldChar w:fldCharType="begin">
          <w:fldData xml:space="preserve">PEVuZE5vdGU+PENpdGU+PEF1dGhvcj5HYXJjaWE8L0F1dGhvcj48WWVhcj4yMDA1PC9ZZWFyPjxS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</w:fldData>
        </w:fldChar>
      </w:r>
      <w:r w:rsidR="009A5D98">
        <w:instrText xml:space="preserve"> ADDIN EN.CITE </w:instrText>
      </w:r>
      <w:r w:rsidR="009A5D98">
        <w:fldChar w:fldCharType="begin">
          <w:fldData xml:space="preserve">PEVuZE5vdGU+PENpdGU+PEF1dGhvcj5HYXJjaWE8L0F1dGhvcj48WWVhcj4yMDA1PC9ZZWFyPjxS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</w:fldData>
        </w:fldChar>
      </w:r>
      <w:r w:rsidR="009A5D98">
        <w:instrText xml:space="preserve"> ADDIN EN.CITE.DATA </w:instrText>
      </w:r>
      <w:r w:rsidR="009A5D98">
        <w:fldChar w:fldCharType="end"/>
      </w:r>
      <w:r w:rsidR="003E187D" w:rsidRPr="00B45B48">
        <w:fldChar w:fldCharType="separate"/>
      </w:r>
      <w:r w:rsidR="009A5D98">
        <w:rPr>
          <w:noProof/>
        </w:rPr>
        <w:t>(9-11)</w:t>
      </w:r>
      <w:r w:rsidR="003E187D" w:rsidRPr="00B45B48">
        <w:fldChar w:fldCharType="end"/>
      </w:r>
      <w:r w:rsidR="003E187D" w:rsidRPr="00B45B48">
        <w:t>. Citrated blood was centrifuged at 160×</w:t>
      </w:r>
      <w:r w:rsidR="003E187D" w:rsidRPr="00B45B48">
        <w:rPr>
          <w:rStyle w:val="Emphasis"/>
          <w:rFonts w:eastAsiaTheme="majorEastAsia"/>
        </w:rPr>
        <w:t>g</w:t>
      </w:r>
      <w:r w:rsidR="003E187D" w:rsidRPr="00B45B48">
        <w:t> for 10 min to prepare platelet-rich plasma (PRP), and the PRP was further centrifuged for 6 min at 1500×</w:t>
      </w:r>
      <w:r w:rsidR="003E187D" w:rsidRPr="00B45B48">
        <w:rPr>
          <w:rStyle w:val="Emphasis"/>
          <w:rFonts w:eastAsiaTheme="majorEastAsia"/>
        </w:rPr>
        <w:t>g</w:t>
      </w:r>
      <w:r w:rsidR="003E187D" w:rsidRPr="00B45B48">
        <w:t xml:space="preserve"> to obtain platelet-poor plasma (PPP). Fifty microliters of PPP were incubated with </w:t>
      </w:r>
      <w:r w:rsidR="003E187D" w:rsidRPr="00B45B48">
        <w:lastRenderedPageBreak/>
        <w:t>two sets: (a) 4 µL of phycoerythrin (PE)-conjugated monoclonal antibody to CD31 (BD) and 4 µL of fluorescein isothiocyanate (FITC)-conjugated monoclonal antibody to CD42b (BD); and (b) 5 µL of PE-conjugated monoclonal antibody to CD62E (BD). EMPs were defined as the number of particles with a size &lt;1.5 µm and that were positively labelled by CD62E+ (EMPs expressing CD62E), and positively labelled by CD31 and negatively labelled by CD42 (CD31+/CD42 EMPs). Appropriate FITC-labelled and PE-labelled isotype-matched IgG were used as negative controls. Using standard beads (Bang Laboratories), total flow cytometry counts for each experiment were converted to the number of EMPs per microliter.</w:t>
      </w:r>
    </w:p>
    <w:p w14:paraId="7E21B260" w14:textId="5D8F2126" w:rsidR="00475330" w:rsidRPr="00B45B48" w:rsidRDefault="003E187D" w:rsidP="00B45B48">
      <w:pPr>
        <w:spacing w:line="480" w:lineRule="auto"/>
        <w:jc w:val="both"/>
        <w:rPr>
          <w:rFonts w:ascii="Times New Roman" w:hAnsi="Times New Roman" w:cs="Times New Roman"/>
          <w:b/>
          <w:noProof/>
          <w:sz w:val="24"/>
          <w:szCs w:val="24"/>
        </w:rPr>
      </w:pPr>
      <w:r w:rsidRPr="00B45B48">
        <w:rPr>
          <w:rFonts w:ascii="Times New Roman" w:hAnsi="Times New Roman" w:cs="Times New Roman"/>
          <w:b/>
          <w:sz w:val="24"/>
          <w:szCs w:val="24"/>
        </w:rPr>
        <w:t>Endothelial Progenitor Cells:</w:t>
      </w:r>
      <w:r w:rsidRPr="00B45B48">
        <w:rPr>
          <w:rFonts w:ascii="Times New Roman" w:hAnsi="Times New Roman" w:cs="Times New Roman"/>
          <w:sz w:val="24"/>
          <w:szCs w:val="24"/>
        </w:rPr>
        <w:t xml:space="preserve"> </w:t>
      </w:r>
      <w:r w:rsidR="009F28C7" w:rsidRPr="00B45B48">
        <w:rPr>
          <w:rFonts w:ascii="Times New Roman" w:hAnsi="Times New Roman" w:cs="Times New Roman"/>
          <w:sz w:val="24"/>
          <w:szCs w:val="24"/>
        </w:rPr>
        <w:t xml:space="preserve">Endothelial Progenitor Cells (EPCs) </w:t>
      </w:r>
      <w:r w:rsidRPr="00B45B48">
        <w:rPr>
          <w:rFonts w:ascii="Times New Roman" w:hAnsi="Times New Roman" w:cs="Times New Roman"/>
          <w:sz w:val="24"/>
          <w:szCs w:val="24"/>
        </w:rPr>
        <w:t xml:space="preserve">were prepared and processed using flow cytometry (BD FACS </w:t>
      </w:r>
      <w:proofErr w:type="spellStart"/>
      <w:r w:rsidRPr="00B45B48">
        <w:rPr>
          <w:rFonts w:ascii="Times New Roman" w:hAnsi="Times New Roman" w:cs="Times New Roman"/>
          <w:sz w:val="24"/>
          <w:szCs w:val="24"/>
        </w:rPr>
        <w:t>Calibur</w:t>
      </w:r>
      <w:proofErr w:type="spellEnd"/>
      <w:r w:rsidRPr="00B45B48">
        <w:rPr>
          <w:rFonts w:ascii="Times New Roman" w:hAnsi="Times New Roman" w:cs="Times New Roman"/>
          <w:sz w:val="24"/>
          <w:szCs w:val="24"/>
        </w:rPr>
        <w:t xml:space="preserve">) and analyzed using previously published protocols </w:t>
      </w:r>
      <w:r w:rsidRPr="00B45B48">
        <w:rPr>
          <w:rFonts w:ascii="Times New Roman" w:hAnsi="Times New Roman" w:cs="Times New Roman"/>
          <w:sz w:val="24"/>
          <w:szCs w:val="24"/>
        </w:rPr>
        <w:fldChar w:fldCharType="begin">
          <w:fldData xml:space="preserve">PEVuZE5vdGU+PENpdGU+PEF1dGhvcj5TaGltYm88L0F1dGhvcj48WWVhcj4yMDEzPC9ZZWFyPjxS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b2RpY2FsPjxwYWdlcz45OTktMTAwNzwvcGFnZXM+PHZvbHVtZT4zNTM8L3ZvbHVtZT48bnVtYmVy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</w:fldData>
        </w:fldChar>
      </w:r>
      <w:r w:rsidR="009A5D98">
        <w:rPr>
          <w:rFonts w:ascii="Times New Roman" w:hAnsi="Times New Roman" w:cs="Times New Roman"/>
          <w:sz w:val="24"/>
          <w:szCs w:val="24"/>
        </w:rPr>
        <w:instrText xml:space="preserve"> ADDIN EN.CITE </w:instrText>
      </w:r>
      <w:r w:rsidR="009A5D98">
        <w:rPr>
          <w:rFonts w:ascii="Times New Roman" w:hAnsi="Times New Roman" w:cs="Times New Roman"/>
          <w:sz w:val="24"/>
          <w:szCs w:val="24"/>
        </w:rPr>
        <w:fldChar w:fldCharType="begin">
          <w:fldData xml:space="preserve">PEVuZE5vdGU+PENpdGU+PEF1dGhvcj5TaGltYm88L0F1dGhvcj48WWVhcj4yMDEzPC9ZZWFyPjxS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b2RpY2FsPjxwYWdlcz45OTktMTAwNzwvcGFnZXM+PHZvbHVtZT4zNTM8L3ZvbHVtZT48bnVtYmVy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</w:fldData>
        </w:fldChar>
      </w:r>
      <w:r w:rsidR="009A5D98">
        <w:rPr>
          <w:rFonts w:ascii="Times New Roman" w:hAnsi="Times New Roman" w:cs="Times New Roman"/>
          <w:sz w:val="24"/>
          <w:szCs w:val="24"/>
        </w:rPr>
        <w:instrText xml:space="preserve"> ADDIN EN.CITE.DATA </w:instrText>
      </w:r>
      <w:r w:rsidR="009A5D98">
        <w:rPr>
          <w:rFonts w:ascii="Times New Roman" w:hAnsi="Times New Roman" w:cs="Times New Roman"/>
          <w:sz w:val="24"/>
          <w:szCs w:val="24"/>
        </w:rPr>
      </w:r>
      <w:r w:rsidR="009A5D98">
        <w:rPr>
          <w:rFonts w:ascii="Times New Roman" w:hAnsi="Times New Roman" w:cs="Times New Roman"/>
          <w:sz w:val="24"/>
          <w:szCs w:val="24"/>
        </w:rPr>
        <w:fldChar w:fldCharType="end"/>
      </w:r>
      <w:r w:rsidRPr="00B45B48">
        <w:rPr>
          <w:rFonts w:ascii="Times New Roman" w:hAnsi="Times New Roman" w:cs="Times New Roman"/>
          <w:sz w:val="24"/>
          <w:szCs w:val="24"/>
        </w:rPr>
      </w:r>
      <w:r w:rsidRPr="00B45B48">
        <w:rPr>
          <w:rFonts w:ascii="Times New Roman" w:hAnsi="Times New Roman" w:cs="Times New Roman"/>
          <w:sz w:val="24"/>
          <w:szCs w:val="24"/>
        </w:rPr>
        <w:fldChar w:fldCharType="separate"/>
      </w:r>
      <w:r w:rsidR="009A5D98">
        <w:rPr>
          <w:rFonts w:ascii="Times New Roman" w:hAnsi="Times New Roman" w:cs="Times New Roman"/>
          <w:noProof/>
          <w:sz w:val="24"/>
          <w:szCs w:val="24"/>
        </w:rPr>
        <w:t>(12-16)</w:t>
      </w:r>
      <w:r w:rsidRPr="00B45B48">
        <w:rPr>
          <w:rFonts w:ascii="Times New Roman" w:hAnsi="Times New Roman" w:cs="Times New Roman"/>
          <w:sz w:val="24"/>
          <w:szCs w:val="24"/>
        </w:rPr>
        <w:fldChar w:fldCharType="end"/>
      </w:r>
      <w:r w:rsidRPr="00B45B48">
        <w:rPr>
          <w:rFonts w:ascii="Times New Roman" w:hAnsi="Times New Roman" w:cs="Times New Roman"/>
          <w:sz w:val="24"/>
          <w:szCs w:val="24"/>
        </w:rPr>
        <w:t xml:space="preserve">. Mononuclear cells in EDTA-anticoagulated blood were isolated by density-gradient centrifugation with </w:t>
      </w:r>
      <w:proofErr w:type="spellStart"/>
      <w:r w:rsidRPr="00B45B48">
        <w:rPr>
          <w:rFonts w:ascii="Times New Roman" w:hAnsi="Times New Roman" w:cs="Times New Roman"/>
          <w:sz w:val="24"/>
          <w:szCs w:val="24"/>
        </w:rPr>
        <w:t>Ficoll</w:t>
      </w:r>
      <w:proofErr w:type="spellEnd"/>
      <w:r w:rsidRPr="00B45B48">
        <w:rPr>
          <w:rFonts w:ascii="Times New Roman" w:hAnsi="Times New Roman" w:cs="Times New Roman"/>
          <w:sz w:val="24"/>
          <w:szCs w:val="24"/>
        </w:rPr>
        <w:t xml:space="preserve"> (Sigma) and counted using a Coulter Counter (Abx </w:t>
      </w:r>
      <w:proofErr w:type="spellStart"/>
      <w:r w:rsidRPr="00B45B48">
        <w:rPr>
          <w:rFonts w:ascii="Times New Roman" w:hAnsi="Times New Roman" w:cs="Times New Roman"/>
          <w:sz w:val="24"/>
          <w:szCs w:val="24"/>
        </w:rPr>
        <w:t>Pentra</w:t>
      </w:r>
      <w:proofErr w:type="spellEnd"/>
      <w:r w:rsidRPr="00B45B48">
        <w:rPr>
          <w:rFonts w:ascii="Times New Roman" w:hAnsi="Times New Roman" w:cs="Times New Roman"/>
          <w:sz w:val="24"/>
          <w:szCs w:val="24"/>
        </w:rPr>
        <w:t xml:space="preserve"> 60, Horiba). One million mononuclear cells were first aliquoted and incubated with 15 µL mouse serum (Sigma) to block non-specific binding of antibodies, followed by an incubation with monoclonal antibodies against human KDR (PE-labelled) (10 µL; R&amp;D Systems), CD34 (FITC-labelled) (20 µL; BD) and CD133 (APC-labelled) (20 µL; </w:t>
      </w:r>
      <w:proofErr w:type="spellStart"/>
      <w:r w:rsidRPr="00B45B48">
        <w:rPr>
          <w:rFonts w:ascii="Times New Roman" w:hAnsi="Times New Roman" w:cs="Times New Roman"/>
          <w:sz w:val="24"/>
          <w:szCs w:val="24"/>
        </w:rPr>
        <w:t>Miltenyi</w:t>
      </w:r>
      <w:proofErr w:type="spellEnd"/>
      <w:r w:rsidRPr="00B45B48">
        <w:rPr>
          <w:rFonts w:ascii="Times New Roman" w:hAnsi="Times New Roman" w:cs="Times New Roman"/>
          <w:sz w:val="24"/>
          <w:szCs w:val="24"/>
        </w:rPr>
        <w:t xml:space="preserve"> </w:t>
      </w:r>
      <w:proofErr w:type="spellStart"/>
      <w:r w:rsidRPr="00B45B48">
        <w:rPr>
          <w:rFonts w:ascii="Times New Roman" w:hAnsi="Times New Roman" w:cs="Times New Roman"/>
          <w:sz w:val="24"/>
          <w:szCs w:val="24"/>
        </w:rPr>
        <w:t>Biotec</w:t>
      </w:r>
      <w:proofErr w:type="spellEnd"/>
      <w:r w:rsidRPr="00B45B48">
        <w:rPr>
          <w:rFonts w:ascii="Times New Roman" w:hAnsi="Times New Roman" w:cs="Times New Roman"/>
          <w:sz w:val="24"/>
          <w:szCs w:val="24"/>
        </w:rPr>
        <w:t>). Isotype-identical antibodies IgG1-PE (BD), IgG-FITC (BD) and IgG2b-APC (</w:t>
      </w:r>
      <w:proofErr w:type="spellStart"/>
      <w:r w:rsidRPr="00B45B48">
        <w:rPr>
          <w:rFonts w:ascii="Times New Roman" w:hAnsi="Times New Roman" w:cs="Times New Roman"/>
          <w:sz w:val="24"/>
          <w:szCs w:val="24"/>
        </w:rPr>
        <w:t>eBioscience</w:t>
      </w:r>
      <w:proofErr w:type="spellEnd"/>
      <w:r w:rsidRPr="00B45B48">
        <w:rPr>
          <w:rFonts w:ascii="Times New Roman" w:hAnsi="Times New Roman" w:cs="Times New Roman"/>
          <w:sz w:val="24"/>
          <w:szCs w:val="24"/>
        </w:rPr>
        <w:t xml:space="preserve">) served as negative controls. Data were gated on the mononuclear lymphocytic population, and 500, 000 events were collected in the gated region for each sample. Data for the two EPCs measures were expressed as percentages of the mononuclear lymphocytic populations that consist of </w:t>
      </w:r>
      <w:r w:rsidR="003057F2" w:rsidRPr="00B45B48">
        <w:rPr>
          <w:rFonts w:ascii="Times New Roman" w:hAnsi="Times New Roman" w:cs="Times New Roman"/>
          <w:sz w:val="24"/>
          <w:szCs w:val="24"/>
        </w:rPr>
        <w:t xml:space="preserve">CD34+/KDR+ </w:t>
      </w:r>
      <w:r w:rsidRPr="00B45B48">
        <w:rPr>
          <w:rFonts w:ascii="Times New Roman" w:hAnsi="Times New Roman" w:cs="Times New Roman"/>
          <w:sz w:val="24"/>
          <w:szCs w:val="24"/>
        </w:rPr>
        <w:t xml:space="preserve">cells, the primary EPC outcome and </w:t>
      </w:r>
      <w:r w:rsidR="003057F2" w:rsidRPr="00B45B48">
        <w:rPr>
          <w:rFonts w:ascii="Times New Roman" w:hAnsi="Times New Roman" w:cs="Times New Roman"/>
          <w:sz w:val="24"/>
          <w:szCs w:val="24"/>
        </w:rPr>
        <w:t>CD34+/CD133+/KDR+</w:t>
      </w:r>
      <w:r w:rsidRPr="00B45B48">
        <w:rPr>
          <w:rFonts w:ascii="Times New Roman" w:hAnsi="Times New Roman" w:cs="Times New Roman"/>
          <w:sz w:val="24"/>
          <w:szCs w:val="24"/>
        </w:rPr>
        <w:t xml:space="preserve"> cells, a secondary EPC outcome</w:t>
      </w:r>
      <w:r w:rsidR="00BD3AAA" w:rsidRPr="00B45B48">
        <w:rPr>
          <w:rFonts w:ascii="Times New Roman" w:hAnsi="Times New Roman" w:cs="Times New Roman"/>
          <w:sz w:val="24"/>
          <w:szCs w:val="24"/>
        </w:rPr>
        <w:t>. A reduced number of EPCs expressing CD34+/KDR+ </w:t>
      </w:r>
      <w:r w:rsidR="003057F2" w:rsidRPr="00B45B48">
        <w:rPr>
          <w:rFonts w:ascii="Times New Roman" w:hAnsi="Times New Roman" w:cs="Times New Roman"/>
          <w:sz w:val="24"/>
          <w:szCs w:val="24"/>
        </w:rPr>
        <w:t xml:space="preserve">and CD34+/CD133+/KDR+ </w:t>
      </w:r>
      <w:r w:rsidR="00BD3AAA" w:rsidRPr="00B45B48">
        <w:rPr>
          <w:rFonts w:ascii="Times New Roman" w:hAnsi="Times New Roman" w:cs="Times New Roman"/>
          <w:sz w:val="24"/>
          <w:szCs w:val="24"/>
        </w:rPr>
        <w:t xml:space="preserve">have been associated with increased risk of subclinical atherosclerosis, ischemic stroke, and future vascular events </w:t>
      </w:r>
      <w:r w:rsidR="00BD3AAA" w:rsidRPr="00B45B48">
        <w:rPr>
          <w:rFonts w:ascii="Times New Roman" w:hAnsi="Times New Roman" w:cs="Times New Roman"/>
          <w:sz w:val="24"/>
          <w:szCs w:val="24"/>
        </w:rPr>
        <w:fldChar w:fldCharType="begin">
          <w:fldData xml:space="preserve">PEVuZE5vdGU+PENpdGU+PEF1dGhvcj5TY2htaWR0LUx1Y2tlPC9BdXRob3I+PFllYXI+MjAwNTwv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YW5kIGpvdXJuYWwgb2YgbWVkaWNpbmU8L2FiYnItMT48L2FsdC1wZXJpb2RpY2FsPjxwYWdlcz45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</w:fldData>
        </w:fldChar>
      </w:r>
      <w:r w:rsidR="009A5D98">
        <w:rPr>
          <w:rFonts w:ascii="Times New Roman" w:hAnsi="Times New Roman" w:cs="Times New Roman"/>
          <w:sz w:val="24"/>
          <w:szCs w:val="24"/>
        </w:rPr>
        <w:instrText xml:space="preserve"> ADDIN EN.CITE </w:instrText>
      </w:r>
      <w:r w:rsidR="009A5D98">
        <w:rPr>
          <w:rFonts w:ascii="Times New Roman" w:hAnsi="Times New Roman" w:cs="Times New Roman"/>
          <w:sz w:val="24"/>
          <w:szCs w:val="24"/>
        </w:rPr>
        <w:fldChar w:fldCharType="begin">
          <w:fldData xml:space="preserve">PEVuZE5vdGU+PENpdGU+PEF1dGhvcj5TY2htaWR0LUx1Y2tlPC9BdXRob3I+PFllYXI+MjAwNTwv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YW5kIGpvdXJuYWwgb2YgbWVkaWNpbmU8L2FiYnItMT48L2FsdC1wZXJpb2RpY2FsPjxwYWdlcz45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</w:fldData>
        </w:fldChar>
      </w:r>
      <w:r w:rsidR="009A5D98">
        <w:rPr>
          <w:rFonts w:ascii="Times New Roman" w:hAnsi="Times New Roman" w:cs="Times New Roman"/>
          <w:sz w:val="24"/>
          <w:szCs w:val="24"/>
        </w:rPr>
        <w:instrText xml:space="preserve"> ADDIN EN.CITE.DATA </w:instrText>
      </w:r>
      <w:r w:rsidR="009A5D98">
        <w:rPr>
          <w:rFonts w:ascii="Times New Roman" w:hAnsi="Times New Roman" w:cs="Times New Roman"/>
          <w:sz w:val="24"/>
          <w:szCs w:val="24"/>
        </w:rPr>
      </w:r>
      <w:r w:rsidR="009A5D98">
        <w:rPr>
          <w:rFonts w:ascii="Times New Roman" w:hAnsi="Times New Roman" w:cs="Times New Roman"/>
          <w:sz w:val="24"/>
          <w:szCs w:val="24"/>
        </w:rPr>
        <w:fldChar w:fldCharType="end"/>
      </w:r>
      <w:r w:rsidR="00BD3AAA" w:rsidRPr="00B45B48">
        <w:rPr>
          <w:rFonts w:ascii="Times New Roman" w:hAnsi="Times New Roman" w:cs="Times New Roman"/>
          <w:sz w:val="24"/>
          <w:szCs w:val="24"/>
        </w:rPr>
      </w:r>
      <w:r w:rsidR="00BD3AAA" w:rsidRPr="00B45B48">
        <w:rPr>
          <w:rFonts w:ascii="Times New Roman" w:hAnsi="Times New Roman" w:cs="Times New Roman"/>
          <w:sz w:val="24"/>
          <w:szCs w:val="24"/>
        </w:rPr>
        <w:fldChar w:fldCharType="separate"/>
      </w:r>
      <w:r w:rsidR="009A5D98">
        <w:rPr>
          <w:rFonts w:ascii="Times New Roman" w:hAnsi="Times New Roman" w:cs="Times New Roman"/>
          <w:noProof/>
          <w:sz w:val="24"/>
          <w:szCs w:val="24"/>
        </w:rPr>
        <w:t>(14, 15, 17-20)</w:t>
      </w:r>
      <w:r w:rsidR="00BD3AAA" w:rsidRPr="00B45B48">
        <w:rPr>
          <w:rFonts w:ascii="Times New Roman" w:hAnsi="Times New Roman" w:cs="Times New Roman"/>
          <w:sz w:val="24"/>
          <w:szCs w:val="24"/>
        </w:rPr>
        <w:fldChar w:fldCharType="end"/>
      </w:r>
      <w:r w:rsidR="00BD3AAA" w:rsidRPr="00B45B48">
        <w:rPr>
          <w:rFonts w:ascii="Times New Roman" w:hAnsi="Times New Roman" w:cs="Times New Roman"/>
          <w:sz w:val="24"/>
          <w:szCs w:val="24"/>
        </w:rPr>
        <w:t>.</w:t>
      </w:r>
      <w:r w:rsidR="00475330" w:rsidRPr="00B45B48">
        <w:rPr>
          <w:rFonts w:ascii="Times New Roman" w:hAnsi="Times New Roman" w:cs="Times New Roman"/>
          <w:b/>
          <w:sz w:val="24"/>
          <w:szCs w:val="24"/>
        </w:rPr>
        <w:br w:type="page"/>
      </w:r>
    </w:p>
    <w:tbl>
      <w:tblPr>
        <w:tblStyle w:val="TableGrid"/>
        <w:tblW w:w="10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547"/>
        <w:gridCol w:w="2547"/>
        <w:gridCol w:w="1233"/>
      </w:tblGrid>
      <w:tr w:rsidR="00E12C12" w:rsidRPr="00B45B48" w14:paraId="3CAD3D57" w14:textId="77777777" w:rsidTr="00AE63B1">
        <w:trPr>
          <w:trHeight w:val="499"/>
          <w:jc w:val="center"/>
        </w:trPr>
        <w:tc>
          <w:tcPr>
            <w:tcW w:w="10467" w:type="dxa"/>
            <w:gridSpan w:val="4"/>
            <w:tcBorders>
              <w:bottom w:val="single" w:sz="4" w:space="0" w:color="auto"/>
            </w:tcBorders>
            <w:vAlign w:val="bottom"/>
          </w:tcPr>
          <w:p w14:paraId="6DC5146B" w14:textId="77777777" w:rsidR="00475330" w:rsidRPr="00B45B48" w:rsidRDefault="00475330" w:rsidP="00B45B48">
            <w:pPr>
              <w:spacing w:line="276" w:lineRule="auto"/>
              <w:rPr>
                <w:rFonts w:ascii="Times New Roman" w:hAnsi="Times New Roman" w:cs="Times New Roman"/>
                <w:b/>
                <w:sz w:val="24"/>
                <w:szCs w:val="24"/>
              </w:rPr>
            </w:pPr>
            <w:bookmarkStart w:id="3" w:name="_Hlk3547579"/>
            <w:r w:rsidRPr="00B45B48">
              <w:rPr>
                <w:rFonts w:ascii="Times New Roman" w:hAnsi="Times New Roman" w:cs="Times New Roman"/>
                <w:b/>
                <w:sz w:val="24"/>
                <w:szCs w:val="24"/>
              </w:rPr>
              <w:lastRenderedPageBreak/>
              <w:t>Supplemental Table 1.</w:t>
            </w:r>
            <w:r w:rsidRPr="00B45B48">
              <w:rPr>
                <w:rFonts w:ascii="Times New Roman" w:hAnsi="Times New Roman" w:cs="Times New Roman"/>
                <w:sz w:val="24"/>
                <w:szCs w:val="24"/>
              </w:rPr>
              <w:t xml:space="preserve"> Characteristics of PUME study participants who were included or excluded from the present analyses.</w:t>
            </w:r>
            <w:bookmarkEnd w:id="3"/>
          </w:p>
        </w:tc>
      </w:tr>
      <w:tr w:rsidR="00E12C12" w:rsidRPr="00B45B48" w14:paraId="4BAC2323" w14:textId="77777777" w:rsidTr="009D4D6F">
        <w:trPr>
          <w:trHeight w:val="499"/>
          <w:jc w:val="center"/>
        </w:trPr>
        <w:tc>
          <w:tcPr>
            <w:tcW w:w="4140" w:type="dxa"/>
            <w:tcBorders>
              <w:top w:val="single" w:sz="4" w:space="0" w:color="auto"/>
              <w:bottom w:val="single" w:sz="4" w:space="0" w:color="auto"/>
            </w:tcBorders>
            <w:vAlign w:val="center"/>
          </w:tcPr>
          <w:p w14:paraId="5D16FECE" w14:textId="5D6B128C" w:rsidR="00475330" w:rsidRPr="00B45B48" w:rsidRDefault="00475330"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Participant Characteristics</w:t>
            </w:r>
          </w:p>
        </w:tc>
        <w:tc>
          <w:tcPr>
            <w:tcW w:w="2547" w:type="dxa"/>
            <w:tcBorders>
              <w:top w:val="single" w:sz="4" w:space="0" w:color="auto"/>
              <w:bottom w:val="single" w:sz="4" w:space="0" w:color="auto"/>
            </w:tcBorders>
          </w:tcPr>
          <w:p w14:paraId="563A1A9F" w14:textId="77777777" w:rsidR="00475330" w:rsidRPr="00B45B48" w:rsidRDefault="00475330"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 xml:space="preserve">Included </w:t>
            </w:r>
          </w:p>
          <w:p w14:paraId="0E1C3449" w14:textId="77777777" w:rsidR="00475330" w:rsidRPr="00B45B48" w:rsidRDefault="00475330" w:rsidP="00B45B48">
            <w:pPr>
              <w:spacing w:line="276" w:lineRule="auto"/>
              <w:jc w:val="center"/>
              <w:rPr>
                <w:rFonts w:ascii="Times New Roman" w:hAnsi="Times New Roman" w:cs="Times New Roman"/>
                <w:i/>
                <w:sz w:val="24"/>
                <w:szCs w:val="24"/>
              </w:rPr>
            </w:pPr>
            <w:r w:rsidRPr="00B45B48">
              <w:rPr>
                <w:rFonts w:ascii="Times New Roman" w:hAnsi="Times New Roman" w:cs="Times New Roman"/>
                <w:i/>
                <w:sz w:val="24"/>
                <w:szCs w:val="24"/>
              </w:rPr>
              <w:t>(n=83)</w:t>
            </w:r>
          </w:p>
        </w:tc>
        <w:tc>
          <w:tcPr>
            <w:tcW w:w="2547" w:type="dxa"/>
            <w:tcBorders>
              <w:top w:val="single" w:sz="4" w:space="0" w:color="auto"/>
              <w:bottom w:val="single" w:sz="4" w:space="0" w:color="auto"/>
            </w:tcBorders>
          </w:tcPr>
          <w:p w14:paraId="6B0E84EC" w14:textId="77777777" w:rsidR="00475330" w:rsidRPr="00B45B48" w:rsidRDefault="00475330"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Excluded</w:t>
            </w:r>
          </w:p>
          <w:p w14:paraId="270E389D" w14:textId="77777777" w:rsidR="00475330" w:rsidRPr="00B45B48" w:rsidRDefault="00475330" w:rsidP="00B45B48">
            <w:pPr>
              <w:spacing w:line="276" w:lineRule="auto"/>
              <w:jc w:val="center"/>
              <w:rPr>
                <w:rFonts w:ascii="Times New Roman" w:hAnsi="Times New Roman" w:cs="Times New Roman"/>
                <w:i/>
                <w:sz w:val="24"/>
                <w:szCs w:val="24"/>
              </w:rPr>
            </w:pPr>
            <w:r w:rsidRPr="00B45B48">
              <w:rPr>
                <w:rFonts w:ascii="Times New Roman" w:hAnsi="Times New Roman" w:cs="Times New Roman"/>
                <w:i/>
                <w:sz w:val="24"/>
                <w:szCs w:val="24"/>
              </w:rPr>
              <w:t>(n=197)</w:t>
            </w:r>
          </w:p>
        </w:tc>
        <w:tc>
          <w:tcPr>
            <w:tcW w:w="1233" w:type="dxa"/>
            <w:tcBorders>
              <w:top w:val="single" w:sz="4" w:space="0" w:color="auto"/>
              <w:bottom w:val="single" w:sz="4" w:space="0" w:color="auto"/>
            </w:tcBorders>
            <w:vAlign w:val="center"/>
          </w:tcPr>
          <w:p w14:paraId="679EA1A5" w14:textId="77777777" w:rsidR="00475330" w:rsidRPr="00B45B48" w:rsidRDefault="00475330"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P-Value</w:t>
            </w:r>
          </w:p>
        </w:tc>
      </w:tr>
      <w:tr w:rsidR="00E12C12" w:rsidRPr="00B45B48" w14:paraId="41C8663D" w14:textId="77777777" w:rsidTr="00AE63B1">
        <w:trPr>
          <w:trHeight w:val="256"/>
          <w:jc w:val="center"/>
        </w:trPr>
        <w:tc>
          <w:tcPr>
            <w:tcW w:w="4140" w:type="dxa"/>
            <w:vAlign w:val="bottom"/>
          </w:tcPr>
          <w:p w14:paraId="25CCDAA5" w14:textId="77777777" w:rsidR="00475330" w:rsidRPr="00B45B48" w:rsidRDefault="00475330" w:rsidP="00B45B48">
            <w:pPr>
              <w:spacing w:line="276" w:lineRule="auto"/>
              <w:rPr>
                <w:rFonts w:ascii="Times New Roman" w:eastAsia="Times New Roman" w:hAnsi="Times New Roman" w:cs="Times New Roman"/>
                <w:sz w:val="24"/>
                <w:szCs w:val="24"/>
              </w:rPr>
            </w:pPr>
            <w:r w:rsidRPr="00B45B48">
              <w:rPr>
                <w:rFonts w:ascii="Times New Roman" w:hAnsi="Times New Roman" w:cs="Times New Roman"/>
                <w:sz w:val="24"/>
                <w:szCs w:val="24"/>
                <w:u w:val="single"/>
              </w:rPr>
              <w:t xml:space="preserve">Sociodemographic  </w:t>
            </w:r>
          </w:p>
        </w:tc>
        <w:tc>
          <w:tcPr>
            <w:tcW w:w="2547" w:type="dxa"/>
          </w:tcPr>
          <w:p w14:paraId="3EECB91E"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1A869130"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377C9762"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2D083360" w14:textId="77777777" w:rsidTr="00AE63B1">
        <w:trPr>
          <w:trHeight w:val="256"/>
          <w:jc w:val="center"/>
        </w:trPr>
        <w:tc>
          <w:tcPr>
            <w:tcW w:w="4140" w:type="dxa"/>
            <w:vAlign w:val="bottom"/>
          </w:tcPr>
          <w:p w14:paraId="4007119E"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Age (</w:t>
            </w:r>
            <w:proofErr w:type="spellStart"/>
            <w:r w:rsidRPr="00B45B48">
              <w:rPr>
                <w:rFonts w:ascii="Times New Roman" w:eastAsia="Times New Roman" w:hAnsi="Times New Roman" w:cs="Times New Roman"/>
                <w:sz w:val="24"/>
                <w:szCs w:val="24"/>
              </w:rPr>
              <w:t>yrs</w:t>
            </w:r>
            <w:proofErr w:type="spellEnd"/>
            <w:r w:rsidRPr="00B45B48">
              <w:rPr>
                <w:rFonts w:ascii="Times New Roman" w:eastAsia="Times New Roman" w:hAnsi="Times New Roman" w:cs="Times New Roman"/>
                <w:sz w:val="24"/>
                <w:szCs w:val="24"/>
              </w:rPr>
              <w:t>)</w:t>
            </w:r>
          </w:p>
        </w:tc>
        <w:tc>
          <w:tcPr>
            <w:tcW w:w="2547" w:type="dxa"/>
          </w:tcPr>
          <w:p w14:paraId="6A3BC3F8"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25.5 (5.8)</w:t>
            </w:r>
          </w:p>
        </w:tc>
        <w:tc>
          <w:tcPr>
            <w:tcW w:w="2547" w:type="dxa"/>
          </w:tcPr>
          <w:p w14:paraId="11D9FEA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26.5 (7.9)</w:t>
            </w:r>
          </w:p>
        </w:tc>
        <w:tc>
          <w:tcPr>
            <w:tcW w:w="1233" w:type="dxa"/>
          </w:tcPr>
          <w:p w14:paraId="730BF6CE"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0.29</w:t>
            </w:r>
          </w:p>
        </w:tc>
      </w:tr>
      <w:tr w:rsidR="00E12C12" w:rsidRPr="00B45B48" w14:paraId="3358A6F1" w14:textId="77777777" w:rsidTr="00AE63B1">
        <w:trPr>
          <w:trHeight w:val="256"/>
          <w:jc w:val="center"/>
        </w:trPr>
        <w:tc>
          <w:tcPr>
            <w:tcW w:w="4140" w:type="dxa"/>
            <w:vAlign w:val="bottom"/>
          </w:tcPr>
          <w:p w14:paraId="2EA7AB24"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Men (%)</w:t>
            </w:r>
          </w:p>
        </w:tc>
        <w:tc>
          <w:tcPr>
            <w:tcW w:w="2547" w:type="dxa"/>
          </w:tcPr>
          <w:p w14:paraId="715D3F92"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43.4</w:t>
            </w:r>
          </w:p>
        </w:tc>
        <w:tc>
          <w:tcPr>
            <w:tcW w:w="2547" w:type="dxa"/>
          </w:tcPr>
          <w:p w14:paraId="215CA66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50.25</w:t>
            </w:r>
          </w:p>
        </w:tc>
        <w:tc>
          <w:tcPr>
            <w:tcW w:w="1233" w:type="dxa"/>
          </w:tcPr>
          <w:p w14:paraId="7A6943B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0.29</w:t>
            </w:r>
          </w:p>
        </w:tc>
      </w:tr>
      <w:tr w:rsidR="00E12C12" w:rsidRPr="00B45B48" w14:paraId="695E252E" w14:textId="77777777" w:rsidTr="00AE63B1">
        <w:trPr>
          <w:trHeight w:val="241"/>
          <w:jc w:val="center"/>
        </w:trPr>
        <w:tc>
          <w:tcPr>
            <w:tcW w:w="4140" w:type="dxa"/>
            <w:vAlign w:val="bottom"/>
          </w:tcPr>
          <w:p w14:paraId="6B093A00"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Black Race (%)</w:t>
            </w:r>
          </w:p>
        </w:tc>
        <w:tc>
          <w:tcPr>
            <w:tcW w:w="2547" w:type="dxa"/>
          </w:tcPr>
          <w:p w14:paraId="5C02F2A8"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4.82</w:t>
            </w:r>
          </w:p>
        </w:tc>
        <w:tc>
          <w:tcPr>
            <w:tcW w:w="2547" w:type="dxa"/>
          </w:tcPr>
          <w:p w14:paraId="7823FD28"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17.26</w:t>
            </w:r>
          </w:p>
        </w:tc>
        <w:tc>
          <w:tcPr>
            <w:tcW w:w="1233" w:type="dxa"/>
          </w:tcPr>
          <w:p w14:paraId="17B3D77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E12C12" w:rsidRPr="00B45B48" w14:paraId="198F0DE7" w14:textId="77777777" w:rsidTr="00AE63B1">
        <w:trPr>
          <w:trHeight w:val="256"/>
          <w:jc w:val="center"/>
        </w:trPr>
        <w:tc>
          <w:tcPr>
            <w:tcW w:w="4140" w:type="dxa"/>
            <w:vAlign w:val="bottom"/>
          </w:tcPr>
          <w:p w14:paraId="5BC548F3"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Hispanic Ethnicity (%)</w:t>
            </w:r>
          </w:p>
        </w:tc>
        <w:tc>
          <w:tcPr>
            <w:tcW w:w="2547" w:type="dxa"/>
          </w:tcPr>
          <w:p w14:paraId="3A8C7A0E"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25.3</w:t>
            </w:r>
          </w:p>
        </w:tc>
        <w:tc>
          <w:tcPr>
            <w:tcW w:w="2547" w:type="dxa"/>
          </w:tcPr>
          <w:p w14:paraId="3A33348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29.95</w:t>
            </w:r>
          </w:p>
        </w:tc>
        <w:tc>
          <w:tcPr>
            <w:tcW w:w="1233" w:type="dxa"/>
          </w:tcPr>
          <w:p w14:paraId="59728617"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0.19</w:t>
            </w:r>
          </w:p>
        </w:tc>
      </w:tr>
      <w:tr w:rsidR="00E12C12" w:rsidRPr="00B45B48" w14:paraId="278109D7" w14:textId="77777777" w:rsidTr="00AE63B1">
        <w:trPr>
          <w:trHeight w:val="256"/>
          <w:jc w:val="center"/>
        </w:trPr>
        <w:tc>
          <w:tcPr>
            <w:tcW w:w="4140" w:type="dxa"/>
            <w:vAlign w:val="bottom"/>
          </w:tcPr>
          <w:p w14:paraId="20151FD3"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 xml:space="preserve">Education </w:t>
            </w:r>
          </w:p>
        </w:tc>
        <w:tc>
          <w:tcPr>
            <w:tcW w:w="2547" w:type="dxa"/>
          </w:tcPr>
          <w:p w14:paraId="6572B160"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7C0B93E7"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6335F190"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0.46</w:t>
            </w:r>
          </w:p>
        </w:tc>
      </w:tr>
      <w:tr w:rsidR="00E12C12" w:rsidRPr="00B45B48" w14:paraId="320255C6" w14:textId="77777777" w:rsidTr="00AE63B1">
        <w:trPr>
          <w:trHeight w:val="256"/>
          <w:jc w:val="center"/>
        </w:trPr>
        <w:tc>
          <w:tcPr>
            <w:tcW w:w="4140" w:type="dxa"/>
            <w:vAlign w:val="bottom"/>
          </w:tcPr>
          <w:p w14:paraId="1C633F7F" w14:textId="77777777" w:rsidR="00475330" w:rsidRPr="00B45B48" w:rsidRDefault="00475330" w:rsidP="00B45B48">
            <w:pPr>
              <w:spacing w:line="276" w:lineRule="auto"/>
              <w:ind w:left="720"/>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 High School Graduate (%)</w:t>
            </w:r>
          </w:p>
        </w:tc>
        <w:tc>
          <w:tcPr>
            <w:tcW w:w="2547" w:type="dxa"/>
          </w:tcPr>
          <w:p w14:paraId="26879C11"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6.0</w:t>
            </w:r>
          </w:p>
        </w:tc>
        <w:tc>
          <w:tcPr>
            <w:tcW w:w="2547" w:type="dxa"/>
          </w:tcPr>
          <w:p w14:paraId="3B7B031B"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8.1</w:t>
            </w:r>
          </w:p>
        </w:tc>
        <w:tc>
          <w:tcPr>
            <w:tcW w:w="1233" w:type="dxa"/>
          </w:tcPr>
          <w:p w14:paraId="7932EED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0.01</w:t>
            </w:r>
          </w:p>
        </w:tc>
      </w:tr>
      <w:tr w:rsidR="00E12C12" w:rsidRPr="00B45B48" w14:paraId="0FAA26C7" w14:textId="77777777" w:rsidTr="00AE63B1">
        <w:trPr>
          <w:trHeight w:val="256"/>
          <w:jc w:val="center"/>
        </w:trPr>
        <w:tc>
          <w:tcPr>
            <w:tcW w:w="4140" w:type="dxa"/>
            <w:vAlign w:val="bottom"/>
          </w:tcPr>
          <w:p w14:paraId="1EA15D7B" w14:textId="77777777" w:rsidR="00475330" w:rsidRPr="00B45B48" w:rsidRDefault="00475330" w:rsidP="00B45B48">
            <w:pPr>
              <w:spacing w:line="276" w:lineRule="auto"/>
              <w:ind w:left="720"/>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Some College (%)</w:t>
            </w:r>
          </w:p>
        </w:tc>
        <w:tc>
          <w:tcPr>
            <w:tcW w:w="2547" w:type="dxa"/>
          </w:tcPr>
          <w:p w14:paraId="2F8BF547"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18.1</w:t>
            </w:r>
          </w:p>
        </w:tc>
        <w:tc>
          <w:tcPr>
            <w:tcW w:w="2547" w:type="dxa"/>
          </w:tcPr>
          <w:p w14:paraId="274D641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23.4</w:t>
            </w:r>
          </w:p>
        </w:tc>
        <w:tc>
          <w:tcPr>
            <w:tcW w:w="1233" w:type="dxa"/>
          </w:tcPr>
          <w:p w14:paraId="5F064C4E"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4B26FEA" w14:textId="77777777" w:rsidTr="00AE63B1">
        <w:trPr>
          <w:trHeight w:val="256"/>
          <w:jc w:val="center"/>
        </w:trPr>
        <w:tc>
          <w:tcPr>
            <w:tcW w:w="4140" w:type="dxa"/>
            <w:vAlign w:val="bottom"/>
          </w:tcPr>
          <w:p w14:paraId="0D9E5CFD" w14:textId="77777777" w:rsidR="00475330" w:rsidRPr="00B45B48" w:rsidRDefault="00475330" w:rsidP="00B45B48">
            <w:pPr>
              <w:spacing w:line="276" w:lineRule="auto"/>
              <w:ind w:left="720"/>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College Graduate (%)</w:t>
            </w:r>
          </w:p>
        </w:tc>
        <w:tc>
          <w:tcPr>
            <w:tcW w:w="2547" w:type="dxa"/>
          </w:tcPr>
          <w:p w14:paraId="0F620E56"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39.8</w:t>
            </w:r>
          </w:p>
        </w:tc>
        <w:tc>
          <w:tcPr>
            <w:tcW w:w="2547" w:type="dxa"/>
          </w:tcPr>
          <w:p w14:paraId="3FCCA41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49.8</w:t>
            </w:r>
          </w:p>
        </w:tc>
        <w:tc>
          <w:tcPr>
            <w:tcW w:w="1233" w:type="dxa"/>
          </w:tcPr>
          <w:p w14:paraId="28C04F64"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4C8F2C70" w14:textId="77777777" w:rsidTr="00AE63B1">
        <w:trPr>
          <w:trHeight w:val="256"/>
          <w:jc w:val="center"/>
        </w:trPr>
        <w:tc>
          <w:tcPr>
            <w:tcW w:w="4140" w:type="dxa"/>
            <w:vAlign w:val="bottom"/>
          </w:tcPr>
          <w:p w14:paraId="7C7C53DF" w14:textId="77777777" w:rsidR="00475330" w:rsidRPr="00B45B48" w:rsidRDefault="00475330" w:rsidP="00B45B48">
            <w:pPr>
              <w:spacing w:line="276" w:lineRule="auto"/>
              <w:ind w:left="720"/>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Graduate/Professional School (%)</w:t>
            </w:r>
          </w:p>
        </w:tc>
        <w:tc>
          <w:tcPr>
            <w:tcW w:w="2547" w:type="dxa"/>
          </w:tcPr>
          <w:p w14:paraId="48AA998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36.1</w:t>
            </w:r>
          </w:p>
        </w:tc>
        <w:tc>
          <w:tcPr>
            <w:tcW w:w="2547" w:type="dxa"/>
          </w:tcPr>
          <w:p w14:paraId="53D1CD0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18.3</w:t>
            </w:r>
          </w:p>
        </w:tc>
        <w:tc>
          <w:tcPr>
            <w:tcW w:w="1233" w:type="dxa"/>
          </w:tcPr>
          <w:p w14:paraId="32B45E37"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296DC620" w14:textId="77777777" w:rsidTr="00AE63B1">
        <w:trPr>
          <w:trHeight w:val="256"/>
          <w:jc w:val="center"/>
        </w:trPr>
        <w:tc>
          <w:tcPr>
            <w:tcW w:w="4140" w:type="dxa"/>
            <w:vAlign w:val="bottom"/>
          </w:tcPr>
          <w:p w14:paraId="2BA890F7" w14:textId="77777777" w:rsidR="00475330" w:rsidRPr="00B45B48" w:rsidRDefault="00475330"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Body Mass Index (kg/m</w:t>
            </w:r>
            <w:r w:rsidRPr="00B45B48">
              <w:rPr>
                <w:rFonts w:ascii="Times New Roman" w:eastAsia="Times New Roman" w:hAnsi="Times New Roman" w:cs="Times New Roman"/>
                <w:sz w:val="24"/>
                <w:szCs w:val="24"/>
                <w:vertAlign w:val="superscript"/>
              </w:rPr>
              <w:t>2</w:t>
            </w:r>
            <w:r w:rsidRPr="00B45B48">
              <w:rPr>
                <w:rFonts w:ascii="Times New Roman" w:eastAsia="Times New Roman" w:hAnsi="Times New Roman" w:cs="Times New Roman"/>
                <w:sz w:val="24"/>
                <w:szCs w:val="24"/>
              </w:rPr>
              <w:t>)</w:t>
            </w:r>
          </w:p>
        </w:tc>
        <w:tc>
          <w:tcPr>
            <w:tcW w:w="2547" w:type="dxa"/>
          </w:tcPr>
          <w:p w14:paraId="7CCE2A1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24.1 (4.0)</w:t>
            </w:r>
          </w:p>
        </w:tc>
        <w:tc>
          <w:tcPr>
            <w:tcW w:w="2547" w:type="dxa"/>
          </w:tcPr>
          <w:p w14:paraId="0C32D1A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24.9 (4.3)</w:t>
            </w:r>
          </w:p>
        </w:tc>
        <w:tc>
          <w:tcPr>
            <w:tcW w:w="1233" w:type="dxa"/>
          </w:tcPr>
          <w:p w14:paraId="14A2178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0.15</w:t>
            </w:r>
          </w:p>
        </w:tc>
      </w:tr>
      <w:tr w:rsidR="00E12C12" w:rsidRPr="00B45B48" w14:paraId="77C6E299" w14:textId="77777777" w:rsidTr="00AE63B1">
        <w:trPr>
          <w:trHeight w:val="256"/>
          <w:jc w:val="center"/>
        </w:trPr>
        <w:tc>
          <w:tcPr>
            <w:tcW w:w="4140" w:type="dxa"/>
            <w:vAlign w:val="bottom"/>
          </w:tcPr>
          <w:p w14:paraId="3D208719" w14:textId="77777777" w:rsidR="00475330" w:rsidRPr="00B45B48" w:rsidRDefault="00475330" w:rsidP="00B45B48">
            <w:pPr>
              <w:spacing w:line="276" w:lineRule="auto"/>
              <w:rPr>
                <w:rFonts w:ascii="Times New Roman" w:eastAsia="Times New Roman" w:hAnsi="Times New Roman" w:cs="Times New Roman"/>
                <w:sz w:val="24"/>
                <w:szCs w:val="24"/>
              </w:rPr>
            </w:pPr>
            <w:r w:rsidRPr="00B45B48">
              <w:rPr>
                <w:rFonts w:ascii="Times New Roman" w:hAnsi="Times New Roman" w:cs="Times New Roman"/>
                <w:sz w:val="24"/>
                <w:szCs w:val="24"/>
                <w:u w:val="single"/>
              </w:rPr>
              <w:t xml:space="preserve">Endothelial Cell Variables </w:t>
            </w:r>
          </w:p>
        </w:tc>
        <w:tc>
          <w:tcPr>
            <w:tcW w:w="2547" w:type="dxa"/>
          </w:tcPr>
          <w:p w14:paraId="23EB9370"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1F8402DC"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266E7D3A"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C0ED086" w14:textId="77777777" w:rsidTr="00AE63B1">
        <w:trPr>
          <w:trHeight w:val="256"/>
          <w:jc w:val="center"/>
        </w:trPr>
        <w:tc>
          <w:tcPr>
            <w:tcW w:w="4140" w:type="dxa"/>
          </w:tcPr>
          <w:p w14:paraId="23F00131" w14:textId="29C0A447" w:rsidR="00475330" w:rsidRPr="00B45B48" w:rsidRDefault="001C0772" w:rsidP="00B45B48">
            <w:pPr>
              <w:spacing w:line="276" w:lineRule="auto"/>
              <w:ind w:left="162"/>
              <w:rPr>
                <w:rFonts w:ascii="Times New Roman" w:hAnsi="Times New Roman" w:cs="Times New Roman"/>
                <w:sz w:val="24"/>
                <w:szCs w:val="24"/>
              </w:rPr>
            </w:pPr>
            <w:r w:rsidRPr="00B45B48">
              <w:rPr>
                <w:rFonts w:ascii="Times New Roman" w:eastAsiaTheme="minorEastAsia" w:hAnsi="Times New Roman" w:cs="Times New Roman"/>
                <w:sz w:val="24"/>
                <w:szCs w:val="24"/>
              </w:rPr>
              <w:t xml:space="preserve">Endothelial-dependent </w:t>
            </w:r>
            <w:proofErr w:type="spellStart"/>
            <w:r w:rsidRPr="00B45B48">
              <w:rPr>
                <w:rFonts w:ascii="Times New Roman" w:eastAsiaTheme="minorEastAsia" w:hAnsi="Times New Roman" w:cs="Times New Roman"/>
                <w:sz w:val="24"/>
                <w:szCs w:val="24"/>
              </w:rPr>
              <w:t>vasodilation</w:t>
            </w:r>
            <w:r w:rsidRPr="00B45B48">
              <w:rPr>
                <w:rFonts w:ascii="Times New Roman" w:eastAsiaTheme="minorEastAsia" w:hAnsi="Times New Roman" w:cs="Times New Roman"/>
                <w:sz w:val="24"/>
                <w:szCs w:val="24"/>
                <w:vertAlign w:val="superscript"/>
              </w:rPr>
              <w:t>a</w:t>
            </w:r>
            <w:proofErr w:type="spellEnd"/>
          </w:p>
        </w:tc>
        <w:tc>
          <w:tcPr>
            <w:tcW w:w="2547" w:type="dxa"/>
          </w:tcPr>
          <w:p w14:paraId="496A8726"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2.42 (0.85)</w:t>
            </w:r>
          </w:p>
        </w:tc>
        <w:tc>
          <w:tcPr>
            <w:tcW w:w="2547" w:type="dxa"/>
          </w:tcPr>
          <w:p w14:paraId="16CF882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2.31 (0.80)</w:t>
            </w:r>
          </w:p>
        </w:tc>
        <w:tc>
          <w:tcPr>
            <w:tcW w:w="1233" w:type="dxa"/>
          </w:tcPr>
          <w:p w14:paraId="32A84293"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0.29</w:t>
            </w:r>
          </w:p>
        </w:tc>
      </w:tr>
      <w:tr w:rsidR="00E12C12" w:rsidRPr="00B45B48" w14:paraId="746F65FB" w14:textId="77777777" w:rsidTr="00AE63B1">
        <w:trPr>
          <w:trHeight w:val="256"/>
          <w:jc w:val="center"/>
        </w:trPr>
        <w:tc>
          <w:tcPr>
            <w:tcW w:w="4140" w:type="dxa"/>
          </w:tcPr>
          <w:p w14:paraId="5F629DB0" w14:textId="3388F3C5" w:rsidR="00475330" w:rsidRPr="00B45B48" w:rsidRDefault="00475330" w:rsidP="00B45B48">
            <w:pPr>
              <w:spacing w:line="276" w:lineRule="auto"/>
              <w:ind w:left="162"/>
              <w:rPr>
                <w:rFonts w:ascii="Times New Roman" w:eastAsia="Times New Roman" w:hAnsi="Times New Roman" w:cs="Times New Roman"/>
                <w:sz w:val="24"/>
                <w:szCs w:val="24"/>
              </w:rPr>
            </w:pPr>
            <w:r w:rsidRPr="00B45B48">
              <w:rPr>
                <w:rFonts w:ascii="Times New Roman" w:hAnsi="Times New Roman" w:cs="Times New Roman"/>
                <w:sz w:val="24"/>
                <w:szCs w:val="24"/>
              </w:rPr>
              <w:t xml:space="preserve">Endothelial </w:t>
            </w:r>
            <w:proofErr w:type="spellStart"/>
            <w:r w:rsidRPr="00B45B48">
              <w:rPr>
                <w:rFonts w:ascii="Times New Roman" w:hAnsi="Times New Roman" w:cs="Times New Roman"/>
                <w:sz w:val="24"/>
                <w:szCs w:val="24"/>
              </w:rPr>
              <w:t>Microparticles</w:t>
            </w:r>
            <w:r w:rsidR="001C0772" w:rsidRPr="00B45B48">
              <w:rPr>
                <w:rFonts w:ascii="Times New Roman" w:hAnsi="Times New Roman" w:cs="Times New Roman"/>
                <w:sz w:val="24"/>
                <w:szCs w:val="24"/>
                <w:vertAlign w:val="superscript"/>
              </w:rPr>
              <w:t>b</w:t>
            </w:r>
            <w:proofErr w:type="spellEnd"/>
          </w:p>
        </w:tc>
        <w:tc>
          <w:tcPr>
            <w:tcW w:w="2547" w:type="dxa"/>
          </w:tcPr>
          <w:p w14:paraId="65485043"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223C06B0"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73D95A70"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BE7F947" w14:textId="77777777" w:rsidTr="00AE63B1">
        <w:trPr>
          <w:trHeight w:val="256"/>
          <w:jc w:val="center"/>
        </w:trPr>
        <w:tc>
          <w:tcPr>
            <w:tcW w:w="4140" w:type="dxa"/>
          </w:tcPr>
          <w:p w14:paraId="70A85294" w14:textId="77777777" w:rsidR="00475330" w:rsidRPr="00B45B48" w:rsidRDefault="00475330" w:rsidP="00B45B48">
            <w:pPr>
              <w:spacing w:line="276" w:lineRule="auto"/>
              <w:ind w:left="345"/>
              <w:rPr>
                <w:rFonts w:ascii="Times New Roman" w:eastAsia="Times New Roman" w:hAnsi="Times New Roman" w:cs="Times New Roman"/>
                <w:sz w:val="24"/>
                <w:szCs w:val="24"/>
              </w:rPr>
            </w:pPr>
            <w:r w:rsidRPr="00B45B48">
              <w:rPr>
                <w:rFonts w:ascii="Times New Roman" w:hAnsi="Times New Roman" w:cs="Times New Roman"/>
                <w:sz w:val="24"/>
                <w:szCs w:val="24"/>
              </w:rPr>
              <w:t>CD62E+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0474F679" w14:textId="5ADE6523" w:rsidR="00475330" w:rsidRPr="00B45B48" w:rsidRDefault="0080767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w:t>
            </w:r>
            <w:r w:rsidR="00475330" w:rsidRPr="00B45B48">
              <w:rPr>
                <w:rFonts w:ascii="Times New Roman" w:hAnsi="Times New Roman" w:cs="Times New Roman"/>
                <w:sz w:val="24"/>
                <w:szCs w:val="24"/>
              </w:rPr>
              <w:t>.6</w:t>
            </w:r>
            <w:r w:rsidRPr="00B45B48">
              <w:rPr>
                <w:rFonts w:ascii="Times New Roman" w:hAnsi="Times New Roman" w:cs="Times New Roman"/>
                <w:sz w:val="24"/>
                <w:szCs w:val="24"/>
              </w:rPr>
              <w:t>3</w:t>
            </w:r>
            <w:r w:rsidR="00475330" w:rsidRPr="00B45B48">
              <w:rPr>
                <w:rFonts w:ascii="Times New Roman" w:hAnsi="Times New Roman" w:cs="Times New Roman"/>
                <w:sz w:val="24"/>
                <w:szCs w:val="24"/>
              </w:rPr>
              <w:t xml:space="preserve"> (</w:t>
            </w:r>
            <w:r w:rsidRPr="00B45B48">
              <w:rPr>
                <w:rFonts w:ascii="Times New Roman" w:hAnsi="Times New Roman" w:cs="Times New Roman"/>
                <w:sz w:val="24"/>
                <w:szCs w:val="24"/>
              </w:rPr>
              <w:t>0</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42</w:t>
            </w:r>
            <w:r w:rsidR="00475330" w:rsidRPr="00B45B48">
              <w:rPr>
                <w:rFonts w:ascii="Times New Roman" w:hAnsi="Times New Roman" w:cs="Times New Roman"/>
                <w:sz w:val="24"/>
                <w:szCs w:val="24"/>
              </w:rPr>
              <w:t>)</w:t>
            </w:r>
          </w:p>
        </w:tc>
        <w:tc>
          <w:tcPr>
            <w:tcW w:w="2547" w:type="dxa"/>
          </w:tcPr>
          <w:p w14:paraId="1620396E" w14:textId="0206F01A" w:rsidR="00475330" w:rsidRPr="00B45B48" w:rsidRDefault="0080767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69</w:t>
            </w:r>
            <w:r w:rsidR="00475330" w:rsidRPr="00B45B48">
              <w:rPr>
                <w:rFonts w:ascii="Times New Roman" w:hAnsi="Times New Roman" w:cs="Times New Roman"/>
                <w:sz w:val="24"/>
                <w:szCs w:val="24"/>
              </w:rPr>
              <w:t xml:space="preserve"> (</w:t>
            </w:r>
            <w:r w:rsidRPr="00B45B48">
              <w:rPr>
                <w:rFonts w:ascii="Times New Roman" w:hAnsi="Times New Roman" w:cs="Times New Roman"/>
                <w:sz w:val="24"/>
                <w:szCs w:val="24"/>
              </w:rPr>
              <w:t>0</w:t>
            </w:r>
            <w:r w:rsidR="00475330" w:rsidRPr="00B45B48">
              <w:rPr>
                <w:rFonts w:ascii="Times New Roman" w:hAnsi="Times New Roman" w:cs="Times New Roman"/>
                <w:sz w:val="24"/>
                <w:szCs w:val="24"/>
              </w:rPr>
              <w:t>.48)</w:t>
            </w:r>
          </w:p>
        </w:tc>
        <w:tc>
          <w:tcPr>
            <w:tcW w:w="1233" w:type="dxa"/>
          </w:tcPr>
          <w:p w14:paraId="6D47F0A6"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0.31</w:t>
            </w:r>
          </w:p>
        </w:tc>
      </w:tr>
      <w:tr w:rsidR="00E12C12" w:rsidRPr="00B45B48" w14:paraId="17C6D7EF" w14:textId="77777777" w:rsidTr="00AE63B1">
        <w:trPr>
          <w:trHeight w:val="256"/>
          <w:jc w:val="center"/>
        </w:trPr>
        <w:tc>
          <w:tcPr>
            <w:tcW w:w="4140" w:type="dxa"/>
          </w:tcPr>
          <w:p w14:paraId="0D530511" w14:textId="77777777" w:rsidR="00475330" w:rsidRPr="00B45B48" w:rsidRDefault="00475330" w:rsidP="00B45B48">
            <w:pPr>
              <w:spacing w:line="276" w:lineRule="auto"/>
              <w:ind w:left="345"/>
              <w:rPr>
                <w:rFonts w:ascii="Times New Roman" w:eastAsia="Times New Roman" w:hAnsi="Times New Roman" w:cs="Times New Roman"/>
                <w:sz w:val="24"/>
                <w:szCs w:val="24"/>
              </w:rPr>
            </w:pPr>
            <w:r w:rsidRPr="00B45B48">
              <w:rPr>
                <w:rFonts w:ascii="Times New Roman" w:hAnsi="Times New Roman" w:cs="Times New Roman"/>
                <w:sz w:val="24"/>
                <w:szCs w:val="24"/>
              </w:rPr>
              <w:t>CD31+/CD42-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44F622C9" w14:textId="085B3B97" w:rsidR="00475330" w:rsidRPr="00B45B48" w:rsidRDefault="0080767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2</w:t>
            </w:r>
            <w:r w:rsidR="00475330" w:rsidRPr="00B45B48">
              <w:rPr>
                <w:rFonts w:ascii="Times New Roman" w:hAnsi="Times New Roman" w:cs="Times New Roman"/>
                <w:sz w:val="24"/>
                <w:szCs w:val="24"/>
              </w:rPr>
              <w:t>3 (</w:t>
            </w:r>
            <w:r w:rsidRPr="00B45B48">
              <w:rPr>
                <w:rFonts w:ascii="Times New Roman" w:hAnsi="Times New Roman" w:cs="Times New Roman"/>
                <w:sz w:val="24"/>
                <w:szCs w:val="24"/>
              </w:rPr>
              <w:t>0</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47</w:t>
            </w:r>
            <w:r w:rsidR="00475330" w:rsidRPr="00B45B48">
              <w:rPr>
                <w:rFonts w:ascii="Times New Roman" w:hAnsi="Times New Roman" w:cs="Times New Roman"/>
                <w:sz w:val="24"/>
                <w:szCs w:val="24"/>
              </w:rPr>
              <w:t>)</w:t>
            </w:r>
          </w:p>
        </w:tc>
        <w:tc>
          <w:tcPr>
            <w:tcW w:w="2547" w:type="dxa"/>
          </w:tcPr>
          <w:p w14:paraId="31A1490B" w14:textId="619D6708" w:rsidR="00475330" w:rsidRPr="00B45B48" w:rsidRDefault="0080767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2</w:t>
            </w:r>
            <w:r w:rsidR="00475330" w:rsidRPr="00B45B48">
              <w:rPr>
                <w:rFonts w:ascii="Times New Roman" w:hAnsi="Times New Roman" w:cs="Times New Roman"/>
                <w:sz w:val="24"/>
                <w:szCs w:val="24"/>
              </w:rPr>
              <w:t>5 (</w:t>
            </w:r>
            <w:r w:rsidRPr="00B45B48">
              <w:rPr>
                <w:rFonts w:ascii="Times New Roman" w:hAnsi="Times New Roman" w:cs="Times New Roman"/>
                <w:sz w:val="24"/>
                <w:szCs w:val="24"/>
              </w:rPr>
              <w:t>0.</w:t>
            </w:r>
            <w:r w:rsidR="00475330" w:rsidRPr="00B45B48">
              <w:rPr>
                <w:rFonts w:ascii="Times New Roman" w:hAnsi="Times New Roman" w:cs="Times New Roman"/>
                <w:sz w:val="24"/>
                <w:szCs w:val="24"/>
              </w:rPr>
              <w:t>48)</w:t>
            </w:r>
          </w:p>
        </w:tc>
        <w:tc>
          <w:tcPr>
            <w:tcW w:w="1233" w:type="dxa"/>
          </w:tcPr>
          <w:p w14:paraId="137C048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0.85</w:t>
            </w:r>
          </w:p>
        </w:tc>
      </w:tr>
      <w:tr w:rsidR="00E12C12" w:rsidRPr="00B45B48" w14:paraId="75B86086" w14:textId="77777777" w:rsidTr="00AE63B1">
        <w:trPr>
          <w:trHeight w:val="256"/>
          <w:jc w:val="center"/>
        </w:trPr>
        <w:tc>
          <w:tcPr>
            <w:tcW w:w="4140" w:type="dxa"/>
          </w:tcPr>
          <w:p w14:paraId="4256AF56" w14:textId="27FC8A62" w:rsidR="00475330" w:rsidRPr="00B45B48" w:rsidRDefault="00475330" w:rsidP="00B45B48">
            <w:pPr>
              <w:spacing w:line="276" w:lineRule="auto"/>
              <w:ind w:left="162"/>
              <w:rPr>
                <w:rFonts w:ascii="Times New Roman" w:eastAsia="Times New Roman" w:hAnsi="Times New Roman" w:cs="Times New Roman"/>
                <w:sz w:val="24"/>
                <w:szCs w:val="24"/>
                <w:vertAlign w:val="superscript"/>
              </w:rPr>
            </w:pPr>
            <w:r w:rsidRPr="00B45B48">
              <w:rPr>
                <w:rFonts w:ascii="Times New Roman" w:hAnsi="Times New Roman" w:cs="Times New Roman"/>
                <w:sz w:val="24"/>
                <w:szCs w:val="24"/>
              </w:rPr>
              <w:t xml:space="preserve">Endothelial Progenitor </w:t>
            </w:r>
            <w:proofErr w:type="spellStart"/>
            <w:r w:rsidRPr="00B45B48">
              <w:rPr>
                <w:rFonts w:ascii="Times New Roman" w:hAnsi="Times New Roman" w:cs="Times New Roman"/>
                <w:sz w:val="24"/>
                <w:szCs w:val="24"/>
              </w:rPr>
              <w:t>Cells</w:t>
            </w:r>
            <w:r w:rsidR="001C0772" w:rsidRPr="00B45B48">
              <w:rPr>
                <w:rFonts w:ascii="Times New Roman" w:hAnsi="Times New Roman" w:cs="Times New Roman"/>
                <w:sz w:val="24"/>
                <w:szCs w:val="24"/>
                <w:vertAlign w:val="superscript"/>
              </w:rPr>
              <w:t>c</w:t>
            </w:r>
            <w:proofErr w:type="spellEnd"/>
          </w:p>
        </w:tc>
        <w:tc>
          <w:tcPr>
            <w:tcW w:w="2547" w:type="dxa"/>
          </w:tcPr>
          <w:p w14:paraId="129142F9"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69C2FDEE"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78948B7E"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BB8EA94" w14:textId="77777777" w:rsidTr="00AE63B1">
        <w:trPr>
          <w:trHeight w:val="256"/>
          <w:jc w:val="center"/>
        </w:trPr>
        <w:tc>
          <w:tcPr>
            <w:tcW w:w="4140" w:type="dxa"/>
          </w:tcPr>
          <w:p w14:paraId="3D5BE958" w14:textId="77777777" w:rsidR="00475330" w:rsidRPr="00B45B48" w:rsidRDefault="00475330" w:rsidP="00B45B48">
            <w:pPr>
              <w:spacing w:line="276" w:lineRule="auto"/>
              <w:ind w:left="345"/>
              <w:rPr>
                <w:rFonts w:ascii="Times New Roman" w:eastAsia="Times New Roman" w:hAnsi="Times New Roman" w:cs="Times New Roman"/>
                <w:sz w:val="24"/>
                <w:szCs w:val="24"/>
              </w:rPr>
            </w:pPr>
            <w:r w:rsidRPr="00B45B48">
              <w:rPr>
                <w:rFonts w:ascii="Times New Roman" w:hAnsi="Times New Roman" w:cs="Times New Roman"/>
                <w:sz w:val="24"/>
                <w:szCs w:val="24"/>
              </w:rPr>
              <w:t>CD34+/KDR+ (%)</w:t>
            </w:r>
          </w:p>
        </w:tc>
        <w:tc>
          <w:tcPr>
            <w:tcW w:w="2547" w:type="dxa"/>
          </w:tcPr>
          <w:p w14:paraId="0A13A7C5" w14:textId="1BB478C9" w:rsidR="00475330" w:rsidRPr="00B45B48" w:rsidRDefault="00540FD0" w:rsidP="00B45B48">
            <w:pPr>
              <w:spacing w:line="276" w:lineRule="auto"/>
              <w:jc w:val="center"/>
              <w:rPr>
                <w:rFonts w:ascii="Times New Roman" w:hAnsi="Times New Roman" w:cs="Times New Roman"/>
                <w:sz w:val="24"/>
                <w:szCs w:val="24"/>
                <w:vertAlign w:val="superscript"/>
              </w:rPr>
            </w:pPr>
            <w:r w:rsidRPr="00B45B48">
              <w:rPr>
                <w:rFonts w:ascii="Times New Roman" w:hAnsi="Times New Roman" w:cs="Times New Roman"/>
                <w:sz w:val="24"/>
                <w:szCs w:val="24"/>
              </w:rPr>
              <w:t>1</w:t>
            </w:r>
            <w:r w:rsidR="00F5528C" w:rsidRPr="00B45B48">
              <w:rPr>
                <w:rFonts w:ascii="Times New Roman" w:hAnsi="Times New Roman" w:cs="Times New Roman"/>
                <w:sz w:val="24"/>
                <w:szCs w:val="24"/>
              </w:rPr>
              <w:t>3</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4</w:t>
            </w:r>
            <w:r w:rsidR="00F5528C" w:rsidRPr="00B45B48">
              <w:rPr>
                <w:rFonts w:ascii="Times New Roman" w:hAnsi="Times New Roman" w:cs="Times New Roman"/>
                <w:sz w:val="24"/>
                <w:szCs w:val="24"/>
              </w:rPr>
              <w:t>3</w:t>
            </w:r>
            <w:r w:rsidR="00475330" w:rsidRPr="00B45B48">
              <w:rPr>
                <w:rFonts w:ascii="Times New Roman" w:hAnsi="Times New Roman" w:cs="Times New Roman"/>
                <w:sz w:val="24"/>
                <w:szCs w:val="24"/>
              </w:rPr>
              <w:t xml:space="preserve"> (</w:t>
            </w:r>
            <w:r w:rsidR="00F5528C" w:rsidRPr="00B45B48">
              <w:rPr>
                <w:rFonts w:ascii="Times New Roman" w:hAnsi="Times New Roman" w:cs="Times New Roman"/>
                <w:sz w:val="24"/>
                <w:szCs w:val="24"/>
              </w:rPr>
              <w:t>7</w:t>
            </w:r>
            <w:r w:rsidR="00475330" w:rsidRPr="00B45B48">
              <w:rPr>
                <w:rFonts w:ascii="Times New Roman" w:hAnsi="Times New Roman" w:cs="Times New Roman"/>
                <w:sz w:val="24"/>
                <w:szCs w:val="24"/>
              </w:rPr>
              <w:t>.</w:t>
            </w:r>
            <w:r w:rsidR="00F5528C" w:rsidRPr="00B45B48">
              <w:rPr>
                <w:rFonts w:ascii="Times New Roman" w:hAnsi="Times New Roman" w:cs="Times New Roman"/>
                <w:sz w:val="24"/>
                <w:szCs w:val="24"/>
              </w:rPr>
              <w:t>36</w:t>
            </w:r>
            <w:r w:rsidR="00475330" w:rsidRPr="00B45B48">
              <w:rPr>
                <w:rFonts w:ascii="Times New Roman" w:hAnsi="Times New Roman" w:cs="Times New Roman"/>
                <w:sz w:val="24"/>
                <w:szCs w:val="24"/>
              </w:rPr>
              <w:t>)</w:t>
            </w:r>
            <w:r w:rsidR="0039480F" w:rsidRPr="00B45B48">
              <w:rPr>
                <w:rFonts w:ascii="Times New Roman" w:hAnsi="Times New Roman" w:cs="Times New Roman"/>
                <w:sz w:val="24"/>
                <w:szCs w:val="24"/>
              </w:rPr>
              <w:t xml:space="preserve"> x 10</w:t>
            </w:r>
            <w:r w:rsidR="0039480F" w:rsidRPr="00B45B48">
              <w:rPr>
                <w:rFonts w:ascii="Times New Roman" w:hAnsi="Times New Roman" w:cs="Times New Roman"/>
                <w:sz w:val="24"/>
                <w:szCs w:val="24"/>
                <w:vertAlign w:val="superscript"/>
              </w:rPr>
              <w:t>-</w:t>
            </w:r>
            <w:r w:rsidR="00F5528C" w:rsidRPr="00B45B48">
              <w:rPr>
                <w:rFonts w:ascii="Times New Roman" w:hAnsi="Times New Roman" w:cs="Times New Roman"/>
                <w:sz w:val="24"/>
                <w:szCs w:val="24"/>
                <w:vertAlign w:val="superscript"/>
              </w:rPr>
              <w:t>2</w:t>
            </w:r>
          </w:p>
        </w:tc>
        <w:tc>
          <w:tcPr>
            <w:tcW w:w="2547" w:type="dxa"/>
          </w:tcPr>
          <w:p w14:paraId="2F17D907" w14:textId="2202D9AB" w:rsidR="00475330" w:rsidRPr="00B45B48" w:rsidRDefault="0039480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w:t>
            </w:r>
            <w:r w:rsidR="00F5528C" w:rsidRPr="00B45B48">
              <w:rPr>
                <w:rFonts w:ascii="Times New Roman" w:hAnsi="Times New Roman" w:cs="Times New Roman"/>
                <w:sz w:val="24"/>
                <w:szCs w:val="24"/>
              </w:rPr>
              <w:t>3</w:t>
            </w:r>
            <w:r w:rsidR="00475330" w:rsidRPr="00B45B48">
              <w:rPr>
                <w:rFonts w:ascii="Times New Roman" w:hAnsi="Times New Roman" w:cs="Times New Roman"/>
                <w:sz w:val="24"/>
                <w:szCs w:val="24"/>
              </w:rPr>
              <w:t>.</w:t>
            </w:r>
            <w:r w:rsidR="00F5528C" w:rsidRPr="00B45B48">
              <w:rPr>
                <w:rFonts w:ascii="Times New Roman" w:hAnsi="Times New Roman" w:cs="Times New Roman"/>
                <w:sz w:val="24"/>
                <w:szCs w:val="24"/>
              </w:rPr>
              <w:t>83</w:t>
            </w:r>
            <w:r w:rsidR="00475330" w:rsidRPr="00B45B48">
              <w:rPr>
                <w:rFonts w:ascii="Times New Roman" w:hAnsi="Times New Roman" w:cs="Times New Roman"/>
                <w:sz w:val="24"/>
                <w:szCs w:val="24"/>
              </w:rPr>
              <w:t xml:space="preserve"> (</w:t>
            </w:r>
            <w:r w:rsidR="00F5528C" w:rsidRPr="00B45B48">
              <w:rPr>
                <w:rFonts w:ascii="Times New Roman" w:hAnsi="Times New Roman" w:cs="Times New Roman"/>
                <w:sz w:val="24"/>
                <w:szCs w:val="24"/>
              </w:rPr>
              <w:t>6</w:t>
            </w:r>
            <w:r w:rsidRPr="00B45B48">
              <w:rPr>
                <w:rFonts w:ascii="Times New Roman" w:hAnsi="Times New Roman" w:cs="Times New Roman"/>
                <w:sz w:val="24"/>
                <w:szCs w:val="24"/>
              </w:rPr>
              <w:t>.</w:t>
            </w:r>
            <w:r w:rsidR="00F5528C" w:rsidRPr="00B45B48">
              <w:rPr>
                <w:rFonts w:ascii="Times New Roman" w:hAnsi="Times New Roman" w:cs="Times New Roman"/>
                <w:sz w:val="24"/>
                <w:szCs w:val="24"/>
              </w:rPr>
              <w:t>25</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1233" w:type="dxa"/>
          </w:tcPr>
          <w:p w14:paraId="40EDBEAE" w14:textId="626535A2"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w:t>
            </w:r>
            <w:r w:rsidR="00F5528C" w:rsidRPr="00B45B48">
              <w:rPr>
                <w:rFonts w:ascii="Times New Roman" w:hAnsi="Times New Roman" w:cs="Times New Roman"/>
                <w:sz w:val="24"/>
                <w:szCs w:val="24"/>
              </w:rPr>
              <w:t>5</w:t>
            </w:r>
          </w:p>
        </w:tc>
      </w:tr>
      <w:tr w:rsidR="00E12C12" w:rsidRPr="00B45B48" w14:paraId="4A223405" w14:textId="77777777" w:rsidTr="00AE63B1">
        <w:trPr>
          <w:trHeight w:val="256"/>
          <w:jc w:val="center"/>
        </w:trPr>
        <w:tc>
          <w:tcPr>
            <w:tcW w:w="4140" w:type="dxa"/>
          </w:tcPr>
          <w:p w14:paraId="000C3A03" w14:textId="77777777" w:rsidR="00475330" w:rsidRPr="00B45B48" w:rsidRDefault="00475330" w:rsidP="00B45B48">
            <w:pPr>
              <w:spacing w:line="276" w:lineRule="auto"/>
              <w:ind w:left="345"/>
              <w:rPr>
                <w:rFonts w:ascii="Times New Roman" w:eastAsia="Times New Roman" w:hAnsi="Times New Roman" w:cs="Times New Roman"/>
                <w:sz w:val="24"/>
                <w:szCs w:val="24"/>
              </w:rPr>
            </w:pPr>
            <w:r w:rsidRPr="00B45B48">
              <w:rPr>
                <w:rFonts w:ascii="Times New Roman" w:hAnsi="Times New Roman" w:cs="Times New Roman"/>
                <w:sz w:val="24"/>
                <w:szCs w:val="24"/>
              </w:rPr>
              <w:t>CD34+/CD133+/KDR+ (%)</w:t>
            </w:r>
          </w:p>
        </w:tc>
        <w:tc>
          <w:tcPr>
            <w:tcW w:w="2547" w:type="dxa"/>
          </w:tcPr>
          <w:p w14:paraId="701A3D82" w14:textId="15224FDC" w:rsidR="00475330" w:rsidRPr="00B45B48" w:rsidRDefault="004531CA"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03</w:t>
            </w:r>
            <w:r w:rsidR="00475330" w:rsidRPr="00B45B48">
              <w:rPr>
                <w:rFonts w:ascii="Times New Roman" w:hAnsi="Times New Roman" w:cs="Times New Roman"/>
                <w:sz w:val="24"/>
                <w:szCs w:val="24"/>
              </w:rPr>
              <w:t xml:space="preserve"> (</w:t>
            </w:r>
            <w:r w:rsidRPr="00B45B48">
              <w:rPr>
                <w:rFonts w:ascii="Times New Roman" w:hAnsi="Times New Roman" w:cs="Times New Roman"/>
                <w:sz w:val="24"/>
                <w:szCs w:val="24"/>
              </w:rPr>
              <w:t>1</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50</w:t>
            </w:r>
            <w:r w:rsidR="00475330" w:rsidRPr="00B45B48">
              <w:rPr>
                <w:rFonts w:ascii="Times New Roman" w:hAnsi="Times New Roman" w:cs="Times New Roman"/>
                <w:sz w:val="24"/>
                <w:szCs w:val="24"/>
              </w:rPr>
              <w:t>)</w:t>
            </w:r>
            <w:r w:rsidR="00A06DF1" w:rsidRPr="00B45B48">
              <w:rPr>
                <w:rFonts w:ascii="Times New Roman" w:hAnsi="Times New Roman" w:cs="Times New Roman"/>
                <w:sz w:val="24"/>
                <w:szCs w:val="24"/>
              </w:rPr>
              <w:t xml:space="preserve"> x 10</w:t>
            </w:r>
            <w:r w:rsidR="00A06DF1" w:rsidRPr="00B45B48">
              <w:rPr>
                <w:rFonts w:ascii="Times New Roman" w:hAnsi="Times New Roman" w:cs="Times New Roman"/>
                <w:sz w:val="24"/>
                <w:szCs w:val="24"/>
                <w:vertAlign w:val="superscript"/>
              </w:rPr>
              <w:t>-</w:t>
            </w:r>
            <w:r w:rsidRPr="00B45B48">
              <w:rPr>
                <w:rFonts w:ascii="Times New Roman" w:hAnsi="Times New Roman" w:cs="Times New Roman"/>
                <w:sz w:val="24"/>
                <w:szCs w:val="24"/>
                <w:vertAlign w:val="superscript"/>
              </w:rPr>
              <w:t>2</w:t>
            </w:r>
          </w:p>
        </w:tc>
        <w:tc>
          <w:tcPr>
            <w:tcW w:w="2547" w:type="dxa"/>
          </w:tcPr>
          <w:p w14:paraId="39B69BD0" w14:textId="097928B3" w:rsidR="00475330" w:rsidRPr="00B45B48" w:rsidRDefault="004531CA"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2.86 (1.99) x 10</w:t>
            </w:r>
            <w:r w:rsidRPr="00B45B48">
              <w:rPr>
                <w:rFonts w:ascii="Times New Roman" w:hAnsi="Times New Roman" w:cs="Times New Roman"/>
                <w:sz w:val="24"/>
                <w:szCs w:val="24"/>
                <w:vertAlign w:val="superscript"/>
              </w:rPr>
              <w:t>-2</w:t>
            </w:r>
          </w:p>
        </w:tc>
        <w:tc>
          <w:tcPr>
            <w:tcW w:w="1233" w:type="dxa"/>
          </w:tcPr>
          <w:p w14:paraId="2D845E4B"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475330" w:rsidRPr="00B45B48" w14:paraId="33F1B461" w14:textId="77777777" w:rsidTr="00AE63B1">
        <w:trPr>
          <w:trHeight w:val="197"/>
          <w:jc w:val="center"/>
        </w:trPr>
        <w:tc>
          <w:tcPr>
            <w:tcW w:w="10467" w:type="dxa"/>
            <w:gridSpan w:val="4"/>
            <w:tcBorders>
              <w:top w:val="single" w:sz="4" w:space="0" w:color="auto"/>
            </w:tcBorders>
          </w:tcPr>
          <w:p w14:paraId="15582F0B" w14:textId="358FCBCD" w:rsidR="00475330" w:rsidRPr="00B45B48" w:rsidRDefault="00475330"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Data are presented as mean (standard deviation) or frequency</w:t>
            </w:r>
            <w:r w:rsidR="0080767F" w:rsidRPr="00B45B48">
              <w:rPr>
                <w:rFonts w:ascii="Times New Roman" w:hAnsi="Times New Roman" w:cs="Times New Roman"/>
                <w:sz w:val="24"/>
                <w:szCs w:val="24"/>
              </w:rPr>
              <w:t xml:space="preserve">. </w:t>
            </w:r>
          </w:p>
          <w:p w14:paraId="73116C2B" w14:textId="77777777" w:rsidR="001C0772" w:rsidRPr="00B45B48" w:rsidRDefault="001C0772"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a</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represent reactive hyperemia index.</w:t>
            </w:r>
          </w:p>
          <w:p w14:paraId="7E6FB025" w14:textId="77777777" w:rsidR="001C0772" w:rsidRPr="00B45B48" w:rsidRDefault="001C0772"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b</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natural log transformed. </w:t>
            </w:r>
          </w:p>
          <w:p w14:paraId="1D327651" w14:textId="1DC56578" w:rsidR="001C0772" w:rsidRPr="00B45B48" w:rsidRDefault="001C0772"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c</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square root transformed.</w:t>
            </w:r>
          </w:p>
        </w:tc>
      </w:tr>
    </w:tbl>
    <w:p w14:paraId="526C0CB4" w14:textId="77777777" w:rsidR="00475330" w:rsidRPr="00B45B48" w:rsidRDefault="00475330" w:rsidP="00B45B48">
      <w:pPr>
        <w:spacing w:line="480" w:lineRule="auto"/>
        <w:rPr>
          <w:rFonts w:ascii="Times New Roman" w:hAnsi="Times New Roman" w:cs="Times New Roman"/>
          <w:sz w:val="24"/>
          <w:szCs w:val="24"/>
        </w:rPr>
      </w:pPr>
      <w:r w:rsidRPr="00B45B48">
        <w:rPr>
          <w:rFonts w:ascii="Times New Roman" w:hAnsi="Times New Roman" w:cs="Times New Roman"/>
          <w:sz w:val="24"/>
          <w:szCs w:val="24"/>
        </w:rPr>
        <w:br w:type="page"/>
      </w:r>
    </w:p>
    <w:tbl>
      <w:tblPr>
        <w:tblStyle w:val="TableGrid"/>
        <w:tblW w:w="10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277"/>
        <w:gridCol w:w="2547"/>
        <w:gridCol w:w="1233"/>
      </w:tblGrid>
      <w:tr w:rsidR="00E12C12" w:rsidRPr="00B45B48" w14:paraId="53DB21B9" w14:textId="77777777" w:rsidTr="00AE63B1">
        <w:trPr>
          <w:trHeight w:val="499"/>
          <w:jc w:val="center"/>
        </w:trPr>
        <w:tc>
          <w:tcPr>
            <w:tcW w:w="10467" w:type="dxa"/>
            <w:gridSpan w:val="4"/>
            <w:tcBorders>
              <w:bottom w:val="single" w:sz="4" w:space="0" w:color="auto"/>
            </w:tcBorders>
            <w:vAlign w:val="bottom"/>
          </w:tcPr>
          <w:p w14:paraId="16303E85" w14:textId="77777777" w:rsidR="00F327F6" w:rsidRPr="00B45B48" w:rsidRDefault="00F327F6" w:rsidP="00B45B48">
            <w:pPr>
              <w:spacing w:line="276" w:lineRule="auto"/>
              <w:rPr>
                <w:rFonts w:ascii="Times New Roman" w:hAnsi="Times New Roman" w:cs="Times New Roman"/>
                <w:b/>
                <w:sz w:val="24"/>
                <w:szCs w:val="24"/>
              </w:rPr>
            </w:pPr>
            <w:r w:rsidRPr="00B45B48">
              <w:rPr>
                <w:rFonts w:ascii="Times New Roman" w:hAnsi="Times New Roman" w:cs="Times New Roman"/>
                <w:b/>
                <w:sz w:val="24"/>
                <w:szCs w:val="24"/>
              </w:rPr>
              <w:lastRenderedPageBreak/>
              <w:t>Supplemental Table 2.</w:t>
            </w:r>
            <w:r w:rsidRPr="00B45B48">
              <w:rPr>
                <w:rFonts w:ascii="Times New Roman" w:hAnsi="Times New Roman" w:cs="Times New Roman"/>
                <w:sz w:val="24"/>
                <w:szCs w:val="24"/>
              </w:rPr>
              <w:t xml:space="preserve"> Characteristics of participants in the high and low </w:t>
            </w:r>
            <w:r w:rsidR="008B3BB6" w:rsidRPr="00B45B48">
              <w:rPr>
                <w:rFonts w:ascii="Times New Roman" w:hAnsi="Times New Roman" w:cs="Times New Roman"/>
                <w:sz w:val="24"/>
                <w:szCs w:val="24"/>
              </w:rPr>
              <w:t xml:space="preserve">mean </w:t>
            </w:r>
            <w:r w:rsidRPr="00B45B48">
              <w:rPr>
                <w:rFonts w:ascii="Times New Roman" w:hAnsi="Times New Roman" w:cs="Times New Roman"/>
                <w:sz w:val="24"/>
                <w:szCs w:val="24"/>
              </w:rPr>
              <w:t xml:space="preserve">sedentary bout </w:t>
            </w:r>
            <w:r w:rsidR="002631C8" w:rsidRPr="00B45B48">
              <w:rPr>
                <w:rFonts w:ascii="Times New Roman" w:hAnsi="Times New Roman" w:cs="Times New Roman"/>
                <w:sz w:val="24"/>
                <w:szCs w:val="24"/>
              </w:rPr>
              <w:t xml:space="preserve">duration </w:t>
            </w:r>
            <w:r w:rsidRPr="00B45B48">
              <w:rPr>
                <w:rFonts w:ascii="Times New Roman" w:hAnsi="Times New Roman" w:cs="Times New Roman"/>
                <w:sz w:val="24"/>
                <w:szCs w:val="24"/>
              </w:rPr>
              <w:t>groups (n=83).</w:t>
            </w:r>
          </w:p>
        </w:tc>
      </w:tr>
      <w:tr w:rsidR="00E12C12" w:rsidRPr="00B45B48" w14:paraId="61493311" w14:textId="77777777" w:rsidTr="009D4D6F">
        <w:trPr>
          <w:trHeight w:val="499"/>
          <w:jc w:val="center"/>
        </w:trPr>
        <w:tc>
          <w:tcPr>
            <w:tcW w:w="4410" w:type="dxa"/>
            <w:tcBorders>
              <w:top w:val="single" w:sz="4" w:space="0" w:color="auto"/>
              <w:bottom w:val="single" w:sz="4" w:space="0" w:color="auto"/>
            </w:tcBorders>
            <w:vAlign w:val="center"/>
          </w:tcPr>
          <w:p w14:paraId="18A992E5" w14:textId="31631D91" w:rsidR="00F327F6" w:rsidRPr="00B45B48" w:rsidRDefault="009D4D6F" w:rsidP="00B45B48">
            <w:pPr>
              <w:spacing w:line="276" w:lineRule="auto"/>
              <w:jc w:val="center"/>
              <w:rPr>
                <w:rFonts w:ascii="Times New Roman" w:hAnsi="Times New Roman" w:cs="Times New Roman"/>
                <w:sz w:val="24"/>
                <w:szCs w:val="24"/>
              </w:rPr>
            </w:pPr>
            <w:r w:rsidRPr="00B45B48">
              <w:rPr>
                <w:rFonts w:ascii="Times New Roman" w:hAnsi="Times New Roman" w:cs="Times New Roman"/>
                <w:b/>
                <w:sz w:val="24"/>
                <w:szCs w:val="24"/>
              </w:rPr>
              <w:t>Variable</w:t>
            </w:r>
          </w:p>
        </w:tc>
        <w:tc>
          <w:tcPr>
            <w:tcW w:w="2277" w:type="dxa"/>
            <w:tcBorders>
              <w:top w:val="single" w:sz="4" w:space="0" w:color="auto"/>
              <w:bottom w:val="single" w:sz="4" w:space="0" w:color="auto"/>
            </w:tcBorders>
          </w:tcPr>
          <w:p w14:paraId="3C75291E" w14:textId="77777777" w:rsidR="00F327F6" w:rsidRPr="00B45B48" w:rsidRDefault="00F327F6"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Low</w:t>
            </w:r>
          </w:p>
          <w:p w14:paraId="75B73A23" w14:textId="77777777" w:rsidR="00F327F6" w:rsidRPr="00B45B48" w:rsidRDefault="00F327F6" w:rsidP="00B45B48">
            <w:pPr>
              <w:spacing w:line="276" w:lineRule="auto"/>
              <w:jc w:val="center"/>
              <w:rPr>
                <w:rFonts w:ascii="Times New Roman" w:hAnsi="Times New Roman" w:cs="Times New Roman"/>
                <w:i/>
                <w:sz w:val="24"/>
                <w:szCs w:val="24"/>
              </w:rPr>
            </w:pPr>
            <w:r w:rsidRPr="00B45B48">
              <w:rPr>
                <w:rFonts w:ascii="Times New Roman" w:hAnsi="Times New Roman" w:cs="Times New Roman"/>
                <w:i/>
                <w:sz w:val="24"/>
                <w:szCs w:val="24"/>
              </w:rPr>
              <w:t>(n=41)</w:t>
            </w:r>
          </w:p>
        </w:tc>
        <w:tc>
          <w:tcPr>
            <w:tcW w:w="2547" w:type="dxa"/>
            <w:tcBorders>
              <w:top w:val="single" w:sz="4" w:space="0" w:color="auto"/>
              <w:bottom w:val="single" w:sz="4" w:space="0" w:color="auto"/>
            </w:tcBorders>
          </w:tcPr>
          <w:p w14:paraId="113E538B" w14:textId="77777777" w:rsidR="00F327F6" w:rsidRPr="00B45B48" w:rsidRDefault="00F327F6"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High</w:t>
            </w:r>
          </w:p>
          <w:p w14:paraId="1F17B4AB" w14:textId="77777777" w:rsidR="00F327F6" w:rsidRPr="00B45B48" w:rsidRDefault="00F327F6" w:rsidP="00B45B48">
            <w:pPr>
              <w:spacing w:line="276" w:lineRule="auto"/>
              <w:jc w:val="center"/>
              <w:rPr>
                <w:rFonts w:ascii="Times New Roman" w:hAnsi="Times New Roman" w:cs="Times New Roman"/>
                <w:i/>
                <w:sz w:val="24"/>
                <w:szCs w:val="24"/>
              </w:rPr>
            </w:pPr>
            <w:r w:rsidRPr="00B45B48">
              <w:rPr>
                <w:rFonts w:ascii="Times New Roman" w:hAnsi="Times New Roman" w:cs="Times New Roman"/>
                <w:i/>
                <w:sz w:val="24"/>
                <w:szCs w:val="24"/>
              </w:rPr>
              <w:t>(n=42)</w:t>
            </w:r>
          </w:p>
        </w:tc>
        <w:tc>
          <w:tcPr>
            <w:tcW w:w="1233" w:type="dxa"/>
            <w:tcBorders>
              <w:top w:val="single" w:sz="4" w:space="0" w:color="auto"/>
              <w:bottom w:val="single" w:sz="4" w:space="0" w:color="auto"/>
            </w:tcBorders>
            <w:vAlign w:val="center"/>
          </w:tcPr>
          <w:p w14:paraId="6B7ACE4C" w14:textId="77777777" w:rsidR="00F327F6" w:rsidRPr="00B45B48" w:rsidRDefault="00F327F6"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P-Value</w:t>
            </w:r>
          </w:p>
        </w:tc>
      </w:tr>
      <w:tr w:rsidR="009D4D6F" w:rsidRPr="00B45B48" w14:paraId="21885724" w14:textId="77777777" w:rsidTr="00AE63B1">
        <w:trPr>
          <w:trHeight w:val="256"/>
          <w:jc w:val="center"/>
        </w:trPr>
        <w:tc>
          <w:tcPr>
            <w:tcW w:w="4410" w:type="dxa"/>
            <w:vAlign w:val="bottom"/>
          </w:tcPr>
          <w:p w14:paraId="4C6B9ED0" w14:textId="796BF121" w:rsidR="009D4D6F" w:rsidRPr="00B45B48" w:rsidRDefault="009D4D6F" w:rsidP="00B45B48">
            <w:pPr>
              <w:spacing w:line="276" w:lineRule="auto"/>
              <w:ind w:left="-14"/>
              <w:rPr>
                <w:rFonts w:ascii="Times New Roman" w:eastAsia="Times New Roman" w:hAnsi="Times New Roman" w:cs="Times New Roman"/>
                <w:sz w:val="24"/>
                <w:szCs w:val="24"/>
              </w:rPr>
            </w:pPr>
            <w:r w:rsidRPr="00B45B48">
              <w:rPr>
                <w:rFonts w:ascii="Times New Roman" w:hAnsi="Times New Roman" w:cs="Times New Roman"/>
                <w:sz w:val="24"/>
                <w:szCs w:val="24"/>
                <w:u w:val="single"/>
              </w:rPr>
              <w:t>Participant Characteristics</w:t>
            </w:r>
          </w:p>
        </w:tc>
        <w:tc>
          <w:tcPr>
            <w:tcW w:w="2277" w:type="dxa"/>
          </w:tcPr>
          <w:p w14:paraId="57B86961" w14:textId="77777777" w:rsidR="009D4D6F" w:rsidRPr="00B45B48" w:rsidRDefault="009D4D6F" w:rsidP="00B45B48">
            <w:pPr>
              <w:spacing w:line="276" w:lineRule="auto"/>
              <w:jc w:val="center"/>
              <w:rPr>
                <w:rFonts w:ascii="Times New Roman" w:hAnsi="Times New Roman" w:cs="Times New Roman"/>
                <w:sz w:val="24"/>
                <w:szCs w:val="24"/>
              </w:rPr>
            </w:pPr>
          </w:p>
        </w:tc>
        <w:tc>
          <w:tcPr>
            <w:tcW w:w="2547" w:type="dxa"/>
          </w:tcPr>
          <w:p w14:paraId="58AF8395" w14:textId="77777777" w:rsidR="009D4D6F" w:rsidRPr="00B45B48" w:rsidRDefault="009D4D6F" w:rsidP="00B45B48">
            <w:pPr>
              <w:spacing w:line="276" w:lineRule="auto"/>
              <w:jc w:val="center"/>
              <w:rPr>
                <w:rFonts w:ascii="Times New Roman" w:hAnsi="Times New Roman" w:cs="Times New Roman"/>
                <w:sz w:val="24"/>
                <w:szCs w:val="24"/>
              </w:rPr>
            </w:pPr>
          </w:p>
        </w:tc>
        <w:tc>
          <w:tcPr>
            <w:tcW w:w="1233" w:type="dxa"/>
          </w:tcPr>
          <w:p w14:paraId="6057C0B2" w14:textId="77777777" w:rsidR="009D4D6F" w:rsidRPr="00B45B48" w:rsidRDefault="009D4D6F" w:rsidP="00B45B48">
            <w:pPr>
              <w:spacing w:line="276" w:lineRule="auto"/>
              <w:jc w:val="center"/>
              <w:rPr>
                <w:rFonts w:ascii="Times New Roman" w:hAnsi="Times New Roman" w:cs="Times New Roman"/>
                <w:sz w:val="24"/>
                <w:szCs w:val="24"/>
              </w:rPr>
            </w:pPr>
          </w:p>
        </w:tc>
      </w:tr>
      <w:tr w:rsidR="00E12C12" w:rsidRPr="00B45B48" w14:paraId="62A88C5B" w14:textId="77777777" w:rsidTr="00AE63B1">
        <w:trPr>
          <w:trHeight w:val="256"/>
          <w:jc w:val="center"/>
        </w:trPr>
        <w:tc>
          <w:tcPr>
            <w:tcW w:w="4410" w:type="dxa"/>
            <w:vAlign w:val="bottom"/>
          </w:tcPr>
          <w:p w14:paraId="5038FDF3"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Age (years)</w:t>
            </w:r>
          </w:p>
        </w:tc>
        <w:tc>
          <w:tcPr>
            <w:tcW w:w="2277" w:type="dxa"/>
          </w:tcPr>
          <w:p w14:paraId="357326E6"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26.7 (7.0)</w:t>
            </w:r>
          </w:p>
        </w:tc>
        <w:tc>
          <w:tcPr>
            <w:tcW w:w="2547" w:type="dxa"/>
          </w:tcPr>
          <w:p w14:paraId="1DA8144F" w14:textId="77777777" w:rsidR="00F327F6" w:rsidRPr="00B45B48" w:rsidRDefault="00C213E8"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24.4 (3.9)</w:t>
            </w:r>
          </w:p>
        </w:tc>
        <w:tc>
          <w:tcPr>
            <w:tcW w:w="1233" w:type="dxa"/>
          </w:tcPr>
          <w:p w14:paraId="541FCA81" w14:textId="77777777" w:rsidR="00F327F6" w:rsidRPr="00B45B48" w:rsidRDefault="00A85F22"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0.07</w:t>
            </w:r>
          </w:p>
        </w:tc>
      </w:tr>
      <w:tr w:rsidR="00E12C12" w:rsidRPr="00B45B48" w14:paraId="13215CF7" w14:textId="77777777" w:rsidTr="00AE63B1">
        <w:trPr>
          <w:trHeight w:val="256"/>
          <w:jc w:val="center"/>
        </w:trPr>
        <w:tc>
          <w:tcPr>
            <w:tcW w:w="4410" w:type="dxa"/>
            <w:vAlign w:val="bottom"/>
          </w:tcPr>
          <w:p w14:paraId="771D628F"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Men (%)</w:t>
            </w:r>
          </w:p>
        </w:tc>
        <w:tc>
          <w:tcPr>
            <w:tcW w:w="2277" w:type="dxa"/>
          </w:tcPr>
          <w:p w14:paraId="3D5B108B" w14:textId="77777777" w:rsidR="00F327F6" w:rsidRPr="00B45B48" w:rsidRDefault="00AE63B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31.7</w:t>
            </w:r>
          </w:p>
        </w:tc>
        <w:tc>
          <w:tcPr>
            <w:tcW w:w="2547" w:type="dxa"/>
          </w:tcPr>
          <w:p w14:paraId="6996836E" w14:textId="77777777" w:rsidR="00F327F6" w:rsidRPr="00B45B48" w:rsidRDefault="00AE63B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54.8</w:t>
            </w:r>
          </w:p>
        </w:tc>
        <w:tc>
          <w:tcPr>
            <w:tcW w:w="1233" w:type="dxa"/>
          </w:tcPr>
          <w:p w14:paraId="4E3CF21F" w14:textId="77777777" w:rsidR="00F327F6" w:rsidRPr="00B45B48" w:rsidRDefault="00AE63B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0.03</w:t>
            </w:r>
          </w:p>
        </w:tc>
      </w:tr>
      <w:tr w:rsidR="00E12C12" w:rsidRPr="00B45B48" w14:paraId="58E17B87" w14:textId="77777777" w:rsidTr="00AE63B1">
        <w:trPr>
          <w:trHeight w:val="241"/>
          <w:jc w:val="center"/>
        </w:trPr>
        <w:tc>
          <w:tcPr>
            <w:tcW w:w="4410" w:type="dxa"/>
            <w:vAlign w:val="bottom"/>
          </w:tcPr>
          <w:p w14:paraId="01F83112"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Black Race (%)</w:t>
            </w:r>
          </w:p>
        </w:tc>
        <w:tc>
          <w:tcPr>
            <w:tcW w:w="2277" w:type="dxa"/>
          </w:tcPr>
          <w:p w14:paraId="297F4201" w14:textId="77777777" w:rsidR="00F327F6" w:rsidRPr="00B45B48" w:rsidRDefault="001B7E1D"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4.9</w:t>
            </w:r>
          </w:p>
        </w:tc>
        <w:tc>
          <w:tcPr>
            <w:tcW w:w="2547" w:type="dxa"/>
          </w:tcPr>
          <w:p w14:paraId="1213D844" w14:textId="77777777" w:rsidR="00F327F6" w:rsidRPr="00B45B48" w:rsidRDefault="001B7E1D"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4.8</w:t>
            </w:r>
          </w:p>
        </w:tc>
        <w:tc>
          <w:tcPr>
            <w:tcW w:w="1233" w:type="dxa"/>
          </w:tcPr>
          <w:p w14:paraId="1E5C6027" w14:textId="77777777" w:rsidR="00F327F6" w:rsidRPr="00B45B48" w:rsidRDefault="001B7E1D"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0.98</w:t>
            </w:r>
          </w:p>
        </w:tc>
      </w:tr>
      <w:tr w:rsidR="00E12C12" w:rsidRPr="00B45B48" w14:paraId="34EF30ED" w14:textId="77777777" w:rsidTr="00AE63B1">
        <w:trPr>
          <w:trHeight w:val="256"/>
          <w:jc w:val="center"/>
        </w:trPr>
        <w:tc>
          <w:tcPr>
            <w:tcW w:w="4410" w:type="dxa"/>
            <w:vAlign w:val="bottom"/>
          </w:tcPr>
          <w:p w14:paraId="5D4CCF32"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Hispanic Ethnicity (%)</w:t>
            </w:r>
          </w:p>
        </w:tc>
        <w:tc>
          <w:tcPr>
            <w:tcW w:w="2277" w:type="dxa"/>
          </w:tcPr>
          <w:p w14:paraId="66B5933E" w14:textId="77777777" w:rsidR="00F327F6" w:rsidRPr="00B45B48" w:rsidRDefault="00455DE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26.8</w:t>
            </w:r>
          </w:p>
        </w:tc>
        <w:tc>
          <w:tcPr>
            <w:tcW w:w="2547" w:type="dxa"/>
          </w:tcPr>
          <w:p w14:paraId="5EDEA8CF" w14:textId="77777777" w:rsidR="00F327F6" w:rsidRPr="00B45B48" w:rsidRDefault="00455DE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23.8</w:t>
            </w:r>
          </w:p>
        </w:tc>
        <w:tc>
          <w:tcPr>
            <w:tcW w:w="1233" w:type="dxa"/>
          </w:tcPr>
          <w:p w14:paraId="1EFEEDA2" w14:textId="77777777" w:rsidR="00F327F6" w:rsidRPr="00B45B48" w:rsidRDefault="00455DE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0.75</w:t>
            </w:r>
          </w:p>
        </w:tc>
      </w:tr>
      <w:tr w:rsidR="00E12C12" w:rsidRPr="00B45B48" w14:paraId="1DC3C5D1" w14:textId="77777777" w:rsidTr="00AE63B1">
        <w:trPr>
          <w:trHeight w:val="256"/>
          <w:jc w:val="center"/>
        </w:trPr>
        <w:tc>
          <w:tcPr>
            <w:tcW w:w="4410" w:type="dxa"/>
            <w:vAlign w:val="bottom"/>
          </w:tcPr>
          <w:p w14:paraId="5734BC1A"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 xml:space="preserve">Education </w:t>
            </w:r>
          </w:p>
        </w:tc>
        <w:tc>
          <w:tcPr>
            <w:tcW w:w="2277" w:type="dxa"/>
          </w:tcPr>
          <w:p w14:paraId="1D2120A4" w14:textId="77777777" w:rsidR="00F327F6" w:rsidRPr="00B45B48" w:rsidRDefault="00F327F6" w:rsidP="00B45B48">
            <w:pPr>
              <w:spacing w:line="276" w:lineRule="auto"/>
              <w:jc w:val="center"/>
              <w:rPr>
                <w:rFonts w:ascii="Times New Roman" w:hAnsi="Times New Roman" w:cs="Times New Roman"/>
                <w:sz w:val="24"/>
                <w:szCs w:val="24"/>
              </w:rPr>
            </w:pPr>
          </w:p>
        </w:tc>
        <w:tc>
          <w:tcPr>
            <w:tcW w:w="2547" w:type="dxa"/>
          </w:tcPr>
          <w:p w14:paraId="1AEDFC56" w14:textId="77777777" w:rsidR="00F327F6" w:rsidRPr="00B45B48" w:rsidRDefault="00F327F6" w:rsidP="00B45B48">
            <w:pPr>
              <w:spacing w:line="276" w:lineRule="auto"/>
              <w:jc w:val="center"/>
              <w:rPr>
                <w:rFonts w:ascii="Times New Roman" w:hAnsi="Times New Roman" w:cs="Times New Roman"/>
                <w:sz w:val="24"/>
                <w:szCs w:val="24"/>
              </w:rPr>
            </w:pPr>
          </w:p>
        </w:tc>
        <w:tc>
          <w:tcPr>
            <w:tcW w:w="1233" w:type="dxa"/>
          </w:tcPr>
          <w:p w14:paraId="36F63108" w14:textId="77777777" w:rsidR="00F327F6" w:rsidRPr="00B45B48" w:rsidRDefault="00160B0B"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0.19</w:t>
            </w:r>
          </w:p>
        </w:tc>
      </w:tr>
      <w:tr w:rsidR="00E12C12" w:rsidRPr="00B45B48" w14:paraId="726BB3C1" w14:textId="77777777" w:rsidTr="00AE63B1">
        <w:trPr>
          <w:trHeight w:val="256"/>
          <w:jc w:val="center"/>
        </w:trPr>
        <w:tc>
          <w:tcPr>
            <w:tcW w:w="4410" w:type="dxa"/>
            <w:vAlign w:val="bottom"/>
          </w:tcPr>
          <w:p w14:paraId="7A88A875" w14:textId="77777777" w:rsidR="00F327F6" w:rsidRPr="00B45B48" w:rsidRDefault="00F327F6" w:rsidP="00B45B48">
            <w:pPr>
              <w:spacing w:line="276" w:lineRule="auto"/>
              <w:ind w:left="52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 High School Graduate (%)</w:t>
            </w:r>
          </w:p>
        </w:tc>
        <w:tc>
          <w:tcPr>
            <w:tcW w:w="2277" w:type="dxa"/>
          </w:tcPr>
          <w:p w14:paraId="67B37FEC" w14:textId="77777777" w:rsidR="00F327F6" w:rsidRPr="00B45B48" w:rsidRDefault="0037234E"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7.3</w:t>
            </w:r>
          </w:p>
        </w:tc>
        <w:tc>
          <w:tcPr>
            <w:tcW w:w="2547" w:type="dxa"/>
          </w:tcPr>
          <w:p w14:paraId="6C3F5E78" w14:textId="77777777" w:rsidR="00F327F6" w:rsidRPr="00B45B48" w:rsidRDefault="005374F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4.8</w:t>
            </w:r>
          </w:p>
        </w:tc>
        <w:tc>
          <w:tcPr>
            <w:tcW w:w="1233" w:type="dxa"/>
          </w:tcPr>
          <w:p w14:paraId="56180459"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732A3EAE" w14:textId="77777777" w:rsidTr="00AE63B1">
        <w:trPr>
          <w:trHeight w:val="256"/>
          <w:jc w:val="center"/>
        </w:trPr>
        <w:tc>
          <w:tcPr>
            <w:tcW w:w="4410" w:type="dxa"/>
            <w:vAlign w:val="bottom"/>
          </w:tcPr>
          <w:p w14:paraId="28DBE2C2" w14:textId="77777777" w:rsidR="00F327F6" w:rsidRPr="00B45B48" w:rsidRDefault="00F327F6" w:rsidP="00B45B48">
            <w:pPr>
              <w:spacing w:line="276" w:lineRule="auto"/>
              <w:ind w:left="52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Some College (%)</w:t>
            </w:r>
          </w:p>
        </w:tc>
        <w:tc>
          <w:tcPr>
            <w:tcW w:w="2277" w:type="dxa"/>
          </w:tcPr>
          <w:p w14:paraId="1696F8D5" w14:textId="77777777" w:rsidR="00F327F6" w:rsidRPr="00B45B48" w:rsidRDefault="0037234E"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12.2</w:t>
            </w:r>
          </w:p>
        </w:tc>
        <w:tc>
          <w:tcPr>
            <w:tcW w:w="2547" w:type="dxa"/>
          </w:tcPr>
          <w:p w14:paraId="38D4BA61" w14:textId="77777777" w:rsidR="00F327F6" w:rsidRPr="00B45B48" w:rsidRDefault="005374F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23.8</w:t>
            </w:r>
          </w:p>
        </w:tc>
        <w:tc>
          <w:tcPr>
            <w:tcW w:w="1233" w:type="dxa"/>
          </w:tcPr>
          <w:p w14:paraId="53FEDB27"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737DD1F5" w14:textId="77777777" w:rsidTr="00AE63B1">
        <w:trPr>
          <w:trHeight w:val="256"/>
          <w:jc w:val="center"/>
        </w:trPr>
        <w:tc>
          <w:tcPr>
            <w:tcW w:w="4410" w:type="dxa"/>
            <w:vAlign w:val="bottom"/>
          </w:tcPr>
          <w:p w14:paraId="36B39F69" w14:textId="77777777" w:rsidR="00F327F6" w:rsidRPr="00B45B48" w:rsidRDefault="00F327F6" w:rsidP="00B45B48">
            <w:pPr>
              <w:spacing w:line="276" w:lineRule="auto"/>
              <w:ind w:left="52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College Graduate (%)</w:t>
            </w:r>
          </w:p>
        </w:tc>
        <w:tc>
          <w:tcPr>
            <w:tcW w:w="2277" w:type="dxa"/>
          </w:tcPr>
          <w:p w14:paraId="23F73EE9" w14:textId="77777777" w:rsidR="00F327F6" w:rsidRPr="00B45B48" w:rsidRDefault="0037234E"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34.2</w:t>
            </w:r>
          </w:p>
        </w:tc>
        <w:tc>
          <w:tcPr>
            <w:tcW w:w="2547" w:type="dxa"/>
          </w:tcPr>
          <w:p w14:paraId="5F353A39" w14:textId="77777777" w:rsidR="00F327F6" w:rsidRPr="00B45B48" w:rsidRDefault="005374F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45.2</w:t>
            </w:r>
          </w:p>
        </w:tc>
        <w:tc>
          <w:tcPr>
            <w:tcW w:w="1233" w:type="dxa"/>
          </w:tcPr>
          <w:p w14:paraId="180784C9"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184E4978" w14:textId="77777777" w:rsidTr="00AE63B1">
        <w:trPr>
          <w:trHeight w:val="256"/>
          <w:jc w:val="center"/>
        </w:trPr>
        <w:tc>
          <w:tcPr>
            <w:tcW w:w="4410" w:type="dxa"/>
            <w:vAlign w:val="bottom"/>
          </w:tcPr>
          <w:p w14:paraId="3CEC9406" w14:textId="77777777" w:rsidR="00F327F6" w:rsidRPr="00B45B48" w:rsidRDefault="00F327F6" w:rsidP="00B45B48">
            <w:pPr>
              <w:spacing w:line="276" w:lineRule="auto"/>
              <w:ind w:left="52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Graduate/Professional School (%)</w:t>
            </w:r>
          </w:p>
        </w:tc>
        <w:tc>
          <w:tcPr>
            <w:tcW w:w="2277" w:type="dxa"/>
          </w:tcPr>
          <w:p w14:paraId="5AF772EF" w14:textId="77777777" w:rsidR="00F327F6" w:rsidRPr="00B45B48" w:rsidRDefault="0037234E"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46.3</w:t>
            </w:r>
          </w:p>
        </w:tc>
        <w:tc>
          <w:tcPr>
            <w:tcW w:w="2547" w:type="dxa"/>
          </w:tcPr>
          <w:p w14:paraId="620122F9" w14:textId="77777777" w:rsidR="00F327F6" w:rsidRPr="00B45B48" w:rsidRDefault="005374FF"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26.2</w:t>
            </w:r>
          </w:p>
        </w:tc>
        <w:tc>
          <w:tcPr>
            <w:tcW w:w="1233" w:type="dxa"/>
          </w:tcPr>
          <w:p w14:paraId="60A796BA"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491959AA" w14:textId="77777777" w:rsidTr="00AE63B1">
        <w:trPr>
          <w:trHeight w:val="256"/>
          <w:jc w:val="center"/>
        </w:trPr>
        <w:tc>
          <w:tcPr>
            <w:tcW w:w="4410" w:type="dxa"/>
            <w:vAlign w:val="bottom"/>
          </w:tcPr>
          <w:p w14:paraId="0E6549A7"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Body Mass Index (kg/m</w:t>
            </w:r>
            <w:r w:rsidRPr="00B45B48">
              <w:rPr>
                <w:rFonts w:ascii="Times New Roman" w:eastAsia="Times New Roman" w:hAnsi="Times New Roman" w:cs="Times New Roman"/>
                <w:sz w:val="24"/>
                <w:szCs w:val="24"/>
                <w:vertAlign w:val="superscript"/>
              </w:rPr>
              <w:t>2</w:t>
            </w:r>
            <w:r w:rsidRPr="00B45B48">
              <w:rPr>
                <w:rFonts w:ascii="Times New Roman" w:eastAsia="Times New Roman" w:hAnsi="Times New Roman" w:cs="Times New Roman"/>
                <w:sz w:val="24"/>
                <w:szCs w:val="24"/>
              </w:rPr>
              <w:t>)</w:t>
            </w:r>
          </w:p>
        </w:tc>
        <w:tc>
          <w:tcPr>
            <w:tcW w:w="2277" w:type="dxa"/>
          </w:tcPr>
          <w:p w14:paraId="5EC742F7"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24.3 (3.8)</w:t>
            </w:r>
          </w:p>
        </w:tc>
        <w:tc>
          <w:tcPr>
            <w:tcW w:w="2547" w:type="dxa"/>
          </w:tcPr>
          <w:p w14:paraId="1D60D985" w14:textId="77777777" w:rsidR="00F327F6" w:rsidRPr="00B45B48" w:rsidRDefault="00C213E8"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23.8 (4.1)</w:t>
            </w:r>
          </w:p>
        </w:tc>
        <w:tc>
          <w:tcPr>
            <w:tcW w:w="1233" w:type="dxa"/>
          </w:tcPr>
          <w:p w14:paraId="27858A5A" w14:textId="77777777" w:rsidR="00F327F6" w:rsidRPr="00B45B48" w:rsidRDefault="00A85F22"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0.57</w:t>
            </w:r>
          </w:p>
        </w:tc>
      </w:tr>
      <w:tr w:rsidR="00E12C12" w:rsidRPr="00B45B48" w14:paraId="5E45E446" w14:textId="77777777" w:rsidTr="00AE63B1">
        <w:trPr>
          <w:trHeight w:val="256"/>
          <w:jc w:val="center"/>
        </w:trPr>
        <w:tc>
          <w:tcPr>
            <w:tcW w:w="4410" w:type="dxa"/>
            <w:vAlign w:val="bottom"/>
          </w:tcPr>
          <w:p w14:paraId="6C91A6B9" w14:textId="77777777" w:rsidR="00F327F6" w:rsidRPr="00B45B48" w:rsidRDefault="00F327F6" w:rsidP="00B45B48">
            <w:pPr>
              <w:spacing w:line="276" w:lineRule="auto"/>
              <w:rPr>
                <w:rFonts w:ascii="Times New Roman" w:eastAsia="Times New Roman" w:hAnsi="Times New Roman" w:cs="Times New Roman"/>
                <w:sz w:val="24"/>
                <w:szCs w:val="24"/>
                <w:u w:val="single"/>
              </w:rPr>
            </w:pPr>
            <w:r w:rsidRPr="00B45B48">
              <w:rPr>
                <w:rFonts w:ascii="Times New Roman" w:eastAsia="Times New Roman" w:hAnsi="Times New Roman" w:cs="Times New Roman"/>
                <w:sz w:val="24"/>
                <w:szCs w:val="24"/>
                <w:u w:val="single"/>
              </w:rPr>
              <w:t xml:space="preserve">Accelerometer Characteristics </w:t>
            </w:r>
          </w:p>
        </w:tc>
        <w:tc>
          <w:tcPr>
            <w:tcW w:w="2277" w:type="dxa"/>
          </w:tcPr>
          <w:p w14:paraId="2AB5EA7D" w14:textId="77777777" w:rsidR="00F327F6" w:rsidRPr="00B45B48" w:rsidRDefault="00F327F6" w:rsidP="00B45B48">
            <w:pPr>
              <w:spacing w:line="276" w:lineRule="auto"/>
              <w:jc w:val="center"/>
              <w:rPr>
                <w:rFonts w:ascii="Times New Roman" w:hAnsi="Times New Roman" w:cs="Times New Roman"/>
                <w:sz w:val="24"/>
                <w:szCs w:val="24"/>
              </w:rPr>
            </w:pPr>
          </w:p>
        </w:tc>
        <w:tc>
          <w:tcPr>
            <w:tcW w:w="2547" w:type="dxa"/>
          </w:tcPr>
          <w:p w14:paraId="1FF18AD0" w14:textId="77777777" w:rsidR="00F327F6" w:rsidRPr="00B45B48" w:rsidRDefault="00F327F6" w:rsidP="00B45B48">
            <w:pPr>
              <w:spacing w:line="276" w:lineRule="auto"/>
              <w:jc w:val="center"/>
              <w:rPr>
                <w:rFonts w:ascii="Times New Roman" w:hAnsi="Times New Roman" w:cs="Times New Roman"/>
                <w:sz w:val="24"/>
                <w:szCs w:val="24"/>
              </w:rPr>
            </w:pPr>
          </w:p>
        </w:tc>
        <w:tc>
          <w:tcPr>
            <w:tcW w:w="1233" w:type="dxa"/>
          </w:tcPr>
          <w:p w14:paraId="10671965"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3A44347F" w14:textId="77777777" w:rsidTr="00AE63B1">
        <w:trPr>
          <w:trHeight w:val="256"/>
          <w:jc w:val="center"/>
        </w:trPr>
        <w:tc>
          <w:tcPr>
            <w:tcW w:w="4410" w:type="dxa"/>
            <w:vAlign w:val="bottom"/>
          </w:tcPr>
          <w:p w14:paraId="3A532E31"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Total Sedentary Time (mins/day)</w:t>
            </w:r>
          </w:p>
        </w:tc>
        <w:tc>
          <w:tcPr>
            <w:tcW w:w="2277" w:type="dxa"/>
          </w:tcPr>
          <w:p w14:paraId="241FE2B2"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546.5 (80.6)</w:t>
            </w:r>
          </w:p>
        </w:tc>
        <w:tc>
          <w:tcPr>
            <w:tcW w:w="2547" w:type="dxa"/>
          </w:tcPr>
          <w:p w14:paraId="764898C8" w14:textId="77777777" w:rsidR="00F327F6" w:rsidRPr="00B45B48" w:rsidRDefault="00C213E8"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638.2 (95.4)</w:t>
            </w:r>
          </w:p>
        </w:tc>
        <w:tc>
          <w:tcPr>
            <w:tcW w:w="1233" w:type="dxa"/>
          </w:tcPr>
          <w:p w14:paraId="5A1A33DB" w14:textId="77777777" w:rsidR="00F327F6" w:rsidRPr="00B45B48" w:rsidRDefault="00A85F22"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E12C12" w:rsidRPr="00B45B48" w14:paraId="7604D6E3" w14:textId="77777777" w:rsidTr="00AE63B1">
        <w:trPr>
          <w:trHeight w:val="256"/>
          <w:jc w:val="center"/>
        </w:trPr>
        <w:tc>
          <w:tcPr>
            <w:tcW w:w="4410" w:type="dxa"/>
            <w:vAlign w:val="bottom"/>
          </w:tcPr>
          <w:p w14:paraId="659EC11A" w14:textId="77777777" w:rsidR="00F327F6" w:rsidRPr="00B45B48" w:rsidRDefault="00F327F6" w:rsidP="00B45B48">
            <w:pPr>
              <w:spacing w:line="276" w:lineRule="auto"/>
              <w:ind w:left="16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Mean Sedentary Bout Duration (mins/bout)</w:t>
            </w:r>
          </w:p>
        </w:tc>
        <w:tc>
          <w:tcPr>
            <w:tcW w:w="2277" w:type="dxa"/>
          </w:tcPr>
          <w:p w14:paraId="166301E7"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13.8 (2.3)</w:t>
            </w:r>
          </w:p>
        </w:tc>
        <w:tc>
          <w:tcPr>
            <w:tcW w:w="2547" w:type="dxa"/>
          </w:tcPr>
          <w:p w14:paraId="6F4CAD44" w14:textId="77777777" w:rsidR="00F327F6" w:rsidRPr="00B45B48" w:rsidRDefault="00E65D33"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23.6 (4.1)</w:t>
            </w:r>
          </w:p>
        </w:tc>
        <w:tc>
          <w:tcPr>
            <w:tcW w:w="1233" w:type="dxa"/>
          </w:tcPr>
          <w:p w14:paraId="6BA00C4D" w14:textId="77777777" w:rsidR="00F327F6" w:rsidRPr="00B45B48" w:rsidRDefault="00AE63B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E12C12" w:rsidRPr="00B45B48" w14:paraId="70F3EF52" w14:textId="77777777" w:rsidTr="00AE63B1">
        <w:trPr>
          <w:trHeight w:val="256"/>
          <w:jc w:val="center"/>
        </w:trPr>
        <w:tc>
          <w:tcPr>
            <w:tcW w:w="4410" w:type="dxa"/>
            <w:vAlign w:val="bottom"/>
          </w:tcPr>
          <w:p w14:paraId="32B4B87A" w14:textId="77777777" w:rsidR="00F327F6" w:rsidRPr="00B45B48" w:rsidRDefault="00F327F6" w:rsidP="00B45B48">
            <w:pPr>
              <w:spacing w:line="276" w:lineRule="auto"/>
              <w:ind w:left="16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Standing Time (mins/day)</w:t>
            </w:r>
          </w:p>
        </w:tc>
        <w:tc>
          <w:tcPr>
            <w:tcW w:w="2277" w:type="dxa"/>
          </w:tcPr>
          <w:p w14:paraId="5A15FD74" w14:textId="77777777" w:rsidR="00F327F6" w:rsidRPr="00B45B48" w:rsidRDefault="00C2560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292.2 (72.4)</w:t>
            </w:r>
          </w:p>
        </w:tc>
        <w:tc>
          <w:tcPr>
            <w:tcW w:w="2547" w:type="dxa"/>
          </w:tcPr>
          <w:p w14:paraId="18A942E1" w14:textId="77777777" w:rsidR="00F327F6" w:rsidRPr="00B45B48" w:rsidRDefault="00C2560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226.3 (86.9)</w:t>
            </w:r>
          </w:p>
        </w:tc>
        <w:tc>
          <w:tcPr>
            <w:tcW w:w="1233" w:type="dxa"/>
          </w:tcPr>
          <w:p w14:paraId="30776F41" w14:textId="77777777" w:rsidR="00F327F6" w:rsidRPr="00B45B48" w:rsidRDefault="00C2560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E12C12" w:rsidRPr="00B45B48" w14:paraId="43747F84" w14:textId="77777777" w:rsidTr="00AE63B1">
        <w:trPr>
          <w:trHeight w:val="256"/>
          <w:jc w:val="center"/>
        </w:trPr>
        <w:tc>
          <w:tcPr>
            <w:tcW w:w="4410" w:type="dxa"/>
            <w:vAlign w:val="bottom"/>
          </w:tcPr>
          <w:p w14:paraId="59310D68" w14:textId="77777777" w:rsidR="00F327F6" w:rsidRPr="00B45B48" w:rsidRDefault="00F327F6" w:rsidP="00B45B48">
            <w:pPr>
              <w:spacing w:line="276" w:lineRule="auto"/>
              <w:ind w:left="16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LIPA (mins/day)</w:t>
            </w:r>
          </w:p>
        </w:tc>
        <w:tc>
          <w:tcPr>
            <w:tcW w:w="2277" w:type="dxa"/>
          </w:tcPr>
          <w:p w14:paraId="49DC28EB" w14:textId="77777777" w:rsidR="00F327F6" w:rsidRPr="00B45B48" w:rsidRDefault="00B03EF6"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346.5 (79.0)</w:t>
            </w:r>
          </w:p>
        </w:tc>
        <w:tc>
          <w:tcPr>
            <w:tcW w:w="2547" w:type="dxa"/>
          </w:tcPr>
          <w:p w14:paraId="1E1AACEB" w14:textId="77777777" w:rsidR="00F327F6" w:rsidRPr="00B45B48" w:rsidRDefault="00B03EF6"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267.6 (95.5)</w:t>
            </w:r>
          </w:p>
        </w:tc>
        <w:tc>
          <w:tcPr>
            <w:tcW w:w="1233" w:type="dxa"/>
          </w:tcPr>
          <w:p w14:paraId="00687C48" w14:textId="77777777" w:rsidR="00F327F6" w:rsidRPr="00B45B48" w:rsidRDefault="00B03EF6"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&lt;0.01</w:t>
            </w:r>
          </w:p>
        </w:tc>
      </w:tr>
      <w:tr w:rsidR="00E12C12" w:rsidRPr="00B45B48" w14:paraId="5EBD368B" w14:textId="77777777" w:rsidTr="00AE63B1">
        <w:trPr>
          <w:trHeight w:val="256"/>
          <w:jc w:val="center"/>
        </w:trPr>
        <w:tc>
          <w:tcPr>
            <w:tcW w:w="4410" w:type="dxa"/>
            <w:vAlign w:val="bottom"/>
          </w:tcPr>
          <w:p w14:paraId="674CCEFB" w14:textId="77777777" w:rsidR="00F327F6" w:rsidRPr="00B45B48" w:rsidRDefault="00F327F6" w:rsidP="00B45B48">
            <w:pPr>
              <w:spacing w:line="276" w:lineRule="auto"/>
              <w:ind w:left="162"/>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MVPA (mins/day)</w:t>
            </w:r>
          </w:p>
        </w:tc>
        <w:tc>
          <w:tcPr>
            <w:tcW w:w="2277" w:type="dxa"/>
          </w:tcPr>
          <w:p w14:paraId="08AD6E38" w14:textId="77777777" w:rsidR="00F327F6" w:rsidRPr="00B45B48" w:rsidRDefault="00D172B5" w:rsidP="00B45B48">
            <w:pPr>
              <w:spacing w:line="276" w:lineRule="auto"/>
              <w:jc w:val="center"/>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69.7 (25.6)</w:t>
            </w:r>
          </w:p>
        </w:tc>
        <w:tc>
          <w:tcPr>
            <w:tcW w:w="2547" w:type="dxa"/>
          </w:tcPr>
          <w:p w14:paraId="006A1790" w14:textId="77777777" w:rsidR="00F327F6" w:rsidRPr="00B45B48" w:rsidRDefault="00E65D33"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59.4 (29.5)</w:t>
            </w:r>
          </w:p>
        </w:tc>
        <w:tc>
          <w:tcPr>
            <w:tcW w:w="1233" w:type="dxa"/>
          </w:tcPr>
          <w:p w14:paraId="0116B227" w14:textId="77777777" w:rsidR="00F327F6" w:rsidRPr="00B45B48" w:rsidRDefault="007140E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0.30</w:t>
            </w:r>
          </w:p>
        </w:tc>
      </w:tr>
      <w:tr w:rsidR="00E12C12" w:rsidRPr="00B45B48" w14:paraId="0C700AA2" w14:textId="77777777" w:rsidTr="00AE63B1">
        <w:trPr>
          <w:trHeight w:val="256"/>
          <w:jc w:val="center"/>
        </w:trPr>
        <w:tc>
          <w:tcPr>
            <w:tcW w:w="4410" w:type="dxa"/>
            <w:vAlign w:val="bottom"/>
          </w:tcPr>
          <w:p w14:paraId="1BE25690"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MVPA Bouts (mins/day)</w:t>
            </w:r>
          </w:p>
        </w:tc>
        <w:tc>
          <w:tcPr>
            <w:tcW w:w="2277" w:type="dxa"/>
            <w:vAlign w:val="center"/>
          </w:tcPr>
          <w:p w14:paraId="551F984B"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12.4 (11.9)</w:t>
            </w:r>
          </w:p>
        </w:tc>
        <w:tc>
          <w:tcPr>
            <w:tcW w:w="2547" w:type="dxa"/>
          </w:tcPr>
          <w:p w14:paraId="3822681D" w14:textId="77777777" w:rsidR="00F327F6" w:rsidRPr="00B45B48" w:rsidRDefault="00E65D33"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9.8 (10.8)</w:t>
            </w:r>
          </w:p>
        </w:tc>
        <w:tc>
          <w:tcPr>
            <w:tcW w:w="1233" w:type="dxa"/>
          </w:tcPr>
          <w:p w14:paraId="1B00E579" w14:textId="77777777" w:rsidR="00F327F6" w:rsidRPr="00B45B48" w:rsidRDefault="007140E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0.09</w:t>
            </w:r>
          </w:p>
        </w:tc>
      </w:tr>
      <w:tr w:rsidR="00E12C12" w:rsidRPr="00B45B48" w14:paraId="0A9C1088" w14:textId="77777777" w:rsidTr="00AE63B1">
        <w:trPr>
          <w:trHeight w:val="256"/>
          <w:jc w:val="center"/>
        </w:trPr>
        <w:tc>
          <w:tcPr>
            <w:tcW w:w="4410" w:type="dxa"/>
            <w:vAlign w:val="bottom"/>
          </w:tcPr>
          <w:p w14:paraId="41549AC1"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Wear Time (mins/day)</w:t>
            </w:r>
          </w:p>
        </w:tc>
        <w:tc>
          <w:tcPr>
            <w:tcW w:w="2277" w:type="dxa"/>
          </w:tcPr>
          <w:p w14:paraId="65C1B6E7" w14:textId="77777777" w:rsidR="00F327F6" w:rsidRPr="00B45B48" w:rsidRDefault="00D172B5"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964.8 (57.5)</w:t>
            </w:r>
          </w:p>
        </w:tc>
        <w:tc>
          <w:tcPr>
            <w:tcW w:w="2547" w:type="dxa"/>
          </w:tcPr>
          <w:p w14:paraId="53929F1F" w14:textId="77777777" w:rsidR="00F327F6" w:rsidRPr="00B45B48" w:rsidRDefault="00E65D33"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969.0 (61.9)</w:t>
            </w:r>
          </w:p>
        </w:tc>
        <w:tc>
          <w:tcPr>
            <w:tcW w:w="1233" w:type="dxa"/>
          </w:tcPr>
          <w:p w14:paraId="3AEF54FC" w14:textId="77777777" w:rsidR="00F327F6" w:rsidRPr="00B45B48" w:rsidRDefault="007140E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0.76</w:t>
            </w:r>
          </w:p>
        </w:tc>
      </w:tr>
      <w:tr w:rsidR="00E12C12" w:rsidRPr="00B45B48" w14:paraId="0AD4C3B6" w14:textId="77777777" w:rsidTr="00AE63B1">
        <w:trPr>
          <w:trHeight w:val="256"/>
          <w:jc w:val="center"/>
        </w:trPr>
        <w:tc>
          <w:tcPr>
            <w:tcW w:w="4410" w:type="dxa"/>
            <w:vAlign w:val="bottom"/>
          </w:tcPr>
          <w:p w14:paraId="2032E1BD" w14:textId="77777777" w:rsidR="00F327F6" w:rsidRPr="00B45B48" w:rsidRDefault="00F327F6" w:rsidP="00B45B48">
            <w:pPr>
              <w:spacing w:line="276" w:lineRule="auto"/>
              <w:ind w:left="162"/>
              <w:rPr>
                <w:rFonts w:ascii="Times New Roman" w:hAnsi="Times New Roman" w:cs="Times New Roman"/>
                <w:sz w:val="24"/>
                <w:szCs w:val="24"/>
              </w:rPr>
            </w:pPr>
            <w:r w:rsidRPr="00B45B48">
              <w:rPr>
                <w:rFonts w:ascii="Times New Roman" w:eastAsia="Times New Roman" w:hAnsi="Times New Roman" w:cs="Times New Roman"/>
                <w:sz w:val="24"/>
                <w:szCs w:val="24"/>
              </w:rPr>
              <w:t>Valid Wear Days</w:t>
            </w:r>
          </w:p>
        </w:tc>
        <w:tc>
          <w:tcPr>
            <w:tcW w:w="2277" w:type="dxa"/>
          </w:tcPr>
          <w:p w14:paraId="5B0AC934" w14:textId="77777777" w:rsidR="00F327F6" w:rsidRPr="00B45B48" w:rsidRDefault="00F327F6" w:rsidP="00B45B48">
            <w:pPr>
              <w:spacing w:line="276" w:lineRule="auto"/>
              <w:jc w:val="center"/>
              <w:rPr>
                <w:rFonts w:ascii="Times New Roman" w:hAnsi="Times New Roman" w:cs="Times New Roman"/>
                <w:sz w:val="24"/>
                <w:szCs w:val="24"/>
              </w:rPr>
            </w:pPr>
          </w:p>
        </w:tc>
        <w:tc>
          <w:tcPr>
            <w:tcW w:w="2547" w:type="dxa"/>
          </w:tcPr>
          <w:p w14:paraId="47D5BCE9" w14:textId="77777777" w:rsidR="00F327F6" w:rsidRPr="00B45B48" w:rsidRDefault="00F327F6" w:rsidP="00B45B48">
            <w:pPr>
              <w:spacing w:line="276" w:lineRule="auto"/>
              <w:jc w:val="center"/>
              <w:rPr>
                <w:rFonts w:ascii="Times New Roman" w:hAnsi="Times New Roman" w:cs="Times New Roman"/>
                <w:sz w:val="24"/>
                <w:szCs w:val="24"/>
              </w:rPr>
            </w:pPr>
          </w:p>
        </w:tc>
        <w:tc>
          <w:tcPr>
            <w:tcW w:w="1233" w:type="dxa"/>
          </w:tcPr>
          <w:p w14:paraId="6DBD1B7F" w14:textId="77777777" w:rsidR="00F327F6" w:rsidRPr="00B45B48" w:rsidRDefault="007140E1"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37234E" w:rsidRPr="00B45B48">
              <w:rPr>
                <w:rFonts w:ascii="Times New Roman" w:hAnsi="Times New Roman" w:cs="Times New Roman"/>
                <w:sz w:val="24"/>
                <w:szCs w:val="24"/>
              </w:rPr>
              <w:t>62</w:t>
            </w:r>
          </w:p>
        </w:tc>
      </w:tr>
      <w:tr w:rsidR="00E12C12" w:rsidRPr="00B45B48" w14:paraId="14A87261" w14:textId="77777777" w:rsidTr="00AE63B1">
        <w:trPr>
          <w:trHeight w:val="256"/>
          <w:jc w:val="center"/>
        </w:trPr>
        <w:tc>
          <w:tcPr>
            <w:tcW w:w="4410" w:type="dxa"/>
            <w:vAlign w:val="bottom"/>
          </w:tcPr>
          <w:p w14:paraId="1F64D83D" w14:textId="480B590F" w:rsidR="00F327F6" w:rsidRPr="00B45B48" w:rsidRDefault="00F327F6" w:rsidP="00B45B48">
            <w:pPr>
              <w:spacing w:line="276" w:lineRule="auto"/>
              <w:ind w:left="526"/>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3-5 days (%)</w:t>
            </w:r>
          </w:p>
        </w:tc>
        <w:tc>
          <w:tcPr>
            <w:tcW w:w="2277" w:type="dxa"/>
          </w:tcPr>
          <w:p w14:paraId="7AC85BB2" w14:textId="77777777" w:rsidR="00F327F6" w:rsidRPr="00B45B48" w:rsidRDefault="00E54237"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7.3</w:t>
            </w:r>
          </w:p>
        </w:tc>
        <w:tc>
          <w:tcPr>
            <w:tcW w:w="2547" w:type="dxa"/>
          </w:tcPr>
          <w:p w14:paraId="7372BD10" w14:textId="77777777" w:rsidR="00F327F6" w:rsidRPr="00B45B48" w:rsidRDefault="00E54237" w:rsidP="00B45B48">
            <w:pPr>
              <w:spacing w:line="276" w:lineRule="auto"/>
              <w:jc w:val="center"/>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4.8</w:t>
            </w:r>
          </w:p>
        </w:tc>
        <w:tc>
          <w:tcPr>
            <w:tcW w:w="1233" w:type="dxa"/>
          </w:tcPr>
          <w:p w14:paraId="13CC0354"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2BC8EA73" w14:textId="77777777" w:rsidTr="00AE63B1">
        <w:trPr>
          <w:trHeight w:val="256"/>
          <w:jc w:val="center"/>
        </w:trPr>
        <w:tc>
          <w:tcPr>
            <w:tcW w:w="4410" w:type="dxa"/>
            <w:tcBorders>
              <w:bottom w:val="single" w:sz="4" w:space="0" w:color="auto"/>
            </w:tcBorders>
            <w:vAlign w:val="bottom"/>
          </w:tcPr>
          <w:p w14:paraId="1D38A3F2" w14:textId="56FC150F" w:rsidR="00F327F6" w:rsidRPr="00B45B48" w:rsidRDefault="00F327F6" w:rsidP="00B45B48">
            <w:pPr>
              <w:spacing w:line="276" w:lineRule="auto"/>
              <w:ind w:left="526"/>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6-7 days (%)</w:t>
            </w:r>
          </w:p>
        </w:tc>
        <w:tc>
          <w:tcPr>
            <w:tcW w:w="2277" w:type="dxa"/>
            <w:tcBorders>
              <w:bottom w:val="single" w:sz="4" w:space="0" w:color="auto"/>
            </w:tcBorders>
          </w:tcPr>
          <w:p w14:paraId="20F630F1" w14:textId="77777777" w:rsidR="00F327F6" w:rsidRPr="00B45B48" w:rsidRDefault="00E54237"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92.7</w:t>
            </w:r>
          </w:p>
        </w:tc>
        <w:tc>
          <w:tcPr>
            <w:tcW w:w="2547" w:type="dxa"/>
            <w:tcBorders>
              <w:bottom w:val="single" w:sz="4" w:space="0" w:color="auto"/>
            </w:tcBorders>
          </w:tcPr>
          <w:p w14:paraId="1FC03F9B" w14:textId="77777777" w:rsidR="00F327F6" w:rsidRPr="00B45B48" w:rsidRDefault="00E54237" w:rsidP="00B45B48">
            <w:pPr>
              <w:spacing w:line="276" w:lineRule="auto"/>
              <w:jc w:val="center"/>
              <w:rPr>
                <w:rFonts w:ascii="Times New Roman" w:eastAsia="Times New Roman" w:hAnsi="Times New Roman" w:cs="Times New Roman"/>
                <w:sz w:val="24"/>
                <w:szCs w:val="24"/>
              </w:rPr>
            </w:pPr>
            <w:r w:rsidRPr="00B45B48">
              <w:rPr>
                <w:rFonts w:ascii="Times New Roman" w:eastAsia="Times New Roman" w:hAnsi="Times New Roman" w:cs="Times New Roman"/>
                <w:sz w:val="24"/>
                <w:szCs w:val="24"/>
              </w:rPr>
              <w:t>95.2</w:t>
            </w:r>
          </w:p>
        </w:tc>
        <w:tc>
          <w:tcPr>
            <w:tcW w:w="1233" w:type="dxa"/>
            <w:tcBorders>
              <w:bottom w:val="single" w:sz="4" w:space="0" w:color="auto"/>
            </w:tcBorders>
          </w:tcPr>
          <w:p w14:paraId="2D54DDAC" w14:textId="77777777" w:rsidR="00F327F6" w:rsidRPr="00B45B48" w:rsidRDefault="00F327F6" w:rsidP="00B45B48">
            <w:pPr>
              <w:spacing w:line="276" w:lineRule="auto"/>
              <w:jc w:val="center"/>
              <w:rPr>
                <w:rFonts w:ascii="Times New Roman" w:hAnsi="Times New Roman" w:cs="Times New Roman"/>
                <w:sz w:val="24"/>
                <w:szCs w:val="24"/>
              </w:rPr>
            </w:pPr>
          </w:p>
        </w:tc>
      </w:tr>
      <w:tr w:rsidR="00E12C12" w:rsidRPr="00B45B48" w14:paraId="34E33A67" w14:textId="77777777" w:rsidTr="00AE63B1">
        <w:trPr>
          <w:trHeight w:val="197"/>
          <w:jc w:val="center"/>
        </w:trPr>
        <w:tc>
          <w:tcPr>
            <w:tcW w:w="10467" w:type="dxa"/>
            <w:gridSpan w:val="4"/>
            <w:tcBorders>
              <w:top w:val="single" w:sz="4" w:space="0" w:color="auto"/>
            </w:tcBorders>
          </w:tcPr>
          <w:p w14:paraId="55D704E2" w14:textId="77777777" w:rsidR="00F327F6" w:rsidRPr="00B45B48" w:rsidRDefault="00F327F6"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Data are presented as mean (standard deviation) or frequency </w:t>
            </w:r>
          </w:p>
        </w:tc>
      </w:tr>
      <w:tr w:rsidR="00E12C12" w:rsidRPr="00B45B48" w14:paraId="425B83AB" w14:textId="77777777" w:rsidTr="00AE63B1">
        <w:trPr>
          <w:trHeight w:val="256"/>
          <w:jc w:val="center"/>
        </w:trPr>
        <w:tc>
          <w:tcPr>
            <w:tcW w:w="10467" w:type="dxa"/>
            <w:gridSpan w:val="4"/>
          </w:tcPr>
          <w:p w14:paraId="0C445544" w14:textId="77777777" w:rsidR="00F327F6" w:rsidRPr="00B45B48" w:rsidRDefault="00F327F6"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LIPA= light intensity physical activity; MVPA= moderate-vigorous physical activity. </w:t>
            </w:r>
          </w:p>
          <w:p w14:paraId="3487CEFF" w14:textId="77777777" w:rsidR="00F327F6" w:rsidRPr="00B45B48" w:rsidRDefault="00F327F6"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MVPA Bouts= total minutes of MVPA accrued in bouts ≥10 min; defined as any period of ≥10 minutes for which each consecutive 15-sec epoch had an activity intensity was ≥3 METs. </w:t>
            </w:r>
          </w:p>
          <w:p w14:paraId="591CD671" w14:textId="351D0ADD" w:rsidR="00F327F6" w:rsidRPr="00B45B48" w:rsidRDefault="00D2247B"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Median split cut-point was 17.2 min/bout for mean sedentary bout duration.</w:t>
            </w:r>
          </w:p>
        </w:tc>
      </w:tr>
    </w:tbl>
    <w:p w14:paraId="4BD71010" w14:textId="77777777" w:rsidR="00F327F6" w:rsidRPr="00B45B48" w:rsidRDefault="00F327F6" w:rsidP="00B45B48">
      <w:pPr>
        <w:spacing w:line="480" w:lineRule="auto"/>
        <w:rPr>
          <w:rFonts w:ascii="Times New Roman" w:hAnsi="Times New Roman" w:cs="Times New Roman"/>
          <w:sz w:val="24"/>
          <w:szCs w:val="24"/>
        </w:rPr>
      </w:pPr>
      <w:r w:rsidRPr="00B45B48">
        <w:rPr>
          <w:rFonts w:ascii="Times New Roman" w:hAnsi="Times New Roman" w:cs="Times New Roman"/>
          <w:sz w:val="24"/>
          <w:szCs w:val="24"/>
        </w:rPr>
        <w:br w:type="page"/>
      </w:r>
    </w:p>
    <w:tbl>
      <w:tblPr>
        <w:tblStyle w:val="TableGrid"/>
        <w:tblW w:w="100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2547"/>
        <w:gridCol w:w="2547"/>
        <w:gridCol w:w="1233"/>
      </w:tblGrid>
      <w:tr w:rsidR="00E12C12" w:rsidRPr="00B45B48" w14:paraId="73738555" w14:textId="77777777" w:rsidTr="00AE63B1">
        <w:trPr>
          <w:trHeight w:val="499"/>
          <w:jc w:val="center"/>
        </w:trPr>
        <w:tc>
          <w:tcPr>
            <w:tcW w:w="10083" w:type="dxa"/>
            <w:gridSpan w:val="4"/>
            <w:tcBorders>
              <w:bottom w:val="single" w:sz="4" w:space="0" w:color="auto"/>
            </w:tcBorders>
          </w:tcPr>
          <w:p w14:paraId="14900098" w14:textId="77777777" w:rsidR="00475330" w:rsidRPr="00B45B48" w:rsidRDefault="00475330" w:rsidP="00B45B48">
            <w:pPr>
              <w:spacing w:line="276" w:lineRule="auto"/>
              <w:rPr>
                <w:rFonts w:ascii="Times New Roman" w:hAnsi="Times New Roman" w:cs="Times New Roman"/>
                <w:b/>
                <w:sz w:val="24"/>
                <w:szCs w:val="24"/>
              </w:rPr>
            </w:pPr>
            <w:bookmarkStart w:id="4" w:name="_Hlk3547589"/>
            <w:r w:rsidRPr="00B45B48">
              <w:rPr>
                <w:rFonts w:ascii="Times New Roman" w:hAnsi="Times New Roman" w:cs="Times New Roman"/>
                <w:b/>
                <w:sz w:val="24"/>
                <w:szCs w:val="24"/>
              </w:rPr>
              <w:lastRenderedPageBreak/>
              <w:t xml:space="preserve">Supplemental Table </w:t>
            </w:r>
            <w:r w:rsidR="00F327F6" w:rsidRPr="00B45B48">
              <w:rPr>
                <w:rFonts w:ascii="Times New Roman" w:hAnsi="Times New Roman" w:cs="Times New Roman"/>
                <w:b/>
                <w:sz w:val="24"/>
                <w:szCs w:val="24"/>
              </w:rPr>
              <w:t>3</w:t>
            </w:r>
            <w:r w:rsidRPr="00B45B48">
              <w:rPr>
                <w:rFonts w:ascii="Times New Roman" w:hAnsi="Times New Roman" w:cs="Times New Roman"/>
                <w:b/>
                <w:sz w:val="24"/>
                <w:szCs w:val="24"/>
              </w:rPr>
              <w:t>.</w:t>
            </w:r>
            <w:r w:rsidRPr="00B45B48">
              <w:rPr>
                <w:rFonts w:ascii="Times New Roman" w:hAnsi="Times New Roman" w:cs="Times New Roman"/>
                <w:sz w:val="24"/>
                <w:szCs w:val="24"/>
              </w:rPr>
              <w:t xml:space="preserve"> Association of total sedentary time (expressed continuously) with endothelial measures (n=83).</w:t>
            </w:r>
            <w:bookmarkEnd w:id="4"/>
          </w:p>
        </w:tc>
      </w:tr>
      <w:tr w:rsidR="00E12C12" w:rsidRPr="00B45B48" w14:paraId="4D1A2040" w14:textId="77777777" w:rsidTr="00AE63B1">
        <w:trPr>
          <w:trHeight w:val="499"/>
          <w:jc w:val="center"/>
        </w:trPr>
        <w:tc>
          <w:tcPr>
            <w:tcW w:w="3756" w:type="dxa"/>
            <w:tcBorders>
              <w:top w:val="single" w:sz="4" w:space="0" w:color="auto"/>
              <w:bottom w:val="single" w:sz="4" w:space="0" w:color="auto"/>
            </w:tcBorders>
            <w:vAlign w:val="bottom"/>
          </w:tcPr>
          <w:p w14:paraId="31CEFDF9" w14:textId="77777777" w:rsidR="00475330" w:rsidRPr="00B45B48" w:rsidRDefault="00475330" w:rsidP="00B45B48">
            <w:pPr>
              <w:spacing w:line="276" w:lineRule="auto"/>
              <w:rPr>
                <w:rFonts w:ascii="Times New Roman" w:hAnsi="Times New Roman" w:cs="Times New Roman"/>
                <w:b/>
                <w:sz w:val="24"/>
                <w:szCs w:val="24"/>
              </w:rPr>
            </w:pPr>
            <w:r w:rsidRPr="00B45B48">
              <w:rPr>
                <w:rFonts w:ascii="Times New Roman" w:hAnsi="Times New Roman" w:cs="Times New Roman"/>
                <w:b/>
                <w:sz w:val="24"/>
                <w:szCs w:val="24"/>
              </w:rPr>
              <w:t>Endothelial Cell Variable</w:t>
            </w:r>
          </w:p>
        </w:tc>
        <w:tc>
          <w:tcPr>
            <w:tcW w:w="2547" w:type="dxa"/>
            <w:tcBorders>
              <w:top w:val="single" w:sz="4" w:space="0" w:color="auto"/>
              <w:bottom w:val="single" w:sz="4" w:space="0" w:color="auto"/>
            </w:tcBorders>
            <w:vAlign w:val="bottom"/>
          </w:tcPr>
          <w:p w14:paraId="6CF2091A" w14:textId="77777777" w:rsidR="00475330" w:rsidRPr="00B45B48" w:rsidRDefault="00475330" w:rsidP="00B45B48">
            <w:pPr>
              <w:spacing w:line="276" w:lineRule="auto"/>
              <w:jc w:val="center"/>
              <w:rPr>
                <w:rFonts w:ascii="Times New Roman" w:hAnsi="Times New Roman" w:cs="Times New Roman"/>
                <w:b/>
                <w:i/>
                <w:sz w:val="24"/>
                <w:szCs w:val="24"/>
              </w:rPr>
            </w:pPr>
            <w:r w:rsidRPr="00B45B48">
              <w:rPr>
                <w:rFonts w:ascii="Times New Roman" w:hAnsi="Times New Roman" w:cs="Times New Roman"/>
                <w:b/>
                <w:i/>
                <w:sz w:val="24"/>
                <w:szCs w:val="24"/>
              </w:rPr>
              <w:t>β</w:t>
            </w:r>
          </w:p>
        </w:tc>
        <w:tc>
          <w:tcPr>
            <w:tcW w:w="2547" w:type="dxa"/>
            <w:tcBorders>
              <w:top w:val="single" w:sz="4" w:space="0" w:color="auto"/>
              <w:bottom w:val="single" w:sz="4" w:space="0" w:color="auto"/>
            </w:tcBorders>
            <w:vAlign w:val="bottom"/>
          </w:tcPr>
          <w:p w14:paraId="1C542DDF" w14:textId="77777777" w:rsidR="00475330" w:rsidRPr="00B45B48" w:rsidRDefault="00475330" w:rsidP="00B45B48">
            <w:pPr>
              <w:spacing w:line="276" w:lineRule="auto"/>
              <w:jc w:val="center"/>
              <w:rPr>
                <w:rFonts w:ascii="Times New Roman" w:hAnsi="Times New Roman" w:cs="Times New Roman"/>
                <w:b/>
                <w:i/>
                <w:sz w:val="24"/>
                <w:szCs w:val="24"/>
              </w:rPr>
            </w:pPr>
            <w:r w:rsidRPr="00B45B48">
              <w:rPr>
                <w:rFonts w:ascii="Times New Roman" w:hAnsi="Times New Roman" w:cs="Times New Roman"/>
                <w:b/>
                <w:i/>
                <w:sz w:val="24"/>
                <w:szCs w:val="24"/>
              </w:rPr>
              <w:t>95% CI</w:t>
            </w:r>
          </w:p>
        </w:tc>
        <w:tc>
          <w:tcPr>
            <w:tcW w:w="1233" w:type="dxa"/>
            <w:tcBorders>
              <w:top w:val="single" w:sz="4" w:space="0" w:color="auto"/>
              <w:bottom w:val="single" w:sz="4" w:space="0" w:color="auto"/>
            </w:tcBorders>
            <w:vAlign w:val="bottom"/>
          </w:tcPr>
          <w:p w14:paraId="64708E90" w14:textId="77777777" w:rsidR="00475330" w:rsidRPr="00B45B48" w:rsidRDefault="00475330" w:rsidP="00B45B4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P-value</w:t>
            </w:r>
          </w:p>
        </w:tc>
      </w:tr>
      <w:tr w:rsidR="00E12C12" w:rsidRPr="00B45B48" w14:paraId="20CF52E6" w14:textId="77777777" w:rsidTr="00AE63B1">
        <w:trPr>
          <w:trHeight w:val="256"/>
          <w:jc w:val="center"/>
        </w:trPr>
        <w:tc>
          <w:tcPr>
            <w:tcW w:w="3756" w:type="dxa"/>
          </w:tcPr>
          <w:p w14:paraId="7E540D57" w14:textId="1D0A96CB" w:rsidR="00475330" w:rsidRPr="00B45B48" w:rsidRDefault="00E12C12" w:rsidP="00B45B48">
            <w:pPr>
              <w:spacing w:line="276" w:lineRule="auto"/>
              <w:rPr>
                <w:rFonts w:ascii="Times New Roman" w:hAnsi="Times New Roman" w:cs="Times New Roman"/>
                <w:sz w:val="24"/>
                <w:szCs w:val="24"/>
              </w:rPr>
            </w:pPr>
            <w:r w:rsidRPr="00B45B48">
              <w:rPr>
                <w:rFonts w:ascii="Times New Roman" w:eastAsiaTheme="minorEastAsia" w:hAnsi="Times New Roman" w:cs="Times New Roman"/>
                <w:sz w:val="24"/>
                <w:szCs w:val="24"/>
              </w:rPr>
              <w:t xml:space="preserve">Endothelial-dependent </w:t>
            </w:r>
            <w:proofErr w:type="spellStart"/>
            <w:r w:rsidRPr="00B45B48">
              <w:rPr>
                <w:rFonts w:ascii="Times New Roman" w:eastAsiaTheme="minorEastAsia" w:hAnsi="Times New Roman" w:cs="Times New Roman"/>
                <w:sz w:val="24"/>
                <w:szCs w:val="24"/>
              </w:rPr>
              <w:t>V</w:t>
            </w:r>
            <w:r w:rsidR="00587E90" w:rsidRPr="00B45B48">
              <w:rPr>
                <w:rFonts w:ascii="Times New Roman" w:eastAsiaTheme="minorEastAsia" w:hAnsi="Times New Roman" w:cs="Times New Roman"/>
                <w:sz w:val="24"/>
                <w:szCs w:val="24"/>
              </w:rPr>
              <w:t>asodilation</w:t>
            </w:r>
            <w:r w:rsidR="00587E90" w:rsidRPr="00B45B48">
              <w:rPr>
                <w:rFonts w:ascii="Times New Roman" w:eastAsiaTheme="minorEastAsia" w:hAnsi="Times New Roman" w:cs="Times New Roman"/>
                <w:sz w:val="24"/>
                <w:szCs w:val="24"/>
                <w:vertAlign w:val="superscript"/>
              </w:rPr>
              <w:t>a</w:t>
            </w:r>
            <w:proofErr w:type="spellEnd"/>
          </w:p>
        </w:tc>
        <w:tc>
          <w:tcPr>
            <w:tcW w:w="2547" w:type="dxa"/>
          </w:tcPr>
          <w:p w14:paraId="7990B77E"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3FDC4466"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0038DEFD"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66F32C17" w14:textId="77777777" w:rsidTr="00AE63B1">
        <w:trPr>
          <w:trHeight w:val="256"/>
          <w:jc w:val="center"/>
        </w:trPr>
        <w:tc>
          <w:tcPr>
            <w:tcW w:w="3756" w:type="dxa"/>
          </w:tcPr>
          <w:p w14:paraId="4CAC03DE"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7E1D3A5B"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-0.019</w:t>
            </w:r>
          </w:p>
        </w:tc>
        <w:tc>
          <w:tcPr>
            <w:tcW w:w="2547" w:type="dxa"/>
          </w:tcPr>
          <w:p w14:paraId="4254A5A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(-0.133 - 0.094)</w:t>
            </w:r>
          </w:p>
        </w:tc>
        <w:tc>
          <w:tcPr>
            <w:tcW w:w="1233" w:type="dxa"/>
          </w:tcPr>
          <w:p w14:paraId="4464B7F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0.736</w:t>
            </w:r>
          </w:p>
        </w:tc>
      </w:tr>
      <w:tr w:rsidR="00E12C12" w:rsidRPr="00B45B48" w14:paraId="49AAF90D" w14:textId="77777777" w:rsidTr="00AE63B1">
        <w:trPr>
          <w:trHeight w:val="241"/>
          <w:jc w:val="center"/>
        </w:trPr>
        <w:tc>
          <w:tcPr>
            <w:tcW w:w="3756" w:type="dxa"/>
          </w:tcPr>
          <w:p w14:paraId="19EF5DA0"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0EE792D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0.043</w:t>
            </w:r>
          </w:p>
        </w:tc>
        <w:tc>
          <w:tcPr>
            <w:tcW w:w="2547" w:type="dxa"/>
          </w:tcPr>
          <w:p w14:paraId="64F972D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(-0.083 – 0.168)</w:t>
            </w:r>
          </w:p>
        </w:tc>
        <w:tc>
          <w:tcPr>
            <w:tcW w:w="1233" w:type="dxa"/>
          </w:tcPr>
          <w:p w14:paraId="50B84E91"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0.502</w:t>
            </w:r>
          </w:p>
        </w:tc>
      </w:tr>
      <w:tr w:rsidR="00E12C12" w:rsidRPr="00B45B48" w14:paraId="5C0C74CC" w14:textId="77777777" w:rsidTr="00AE63B1">
        <w:trPr>
          <w:trHeight w:val="256"/>
          <w:jc w:val="center"/>
        </w:trPr>
        <w:tc>
          <w:tcPr>
            <w:tcW w:w="3756" w:type="dxa"/>
          </w:tcPr>
          <w:p w14:paraId="3F214289"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7A02614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0.091</w:t>
            </w:r>
          </w:p>
        </w:tc>
        <w:tc>
          <w:tcPr>
            <w:tcW w:w="2547" w:type="dxa"/>
          </w:tcPr>
          <w:p w14:paraId="485BB78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(-0.058 - 0.239)</w:t>
            </w:r>
          </w:p>
        </w:tc>
        <w:tc>
          <w:tcPr>
            <w:tcW w:w="1233" w:type="dxa"/>
          </w:tcPr>
          <w:p w14:paraId="019C163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0.227</w:t>
            </w:r>
          </w:p>
        </w:tc>
      </w:tr>
      <w:tr w:rsidR="00E12C12" w:rsidRPr="00B45B48" w14:paraId="0E67A982" w14:textId="77777777" w:rsidTr="00AE63B1">
        <w:trPr>
          <w:trHeight w:val="256"/>
          <w:jc w:val="center"/>
        </w:trPr>
        <w:tc>
          <w:tcPr>
            <w:tcW w:w="3756" w:type="dxa"/>
          </w:tcPr>
          <w:p w14:paraId="64E9A0E2"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71CDDD2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0.062</w:t>
            </w:r>
          </w:p>
        </w:tc>
        <w:tc>
          <w:tcPr>
            <w:tcW w:w="2547" w:type="dxa"/>
          </w:tcPr>
          <w:p w14:paraId="01AB412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(-0.090 – 0.215)</w:t>
            </w:r>
          </w:p>
        </w:tc>
        <w:tc>
          <w:tcPr>
            <w:tcW w:w="1233" w:type="dxa"/>
          </w:tcPr>
          <w:p w14:paraId="21EFFA72"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0.417</w:t>
            </w:r>
          </w:p>
        </w:tc>
      </w:tr>
      <w:tr w:rsidR="00E12C12" w:rsidRPr="00B45B48" w14:paraId="49C8146F" w14:textId="77777777" w:rsidTr="00AE63B1">
        <w:trPr>
          <w:trHeight w:val="256"/>
          <w:jc w:val="center"/>
        </w:trPr>
        <w:tc>
          <w:tcPr>
            <w:tcW w:w="3756" w:type="dxa"/>
          </w:tcPr>
          <w:p w14:paraId="7DAF02E7" w14:textId="0F1D54EA" w:rsidR="00475330" w:rsidRPr="00B45B48" w:rsidRDefault="00475330" w:rsidP="00B45B48">
            <w:pPr>
              <w:spacing w:line="276" w:lineRule="auto"/>
              <w:rPr>
                <w:rFonts w:ascii="Times New Roman" w:hAnsi="Times New Roman" w:cs="Times New Roman"/>
                <w:sz w:val="24"/>
                <w:szCs w:val="24"/>
                <w:vertAlign w:val="superscript"/>
              </w:rPr>
            </w:pPr>
            <w:r w:rsidRPr="00B45B48">
              <w:rPr>
                <w:rFonts w:ascii="Times New Roman" w:hAnsi="Times New Roman" w:cs="Times New Roman"/>
                <w:sz w:val="24"/>
                <w:szCs w:val="24"/>
              </w:rPr>
              <w:t xml:space="preserve">Endothelial </w:t>
            </w:r>
            <w:proofErr w:type="spellStart"/>
            <w:r w:rsidRPr="00B45B48">
              <w:rPr>
                <w:rFonts w:ascii="Times New Roman" w:hAnsi="Times New Roman" w:cs="Times New Roman"/>
                <w:sz w:val="24"/>
                <w:szCs w:val="24"/>
              </w:rPr>
              <w:t>Microparticles</w:t>
            </w:r>
            <w:r w:rsidR="00587E90" w:rsidRPr="00B45B48">
              <w:rPr>
                <w:rFonts w:ascii="Times New Roman" w:hAnsi="Times New Roman" w:cs="Times New Roman"/>
                <w:sz w:val="24"/>
                <w:szCs w:val="24"/>
                <w:vertAlign w:val="superscript"/>
              </w:rPr>
              <w:t>b</w:t>
            </w:r>
            <w:proofErr w:type="spellEnd"/>
          </w:p>
        </w:tc>
        <w:tc>
          <w:tcPr>
            <w:tcW w:w="2547" w:type="dxa"/>
          </w:tcPr>
          <w:p w14:paraId="3E0F6588"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6FB6F7EE"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59526A62"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BB2E563" w14:textId="77777777" w:rsidTr="00AE63B1">
        <w:trPr>
          <w:trHeight w:val="256"/>
          <w:jc w:val="center"/>
        </w:trPr>
        <w:tc>
          <w:tcPr>
            <w:tcW w:w="3756" w:type="dxa"/>
          </w:tcPr>
          <w:p w14:paraId="1BC4B035" w14:textId="77777777" w:rsidR="00475330" w:rsidRPr="00B45B48" w:rsidRDefault="00475330" w:rsidP="00B45B48">
            <w:pPr>
              <w:spacing w:line="276" w:lineRule="auto"/>
              <w:ind w:left="75"/>
              <w:rPr>
                <w:rFonts w:ascii="Times New Roman" w:hAnsi="Times New Roman" w:cs="Times New Roman"/>
                <w:sz w:val="24"/>
                <w:szCs w:val="24"/>
              </w:rPr>
            </w:pPr>
            <w:r w:rsidRPr="00B45B48">
              <w:rPr>
                <w:rFonts w:ascii="Times New Roman" w:hAnsi="Times New Roman" w:cs="Times New Roman"/>
                <w:sz w:val="24"/>
                <w:szCs w:val="24"/>
              </w:rPr>
              <w:t>CD62E+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63A89879"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55EE5523"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3345113B"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7802481F" w14:textId="77777777" w:rsidTr="00AE63B1">
        <w:trPr>
          <w:trHeight w:val="256"/>
          <w:jc w:val="center"/>
        </w:trPr>
        <w:tc>
          <w:tcPr>
            <w:tcW w:w="3756" w:type="dxa"/>
          </w:tcPr>
          <w:p w14:paraId="191708D1"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23BA0B86"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-0.035</w:t>
            </w:r>
          </w:p>
        </w:tc>
        <w:tc>
          <w:tcPr>
            <w:tcW w:w="2547" w:type="dxa"/>
          </w:tcPr>
          <w:p w14:paraId="3358E61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(-0.091 – 0.021)</w:t>
            </w:r>
          </w:p>
        </w:tc>
        <w:tc>
          <w:tcPr>
            <w:tcW w:w="1233" w:type="dxa"/>
          </w:tcPr>
          <w:p w14:paraId="748045C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0.220</w:t>
            </w:r>
          </w:p>
        </w:tc>
      </w:tr>
      <w:tr w:rsidR="00E12C12" w:rsidRPr="00B45B48" w14:paraId="1A85D3DF" w14:textId="77777777" w:rsidTr="00AE63B1">
        <w:trPr>
          <w:trHeight w:val="256"/>
          <w:jc w:val="center"/>
        </w:trPr>
        <w:tc>
          <w:tcPr>
            <w:tcW w:w="3756" w:type="dxa"/>
          </w:tcPr>
          <w:p w14:paraId="0A95C347"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2E713191"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-0.048</w:t>
            </w:r>
          </w:p>
        </w:tc>
        <w:tc>
          <w:tcPr>
            <w:tcW w:w="2547" w:type="dxa"/>
          </w:tcPr>
          <w:p w14:paraId="4787590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(-0.110 – 0.013)</w:t>
            </w:r>
          </w:p>
        </w:tc>
        <w:tc>
          <w:tcPr>
            <w:tcW w:w="1233" w:type="dxa"/>
          </w:tcPr>
          <w:p w14:paraId="2E70053D"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0.121</w:t>
            </w:r>
          </w:p>
        </w:tc>
      </w:tr>
      <w:tr w:rsidR="00E12C12" w:rsidRPr="00B45B48" w14:paraId="433794EC" w14:textId="77777777" w:rsidTr="00AE63B1">
        <w:trPr>
          <w:trHeight w:val="241"/>
          <w:jc w:val="center"/>
        </w:trPr>
        <w:tc>
          <w:tcPr>
            <w:tcW w:w="3756" w:type="dxa"/>
          </w:tcPr>
          <w:p w14:paraId="1B1DDC45"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6397F6C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-0.033</w:t>
            </w:r>
          </w:p>
        </w:tc>
        <w:tc>
          <w:tcPr>
            <w:tcW w:w="2547" w:type="dxa"/>
          </w:tcPr>
          <w:p w14:paraId="57E2A3C7"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(-0.105 – 0.040)</w:t>
            </w:r>
          </w:p>
        </w:tc>
        <w:tc>
          <w:tcPr>
            <w:tcW w:w="1233" w:type="dxa"/>
          </w:tcPr>
          <w:p w14:paraId="2CB1FCA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0.375</w:t>
            </w:r>
          </w:p>
        </w:tc>
      </w:tr>
      <w:tr w:rsidR="00E12C12" w:rsidRPr="00B45B48" w14:paraId="1D0BCB3D" w14:textId="77777777" w:rsidTr="00AE63B1">
        <w:trPr>
          <w:trHeight w:val="241"/>
          <w:jc w:val="center"/>
        </w:trPr>
        <w:tc>
          <w:tcPr>
            <w:tcW w:w="3756" w:type="dxa"/>
          </w:tcPr>
          <w:p w14:paraId="46590949"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60C61068"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-0.033</w:t>
            </w:r>
          </w:p>
        </w:tc>
        <w:tc>
          <w:tcPr>
            <w:tcW w:w="2547" w:type="dxa"/>
          </w:tcPr>
          <w:p w14:paraId="29704C49"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(-0.107 – 0.042)</w:t>
            </w:r>
          </w:p>
        </w:tc>
        <w:tc>
          <w:tcPr>
            <w:tcW w:w="1233" w:type="dxa"/>
          </w:tcPr>
          <w:p w14:paraId="542B529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0.386</w:t>
            </w:r>
          </w:p>
        </w:tc>
      </w:tr>
      <w:tr w:rsidR="00E12C12" w:rsidRPr="00B45B48" w14:paraId="420EAE42" w14:textId="77777777" w:rsidTr="00AE63B1">
        <w:trPr>
          <w:trHeight w:val="256"/>
          <w:jc w:val="center"/>
        </w:trPr>
        <w:tc>
          <w:tcPr>
            <w:tcW w:w="3756" w:type="dxa"/>
          </w:tcPr>
          <w:p w14:paraId="27EBA355" w14:textId="77777777" w:rsidR="00475330" w:rsidRPr="00B45B48" w:rsidRDefault="00475330" w:rsidP="00B45B48">
            <w:pPr>
              <w:spacing w:line="276" w:lineRule="auto"/>
              <w:ind w:left="75"/>
              <w:rPr>
                <w:rFonts w:ascii="Times New Roman" w:hAnsi="Times New Roman" w:cs="Times New Roman"/>
                <w:sz w:val="24"/>
                <w:szCs w:val="24"/>
              </w:rPr>
            </w:pPr>
            <w:r w:rsidRPr="00B45B48">
              <w:rPr>
                <w:rFonts w:ascii="Times New Roman" w:hAnsi="Times New Roman" w:cs="Times New Roman"/>
                <w:sz w:val="24"/>
                <w:szCs w:val="24"/>
              </w:rPr>
              <w:t>CD31+/CD42-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15E5A988"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26A57BFB"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35922127"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6ED6D4CA" w14:textId="77777777" w:rsidTr="00AE63B1">
        <w:trPr>
          <w:trHeight w:val="256"/>
          <w:jc w:val="center"/>
        </w:trPr>
        <w:tc>
          <w:tcPr>
            <w:tcW w:w="3756" w:type="dxa"/>
          </w:tcPr>
          <w:p w14:paraId="483FF2B1"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584E4C89"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0.009</w:t>
            </w:r>
          </w:p>
        </w:tc>
        <w:tc>
          <w:tcPr>
            <w:tcW w:w="2547" w:type="dxa"/>
          </w:tcPr>
          <w:p w14:paraId="4EDB149C"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(-0.054 - 0.072)</w:t>
            </w:r>
          </w:p>
        </w:tc>
        <w:tc>
          <w:tcPr>
            <w:tcW w:w="1233" w:type="dxa"/>
          </w:tcPr>
          <w:p w14:paraId="45B293A4"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0.774</w:t>
            </w:r>
          </w:p>
        </w:tc>
      </w:tr>
      <w:tr w:rsidR="00E12C12" w:rsidRPr="00B45B48" w14:paraId="3742CEE0" w14:textId="77777777" w:rsidTr="00AE63B1">
        <w:trPr>
          <w:trHeight w:val="256"/>
          <w:jc w:val="center"/>
        </w:trPr>
        <w:tc>
          <w:tcPr>
            <w:tcW w:w="3756" w:type="dxa"/>
          </w:tcPr>
          <w:p w14:paraId="42AE3DE5"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3189656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0.012</w:t>
            </w:r>
          </w:p>
        </w:tc>
        <w:tc>
          <w:tcPr>
            <w:tcW w:w="2547" w:type="dxa"/>
          </w:tcPr>
          <w:p w14:paraId="7F046A92"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(-0.057 - 0.082)</w:t>
            </w:r>
          </w:p>
        </w:tc>
        <w:tc>
          <w:tcPr>
            <w:tcW w:w="1233" w:type="dxa"/>
          </w:tcPr>
          <w:p w14:paraId="677965C9"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0.725</w:t>
            </w:r>
          </w:p>
        </w:tc>
      </w:tr>
      <w:tr w:rsidR="00E12C12" w:rsidRPr="00B45B48" w14:paraId="7FADE174" w14:textId="77777777" w:rsidTr="00AE63B1">
        <w:trPr>
          <w:trHeight w:val="256"/>
          <w:jc w:val="center"/>
        </w:trPr>
        <w:tc>
          <w:tcPr>
            <w:tcW w:w="3756" w:type="dxa"/>
          </w:tcPr>
          <w:p w14:paraId="19072EB6"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4397AC99"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-0.010</w:t>
            </w:r>
          </w:p>
        </w:tc>
        <w:tc>
          <w:tcPr>
            <w:tcW w:w="2547" w:type="dxa"/>
          </w:tcPr>
          <w:p w14:paraId="2CC53111"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(-0.092 - 0.072)</w:t>
            </w:r>
          </w:p>
        </w:tc>
        <w:tc>
          <w:tcPr>
            <w:tcW w:w="1233" w:type="dxa"/>
          </w:tcPr>
          <w:p w14:paraId="23F81798"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0.805</w:t>
            </w:r>
          </w:p>
        </w:tc>
      </w:tr>
      <w:tr w:rsidR="00E12C12" w:rsidRPr="00B45B48" w14:paraId="153E9B0D" w14:textId="77777777" w:rsidTr="00AE63B1">
        <w:trPr>
          <w:trHeight w:val="256"/>
          <w:jc w:val="center"/>
        </w:trPr>
        <w:tc>
          <w:tcPr>
            <w:tcW w:w="3756" w:type="dxa"/>
          </w:tcPr>
          <w:p w14:paraId="4CAF2B08"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7712B08A"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-0.002</w:t>
            </w:r>
          </w:p>
        </w:tc>
        <w:tc>
          <w:tcPr>
            <w:tcW w:w="2547" w:type="dxa"/>
          </w:tcPr>
          <w:p w14:paraId="230B87C9"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(-0.085 - 0.081)</w:t>
            </w:r>
          </w:p>
        </w:tc>
        <w:tc>
          <w:tcPr>
            <w:tcW w:w="1233" w:type="dxa"/>
          </w:tcPr>
          <w:p w14:paraId="0C64E1FF" w14:textId="7777777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0.965</w:t>
            </w:r>
          </w:p>
        </w:tc>
      </w:tr>
      <w:tr w:rsidR="00E12C12" w:rsidRPr="00B45B48" w14:paraId="58E9228F" w14:textId="77777777" w:rsidTr="00AE63B1">
        <w:trPr>
          <w:trHeight w:val="256"/>
          <w:jc w:val="center"/>
        </w:trPr>
        <w:tc>
          <w:tcPr>
            <w:tcW w:w="3756" w:type="dxa"/>
          </w:tcPr>
          <w:p w14:paraId="2CBD1136" w14:textId="019E762C" w:rsidR="00475330" w:rsidRPr="00B45B48" w:rsidRDefault="00475330" w:rsidP="00B45B48">
            <w:pPr>
              <w:spacing w:line="276" w:lineRule="auto"/>
              <w:rPr>
                <w:rFonts w:ascii="Times New Roman" w:hAnsi="Times New Roman" w:cs="Times New Roman"/>
                <w:sz w:val="24"/>
                <w:szCs w:val="24"/>
                <w:vertAlign w:val="superscript"/>
              </w:rPr>
            </w:pPr>
            <w:r w:rsidRPr="00B45B48">
              <w:rPr>
                <w:rFonts w:ascii="Times New Roman" w:hAnsi="Times New Roman" w:cs="Times New Roman"/>
                <w:sz w:val="24"/>
                <w:szCs w:val="24"/>
              </w:rPr>
              <w:t xml:space="preserve">Endothelial Progenitor </w:t>
            </w:r>
            <w:proofErr w:type="spellStart"/>
            <w:r w:rsidRPr="00B45B48">
              <w:rPr>
                <w:rFonts w:ascii="Times New Roman" w:hAnsi="Times New Roman" w:cs="Times New Roman"/>
                <w:sz w:val="24"/>
                <w:szCs w:val="24"/>
              </w:rPr>
              <w:t>Cells</w:t>
            </w:r>
            <w:r w:rsidR="00587E90" w:rsidRPr="00B45B48">
              <w:rPr>
                <w:rFonts w:ascii="Times New Roman" w:hAnsi="Times New Roman" w:cs="Times New Roman"/>
                <w:sz w:val="24"/>
                <w:szCs w:val="24"/>
                <w:vertAlign w:val="superscript"/>
              </w:rPr>
              <w:t>c</w:t>
            </w:r>
            <w:proofErr w:type="spellEnd"/>
          </w:p>
        </w:tc>
        <w:tc>
          <w:tcPr>
            <w:tcW w:w="2547" w:type="dxa"/>
          </w:tcPr>
          <w:p w14:paraId="6C4A152A"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711AD036"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2CB28D72"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490A90BD" w14:textId="77777777" w:rsidTr="00AE63B1">
        <w:trPr>
          <w:trHeight w:val="246"/>
          <w:jc w:val="center"/>
        </w:trPr>
        <w:tc>
          <w:tcPr>
            <w:tcW w:w="3756" w:type="dxa"/>
          </w:tcPr>
          <w:p w14:paraId="02DFA11E" w14:textId="77777777" w:rsidR="00475330" w:rsidRPr="00B45B48" w:rsidRDefault="00475330" w:rsidP="00B45B48">
            <w:pPr>
              <w:spacing w:line="276" w:lineRule="auto"/>
              <w:ind w:left="75"/>
              <w:rPr>
                <w:rFonts w:ascii="Times New Roman" w:hAnsi="Times New Roman" w:cs="Times New Roman"/>
                <w:sz w:val="24"/>
                <w:szCs w:val="24"/>
              </w:rPr>
            </w:pPr>
            <w:r w:rsidRPr="00B45B48">
              <w:rPr>
                <w:rFonts w:ascii="Times New Roman" w:hAnsi="Times New Roman" w:cs="Times New Roman"/>
                <w:sz w:val="24"/>
                <w:szCs w:val="24"/>
              </w:rPr>
              <w:t>CD34+/KDR+ (%)</w:t>
            </w:r>
          </w:p>
        </w:tc>
        <w:tc>
          <w:tcPr>
            <w:tcW w:w="2547" w:type="dxa"/>
          </w:tcPr>
          <w:p w14:paraId="5834B538"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7918FD75"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4EC079B9"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0A830944" w14:textId="77777777" w:rsidTr="00AE63B1">
        <w:trPr>
          <w:trHeight w:val="256"/>
          <w:jc w:val="center"/>
        </w:trPr>
        <w:tc>
          <w:tcPr>
            <w:tcW w:w="3756" w:type="dxa"/>
          </w:tcPr>
          <w:p w14:paraId="355F7708"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2A66359D" w14:textId="0ED1F604"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B215EF" w:rsidRPr="00B45B48">
              <w:rPr>
                <w:rFonts w:ascii="Times New Roman" w:hAnsi="Times New Roman" w:cs="Times New Roman"/>
                <w:sz w:val="24"/>
                <w:szCs w:val="24"/>
              </w:rPr>
              <w:t>149</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2547" w:type="dxa"/>
          </w:tcPr>
          <w:p w14:paraId="2E239B5B" w14:textId="230BA1DD"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B215EF" w:rsidRPr="00B45B48">
              <w:rPr>
                <w:rFonts w:ascii="Times New Roman" w:hAnsi="Times New Roman" w:cs="Times New Roman"/>
                <w:sz w:val="24"/>
                <w:szCs w:val="24"/>
              </w:rPr>
              <w:t>9</w:t>
            </w:r>
            <w:r w:rsidRPr="00B45B48">
              <w:rPr>
                <w:rFonts w:ascii="Times New Roman" w:hAnsi="Times New Roman" w:cs="Times New Roman"/>
                <w:sz w:val="24"/>
                <w:szCs w:val="24"/>
              </w:rPr>
              <w:t>.</w:t>
            </w:r>
            <w:r w:rsidR="00B215EF" w:rsidRPr="00B45B48">
              <w:rPr>
                <w:rFonts w:ascii="Times New Roman" w:hAnsi="Times New Roman" w:cs="Times New Roman"/>
                <w:sz w:val="24"/>
                <w:szCs w:val="24"/>
              </w:rPr>
              <w:t>84</w:t>
            </w:r>
            <w:r w:rsidR="00581AA3" w:rsidRPr="00B45B48">
              <w:rPr>
                <w:rFonts w:ascii="Times New Roman" w:hAnsi="Times New Roman" w:cs="Times New Roman"/>
                <w:sz w:val="24"/>
                <w:szCs w:val="24"/>
              </w:rPr>
              <w:t>1</w:t>
            </w:r>
            <w:r w:rsidRPr="00B45B48">
              <w:rPr>
                <w:rFonts w:ascii="Times New Roman" w:hAnsi="Times New Roman" w:cs="Times New Roman"/>
                <w:sz w:val="24"/>
                <w:szCs w:val="24"/>
              </w:rPr>
              <w:t xml:space="preserve"> – </w:t>
            </w:r>
            <w:r w:rsidR="00581AA3" w:rsidRPr="00B45B48">
              <w:rPr>
                <w:rFonts w:ascii="Times New Roman" w:hAnsi="Times New Roman" w:cs="Times New Roman"/>
                <w:sz w:val="24"/>
                <w:szCs w:val="24"/>
              </w:rPr>
              <w:t>1</w:t>
            </w:r>
            <w:r w:rsidR="00B215EF" w:rsidRPr="00B45B48">
              <w:rPr>
                <w:rFonts w:ascii="Times New Roman" w:hAnsi="Times New Roman" w:cs="Times New Roman"/>
                <w:sz w:val="24"/>
                <w:szCs w:val="24"/>
              </w:rPr>
              <w:t>0</w:t>
            </w:r>
            <w:r w:rsidRPr="00B45B48">
              <w:rPr>
                <w:rFonts w:ascii="Times New Roman" w:hAnsi="Times New Roman" w:cs="Times New Roman"/>
                <w:sz w:val="24"/>
                <w:szCs w:val="24"/>
              </w:rPr>
              <w:t>.</w:t>
            </w:r>
            <w:r w:rsidR="00581AA3" w:rsidRPr="00B45B48">
              <w:rPr>
                <w:rFonts w:ascii="Times New Roman" w:hAnsi="Times New Roman" w:cs="Times New Roman"/>
                <w:sz w:val="24"/>
                <w:szCs w:val="24"/>
              </w:rPr>
              <w:t>1</w:t>
            </w:r>
            <w:r w:rsidR="00B215EF" w:rsidRPr="00B45B48">
              <w:rPr>
                <w:rFonts w:ascii="Times New Roman" w:hAnsi="Times New Roman" w:cs="Times New Roman"/>
                <w:sz w:val="24"/>
                <w:szCs w:val="24"/>
              </w:rPr>
              <w:t>39</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270BCB4D" w14:textId="104D646B"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0.9</w:t>
            </w:r>
            <w:r w:rsidR="00B215EF" w:rsidRPr="00B45B48">
              <w:rPr>
                <w:rFonts w:ascii="Times New Roman" w:hAnsi="Times New Roman" w:cs="Times New Roman"/>
                <w:sz w:val="24"/>
                <w:szCs w:val="24"/>
              </w:rPr>
              <w:t>76</w:t>
            </w:r>
          </w:p>
        </w:tc>
      </w:tr>
      <w:tr w:rsidR="00E12C12" w:rsidRPr="00B45B48" w14:paraId="6F7CD078" w14:textId="77777777" w:rsidTr="00AE63B1">
        <w:trPr>
          <w:trHeight w:val="256"/>
          <w:jc w:val="center"/>
        </w:trPr>
        <w:tc>
          <w:tcPr>
            <w:tcW w:w="3756" w:type="dxa"/>
          </w:tcPr>
          <w:p w14:paraId="60072355"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0CE36579" w14:textId="45A7E562"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9A39EF" w:rsidRPr="00B45B48">
              <w:rPr>
                <w:rFonts w:ascii="Times New Roman" w:hAnsi="Times New Roman" w:cs="Times New Roman"/>
                <w:sz w:val="24"/>
                <w:szCs w:val="24"/>
              </w:rPr>
              <w:t>3</w:t>
            </w:r>
            <w:r w:rsidRPr="00B45B48">
              <w:rPr>
                <w:rFonts w:ascii="Times New Roman" w:hAnsi="Times New Roman" w:cs="Times New Roman"/>
                <w:sz w:val="24"/>
                <w:szCs w:val="24"/>
              </w:rPr>
              <w:t>.</w:t>
            </w:r>
            <w:r w:rsidR="009A39EF" w:rsidRPr="00B45B48">
              <w:rPr>
                <w:rFonts w:ascii="Times New Roman" w:hAnsi="Times New Roman" w:cs="Times New Roman"/>
                <w:sz w:val="24"/>
                <w:szCs w:val="24"/>
              </w:rPr>
              <w:t>721</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r w:rsidRPr="00B45B48">
              <w:rPr>
                <w:rFonts w:ascii="Times New Roman" w:hAnsi="Times New Roman" w:cs="Times New Roman"/>
                <w:sz w:val="24"/>
                <w:szCs w:val="24"/>
              </w:rPr>
              <w:t xml:space="preserve"> </w:t>
            </w:r>
          </w:p>
        </w:tc>
        <w:tc>
          <w:tcPr>
            <w:tcW w:w="2547" w:type="dxa"/>
          </w:tcPr>
          <w:p w14:paraId="0AB89486" w14:textId="01C09B7F"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581AA3" w:rsidRPr="00B45B48">
              <w:rPr>
                <w:rFonts w:ascii="Times New Roman" w:hAnsi="Times New Roman" w:cs="Times New Roman"/>
                <w:sz w:val="24"/>
                <w:szCs w:val="24"/>
              </w:rPr>
              <w:t>1</w:t>
            </w:r>
            <w:r w:rsidR="009A39EF" w:rsidRPr="00B45B48">
              <w:rPr>
                <w:rFonts w:ascii="Times New Roman" w:hAnsi="Times New Roman" w:cs="Times New Roman"/>
                <w:sz w:val="24"/>
                <w:szCs w:val="24"/>
              </w:rPr>
              <w:t>4</w:t>
            </w:r>
            <w:r w:rsidRPr="00B45B48">
              <w:rPr>
                <w:rFonts w:ascii="Times New Roman" w:hAnsi="Times New Roman" w:cs="Times New Roman"/>
                <w:sz w:val="24"/>
                <w:szCs w:val="24"/>
              </w:rPr>
              <w:t>.</w:t>
            </w:r>
            <w:r w:rsidR="00581AA3" w:rsidRPr="00B45B48">
              <w:rPr>
                <w:rFonts w:ascii="Times New Roman" w:hAnsi="Times New Roman" w:cs="Times New Roman"/>
                <w:sz w:val="24"/>
                <w:szCs w:val="24"/>
              </w:rPr>
              <w:t>8</w:t>
            </w:r>
            <w:r w:rsidR="009A39EF" w:rsidRPr="00B45B48">
              <w:rPr>
                <w:rFonts w:ascii="Times New Roman" w:hAnsi="Times New Roman" w:cs="Times New Roman"/>
                <w:sz w:val="24"/>
                <w:szCs w:val="24"/>
              </w:rPr>
              <w:t>34</w:t>
            </w:r>
            <w:r w:rsidRPr="00B45B48">
              <w:rPr>
                <w:rFonts w:ascii="Times New Roman" w:hAnsi="Times New Roman" w:cs="Times New Roman"/>
                <w:sz w:val="24"/>
                <w:szCs w:val="24"/>
              </w:rPr>
              <w:t xml:space="preserve"> – </w:t>
            </w:r>
            <w:r w:rsidR="007D18A9" w:rsidRPr="00B45B48">
              <w:rPr>
                <w:rFonts w:ascii="Times New Roman" w:hAnsi="Times New Roman" w:cs="Times New Roman"/>
                <w:sz w:val="24"/>
                <w:szCs w:val="24"/>
              </w:rPr>
              <w:t>7</w:t>
            </w:r>
            <w:r w:rsidRPr="00B45B48">
              <w:rPr>
                <w:rFonts w:ascii="Times New Roman" w:hAnsi="Times New Roman" w:cs="Times New Roman"/>
                <w:sz w:val="24"/>
                <w:szCs w:val="24"/>
              </w:rPr>
              <w:t>.</w:t>
            </w:r>
            <w:r w:rsidR="007D18A9" w:rsidRPr="00B45B48">
              <w:rPr>
                <w:rFonts w:ascii="Times New Roman" w:hAnsi="Times New Roman" w:cs="Times New Roman"/>
                <w:sz w:val="24"/>
                <w:szCs w:val="24"/>
              </w:rPr>
              <w:t>3</w:t>
            </w:r>
            <w:r w:rsidR="00581AA3" w:rsidRPr="00B45B48">
              <w:rPr>
                <w:rFonts w:ascii="Times New Roman" w:hAnsi="Times New Roman" w:cs="Times New Roman"/>
                <w:sz w:val="24"/>
                <w:szCs w:val="24"/>
              </w:rPr>
              <w:t>9</w:t>
            </w:r>
            <w:r w:rsidR="007D18A9" w:rsidRPr="00B45B48">
              <w:rPr>
                <w:rFonts w:ascii="Times New Roman" w:hAnsi="Times New Roman" w:cs="Times New Roman"/>
                <w:sz w:val="24"/>
                <w:szCs w:val="24"/>
              </w:rPr>
              <w:t>2</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662689AE" w14:textId="551A15ED"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w:t>
            </w:r>
            <w:r w:rsidR="00B215EF" w:rsidRPr="00B45B48">
              <w:rPr>
                <w:rFonts w:ascii="Times New Roman" w:hAnsi="Times New Roman" w:cs="Times New Roman"/>
                <w:sz w:val="24"/>
                <w:szCs w:val="24"/>
              </w:rPr>
              <w:t>0</w:t>
            </w:r>
            <w:r w:rsidRPr="00B45B48">
              <w:rPr>
                <w:rFonts w:ascii="Times New Roman" w:hAnsi="Times New Roman" w:cs="Times New Roman"/>
                <w:sz w:val="24"/>
                <w:szCs w:val="24"/>
              </w:rPr>
              <w:t>7</w:t>
            </w:r>
          </w:p>
        </w:tc>
      </w:tr>
      <w:tr w:rsidR="00E12C12" w:rsidRPr="00B45B48" w14:paraId="4A92730E" w14:textId="77777777" w:rsidTr="00AE63B1">
        <w:trPr>
          <w:trHeight w:val="256"/>
          <w:jc w:val="center"/>
        </w:trPr>
        <w:tc>
          <w:tcPr>
            <w:tcW w:w="3756" w:type="dxa"/>
          </w:tcPr>
          <w:p w14:paraId="225679E4"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6A8EE1B0" w14:textId="68C857A2" w:rsidR="00475330" w:rsidRPr="00B45B48" w:rsidRDefault="00A14832"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w:t>
            </w:r>
            <w:r w:rsidR="00475330" w:rsidRPr="00B45B48">
              <w:rPr>
                <w:rFonts w:ascii="Times New Roman" w:hAnsi="Times New Roman" w:cs="Times New Roman"/>
                <w:sz w:val="24"/>
                <w:szCs w:val="24"/>
              </w:rPr>
              <w:t>.</w:t>
            </w:r>
            <w:r w:rsidR="00EE7DBE" w:rsidRPr="00B45B48">
              <w:rPr>
                <w:rFonts w:ascii="Times New Roman" w:hAnsi="Times New Roman" w:cs="Times New Roman"/>
                <w:sz w:val="24"/>
                <w:szCs w:val="24"/>
              </w:rPr>
              <w:t>1</w:t>
            </w:r>
            <w:r w:rsidRPr="00B45B48">
              <w:rPr>
                <w:rFonts w:ascii="Times New Roman" w:hAnsi="Times New Roman" w:cs="Times New Roman"/>
                <w:sz w:val="24"/>
                <w:szCs w:val="24"/>
              </w:rPr>
              <w:t>48</w:t>
            </w:r>
            <w:r w:rsidR="00475330" w:rsidRPr="00B45B48">
              <w:rPr>
                <w:rFonts w:ascii="Times New Roman" w:hAnsi="Times New Roman" w:cs="Times New Roman"/>
                <w:sz w:val="24"/>
                <w:szCs w:val="24"/>
              </w:rPr>
              <w:t xml:space="preserve"> x 10</w:t>
            </w:r>
            <w:r w:rsidR="00475330" w:rsidRPr="00B45B48">
              <w:rPr>
                <w:rFonts w:ascii="Times New Roman" w:hAnsi="Times New Roman" w:cs="Times New Roman"/>
                <w:sz w:val="24"/>
                <w:szCs w:val="24"/>
                <w:vertAlign w:val="superscript"/>
              </w:rPr>
              <w:t>-3</w:t>
            </w:r>
          </w:p>
        </w:tc>
        <w:tc>
          <w:tcPr>
            <w:tcW w:w="2547" w:type="dxa"/>
          </w:tcPr>
          <w:p w14:paraId="0675102E" w14:textId="164C290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EE7DBE" w:rsidRPr="00B45B48">
              <w:rPr>
                <w:rFonts w:ascii="Times New Roman" w:hAnsi="Times New Roman" w:cs="Times New Roman"/>
                <w:sz w:val="24"/>
                <w:szCs w:val="24"/>
              </w:rPr>
              <w:t>1</w:t>
            </w:r>
            <w:r w:rsidR="00A14832" w:rsidRPr="00B45B48">
              <w:rPr>
                <w:rFonts w:ascii="Times New Roman" w:hAnsi="Times New Roman" w:cs="Times New Roman"/>
                <w:sz w:val="24"/>
                <w:szCs w:val="24"/>
              </w:rPr>
              <w:t>1</w:t>
            </w:r>
            <w:r w:rsidRPr="00B45B48">
              <w:rPr>
                <w:rFonts w:ascii="Times New Roman" w:hAnsi="Times New Roman" w:cs="Times New Roman"/>
                <w:sz w:val="24"/>
                <w:szCs w:val="24"/>
              </w:rPr>
              <w:t>.</w:t>
            </w:r>
            <w:r w:rsidR="00A14832" w:rsidRPr="00B45B48">
              <w:rPr>
                <w:rFonts w:ascii="Times New Roman" w:hAnsi="Times New Roman" w:cs="Times New Roman"/>
                <w:sz w:val="24"/>
                <w:szCs w:val="24"/>
              </w:rPr>
              <w:t>51</w:t>
            </w:r>
            <w:r w:rsidR="00EE7DBE" w:rsidRPr="00B45B48">
              <w:rPr>
                <w:rFonts w:ascii="Times New Roman" w:hAnsi="Times New Roman" w:cs="Times New Roman"/>
                <w:sz w:val="24"/>
                <w:szCs w:val="24"/>
              </w:rPr>
              <w:t>2</w:t>
            </w:r>
            <w:r w:rsidRPr="00B45B48">
              <w:rPr>
                <w:rFonts w:ascii="Times New Roman" w:hAnsi="Times New Roman" w:cs="Times New Roman"/>
                <w:sz w:val="24"/>
                <w:szCs w:val="24"/>
              </w:rPr>
              <w:t xml:space="preserve"> – </w:t>
            </w:r>
            <w:r w:rsidR="00EE7DBE" w:rsidRPr="00B45B48">
              <w:rPr>
                <w:rFonts w:ascii="Times New Roman" w:hAnsi="Times New Roman" w:cs="Times New Roman"/>
                <w:sz w:val="24"/>
                <w:szCs w:val="24"/>
              </w:rPr>
              <w:t>1</w:t>
            </w:r>
            <w:r w:rsidR="00A14832" w:rsidRPr="00B45B48">
              <w:rPr>
                <w:rFonts w:ascii="Times New Roman" w:hAnsi="Times New Roman" w:cs="Times New Roman"/>
                <w:sz w:val="24"/>
                <w:szCs w:val="24"/>
              </w:rPr>
              <w:t>3</w:t>
            </w:r>
            <w:r w:rsidRPr="00B45B48">
              <w:rPr>
                <w:rFonts w:ascii="Times New Roman" w:hAnsi="Times New Roman" w:cs="Times New Roman"/>
                <w:sz w:val="24"/>
                <w:szCs w:val="24"/>
              </w:rPr>
              <w:t>.</w:t>
            </w:r>
            <w:r w:rsidR="00A14832" w:rsidRPr="00B45B48">
              <w:rPr>
                <w:rFonts w:ascii="Times New Roman" w:hAnsi="Times New Roman" w:cs="Times New Roman"/>
                <w:sz w:val="24"/>
                <w:szCs w:val="24"/>
              </w:rPr>
              <w:t>808</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53FA761F" w14:textId="02CEB97A"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w:t>
            </w:r>
            <w:r w:rsidR="009A39EF" w:rsidRPr="00B45B48">
              <w:rPr>
                <w:rFonts w:ascii="Times New Roman" w:hAnsi="Times New Roman" w:cs="Times New Roman"/>
                <w:sz w:val="24"/>
                <w:szCs w:val="24"/>
              </w:rPr>
              <w:t>57</w:t>
            </w:r>
          </w:p>
        </w:tc>
      </w:tr>
      <w:tr w:rsidR="00E12C12" w:rsidRPr="00B45B48" w14:paraId="7E7EA571" w14:textId="77777777" w:rsidTr="00AE63B1">
        <w:trPr>
          <w:trHeight w:val="256"/>
          <w:jc w:val="center"/>
        </w:trPr>
        <w:tc>
          <w:tcPr>
            <w:tcW w:w="3756" w:type="dxa"/>
          </w:tcPr>
          <w:p w14:paraId="6F54BA39"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20790A41" w14:textId="18A2FB0F" w:rsidR="00475330" w:rsidRPr="00B45B48" w:rsidRDefault="00234EB2"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2</w:t>
            </w:r>
            <w:r w:rsidR="00475330" w:rsidRPr="00B45B48">
              <w:rPr>
                <w:rFonts w:ascii="Times New Roman" w:hAnsi="Times New Roman" w:cs="Times New Roman"/>
                <w:sz w:val="24"/>
                <w:szCs w:val="24"/>
              </w:rPr>
              <w:t>.</w:t>
            </w:r>
            <w:r w:rsidRPr="00B45B48">
              <w:rPr>
                <w:rFonts w:ascii="Times New Roman" w:hAnsi="Times New Roman" w:cs="Times New Roman"/>
                <w:sz w:val="24"/>
                <w:szCs w:val="24"/>
              </w:rPr>
              <w:t>582</w:t>
            </w:r>
            <w:r w:rsidR="00475330" w:rsidRPr="00B45B48">
              <w:rPr>
                <w:rFonts w:ascii="Times New Roman" w:hAnsi="Times New Roman" w:cs="Times New Roman"/>
                <w:sz w:val="24"/>
                <w:szCs w:val="24"/>
              </w:rPr>
              <w:t xml:space="preserve"> x 10</w:t>
            </w:r>
            <w:r w:rsidR="00475330" w:rsidRPr="00B45B48">
              <w:rPr>
                <w:rFonts w:ascii="Times New Roman" w:hAnsi="Times New Roman" w:cs="Times New Roman"/>
                <w:sz w:val="24"/>
                <w:szCs w:val="24"/>
                <w:vertAlign w:val="superscript"/>
              </w:rPr>
              <w:t>-3</w:t>
            </w:r>
          </w:p>
        </w:tc>
        <w:tc>
          <w:tcPr>
            <w:tcW w:w="2547" w:type="dxa"/>
          </w:tcPr>
          <w:p w14:paraId="5E8B28AB" w14:textId="45534E26"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EE7DBE" w:rsidRPr="00B45B48">
              <w:rPr>
                <w:rFonts w:ascii="Times New Roman" w:hAnsi="Times New Roman" w:cs="Times New Roman"/>
                <w:sz w:val="24"/>
                <w:szCs w:val="24"/>
              </w:rPr>
              <w:t>1</w:t>
            </w:r>
            <w:r w:rsidR="00234EB2" w:rsidRPr="00B45B48">
              <w:rPr>
                <w:rFonts w:ascii="Times New Roman" w:hAnsi="Times New Roman" w:cs="Times New Roman"/>
                <w:sz w:val="24"/>
                <w:szCs w:val="24"/>
              </w:rPr>
              <w:t>0</w:t>
            </w:r>
            <w:r w:rsidRPr="00B45B48">
              <w:rPr>
                <w:rFonts w:ascii="Times New Roman" w:hAnsi="Times New Roman" w:cs="Times New Roman"/>
                <w:sz w:val="24"/>
                <w:szCs w:val="24"/>
              </w:rPr>
              <w:t>.</w:t>
            </w:r>
            <w:r w:rsidR="00EE7DBE" w:rsidRPr="00B45B48">
              <w:rPr>
                <w:rFonts w:ascii="Times New Roman" w:hAnsi="Times New Roman" w:cs="Times New Roman"/>
                <w:sz w:val="24"/>
                <w:szCs w:val="24"/>
              </w:rPr>
              <w:t>57</w:t>
            </w:r>
            <w:r w:rsidR="00234EB2" w:rsidRPr="00B45B48">
              <w:rPr>
                <w:rFonts w:ascii="Times New Roman" w:hAnsi="Times New Roman" w:cs="Times New Roman"/>
                <w:sz w:val="24"/>
                <w:szCs w:val="24"/>
              </w:rPr>
              <w:t>9</w:t>
            </w:r>
            <w:r w:rsidRPr="00B45B48">
              <w:rPr>
                <w:rFonts w:ascii="Times New Roman" w:hAnsi="Times New Roman" w:cs="Times New Roman"/>
                <w:sz w:val="24"/>
                <w:szCs w:val="24"/>
              </w:rPr>
              <w:t xml:space="preserve"> – </w:t>
            </w:r>
            <w:r w:rsidR="00EE7DBE" w:rsidRPr="00B45B48">
              <w:rPr>
                <w:rFonts w:ascii="Times New Roman" w:hAnsi="Times New Roman" w:cs="Times New Roman"/>
                <w:sz w:val="24"/>
                <w:szCs w:val="24"/>
              </w:rPr>
              <w:t>1</w:t>
            </w:r>
            <w:r w:rsidR="00234EB2" w:rsidRPr="00B45B48">
              <w:rPr>
                <w:rFonts w:ascii="Times New Roman" w:hAnsi="Times New Roman" w:cs="Times New Roman"/>
                <w:sz w:val="24"/>
                <w:szCs w:val="24"/>
              </w:rPr>
              <w:t>5</w:t>
            </w:r>
            <w:r w:rsidRPr="00B45B48">
              <w:rPr>
                <w:rFonts w:ascii="Times New Roman" w:hAnsi="Times New Roman" w:cs="Times New Roman"/>
                <w:sz w:val="24"/>
                <w:szCs w:val="24"/>
              </w:rPr>
              <w:t>.</w:t>
            </w:r>
            <w:r w:rsidR="00EE7DBE" w:rsidRPr="00B45B48">
              <w:rPr>
                <w:rFonts w:ascii="Times New Roman" w:hAnsi="Times New Roman" w:cs="Times New Roman"/>
                <w:sz w:val="24"/>
                <w:szCs w:val="24"/>
              </w:rPr>
              <w:t>7</w:t>
            </w:r>
            <w:r w:rsidR="00234EB2" w:rsidRPr="00B45B48">
              <w:rPr>
                <w:rFonts w:ascii="Times New Roman" w:hAnsi="Times New Roman" w:cs="Times New Roman"/>
                <w:sz w:val="24"/>
                <w:szCs w:val="24"/>
              </w:rPr>
              <w:t>43</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1BA405C9" w14:textId="27E9F01B"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w:t>
            </w:r>
            <w:r w:rsidR="00234EB2" w:rsidRPr="00B45B48">
              <w:rPr>
                <w:rFonts w:ascii="Times New Roman" w:hAnsi="Times New Roman" w:cs="Times New Roman"/>
                <w:sz w:val="24"/>
                <w:szCs w:val="24"/>
              </w:rPr>
              <w:t>97</w:t>
            </w:r>
          </w:p>
        </w:tc>
      </w:tr>
      <w:tr w:rsidR="00E12C12" w:rsidRPr="00B45B48" w14:paraId="4B64F116" w14:textId="77777777" w:rsidTr="00AE63B1">
        <w:trPr>
          <w:trHeight w:val="256"/>
          <w:jc w:val="center"/>
        </w:trPr>
        <w:tc>
          <w:tcPr>
            <w:tcW w:w="3756" w:type="dxa"/>
          </w:tcPr>
          <w:p w14:paraId="101EB3AB" w14:textId="77777777" w:rsidR="00475330" w:rsidRPr="00B45B48" w:rsidRDefault="00475330" w:rsidP="00B45B48">
            <w:pPr>
              <w:spacing w:line="276" w:lineRule="auto"/>
              <w:ind w:left="75"/>
              <w:rPr>
                <w:rFonts w:ascii="Times New Roman" w:hAnsi="Times New Roman" w:cs="Times New Roman"/>
                <w:sz w:val="24"/>
                <w:szCs w:val="24"/>
              </w:rPr>
            </w:pPr>
            <w:r w:rsidRPr="00B45B48">
              <w:rPr>
                <w:rFonts w:ascii="Times New Roman" w:hAnsi="Times New Roman" w:cs="Times New Roman"/>
                <w:sz w:val="24"/>
                <w:szCs w:val="24"/>
              </w:rPr>
              <w:t>CD34+/CD133+/KDR+ (%)</w:t>
            </w:r>
          </w:p>
        </w:tc>
        <w:tc>
          <w:tcPr>
            <w:tcW w:w="2547" w:type="dxa"/>
          </w:tcPr>
          <w:p w14:paraId="04DF57D4" w14:textId="77777777" w:rsidR="00475330" w:rsidRPr="00B45B48" w:rsidRDefault="00475330" w:rsidP="00B45B48">
            <w:pPr>
              <w:spacing w:line="276" w:lineRule="auto"/>
              <w:jc w:val="center"/>
              <w:rPr>
                <w:rFonts w:ascii="Times New Roman" w:hAnsi="Times New Roman" w:cs="Times New Roman"/>
                <w:sz w:val="24"/>
                <w:szCs w:val="24"/>
              </w:rPr>
            </w:pPr>
          </w:p>
        </w:tc>
        <w:tc>
          <w:tcPr>
            <w:tcW w:w="2547" w:type="dxa"/>
          </w:tcPr>
          <w:p w14:paraId="0739160B" w14:textId="77777777" w:rsidR="00475330" w:rsidRPr="00B45B48" w:rsidRDefault="00475330" w:rsidP="00B45B48">
            <w:pPr>
              <w:spacing w:line="276" w:lineRule="auto"/>
              <w:jc w:val="center"/>
              <w:rPr>
                <w:rFonts w:ascii="Times New Roman" w:hAnsi="Times New Roman" w:cs="Times New Roman"/>
                <w:sz w:val="24"/>
                <w:szCs w:val="24"/>
              </w:rPr>
            </w:pPr>
          </w:p>
        </w:tc>
        <w:tc>
          <w:tcPr>
            <w:tcW w:w="1233" w:type="dxa"/>
          </w:tcPr>
          <w:p w14:paraId="340F560D" w14:textId="77777777" w:rsidR="00475330" w:rsidRPr="00B45B48" w:rsidRDefault="00475330" w:rsidP="00B45B48">
            <w:pPr>
              <w:spacing w:line="276" w:lineRule="auto"/>
              <w:jc w:val="center"/>
              <w:rPr>
                <w:rFonts w:ascii="Times New Roman" w:hAnsi="Times New Roman" w:cs="Times New Roman"/>
                <w:sz w:val="24"/>
                <w:szCs w:val="24"/>
              </w:rPr>
            </w:pPr>
          </w:p>
        </w:tc>
      </w:tr>
      <w:tr w:rsidR="00E12C12" w:rsidRPr="00B45B48" w14:paraId="61FE0A04" w14:textId="77777777" w:rsidTr="00AE63B1">
        <w:trPr>
          <w:trHeight w:val="241"/>
          <w:jc w:val="center"/>
        </w:trPr>
        <w:tc>
          <w:tcPr>
            <w:tcW w:w="3756" w:type="dxa"/>
          </w:tcPr>
          <w:p w14:paraId="7A81B3F4"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5CE1851C" w14:textId="54AD0FA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532393" w:rsidRPr="00B45B48">
              <w:rPr>
                <w:rFonts w:ascii="Times New Roman" w:hAnsi="Times New Roman" w:cs="Times New Roman"/>
                <w:sz w:val="24"/>
                <w:szCs w:val="24"/>
              </w:rPr>
              <w:t>398</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2547" w:type="dxa"/>
          </w:tcPr>
          <w:p w14:paraId="52BC6B8C" w14:textId="6AD577B3"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532393" w:rsidRPr="00B45B48">
              <w:rPr>
                <w:rFonts w:ascii="Times New Roman" w:hAnsi="Times New Roman" w:cs="Times New Roman"/>
                <w:sz w:val="24"/>
                <w:szCs w:val="24"/>
              </w:rPr>
              <w:t>2</w:t>
            </w:r>
            <w:r w:rsidRPr="00B45B48">
              <w:rPr>
                <w:rFonts w:ascii="Times New Roman" w:hAnsi="Times New Roman" w:cs="Times New Roman"/>
                <w:sz w:val="24"/>
                <w:szCs w:val="24"/>
              </w:rPr>
              <w:t>.</w:t>
            </w:r>
            <w:r w:rsidR="00532393" w:rsidRPr="00B45B48">
              <w:rPr>
                <w:rFonts w:ascii="Times New Roman" w:hAnsi="Times New Roman" w:cs="Times New Roman"/>
                <w:sz w:val="24"/>
                <w:szCs w:val="24"/>
              </w:rPr>
              <w:t>4</w:t>
            </w:r>
            <w:r w:rsidR="00B02A35" w:rsidRPr="00B45B48">
              <w:rPr>
                <w:rFonts w:ascii="Times New Roman" w:hAnsi="Times New Roman" w:cs="Times New Roman"/>
                <w:sz w:val="24"/>
                <w:szCs w:val="24"/>
              </w:rPr>
              <w:t>30</w:t>
            </w:r>
            <w:r w:rsidRPr="00B45B48">
              <w:rPr>
                <w:rFonts w:ascii="Times New Roman" w:hAnsi="Times New Roman" w:cs="Times New Roman"/>
                <w:sz w:val="24"/>
                <w:szCs w:val="24"/>
              </w:rPr>
              <w:t xml:space="preserve"> – </w:t>
            </w:r>
            <w:r w:rsidR="00532393" w:rsidRPr="00B45B48">
              <w:rPr>
                <w:rFonts w:ascii="Times New Roman" w:hAnsi="Times New Roman" w:cs="Times New Roman"/>
                <w:sz w:val="24"/>
                <w:szCs w:val="24"/>
              </w:rPr>
              <w:t>1</w:t>
            </w:r>
            <w:r w:rsidRPr="00B45B48">
              <w:rPr>
                <w:rFonts w:ascii="Times New Roman" w:hAnsi="Times New Roman" w:cs="Times New Roman"/>
                <w:sz w:val="24"/>
                <w:szCs w:val="24"/>
              </w:rPr>
              <w:t>.</w:t>
            </w:r>
            <w:r w:rsidR="00532393" w:rsidRPr="00B45B48">
              <w:rPr>
                <w:rFonts w:ascii="Times New Roman" w:hAnsi="Times New Roman" w:cs="Times New Roman"/>
                <w:sz w:val="24"/>
                <w:szCs w:val="24"/>
              </w:rPr>
              <w:t>635)</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1233" w:type="dxa"/>
          </w:tcPr>
          <w:p w14:paraId="2176B4AD" w14:textId="1A5DFF2C"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w:t>
            </w:r>
            <w:r w:rsidR="00532393" w:rsidRPr="00B45B48">
              <w:rPr>
                <w:rFonts w:ascii="Times New Roman" w:hAnsi="Times New Roman" w:cs="Times New Roman"/>
                <w:sz w:val="24"/>
                <w:szCs w:val="24"/>
              </w:rPr>
              <w:t>98</w:t>
            </w:r>
          </w:p>
        </w:tc>
      </w:tr>
      <w:tr w:rsidR="00E12C12" w:rsidRPr="00B45B48" w14:paraId="2278C6BC" w14:textId="77777777" w:rsidTr="00AE63B1">
        <w:trPr>
          <w:trHeight w:val="256"/>
          <w:jc w:val="center"/>
        </w:trPr>
        <w:tc>
          <w:tcPr>
            <w:tcW w:w="3756" w:type="dxa"/>
          </w:tcPr>
          <w:p w14:paraId="69D32BFE"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654BA8BB" w14:textId="2312F940"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w:t>
            </w:r>
            <w:r w:rsidR="00C4259D" w:rsidRPr="00B45B48">
              <w:rPr>
                <w:rFonts w:ascii="Times New Roman" w:hAnsi="Times New Roman" w:cs="Times New Roman"/>
                <w:sz w:val="24"/>
                <w:szCs w:val="24"/>
              </w:rPr>
              <w:t>35</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2547" w:type="dxa"/>
          </w:tcPr>
          <w:p w14:paraId="2294F8A2" w14:textId="00BB02C7"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C4259D" w:rsidRPr="00B45B48">
              <w:rPr>
                <w:rFonts w:ascii="Times New Roman" w:hAnsi="Times New Roman" w:cs="Times New Roman"/>
                <w:sz w:val="24"/>
                <w:szCs w:val="24"/>
              </w:rPr>
              <w:t>2</w:t>
            </w:r>
            <w:r w:rsidRPr="00B45B48">
              <w:rPr>
                <w:rFonts w:ascii="Times New Roman" w:hAnsi="Times New Roman" w:cs="Times New Roman"/>
                <w:sz w:val="24"/>
                <w:szCs w:val="24"/>
              </w:rPr>
              <w:t>.</w:t>
            </w:r>
            <w:r w:rsidR="00C4259D" w:rsidRPr="00B45B48">
              <w:rPr>
                <w:rFonts w:ascii="Times New Roman" w:hAnsi="Times New Roman" w:cs="Times New Roman"/>
                <w:sz w:val="24"/>
                <w:szCs w:val="24"/>
              </w:rPr>
              <w:t>4</w:t>
            </w:r>
            <w:r w:rsidR="009743BD" w:rsidRPr="00B45B48">
              <w:rPr>
                <w:rFonts w:ascii="Times New Roman" w:hAnsi="Times New Roman" w:cs="Times New Roman"/>
                <w:sz w:val="24"/>
                <w:szCs w:val="24"/>
              </w:rPr>
              <w:t>0</w:t>
            </w:r>
            <w:r w:rsidR="00C4259D" w:rsidRPr="00B45B48">
              <w:rPr>
                <w:rFonts w:ascii="Times New Roman" w:hAnsi="Times New Roman" w:cs="Times New Roman"/>
                <w:sz w:val="24"/>
                <w:szCs w:val="24"/>
              </w:rPr>
              <w:t>2</w:t>
            </w:r>
            <w:r w:rsidRPr="00B45B48">
              <w:rPr>
                <w:rFonts w:ascii="Times New Roman" w:hAnsi="Times New Roman" w:cs="Times New Roman"/>
                <w:sz w:val="24"/>
                <w:szCs w:val="24"/>
              </w:rPr>
              <w:t xml:space="preserve"> – </w:t>
            </w:r>
            <w:r w:rsidR="00C4259D" w:rsidRPr="00B45B48">
              <w:rPr>
                <w:rFonts w:ascii="Times New Roman" w:hAnsi="Times New Roman" w:cs="Times New Roman"/>
                <w:sz w:val="24"/>
                <w:szCs w:val="24"/>
              </w:rPr>
              <w:t>2</w:t>
            </w:r>
            <w:r w:rsidRPr="00B45B48">
              <w:rPr>
                <w:rFonts w:ascii="Times New Roman" w:hAnsi="Times New Roman" w:cs="Times New Roman"/>
                <w:sz w:val="24"/>
                <w:szCs w:val="24"/>
              </w:rPr>
              <w:t>.</w:t>
            </w:r>
            <w:r w:rsidR="00C4259D" w:rsidRPr="00B45B48">
              <w:rPr>
                <w:rFonts w:ascii="Times New Roman" w:hAnsi="Times New Roman" w:cs="Times New Roman"/>
                <w:sz w:val="24"/>
                <w:szCs w:val="24"/>
              </w:rPr>
              <w:t>332</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48132B81" w14:textId="6BE56C03"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C4259D" w:rsidRPr="00B45B48">
              <w:rPr>
                <w:rFonts w:ascii="Times New Roman" w:hAnsi="Times New Roman" w:cs="Times New Roman"/>
                <w:sz w:val="24"/>
                <w:szCs w:val="24"/>
              </w:rPr>
              <w:t>97</w:t>
            </w:r>
            <w:r w:rsidRPr="00B45B48">
              <w:rPr>
                <w:rFonts w:ascii="Times New Roman" w:hAnsi="Times New Roman" w:cs="Times New Roman"/>
                <w:sz w:val="24"/>
                <w:szCs w:val="24"/>
              </w:rPr>
              <w:t>6</w:t>
            </w:r>
          </w:p>
        </w:tc>
      </w:tr>
      <w:tr w:rsidR="00E12C12" w:rsidRPr="00B45B48" w14:paraId="35744659" w14:textId="77777777" w:rsidTr="00AE63B1">
        <w:trPr>
          <w:trHeight w:val="256"/>
          <w:jc w:val="center"/>
        </w:trPr>
        <w:tc>
          <w:tcPr>
            <w:tcW w:w="3756" w:type="dxa"/>
          </w:tcPr>
          <w:p w14:paraId="0E6CF018"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04437B60" w14:textId="5B6D9B06"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C4259D" w:rsidRPr="00B45B48">
              <w:rPr>
                <w:rFonts w:ascii="Times New Roman" w:hAnsi="Times New Roman" w:cs="Times New Roman"/>
                <w:sz w:val="24"/>
                <w:szCs w:val="24"/>
              </w:rPr>
              <w:t>515</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2547" w:type="dxa"/>
          </w:tcPr>
          <w:p w14:paraId="2BE0BD43" w14:textId="41467EEB"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C4259D" w:rsidRPr="00B45B48">
              <w:rPr>
                <w:rFonts w:ascii="Times New Roman" w:hAnsi="Times New Roman" w:cs="Times New Roman"/>
                <w:sz w:val="24"/>
                <w:szCs w:val="24"/>
              </w:rPr>
              <w:t>3</w:t>
            </w:r>
            <w:r w:rsidRPr="00B45B48">
              <w:rPr>
                <w:rFonts w:ascii="Times New Roman" w:hAnsi="Times New Roman" w:cs="Times New Roman"/>
                <w:sz w:val="24"/>
                <w:szCs w:val="24"/>
              </w:rPr>
              <w:t>.</w:t>
            </w:r>
            <w:r w:rsidR="00C4259D" w:rsidRPr="00B45B48">
              <w:rPr>
                <w:rFonts w:ascii="Times New Roman" w:hAnsi="Times New Roman" w:cs="Times New Roman"/>
                <w:sz w:val="24"/>
                <w:szCs w:val="24"/>
              </w:rPr>
              <w:t>2</w:t>
            </w:r>
            <w:r w:rsidR="001520CD" w:rsidRPr="00B45B48">
              <w:rPr>
                <w:rFonts w:ascii="Times New Roman" w:hAnsi="Times New Roman" w:cs="Times New Roman"/>
                <w:sz w:val="24"/>
                <w:szCs w:val="24"/>
              </w:rPr>
              <w:t>4</w:t>
            </w:r>
            <w:r w:rsidR="00C4259D" w:rsidRPr="00B45B48">
              <w:rPr>
                <w:rFonts w:ascii="Times New Roman" w:hAnsi="Times New Roman" w:cs="Times New Roman"/>
                <w:sz w:val="24"/>
                <w:szCs w:val="24"/>
              </w:rPr>
              <w:t>6</w:t>
            </w:r>
            <w:r w:rsidRPr="00B45B48">
              <w:rPr>
                <w:rFonts w:ascii="Times New Roman" w:hAnsi="Times New Roman" w:cs="Times New Roman"/>
                <w:sz w:val="24"/>
                <w:szCs w:val="24"/>
              </w:rPr>
              <w:t xml:space="preserve"> - </w:t>
            </w:r>
            <w:r w:rsidR="00C4259D" w:rsidRPr="00B45B48">
              <w:rPr>
                <w:rFonts w:ascii="Times New Roman" w:hAnsi="Times New Roman" w:cs="Times New Roman"/>
                <w:sz w:val="24"/>
                <w:szCs w:val="24"/>
              </w:rPr>
              <w:t>2</w:t>
            </w:r>
            <w:r w:rsidRPr="00B45B48">
              <w:rPr>
                <w:rFonts w:ascii="Times New Roman" w:hAnsi="Times New Roman" w:cs="Times New Roman"/>
                <w:sz w:val="24"/>
                <w:szCs w:val="24"/>
              </w:rPr>
              <w:t>.</w:t>
            </w:r>
            <w:r w:rsidR="001520CD" w:rsidRPr="00B45B48">
              <w:rPr>
                <w:rFonts w:ascii="Times New Roman" w:hAnsi="Times New Roman" w:cs="Times New Roman"/>
                <w:sz w:val="24"/>
                <w:szCs w:val="24"/>
              </w:rPr>
              <w:t>2</w:t>
            </w:r>
            <w:r w:rsidR="00C4259D" w:rsidRPr="00B45B48">
              <w:rPr>
                <w:rFonts w:ascii="Times New Roman" w:hAnsi="Times New Roman" w:cs="Times New Roman"/>
                <w:sz w:val="24"/>
                <w:szCs w:val="24"/>
              </w:rPr>
              <w:t>17</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67C96D55" w14:textId="487FE24D"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C4259D" w:rsidRPr="00B45B48">
              <w:rPr>
                <w:rFonts w:ascii="Times New Roman" w:hAnsi="Times New Roman" w:cs="Times New Roman"/>
                <w:sz w:val="24"/>
                <w:szCs w:val="24"/>
              </w:rPr>
              <w:t>708</w:t>
            </w:r>
          </w:p>
        </w:tc>
      </w:tr>
      <w:tr w:rsidR="00E12C12" w:rsidRPr="00B45B48" w14:paraId="3CAA302B" w14:textId="77777777" w:rsidTr="00AE63B1">
        <w:trPr>
          <w:trHeight w:val="256"/>
          <w:jc w:val="center"/>
        </w:trPr>
        <w:tc>
          <w:tcPr>
            <w:tcW w:w="3756" w:type="dxa"/>
          </w:tcPr>
          <w:p w14:paraId="48BB9075" w14:textId="77777777" w:rsidR="00475330" w:rsidRPr="00B45B48" w:rsidRDefault="00475330" w:rsidP="00B45B4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 xml:space="preserve">Model 3 </w:t>
            </w:r>
          </w:p>
        </w:tc>
        <w:tc>
          <w:tcPr>
            <w:tcW w:w="2547" w:type="dxa"/>
          </w:tcPr>
          <w:p w14:paraId="5EA1C752" w14:textId="04169C18"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836C34" w:rsidRPr="00B45B48">
              <w:rPr>
                <w:rFonts w:ascii="Times New Roman" w:hAnsi="Times New Roman" w:cs="Times New Roman"/>
                <w:sz w:val="24"/>
                <w:szCs w:val="24"/>
              </w:rPr>
              <w:t>462</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-3</w:t>
            </w:r>
          </w:p>
        </w:tc>
        <w:tc>
          <w:tcPr>
            <w:tcW w:w="2547" w:type="dxa"/>
          </w:tcPr>
          <w:p w14:paraId="7F68876D" w14:textId="21845395"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C4259D" w:rsidRPr="00B45B48">
              <w:rPr>
                <w:rFonts w:ascii="Times New Roman" w:hAnsi="Times New Roman" w:cs="Times New Roman"/>
                <w:sz w:val="24"/>
                <w:szCs w:val="24"/>
              </w:rPr>
              <w:t>3</w:t>
            </w:r>
            <w:r w:rsidRPr="00B45B48">
              <w:rPr>
                <w:rFonts w:ascii="Times New Roman" w:hAnsi="Times New Roman" w:cs="Times New Roman"/>
                <w:sz w:val="24"/>
                <w:szCs w:val="24"/>
              </w:rPr>
              <w:t>.</w:t>
            </w:r>
            <w:r w:rsidR="00C4259D" w:rsidRPr="00B45B48">
              <w:rPr>
                <w:rFonts w:ascii="Times New Roman" w:hAnsi="Times New Roman" w:cs="Times New Roman"/>
                <w:sz w:val="24"/>
                <w:szCs w:val="24"/>
              </w:rPr>
              <w:t>268</w:t>
            </w:r>
            <w:r w:rsidRPr="00B45B48">
              <w:rPr>
                <w:rFonts w:ascii="Times New Roman" w:hAnsi="Times New Roman" w:cs="Times New Roman"/>
                <w:sz w:val="24"/>
                <w:szCs w:val="24"/>
              </w:rPr>
              <w:t xml:space="preserve"> – </w:t>
            </w:r>
            <w:r w:rsidR="00C4259D" w:rsidRPr="00B45B48">
              <w:rPr>
                <w:rFonts w:ascii="Times New Roman" w:hAnsi="Times New Roman" w:cs="Times New Roman"/>
                <w:sz w:val="24"/>
                <w:szCs w:val="24"/>
              </w:rPr>
              <w:t>2</w:t>
            </w:r>
            <w:r w:rsidRPr="00B45B48">
              <w:rPr>
                <w:rFonts w:ascii="Times New Roman" w:hAnsi="Times New Roman" w:cs="Times New Roman"/>
                <w:sz w:val="24"/>
                <w:szCs w:val="24"/>
              </w:rPr>
              <w:t>.</w:t>
            </w:r>
            <w:r w:rsidR="00C4259D" w:rsidRPr="00B45B48">
              <w:rPr>
                <w:rFonts w:ascii="Times New Roman" w:hAnsi="Times New Roman" w:cs="Times New Roman"/>
                <w:sz w:val="24"/>
                <w:szCs w:val="24"/>
              </w:rPr>
              <w:t>344</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-3</w:t>
            </w:r>
          </w:p>
        </w:tc>
        <w:tc>
          <w:tcPr>
            <w:tcW w:w="1233" w:type="dxa"/>
          </w:tcPr>
          <w:p w14:paraId="68205D5A" w14:textId="6C874ED2" w:rsidR="00475330" w:rsidRPr="00B45B48" w:rsidRDefault="00475330" w:rsidP="00B45B4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w:t>
            </w:r>
            <w:r w:rsidR="00C4259D" w:rsidRPr="00B45B48">
              <w:rPr>
                <w:rFonts w:ascii="Times New Roman" w:hAnsi="Times New Roman" w:cs="Times New Roman"/>
                <w:sz w:val="24"/>
                <w:szCs w:val="24"/>
              </w:rPr>
              <w:t>44</w:t>
            </w:r>
          </w:p>
        </w:tc>
      </w:tr>
      <w:tr w:rsidR="00E12C12" w:rsidRPr="00B45B48" w14:paraId="20B7FFA6" w14:textId="77777777" w:rsidTr="00AE63B1">
        <w:trPr>
          <w:trHeight w:val="256"/>
          <w:jc w:val="center"/>
        </w:trPr>
        <w:tc>
          <w:tcPr>
            <w:tcW w:w="10083" w:type="dxa"/>
            <w:gridSpan w:val="4"/>
            <w:tcBorders>
              <w:top w:val="single" w:sz="4" w:space="0" w:color="auto"/>
            </w:tcBorders>
          </w:tcPr>
          <w:p w14:paraId="0BDFA175" w14:textId="77777777" w:rsidR="00475330" w:rsidRPr="00B45B48" w:rsidRDefault="00475330"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Data are presented as unadjusted/adjusted parameter estimate and 95% confidence interval; sedentary time was converted to hours per day for analyses. </w:t>
            </w:r>
          </w:p>
          <w:p w14:paraId="494E5BE6" w14:textId="77777777" w:rsidR="00587E90" w:rsidRPr="00B45B48" w:rsidRDefault="00587E90"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a</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represent reactive hyperemia index.</w:t>
            </w:r>
          </w:p>
          <w:p w14:paraId="5E285E85" w14:textId="77777777" w:rsidR="00587E90" w:rsidRPr="00B45B48" w:rsidRDefault="00587E90"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b</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natural log transformed. </w:t>
            </w:r>
          </w:p>
          <w:p w14:paraId="1C3B0EEB" w14:textId="4DBEF799" w:rsidR="00587E90" w:rsidRPr="00B45B48" w:rsidRDefault="00587E90" w:rsidP="00B45B4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c</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square root transformed.</w:t>
            </w:r>
          </w:p>
        </w:tc>
      </w:tr>
      <w:tr w:rsidR="00E12C12" w:rsidRPr="00B45B48" w14:paraId="596DCE00" w14:textId="77777777" w:rsidTr="00AE63B1">
        <w:trPr>
          <w:trHeight w:val="256"/>
          <w:jc w:val="center"/>
        </w:trPr>
        <w:tc>
          <w:tcPr>
            <w:tcW w:w="10083" w:type="dxa"/>
            <w:gridSpan w:val="4"/>
          </w:tcPr>
          <w:p w14:paraId="4DD75893" w14:textId="77777777" w:rsidR="00475330" w:rsidRPr="00B45B48" w:rsidRDefault="00475330"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Model 1: Adjusted for </w:t>
            </w:r>
            <w:r w:rsidRPr="00B45B48">
              <w:rPr>
                <w:rFonts w:ascii="Times New Roman" w:eastAsiaTheme="minorEastAsia" w:hAnsi="Times New Roman" w:cs="Times New Roman"/>
                <w:sz w:val="24"/>
                <w:szCs w:val="24"/>
              </w:rPr>
              <w:t>age, sex, race, ethnicity and education</w:t>
            </w:r>
          </w:p>
        </w:tc>
      </w:tr>
      <w:tr w:rsidR="00E12C12" w:rsidRPr="00B45B48" w14:paraId="5476D8F4" w14:textId="77777777" w:rsidTr="00AE63B1">
        <w:trPr>
          <w:trHeight w:val="256"/>
          <w:jc w:val="center"/>
        </w:trPr>
        <w:tc>
          <w:tcPr>
            <w:tcW w:w="10083" w:type="dxa"/>
            <w:gridSpan w:val="4"/>
          </w:tcPr>
          <w:p w14:paraId="6484C498" w14:textId="77777777" w:rsidR="00475330" w:rsidRPr="00B45B48" w:rsidRDefault="00475330"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Model 2: Adjusted for covariates in model 1 plus moderate-vigorous physical activity.</w:t>
            </w:r>
          </w:p>
        </w:tc>
      </w:tr>
      <w:tr w:rsidR="00E12C12" w:rsidRPr="00B45B48" w14:paraId="09EC6AF8" w14:textId="77777777" w:rsidTr="00AE63B1">
        <w:trPr>
          <w:trHeight w:val="256"/>
          <w:jc w:val="center"/>
        </w:trPr>
        <w:tc>
          <w:tcPr>
            <w:tcW w:w="10083" w:type="dxa"/>
            <w:gridSpan w:val="4"/>
            <w:vAlign w:val="center"/>
          </w:tcPr>
          <w:p w14:paraId="6E6DEB65" w14:textId="77777777" w:rsidR="00475330" w:rsidRPr="00B45B48" w:rsidRDefault="00475330" w:rsidP="00B45B4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Model 3: Adjusted for covariates in model 2 plus body mass index </w:t>
            </w:r>
          </w:p>
        </w:tc>
      </w:tr>
      <w:tr w:rsidR="00E12C12" w:rsidRPr="00B45B48" w14:paraId="6F075B40" w14:textId="77777777" w:rsidTr="00AE63B1">
        <w:trPr>
          <w:trHeight w:val="499"/>
          <w:jc w:val="center"/>
        </w:trPr>
        <w:tc>
          <w:tcPr>
            <w:tcW w:w="10083" w:type="dxa"/>
            <w:gridSpan w:val="4"/>
            <w:tcBorders>
              <w:bottom w:val="single" w:sz="4" w:space="0" w:color="auto"/>
            </w:tcBorders>
          </w:tcPr>
          <w:p w14:paraId="27BF4002" w14:textId="77777777" w:rsidR="00475330" w:rsidRPr="00B45B48" w:rsidRDefault="00475330" w:rsidP="009A5D98">
            <w:pPr>
              <w:spacing w:line="276" w:lineRule="auto"/>
              <w:rPr>
                <w:rFonts w:ascii="Times New Roman" w:hAnsi="Times New Roman" w:cs="Times New Roman"/>
                <w:b/>
                <w:sz w:val="24"/>
                <w:szCs w:val="24"/>
              </w:rPr>
            </w:pPr>
            <w:bookmarkStart w:id="5" w:name="_Hlk3547600"/>
            <w:r w:rsidRPr="00B45B48">
              <w:rPr>
                <w:rFonts w:ascii="Times New Roman" w:hAnsi="Times New Roman" w:cs="Times New Roman"/>
                <w:b/>
                <w:sz w:val="24"/>
                <w:szCs w:val="24"/>
              </w:rPr>
              <w:lastRenderedPageBreak/>
              <w:t xml:space="preserve">Supplemental Table </w:t>
            </w:r>
            <w:r w:rsidR="00F327F6" w:rsidRPr="00B45B48">
              <w:rPr>
                <w:rFonts w:ascii="Times New Roman" w:hAnsi="Times New Roman" w:cs="Times New Roman"/>
                <w:b/>
                <w:sz w:val="24"/>
                <w:szCs w:val="24"/>
              </w:rPr>
              <w:t>4</w:t>
            </w:r>
            <w:r w:rsidRPr="00B45B48">
              <w:rPr>
                <w:rFonts w:ascii="Times New Roman" w:hAnsi="Times New Roman" w:cs="Times New Roman"/>
                <w:b/>
                <w:sz w:val="24"/>
                <w:szCs w:val="24"/>
              </w:rPr>
              <w:t>.</w:t>
            </w:r>
            <w:r w:rsidRPr="00B45B48">
              <w:rPr>
                <w:rFonts w:ascii="Times New Roman" w:hAnsi="Times New Roman" w:cs="Times New Roman"/>
                <w:sz w:val="24"/>
                <w:szCs w:val="24"/>
              </w:rPr>
              <w:t xml:space="preserve"> Association of mean sedentary bout duration (expressed continuously) with endothelial measures (n=83).</w:t>
            </w:r>
            <w:bookmarkEnd w:id="5"/>
          </w:p>
        </w:tc>
      </w:tr>
      <w:tr w:rsidR="00E12C12" w:rsidRPr="00B45B48" w14:paraId="6D113E92" w14:textId="77777777" w:rsidTr="00AE63B1">
        <w:trPr>
          <w:trHeight w:val="499"/>
          <w:jc w:val="center"/>
        </w:trPr>
        <w:tc>
          <w:tcPr>
            <w:tcW w:w="3756" w:type="dxa"/>
            <w:tcBorders>
              <w:top w:val="single" w:sz="4" w:space="0" w:color="auto"/>
              <w:bottom w:val="single" w:sz="4" w:space="0" w:color="auto"/>
            </w:tcBorders>
            <w:vAlign w:val="bottom"/>
          </w:tcPr>
          <w:p w14:paraId="08448DE1" w14:textId="77777777" w:rsidR="00475330" w:rsidRPr="00B45B48" w:rsidRDefault="00475330" w:rsidP="009A5D98">
            <w:pPr>
              <w:spacing w:line="276" w:lineRule="auto"/>
              <w:rPr>
                <w:rFonts w:ascii="Times New Roman" w:hAnsi="Times New Roman" w:cs="Times New Roman"/>
                <w:b/>
                <w:sz w:val="24"/>
                <w:szCs w:val="24"/>
              </w:rPr>
            </w:pPr>
            <w:r w:rsidRPr="00B45B48">
              <w:rPr>
                <w:rFonts w:ascii="Times New Roman" w:hAnsi="Times New Roman" w:cs="Times New Roman"/>
                <w:b/>
                <w:sz w:val="24"/>
                <w:szCs w:val="24"/>
              </w:rPr>
              <w:t>Endothelial Cell Variable</w:t>
            </w:r>
          </w:p>
        </w:tc>
        <w:tc>
          <w:tcPr>
            <w:tcW w:w="2547" w:type="dxa"/>
            <w:tcBorders>
              <w:top w:val="single" w:sz="4" w:space="0" w:color="auto"/>
              <w:bottom w:val="single" w:sz="4" w:space="0" w:color="auto"/>
            </w:tcBorders>
            <w:vAlign w:val="bottom"/>
          </w:tcPr>
          <w:p w14:paraId="4903AC4E" w14:textId="77777777" w:rsidR="00475330" w:rsidRPr="00B45B48" w:rsidRDefault="00475330" w:rsidP="009A5D98">
            <w:pPr>
              <w:spacing w:line="276" w:lineRule="auto"/>
              <w:jc w:val="center"/>
              <w:rPr>
                <w:rFonts w:ascii="Times New Roman" w:hAnsi="Times New Roman" w:cs="Times New Roman"/>
                <w:i/>
                <w:sz w:val="24"/>
                <w:szCs w:val="24"/>
              </w:rPr>
            </w:pPr>
            <w:r w:rsidRPr="00B45B48">
              <w:rPr>
                <w:rFonts w:ascii="Times New Roman" w:hAnsi="Times New Roman" w:cs="Times New Roman"/>
                <w:b/>
                <w:i/>
                <w:sz w:val="24"/>
                <w:szCs w:val="24"/>
              </w:rPr>
              <w:t>β</w:t>
            </w:r>
          </w:p>
        </w:tc>
        <w:tc>
          <w:tcPr>
            <w:tcW w:w="2547" w:type="dxa"/>
            <w:tcBorders>
              <w:top w:val="single" w:sz="4" w:space="0" w:color="auto"/>
              <w:bottom w:val="single" w:sz="4" w:space="0" w:color="auto"/>
            </w:tcBorders>
            <w:vAlign w:val="bottom"/>
          </w:tcPr>
          <w:p w14:paraId="2CF615B0" w14:textId="77777777" w:rsidR="00475330" w:rsidRPr="00B45B48" w:rsidRDefault="00475330" w:rsidP="009A5D98">
            <w:pPr>
              <w:spacing w:line="276" w:lineRule="auto"/>
              <w:jc w:val="center"/>
              <w:rPr>
                <w:rFonts w:ascii="Times New Roman" w:hAnsi="Times New Roman" w:cs="Times New Roman"/>
                <w:i/>
                <w:sz w:val="24"/>
                <w:szCs w:val="24"/>
              </w:rPr>
            </w:pPr>
            <w:r w:rsidRPr="00B45B48">
              <w:rPr>
                <w:rFonts w:ascii="Times New Roman" w:hAnsi="Times New Roman" w:cs="Times New Roman"/>
                <w:b/>
                <w:i/>
                <w:sz w:val="24"/>
                <w:szCs w:val="24"/>
              </w:rPr>
              <w:t>95% CI</w:t>
            </w:r>
          </w:p>
        </w:tc>
        <w:tc>
          <w:tcPr>
            <w:tcW w:w="1233" w:type="dxa"/>
            <w:tcBorders>
              <w:top w:val="single" w:sz="4" w:space="0" w:color="auto"/>
              <w:bottom w:val="single" w:sz="4" w:space="0" w:color="auto"/>
            </w:tcBorders>
            <w:vAlign w:val="bottom"/>
          </w:tcPr>
          <w:p w14:paraId="77AAC33F" w14:textId="77777777" w:rsidR="00475330" w:rsidRPr="00B45B48" w:rsidRDefault="00475330" w:rsidP="009A5D98">
            <w:pPr>
              <w:spacing w:line="276" w:lineRule="auto"/>
              <w:jc w:val="center"/>
              <w:rPr>
                <w:rFonts w:ascii="Times New Roman" w:hAnsi="Times New Roman" w:cs="Times New Roman"/>
                <w:b/>
                <w:sz w:val="24"/>
                <w:szCs w:val="24"/>
              </w:rPr>
            </w:pPr>
            <w:r w:rsidRPr="00B45B48">
              <w:rPr>
                <w:rFonts w:ascii="Times New Roman" w:hAnsi="Times New Roman" w:cs="Times New Roman"/>
                <w:b/>
                <w:sz w:val="24"/>
                <w:szCs w:val="24"/>
              </w:rPr>
              <w:t>P-value</w:t>
            </w:r>
          </w:p>
        </w:tc>
      </w:tr>
      <w:tr w:rsidR="00E12C12" w:rsidRPr="00B45B48" w14:paraId="767FB561" w14:textId="77777777" w:rsidTr="00AE63B1">
        <w:trPr>
          <w:trHeight w:val="256"/>
          <w:jc w:val="center"/>
        </w:trPr>
        <w:tc>
          <w:tcPr>
            <w:tcW w:w="3756" w:type="dxa"/>
          </w:tcPr>
          <w:p w14:paraId="499A5C74" w14:textId="1A6F0348" w:rsidR="00475330" w:rsidRPr="00B45B48" w:rsidRDefault="00DD4321" w:rsidP="009A5D98">
            <w:pPr>
              <w:spacing w:line="276" w:lineRule="auto"/>
              <w:rPr>
                <w:rFonts w:ascii="Times New Roman" w:hAnsi="Times New Roman" w:cs="Times New Roman"/>
                <w:sz w:val="24"/>
                <w:szCs w:val="24"/>
              </w:rPr>
            </w:pPr>
            <w:r w:rsidRPr="00B45B48">
              <w:rPr>
                <w:rFonts w:ascii="Times New Roman" w:eastAsiaTheme="minorEastAsia" w:hAnsi="Times New Roman" w:cs="Times New Roman"/>
                <w:sz w:val="24"/>
                <w:szCs w:val="24"/>
              </w:rPr>
              <w:t xml:space="preserve">Endothelial-dependent </w:t>
            </w:r>
            <w:proofErr w:type="spellStart"/>
            <w:r w:rsidRPr="00B45B48">
              <w:rPr>
                <w:rFonts w:ascii="Times New Roman" w:eastAsiaTheme="minorEastAsia" w:hAnsi="Times New Roman" w:cs="Times New Roman"/>
                <w:sz w:val="24"/>
                <w:szCs w:val="24"/>
              </w:rPr>
              <w:t>V</w:t>
            </w:r>
            <w:r w:rsidR="00587E90" w:rsidRPr="00B45B48">
              <w:rPr>
                <w:rFonts w:ascii="Times New Roman" w:eastAsiaTheme="minorEastAsia" w:hAnsi="Times New Roman" w:cs="Times New Roman"/>
                <w:sz w:val="24"/>
                <w:szCs w:val="24"/>
              </w:rPr>
              <w:t>asodilation</w:t>
            </w:r>
            <w:r w:rsidR="00587E90" w:rsidRPr="00B45B48">
              <w:rPr>
                <w:rFonts w:ascii="Times New Roman" w:eastAsiaTheme="minorEastAsia" w:hAnsi="Times New Roman" w:cs="Times New Roman"/>
                <w:sz w:val="24"/>
                <w:szCs w:val="24"/>
                <w:vertAlign w:val="superscript"/>
              </w:rPr>
              <w:t>a</w:t>
            </w:r>
            <w:proofErr w:type="spellEnd"/>
          </w:p>
        </w:tc>
        <w:tc>
          <w:tcPr>
            <w:tcW w:w="2547" w:type="dxa"/>
          </w:tcPr>
          <w:p w14:paraId="41D999E5"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53F1B22B"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7A4CFC80"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67FFBF7D" w14:textId="77777777" w:rsidTr="00AE63B1">
        <w:trPr>
          <w:trHeight w:val="256"/>
          <w:jc w:val="center"/>
        </w:trPr>
        <w:tc>
          <w:tcPr>
            <w:tcW w:w="3756" w:type="dxa"/>
          </w:tcPr>
          <w:p w14:paraId="1C5E463F"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67B9AA0A"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0.346</w:t>
            </w:r>
          </w:p>
        </w:tc>
        <w:tc>
          <w:tcPr>
            <w:tcW w:w="2547" w:type="dxa"/>
          </w:tcPr>
          <w:p w14:paraId="58BD2297"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(-1.186 – 1.877)</w:t>
            </w:r>
          </w:p>
        </w:tc>
        <w:tc>
          <w:tcPr>
            <w:tcW w:w="1233" w:type="dxa"/>
          </w:tcPr>
          <w:p w14:paraId="6AE4D657"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0.655</w:t>
            </w:r>
          </w:p>
        </w:tc>
      </w:tr>
      <w:tr w:rsidR="00E12C12" w:rsidRPr="00B45B48" w14:paraId="753EF106" w14:textId="77777777" w:rsidTr="00AE63B1">
        <w:trPr>
          <w:trHeight w:val="241"/>
          <w:jc w:val="center"/>
        </w:trPr>
        <w:tc>
          <w:tcPr>
            <w:tcW w:w="3756" w:type="dxa"/>
          </w:tcPr>
          <w:p w14:paraId="5962103A"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2215578A"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0.637</w:t>
            </w:r>
          </w:p>
        </w:tc>
        <w:tc>
          <w:tcPr>
            <w:tcW w:w="2547" w:type="dxa"/>
          </w:tcPr>
          <w:p w14:paraId="27CC1423"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(-0.896 - 2.170)</w:t>
            </w:r>
          </w:p>
        </w:tc>
        <w:tc>
          <w:tcPr>
            <w:tcW w:w="1233" w:type="dxa"/>
          </w:tcPr>
          <w:p w14:paraId="5B2D55BC"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0.411</w:t>
            </w:r>
          </w:p>
        </w:tc>
      </w:tr>
      <w:tr w:rsidR="00E12C12" w:rsidRPr="00B45B48" w14:paraId="7272C476" w14:textId="77777777" w:rsidTr="00AE63B1">
        <w:trPr>
          <w:trHeight w:val="256"/>
          <w:jc w:val="center"/>
        </w:trPr>
        <w:tc>
          <w:tcPr>
            <w:tcW w:w="3756" w:type="dxa"/>
          </w:tcPr>
          <w:p w14:paraId="0AB16A52"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53487812"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0.897</w:t>
            </w:r>
          </w:p>
        </w:tc>
        <w:tc>
          <w:tcPr>
            <w:tcW w:w="2547" w:type="dxa"/>
          </w:tcPr>
          <w:p w14:paraId="1E3331CB"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(-0.725 - 2.520)</w:t>
            </w:r>
          </w:p>
        </w:tc>
        <w:tc>
          <w:tcPr>
            <w:tcW w:w="1233" w:type="dxa"/>
          </w:tcPr>
          <w:p w14:paraId="2D09F7C3"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0.274</w:t>
            </w:r>
          </w:p>
        </w:tc>
      </w:tr>
      <w:tr w:rsidR="00E12C12" w:rsidRPr="00B45B48" w14:paraId="551E51CD" w14:textId="77777777" w:rsidTr="00AE63B1">
        <w:trPr>
          <w:trHeight w:val="256"/>
          <w:jc w:val="center"/>
        </w:trPr>
        <w:tc>
          <w:tcPr>
            <w:tcW w:w="3756" w:type="dxa"/>
          </w:tcPr>
          <w:p w14:paraId="37E7CDCA"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52CEA003"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0.677</w:t>
            </w:r>
          </w:p>
        </w:tc>
        <w:tc>
          <w:tcPr>
            <w:tcW w:w="2547" w:type="dxa"/>
          </w:tcPr>
          <w:p w14:paraId="5BDD86ED"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(-0.970 - 2.323)</w:t>
            </w:r>
          </w:p>
        </w:tc>
        <w:tc>
          <w:tcPr>
            <w:tcW w:w="1233" w:type="dxa"/>
          </w:tcPr>
          <w:p w14:paraId="5C8E2B41"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0.415</w:t>
            </w:r>
          </w:p>
        </w:tc>
      </w:tr>
      <w:tr w:rsidR="00E12C12" w:rsidRPr="00B45B48" w14:paraId="18CDA3A9" w14:textId="77777777" w:rsidTr="00AE63B1">
        <w:trPr>
          <w:trHeight w:val="256"/>
          <w:jc w:val="center"/>
        </w:trPr>
        <w:tc>
          <w:tcPr>
            <w:tcW w:w="3756" w:type="dxa"/>
          </w:tcPr>
          <w:p w14:paraId="3EDE91F3" w14:textId="3BD7259C" w:rsidR="00475330" w:rsidRPr="00B45B48" w:rsidRDefault="00475330" w:rsidP="009A5D98">
            <w:pPr>
              <w:spacing w:line="276" w:lineRule="auto"/>
              <w:rPr>
                <w:rFonts w:ascii="Times New Roman" w:hAnsi="Times New Roman" w:cs="Times New Roman"/>
                <w:sz w:val="24"/>
                <w:szCs w:val="24"/>
                <w:vertAlign w:val="superscript"/>
              </w:rPr>
            </w:pPr>
            <w:r w:rsidRPr="00B45B48">
              <w:rPr>
                <w:rFonts w:ascii="Times New Roman" w:hAnsi="Times New Roman" w:cs="Times New Roman"/>
                <w:sz w:val="24"/>
                <w:szCs w:val="24"/>
              </w:rPr>
              <w:t xml:space="preserve">Endothelial </w:t>
            </w:r>
            <w:proofErr w:type="spellStart"/>
            <w:r w:rsidRPr="00B45B48">
              <w:rPr>
                <w:rFonts w:ascii="Times New Roman" w:hAnsi="Times New Roman" w:cs="Times New Roman"/>
                <w:sz w:val="24"/>
                <w:szCs w:val="24"/>
              </w:rPr>
              <w:t>Microparticles</w:t>
            </w:r>
            <w:r w:rsidR="00587E90" w:rsidRPr="00B45B48">
              <w:rPr>
                <w:rFonts w:ascii="Times New Roman" w:hAnsi="Times New Roman" w:cs="Times New Roman"/>
                <w:sz w:val="24"/>
                <w:szCs w:val="24"/>
                <w:vertAlign w:val="superscript"/>
              </w:rPr>
              <w:t>b</w:t>
            </w:r>
            <w:proofErr w:type="spellEnd"/>
          </w:p>
        </w:tc>
        <w:tc>
          <w:tcPr>
            <w:tcW w:w="2547" w:type="dxa"/>
          </w:tcPr>
          <w:p w14:paraId="7B91FDDA"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2AC48796"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509254D7"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6B6351EC" w14:textId="77777777" w:rsidTr="00AE63B1">
        <w:trPr>
          <w:trHeight w:val="256"/>
          <w:jc w:val="center"/>
        </w:trPr>
        <w:tc>
          <w:tcPr>
            <w:tcW w:w="3756" w:type="dxa"/>
          </w:tcPr>
          <w:p w14:paraId="240C3EEC" w14:textId="77777777" w:rsidR="00475330" w:rsidRPr="00B45B48" w:rsidRDefault="00475330" w:rsidP="009A5D98">
            <w:pPr>
              <w:spacing w:line="276" w:lineRule="auto"/>
              <w:ind w:left="75"/>
              <w:rPr>
                <w:rFonts w:ascii="Times New Roman" w:hAnsi="Times New Roman" w:cs="Times New Roman"/>
                <w:sz w:val="24"/>
                <w:szCs w:val="24"/>
              </w:rPr>
            </w:pPr>
            <w:r w:rsidRPr="00B45B48">
              <w:rPr>
                <w:rFonts w:ascii="Times New Roman" w:hAnsi="Times New Roman" w:cs="Times New Roman"/>
                <w:sz w:val="24"/>
                <w:szCs w:val="24"/>
              </w:rPr>
              <w:t>CD62E+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04D6A3E0"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39598E6F"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3BBA0BCC"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39AF2138" w14:textId="77777777" w:rsidTr="00AE63B1">
        <w:trPr>
          <w:trHeight w:val="256"/>
          <w:jc w:val="center"/>
        </w:trPr>
        <w:tc>
          <w:tcPr>
            <w:tcW w:w="3756" w:type="dxa"/>
          </w:tcPr>
          <w:p w14:paraId="5C4AA925"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3747C530"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-0.671</w:t>
            </w:r>
          </w:p>
        </w:tc>
        <w:tc>
          <w:tcPr>
            <w:tcW w:w="2547" w:type="dxa"/>
          </w:tcPr>
          <w:p w14:paraId="5764869F"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(-1.421 - 0.079)</w:t>
            </w:r>
          </w:p>
        </w:tc>
        <w:tc>
          <w:tcPr>
            <w:tcW w:w="1233" w:type="dxa"/>
          </w:tcPr>
          <w:p w14:paraId="468D66D7"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0.079</w:t>
            </w:r>
          </w:p>
        </w:tc>
      </w:tr>
      <w:tr w:rsidR="00E12C12" w:rsidRPr="00B45B48" w14:paraId="5738B174" w14:textId="77777777" w:rsidTr="00AE63B1">
        <w:trPr>
          <w:trHeight w:val="256"/>
          <w:jc w:val="center"/>
        </w:trPr>
        <w:tc>
          <w:tcPr>
            <w:tcW w:w="3756" w:type="dxa"/>
          </w:tcPr>
          <w:p w14:paraId="0E9A3664"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4D255406"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-0.718</w:t>
            </w:r>
          </w:p>
        </w:tc>
        <w:tc>
          <w:tcPr>
            <w:tcW w:w="2547" w:type="dxa"/>
          </w:tcPr>
          <w:p w14:paraId="2C153EC6"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(-1.462 – 0.026)</w:t>
            </w:r>
          </w:p>
        </w:tc>
        <w:tc>
          <w:tcPr>
            <w:tcW w:w="1233" w:type="dxa"/>
          </w:tcPr>
          <w:p w14:paraId="46160E8A"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0.058</w:t>
            </w:r>
          </w:p>
        </w:tc>
      </w:tr>
      <w:tr w:rsidR="00E12C12" w:rsidRPr="00B45B48" w14:paraId="50E30446" w14:textId="77777777" w:rsidTr="00AE63B1">
        <w:trPr>
          <w:trHeight w:val="241"/>
          <w:jc w:val="center"/>
        </w:trPr>
        <w:tc>
          <w:tcPr>
            <w:tcW w:w="3756" w:type="dxa"/>
          </w:tcPr>
          <w:p w14:paraId="34FC8981"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5733F5F3"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-0.594</w:t>
            </w:r>
          </w:p>
        </w:tc>
        <w:tc>
          <w:tcPr>
            <w:tcW w:w="2547" w:type="dxa"/>
          </w:tcPr>
          <w:p w14:paraId="7F6F4E2E"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(-1.382 - 0.194)</w:t>
            </w:r>
          </w:p>
        </w:tc>
        <w:tc>
          <w:tcPr>
            <w:tcW w:w="1233" w:type="dxa"/>
          </w:tcPr>
          <w:p w14:paraId="6C1731EB"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0.137</w:t>
            </w:r>
          </w:p>
        </w:tc>
      </w:tr>
      <w:tr w:rsidR="00E12C12" w:rsidRPr="00B45B48" w14:paraId="4AD507D7" w14:textId="77777777" w:rsidTr="00AE63B1">
        <w:trPr>
          <w:trHeight w:val="241"/>
          <w:jc w:val="center"/>
        </w:trPr>
        <w:tc>
          <w:tcPr>
            <w:tcW w:w="3756" w:type="dxa"/>
          </w:tcPr>
          <w:p w14:paraId="3027CDAB"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0209E39B"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-0.536</w:t>
            </w:r>
          </w:p>
        </w:tc>
        <w:tc>
          <w:tcPr>
            <w:tcW w:w="2547" w:type="dxa"/>
          </w:tcPr>
          <w:p w14:paraId="506D538D"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(-1.337 - 0.265)</w:t>
            </w:r>
          </w:p>
        </w:tc>
        <w:tc>
          <w:tcPr>
            <w:tcW w:w="1233" w:type="dxa"/>
          </w:tcPr>
          <w:p w14:paraId="0D2B2271"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0.186</w:t>
            </w:r>
          </w:p>
        </w:tc>
      </w:tr>
      <w:tr w:rsidR="00E12C12" w:rsidRPr="00B45B48" w14:paraId="4539434A" w14:textId="77777777" w:rsidTr="00AE63B1">
        <w:trPr>
          <w:trHeight w:val="256"/>
          <w:jc w:val="center"/>
        </w:trPr>
        <w:tc>
          <w:tcPr>
            <w:tcW w:w="3756" w:type="dxa"/>
          </w:tcPr>
          <w:p w14:paraId="557422A4" w14:textId="77777777" w:rsidR="00475330" w:rsidRPr="00B45B48" w:rsidRDefault="00475330" w:rsidP="009A5D98">
            <w:pPr>
              <w:spacing w:line="276" w:lineRule="auto"/>
              <w:ind w:left="76"/>
              <w:rPr>
                <w:rFonts w:ascii="Times New Roman" w:hAnsi="Times New Roman" w:cs="Times New Roman"/>
                <w:sz w:val="24"/>
                <w:szCs w:val="24"/>
              </w:rPr>
            </w:pPr>
            <w:r w:rsidRPr="00B45B48">
              <w:rPr>
                <w:rFonts w:ascii="Times New Roman" w:hAnsi="Times New Roman" w:cs="Times New Roman"/>
                <w:sz w:val="24"/>
                <w:szCs w:val="24"/>
              </w:rPr>
              <w:t>CD31+/CD42- (counts/</w:t>
            </w:r>
            <w:proofErr w:type="spellStart"/>
            <w:r w:rsidRPr="00B45B48">
              <w:rPr>
                <w:rFonts w:ascii="Times New Roman" w:hAnsi="Times New Roman" w:cs="Times New Roman"/>
                <w:sz w:val="24"/>
                <w:szCs w:val="24"/>
              </w:rPr>
              <w:t>μl</w:t>
            </w:r>
            <w:proofErr w:type="spellEnd"/>
            <w:r w:rsidRPr="00B45B48">
              <w:rPr>
                <w:rFonts w:ascii="Times New Roman" w:hAnsi="Times New Roman" w:cs="Times New Roman"/>
                <w:sz w:val="24"/>
                <w:szCs w:val="24"/>
              </w:rPr>
              <w:t>)</w:t>
            </w:r>
          </w:p>
        </w:tc>
        <w:tc>
          <w:tcPr>
            <w:tcW w:w="2547" w:type="dxa"/>
          </w:tcPr>
          <w:p w14:paraId="6361DD12"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3C6AE02B"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6B26A949"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3F7EB9A9" w14:textId="77777777" w:rsidTr="00AE63B1">
        <w:trPr>
          <w:trHeight w:val="256"/>
          <w:jc w:val="center"/>
        </w:trPr>
        <w:tc>
          <w:tcPr>
            <w:tcW w:w="3756" w:type="dxa"/>
          </w:tcPr>
          <w:p w14:paraId="40D74BC5"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1E828EE6"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-0.326</w:t>
            </w:r>
          </w:p>
        </w:tc>
        <w:tc>
          <w:tcPr>
            <w:tcW w:w="2547" w:type="dxa"/>
          </w:tcPr>
          <w:p w14:paraId="11B0C83A"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(-1.177 - 0.525)</w:t>
            </w:r>
          </w:p>
        </w:tc>
        <w:tc>
          <w:tcPr>
            <w:tcW w:w="1233" w:type="dxa"/>
          </w:tcPr>
          <w:p w14:paraId="45FE152A"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0.448</w:t>
            </w:r>
          </w:p>
        </w:tc>
      </w:tr>
      <w:tr w:rsidR="00E12C12" w:rsidRPr="00B45B48" w14:paraId="3928BDB9" w14:textId="77777777" w:rsidTr="00AE63B1">
        <w:trPr>
          <w:trHeight w:val="256"/>
          <w:jc w:val="center"/>
        </w:trPr>
        <w:tc>
          <w:tcPr>
            <w:tcW w:w="3756" w:type="dxa"/>
          </w:tcPr>
          <w:p w14:paraId="7BA55438"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109CE1A8"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-0.234</w:t>
            </w:r>
          </w:p>
        </w:tc>
        <w:tc>
          <w:tcPr>
            <w:tcW w:w="2547" w:type="dxa"/>
          </w:tcPr>
          <w:p w14:paraId="6D89A080"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(-1.081 – 0.613)</w:t>
            </w:r>
          </w:p>
        </w:tc>
        <w:tc>
          <w:tcPr>
            <w:tcW w:w="1233" w:type="dxa"/>
          </w:tcPr>
          <w:p w14:paraId="53DF50B9"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0.584</w:t>
            </w:r>
          </w:p>
        </w:tc>
      </w:tr>
      <w:tr w:rsidR="00E12C12" w:rsidRPr="00B45B48" w14:paraId="1A5E0B92" w14:textId="77777777" w:rsidTr="00AE63B1">
        <w:trPr>
          <w:trHeight w:val="256"/>
          <w:jc w:val="center"/>
        </w:trPr>
        <w:tc>
          <w:tcPr>
            <w:tcW w:w="3756" w:type="dxa"/>
          </w:tcPr>
          <w:p w14:paraId="6B0326FD"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72FBAE5E"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-0.425</w:t>
            </w:r>
          </w:p>
        </w:tc>
        <w:tc>
          <w:tcPr>
            <w:tcW w:w="2547" w:type="dxa"/>
          </w:tcPr>
          <w:p w14:paraId="3C5D5318"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(-1.317 - 0.467)</w:t>
            </w:r>
          </w:p>
        </w:tc>
        <w:tc>
          <w:tcPr>
            <w:tcW w:w="1233" w:type="dxa"/>
          </w:tcPr>
          <w:p w14:paraId="63499ECD"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0.346</w:t>
            </w:r>
          </w:p>
        </w:tc>
      </w:tr>
      <w:tr w:rsidR="00E12C12" w:rsidRPr="00B45B48" w14:paraId="0DC1A1F9" w14:textId="77777777" w:rsidTr="00AE63B1">
        <w:trPr>
          <w:trHeight w:val="256"/>
          <w:jc w:val="center"/>
        </w:trPr>
        <w:tc>
          <w:tcPr>
            <w:tcW w:w="3756" w:type="dxa"/>
          </w:tcPr>
          <w:p w14:paraId="24EEA580"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724FE196"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-0.336</w:t>
            </w:r>
          </w:p>
        </w:tc>
        <w:tc>
          <w:tcPr>
            <w:tcW w:w="2547" w:type="dxa"/>
          </w:tcPr>
          <w:p w14:paraId="7D8E1945"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(-0.034 - 0.027)</w:t>
            </w:r>
          </w:p>
        </w:tc>
        <w:tc>
          <w:tcPr>
            <w:tcW w:w="1233" w:type="dxa"/>
          </w:tcPr>
          <w:p w14:paraId="4F6C6DEB" w14:textId="7777777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0.455</w:t>
            </w:r>
          </w:p>
        </w:tc>
      </w:tr>
      <w:tr w:rsidR="00E12C12" w:rsidRPr="00B45B48" w14:paraId="042FF218" w14:textId="77777777" w:rsidTr="00AE63B1">
        <w:trPr>
          <w:trHeight w:val="256"/>
          <w:jc w:val="center"/>
        </w:trPr>
        <w:tc>
          <w:tcPr>
            <w:tcW w:w="3756" w:type="dxa"/>
          </w:tcPr>
          <w:p w14:paraId="712BF687" w14:textId="0D9192F7" w:rsidR="00475330" w:rsidRPr="00B45B48" w:rsidRDefault="00475330" w:rsidP="009A5D98">
            <w:pPr>
              <w:spacing w:line="276" w:lineRule="auto"/>
              <w:rPr>
                <w:rFonts w:ascii="Times New Roman" w:hAnsi="Times New Roman" w:cs="Times New Roman"/>
                <w:sz w:val="24"/>
                <w:szCs w:val="24"/>
                <w:vertAlign w:val="superscript"/>
              </w:rPr>
            </w:pPr>
            <w:r w:rsidRPr="00B45B48">
              <w:rPr>
                <w:rFonts w:ascii="Times New Roman" w:hAnsi="Times New Roman" w:cs="Times New Roman"/>
                <w:sz w:val="24"/>
                <w:szCs w:val="24"/>
              </w:rPr>
              <w:t xml:space="preserve">Endothelial Progenitor </w:t>
            </w:r>
            <w:proofErr w:type="spellStart"/>
            <w:r w:rsidRPr="00B45B48">
              <w:rPr>
                <w:rFonts w:ascii="Times New Roman" w:hAnsi="Times New Roman" w:cs="Times New Roman"/>
                <w:sz w:val="24"/>
                <w:szCs w:val="24"/>
              </w:rPr>
              <w:t>Cells</w:t>
            </w:r>
            <w:r w:rsidR="00587E90" w:rsidRPr="00B45B48">
              <w:rPr>
                <w:rFonts w:ascii="Times New Roman" w:hAnsi="Times New Roman" w:cs="Times New Roman"/>
                <w:sz w:val="24"/>
                <w:szCs w:val="24"/>
                <w:vertAlign w:val="superscript"/>
              </w:rPr>
              <w:t>c</w:t>
            </w:r>
            <w:proofErr w:type="spellEnd"/>
          </w:p>
        </w:tc>
        <w:tc>
          <w:tcPr>
            <w:tcW w:w="2547" w:type="dxa"/>
          </w:tcPr>
          <w:p w14:paraId="3E9D804B"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3B4FA2C6"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7924647C"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1C459396" w14:textId="77777777" w:rsidTr="00AE63B1">
        <w:trPr>
          <w:trHeight w:val="246"/>
          <w:jc w:val="center"/>
        </w:trPr>
        <w:tc>
          <w:tcPr>
            <w:tcW w:w="3756" w:type="dxa"/>
          </w:tcPr>
          <w:p w14:paraId="3E673EBD" w14:textId="77777777" w:rsidR="00475330" w:rsidRPr="00B45B48" w:rsidRDefault="00475330" w:rsidP="009A5D98">
            <w:pPr>
              <w:spacing w:line="276" w:lineRule="auto"/>
              <w:ind w:left="76"/>
              <w:rPr>
                <w:rFonts w:ascii="Times New Roman" w:hAnsi="Times New Roman" w:cs="Times New Roman"/>
                <w:sz w:val="24"/>
                <w:szCs w:val="24"/>
              </w:rPr>
            </w:pPr>
            <w:r w:rsidRPr="00B45B48">
              <w:rPr>
                <w:rFonts w:ascii="Times New Roman" w:hAnsi="Times New Roman" w:cs="Times New Roman"/>
                <w:sz w:val="24"/>
                <w:szCs w:val="24"/>
              </w:rPr>
              <w:t>CD34+/KDR+ (%)</w:t>
            </w:r>
          </w:p>
        </w:tc>
        <w:tc>
          <w:tcPr>
            <w:tcW w:w="2547" w:type="dxa"/>
          </w:tcPr>
          <w:p w14:paraId="19DE9F18"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0C8A2BAC"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2BBA11B2"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023E4908" w14:textId="77777777" w:rsidTr="00AE63B1">
        <w:trPr>
          <w:trHeight w:val="256"/>
          <w:jc w:val="center"/>
        </w:trPr>
        <w:tc>
          <w:tcPr>
            <w:tcW w:w="3756" w:type="dxa"/>
          </w:tcPr>
          <w:p w14:paraId="343BA4A1"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6F2784BC" w14:textId="604B708E"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D12D6" w:rsidRPr="00B45B48">
              <w:rPr>
                <w:rFonts w:ascii="Times New Roman" w:hAnsi="Times New Roman" w:cs="Times New Roman"/>
                <w:sz w:val="24"/>
                <w:szCs w:val="24"/>
              </w:rPr>
              <w:t>3</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333</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5A1C0EBD" w14:textId="2D3D4A0E"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D12D6" w:rsidRPr="00B45B48">
              <w:rPr>
                <w:rFonts w:ascii="Times New Roman" w:hAnsi="Times New Roman" w:cs="Times New Roman"/>
                <w:sz w:val="24"/>
                <w:szCs w:val="24"/>
              </w:rPr>
              <w:t>16</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66</w:t>
            </w:r>
            <w:r w:rsidR="00EA5C3A" w:rsidRPr="00B45B48">
              <w:rPr>
                <w:rFonts w:ascii="Times New Roman" w:hAnsi="Times New Roman" w:cs="Times New Roman"/>
                <w:sz w:val="24"/>
                <w:szCs w:val="24"/>
              </w:rPr>
              <w:t>5</w:t>
            </w:r>
            <w:r w:rsidRPr="00B45B48">
              <w:rPr>
                <w:rFonts w:ascii="Times New Roman" w:hAnsi="Times New Roman" w:cs="Times New Roman"/>
                <w:sz w:val="24"/>
                <w:szCs w:val="24"/>
              </w:rPr>
              <w:t xml:space="preserve"> - </w:t>
            </w:r>
            <w:r w:rsidR="007D12D6" w:rsidRPr="00B45B48">
              <w:rPr>
                <w:rFonts w:ascii="Times New Roman" w:hAnsi="Times New Roman" w:cs="Times New Roman"/>
                <w:sz w:val="24"/>
                <w:szCs w:val="24"/>
              </w:rPr>
              <w:t>9</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999</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016E5EFA" w14:textId="234ED8F9"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0.6</w:t>
            </w:r>
            <w:r w:rsidR="007D12D6" w:rsidRPr="00B45B48">
              <w:rPr>
                <w:rFonts w:ascii="Times New Roman" w:hAnsi="Times New Roman" w:cs="Times New Roman"/>
                <w:sz w:val="24"/>
                <w:szCs w:val="24"/>
              </w:rPr>
              <w:t>20</w:t>
            </w:r>
          </w:p>
        </w:tc>
      </w:tr>
      <w:tr w:rsidR="00E12C12" w:rsidRPr="00B45B48" w14:paraId="20BC6C32" w14:textId="77777777" w:rsidTr="00AE63B1">
        <w:trPr>
          <w:trHeight w:val="256"/>
          <w:jc w:val="center"/>
        </w:trPr>
        <w:tc>
          <w:tcPr>
            <w:tcW w:w="3756" w:type="dxa"/>
          </w:tcPr>
          <w:p w14:paraId="2A8471D4"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360FA0A7" w14:textId="029A0A0E"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D12D6" w:rsidRPr="00B45B48">
              <w:rPr>
                <w:rFonts w:ascii="Times New Roman" w:hAnsi="Times New Roman" w:cs="Times New Roman"/>
                <w:sz w:val="24"/>
                <w:szCs w:val="24"/>
              </w:rPr>
              <w:t>3</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914</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1092EE91" w14:textId="125C3E22"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D12D6" w:rsidRPr="00B45B48">
              <w:rPr>
                <w:rFonts w:ascii="Times New Roman" w:hAnsi="Times New Roman" w:cs="Times New Roman"/>
                <w:sz w:val="24"/>
                <w:szCs w:val="24"/>
              </w:rPr>
              <w:t>17</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15</w:t>
            </w:r>
            <w:r w:rsidR="00EA5C3A" w:rsidRPr="00B45B48">
              <w:rPr>
                <w:rFonts w:ascii="Times New Roman" w:hAnsi="Times New Roman" w:cs="Times New Roman"/>
                <w:sz w:val="24"/>
                <w:szCs w:val="24"/>
              </w:rPr>
              <w:t>4</w:t>
            </w:r>
            <w:r w:rsidRPr="00B45B48">
              <w:rPr>
                <w:rFonts w:ascii="Times New Roman" w:hAnsi="Times New Roman" w:cs="Times New Roman"/>
                <w:sz w:val="24"/>
                <w:szCs w:val="24"/>
              </w:rPr>
              <w:t xml:space="preserve"> - </w:t>
            </w:r>
            <w:r w:rsidR="007D12D6" w:rsidRPr="00B45B48">
              <w:rPr>
                <w:rFonts w:ascii="Times New Roman" w:hAnsi="Times New Roman" w:cs="Times New Roman"/>
                <w:sz w:val="24"/>
                <w:szCs w:val="24"/>
              </w:rPr>
              <w:t>9</w:t>
            </w:r>
            <w:r w:rsidRPr="00B45B48">
              <w:rPr>
                <w:rFonts w:ascii="Times New Roman" w:hAnsi="Times New Roman" w:cs="Times New Roman"/>
                <w:sz w:val="24"/>
                <w:szCs w:val="24"/>
              </w:rPr>
              <w:t>.</w:t>
            </w:r>
            <w:r w:rsidR="007D12D6" w:rsidRPr="00B45B48">
              <w:rPr>
                <w:rFonts w:ascii="Times New Roman" w:hAnsi="Times New Roman" w:cs="Times New Roman"/>
                <w:sz w:val="24"/>
                <w:szCs w:val="24"/>
              </w:rPr>
              <w:t>32</w:t>
            </w:r>
            <w:r w:rsidR="00EA5C3A" w:rsidRPr="00B45B48">
              <w:rPr>
                <w:rFonts w:ascii="Times New Roman" w:hAnsi="Times New Roman" w:cs="Times New Roman"/>
                <w:sz w:val="24"/>
                <w:szCs w:val="24"/>
              </w:rPr>
              <w:t>5</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6FD6DBD5" w14:textId="77C84CCE"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w:t>
            </w:r>
            <w:r w:rsidR="007D12D6" w:rsidRPr="00B45B48">
              <w:rPr>
                <w:rFonts w:ascii="Times New Roman" w:hAnsi="Times New Roman" w:cs="Times New Roman"/>
                <w:sz w:val="24"/>
                <w:szCs w:val="24"/>
              </w:rPr>
              <w:t>58</w:t>
            </w:r>
          </w:p>
        </w:tc>
      </w:tr>
      <w:tr w:rsidR="00E12C12" w:rsidRPr="00B45B48" w14:paraId="52A05A0F" w14:textId="77777777" w:rsidTr="00AE63B1">
        <w:trPr>
          <w:trHeight w:val="256"/>
          <w:jc w:val="center"/>
        </w:trPr>
        <w:tc>
          <w:tcPr>
            <w:tcW w:w="3756" w:type="dxa"/>
          </w:tcPr>
          <w:p w14:paraId="778F90B4"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59AF41B9" w14:textId="5A376C5A"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707F02" w:rsidRPr="00B45B48">
              <w:rPr>
                <w:rFonts w:ascii="Times New Roman" w:hAnsi="Times New Roman" w:cs="Times New Roman"/>
                <w:sz w:val="24"/>
                <w:szCs w:val="24"/>
              </w:rPr>
              <w:t>139</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33794B9F" w14:textId="31CA570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EA5C3A" w:rsidRPr="00B45B48">
              <w:rPr>
                <w:rFonts w:ascii="Times New Roman" w:hAnsi="Times New Roman" w:cs="Times New Roman"/>
                <w:sz w:val="24"/>
                <w:szCs w:val="24"/>
              </w:rPr>
              <w:t>1</w:t>
            </w:r>
            <w:r w:rsidR="00707F02" w:rsidRPr="00B45B48">
              <w:rPr>
                <w:rFonts w:ascii="Times New Roman" w:hAnsi="Times New Roman" w:cs="Times New Roman"/>
                <w:sz w:val="24"/>
                <w:szCs w:val="24"/>
              </w:rPr>
              <w:t>3</w:t>
            </w:r>
            <w:r w:rsidRPr="00B45B48">
              <w:rPr>
                <w:rFonts w:ascii="Times New Roman" w:hAnsi="Times New Roman" w:cs="Times New Roman"/>
                <w:sz w:val="24"/>
                <w:szCs w:val="24"/>
              </w:rPr>
              <w:t>.</w:t>
            </w:r>
            <w:r w:rsidR="00EA5C3A" w:rsidRPr="00B45B48">
              <w:rPr>
                <w:rFonts w:ascii="Times New Roman" w:hAnsi="Times New Roman" w:cs="Times New Roman"/>
                <w:sz w:val="24"/>
                <w:szCs w:val="24"/>
              </w:rPr>
              <w:t>9</w:t>
            </w:r>
            <w:r w:rsidR="00707F02" w:rsidRPr="00B45B48">
              <w:rPr>
                <w:rFonts w:ascii="Times New Roman" w:hAnsi="Times New Roman" w:cs="Times New Roman"/>
                <w:sz w:val="24"/>
                <w:szCs w:val="24"/>
              </w:rPr>
              <w:t>4</w:t>
            </w:r>
            <w:r w:rsidR="00EA5C3A" w:rsidRPr="00B45B48">
              <w:rPr>
                <w:rFonts w:ascii="Times New Roman" w:hAnsi="Times New Roman" w:cs="Times New Roman"/>
                <w:sz w:val="24"/>
                <w:szCs w:val="24"/>
              </w:rPr>
              <w:t>1</w:t>
            </w:r>
            <w:r w:rsidRPr="00B45B48">
              <w:rPr>
                <w:rFonts w:ascii="Times New Roman" w:hAnsi="Times New Roman" w:cs="Times New Roman"/>
                <w:sz w:val="24"/>
                <w:szCs w:val="24"/>
              </w:rPr>
              <w:t xml:space="preserve"> - </w:t>
            </w:r>
            <w:r w:rsidR="00EA5C3A" w:rsidRPr="00B45B48">
              <w:rPr>
                <w:rFonts w:ascii="Times New Roman" w:hAnsi="Times New Roman" w:cs="Times New Roman"/>
                <w:sz w:val="24"/>
                <w:szCs w:val="24"/>
              </w:rPr>
              <w:t>1</w:t>
            </w:r>
            <w:r w:rsidR="00707F02" w:rsidRPr="00B45B48">
              <w:rPr>
                <w:rFonts w:ascii="Times New Roman" w:hAnsi="Times New Roman" w:cs="Times New Roman"/>
                <w:sz w:val="24"/>
                <w:szCs w:val="24"/>
              </w:rPr>
              <w:t>4</w:t>
            </w:r>
            <w:r w:rsidRPr="00B45B48">
              <w:rPr>
                <w:rFonts w:ascii="Times New Roman" w:hAnsi="Times New Roman" w:cs="Times New Roman"/>
                <w:sz w:val="24"/>
                <w:szCs w:val="24"/>
              </w:rPr>
              <w:t>.</w:t>
            </w:r>
            <w:r w:rsidR="00707F02" w:rsidRPr="00B45B48">
              <w:rPr>
                <w:rFonts w:ascii="Times New Roman" w:hAnsi="Times New Roman" w:cs="Times New Roman"/>
                <w:sz w:val="24"/>
                <w:szCs w:val="24"/>
              </w:rPr>
              <w:t>219</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4F56DE70" w14:textId="3A7974F2"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0.9</w:t>
            </w:r>
            <w:r w:rsidR="00707F02" w:rsidRPr="00B45B48">
              <w:rPr>
                <w:rFonts w:ascii="Times New Roman" w:hAnsi="Times New Roman" w:cs="Times New Roman"/>
                <w:sz w:val="24"/>
                <w:szCs w:val="24"/>
              </w:rPr>
              <w:t>84</w:t>
            </w:r>
          </w:p>
        </w:tc>
      </w:tr>
      <w:tr w:rsidR="00E12C12" w:rsidRPr="00B45B48" w14:paraId="3F83CFFC" w14:textId="77777777" w:rsidTr="00AE63B1">
        <w:trPr>
          <w:trHeight w:val="256"/>
          <w:jc w:val="center"/>
        </w:trPr>
        <w:tc>
          <w:tcPr>
            <w:tcW w:w="3756" w:type="dxa"/>
          </w:tcPr>
          <w:p w14:paraId="6CABD673"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3</w:t>
            </w:r>
          </w:p>
        </w:tc>
        <w:tc>
          <w:tcPr>
            <w:tcW w:w="2547" w:type="dxa"/>
          </w:tcPr>
          <w:p w14:paraId="174EF44A" w14:textId="6435D2F8"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07F02" w:rsidRPr="00B45B48">
              <w:rPr>
                <w:rFonts w:ascii="Times New Roman" w:hAnsi="Times New Roman" w:cs="Times New Roman"/>
                <w:sz w:val="24"/>
                <w:szCs w:val="24"/>
              </w:rPr>
              <w:t>1</w:t>
            </w:r>
            <w:r w:rsidRPr="00B45B48">
              <w:rPr>
                <w:rFonts w:ascii="Times New Roman" w:hAnsi="Times New Roman" w:cs="Times New Roman"/>
                <w:sz w:val="24"/>
                <w:szCs w:val="24"/>
              </w:rPr>
              <w:t>.0</w:t>
            </w:r>
            <w:r w:rsidR="00707F02" w:rsidRPr="00B45B48">
              <w:rPr>
                <w:rFonts w:ascii="Times New Roman" w:hAnsi="Times New Roman" w:cs="Times New Roman"/>
                <w:sz w:val="24"/>
                <w:szCs w:val="24"/>
              </w:rPr>
              <w:t>08</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4AFE6DC2" w14:textId="49F15C9A"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EA5C3A" w:rsidRPr="00B45B48">
              <w:rPr>
                <w:rFonts w:ascii="Times New Roman" w:hAnsi="Times New Roman" w:cs="Times New Roman"/>
                <w:sz w:val="24"/>
                <w:szCs w:val="24"/>
              </w:rPr>
              <w:t>1</w:t>
            </w:r>
            <w:r w:rsidR="00707F02" w:rsidRPr="00B45B48">
              <w:rPr>
                <w:rFonts w:ascii="Times New Roman" w:hAnsi="Times New Roman" w:cs="Times New Roman"/>
                <w:sz w:val="24"/>
                <w:szCs w:val="24"/>
              </w:rPr>
              <w:t>3</w:t>
            </w:r>
            <w:r w:rsidRPr="00B45B48">
              <w:rPr>
                <w:rFonts w:ascii="Times New Roman" w:hAnsi="Times New Roman" w:cs="Times New Roman"/>
                <w:sz w:val="24"/>
                <w:szCs w:val="24"/>
              </w:rPr>
              <w:t>.</w:t>
            </w:r>
            <w:r w:rsidR="00EA5C3A" w:rsidRPr="00B45B48">
              <w:rPr>
                <w:rFonts w:ascii="Times New Roman" w:hAnsi="Times New Roman" w:cs="Times New Roman"/>
                <w:sz w:val="24"/>
                <w:szCs w:val="24"/>
              </w:rPr>
              <w:t>5</w:t>
            </w:r>
            <w:r w:rsidR="00707F02" w:rsidRPr="00B45B48">
              <w:rPr>
                <w:rFonts w:ascii="Times New Roman" w:hAnsi="Times New Roman" w:cs="Times New Roman"/>
                <w:sz w:val="24"/>
                <w:szCs w:val="24"/>
              </w:rPr>
              <w:t>08</w:t>
            </w:r>
            <w:r w:rsidRPr="00B45B48">
              <w:rPr>
                <w:rFonts w:ascii="Times New Roman" w:hAnsi="Times New Roman" w:cs="Times New Roman"/>
                <w:sz w:val="24"/>
                <w:szCs w:val="24"/>
              </w:rPr>
              <w:t xml:space="preserve"> - </w:t>
            </w:r>
            <w:r w:rsidR="00EA5C3A" w:rsidRPr="00B45B48">
              <w:rPr>
                <w:rFonts w:ascii="Times New Roman" w:hAnsi="Times New Roman" w:cs="Times New Roman"/>
                <w:sz w:val="24"/>
                <w:szCs w:val="24"/>
              </w:rPr>
              <w:t>1</w:t>
            </w:r>
            <w:r w:rsidR="00707F02" w:rsidRPr="00B45B48">
              <w:rPr>
                <w:rFonts w:ascii="Times New Roman" w:hAnsi="Times New Roman" w:cs="Times New Roman"/>
                <w:sz w:val="24"/>
                <w:szCs w:val="24"/>
              </w:rPr>
              <w:t>5</w:t>
            </w:r>
            <w:r w:rsidRPr="00B45B48">
              <w:rPr>
                <w:rFonts w:ascii="Times New Roman" w:hAnsi="Times New Roman" w:cs="Times New Roman"/>
                <w:sz w:val="24"/>
                <w:szCs w:val="24"/>
              </w:rPr>
              <w:t>.</w:t>
            </w:r>
            <w:r w:rsidR="00707F02" w:rsidRPr="00B45B48">
              <w:rPr>
                <w:rFonts w:ascii="Times New Roman" w:hAnsi="Times New Roman" w:cs="Times New Roman"/>
                <w:sz w:val="24"/>
                <w:szCs w:val="24"/>
              </w:rPr>
              <w:t>524</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1DC59221" w14:textId="4B7A5CF8"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0.89</w:t>
            </w:r>
            <w:r w:rsidR="00707F02" w:rsidRPr="00B45B48">
              <w:rPr>
                <w:rFonts w:ascii="Times New Roman" w:hAnsi="Times New Roman" w:cs="Times New Roman"/>
                <w:sz w:val="24"/>
                <w:szCs w:val="24"/>
              </w:rPr>
              <w:t>0</w:t>
            </w:r>
          </w:p>
        </w:tc>
      </w:tr>
      <w:tr w:rsidR="00E12C12" w:rsidRPr="00B45B48" w14:paraId="1DE91C50" w14:textId="77777777" w:rsidTr="00AE63B1">
        <w:trPr>
          <w:trHeight w:val="256"/>
          <w:jc w:val="center"/>
        </w:trPr>
        <w:tc>
          <w:tcPr>
            <w:tcW w:w="3756" w:type="dxa"/>
          </w:tcPr>
          <w:p w14:paraId="04409DE8" w14:textId="77777777" w:rsidR="00475330" w:rsidRPr="00B45B48" w:rsidRDefault="00475330" w:rsidP="009A5D98">
            <w:pPr>
              <w:spacing w:line="276" w:lineRule="auto"/>
              <w:ind w:left="76" w:hanging="1"/>
              <w:rPr>
                <w:rFonts w:ascii="Times New Roman" w:hAnsi="Times New Roman" w:cs="Times New Roman"/>
                <w:sz w:val="24"/>
                <w:szCs w:val="24"/>
              </w:rPr>
            </w:pPr>
            <w:r w:rsidRPr="00B45B48">
              <w:rPr>
                <w:rFonts w:ascii="Times New Roman" w:hAnsi="Times New Roman" w:cs="Times New Roman"/>
                <w:sz w:val="24"/>
                <w:szCs w:val="24"/>
              </w:rPr>
              <w:t>CD34+/CD133+/KDR+ (%)</w:t>
            </w:r>
          </w:p>
        </w:tc>
        <w:tc>
          <w:tcPr>
            <w:tcW w:w="2547" w:type="dxa"/>
          </w:tcPr>
          <w:p w14:paraId="3DF673CB" w14:textId="77777777" w:rsidR="00475330" w:rsidRPr="00B45B48" w:rsidRDefault="00475330" w:rsidP="009A5D98">
            <w:pPr>
              <w:spacing w:line="276" w:lineRule="auto"/>
              <w:jc w:val="center"/>
              <w:rPr>
                <w:rFonts w:ascii="Times New Roman" w:hAnsi="Times New Roman" w:cs="Times New Roman"/>
                <w:sz w:val="24"/>
                <w:szCs w:val="24"/>
              </w:rPr>
            </w:pPr>
          </w:p>
        </w:tc>
        <w:tc>
          <w:tcPr>
            <w:tcW w:w="2547" w:type="dxa"/>
          </w:tcPr>
          <w:p w14:paraId="32C51A86" w14:textId="77777777" w:rsidR="00475330" w:rsidRPr="00B45B48" w:rsidRDefault="00475330" w:rsidP="009A5D98">
            <w:pPr>
              <w:spacing w:line="276" w:lineRule="auto"/>
              <w:jc w:val="center"/>
              <w:rPr>
                <w:rFonts w:ascii="Times New Roman" w:hAnsi="Times New Roman" w:cs="Times New Roman"/>
                <w:sz w:val="24"/>
                <w:szCs w:val="24"/>
              </w:rPr>
            </w:pPr>
          </w:p>
        </w:tc>
        <w:tc>
          <w:tcPr>
            <w:tcW w:w="1233" w:type="dxa"/>
          </w:tcPr>
          <w:p w14:paraId="4E97501C" w14:textId="77777777" w:rsidR="00475330" w:rsidRPr="00B45B48" w:rsidRDefault="00475330" w:rsidP="009A5D98">
            <w:pPr>
              <w:spacing w:line="276" w:lineRule="auto"/>
              <w:jc w:val="center"/>
              <w:rPr>
                <w:rFonts w:ascii="Times New Roman" w:hAnsi="Times New Roman" w:cs="Times New Roman"/>
                <w:sz w:val="24"/>
                <w:szCs w:val="24"/>
              </w:rPr>
            </w:pPr>
          </w:p>
        </w:tc>
      </w:tr>
      <w:tr w:rsidR="00E12C12" w:rsidRPr="00B45B48" w14:paraId="2D602369" w14:textId="77777777" w:rsidTr="00AE63B1">
        <w:trPr>
          <w:trHeight w:val="241"/>
          <w:jc w:val="center"/>
        </w:trPr>
        <w:tc>
          <w:tcPr>
            <w:tcW w:w="3756" w:type="dxa"/>
          </w:tcPr>
          <w:p w14:paraId="12EFF03F"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Unadjusted</w:t>
            </w:r>
          </w:p>
        </w:tc>
        <w:tc>
          <w:tcPr>
            <w:tcW w:w="2547" w:type="dxa"/>
          </w:tcPr>
          <w:p w14:paraId="19E069CB" w14:textId="25D4951C"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AD37CD" w:rsidRPr="00B45B48">
              <w:rPr>
                <w:rFonts w:ascii="Times New Roman" w:hAnsi="Times New Roman" w:cs="Times New Roman"/>
                <w:sz w:val="24"/>
                <w:szCs w:val="24"/>
              </w:rPr>
              <w:t>97</w:t>
            </w:r>
            <w:r w:rsidR="00E43718" w:rsidRPr="00B45B48">
              <w:rPr>
                <w:rFonts w:ascii="Times New Roman" w:hAnsi="Times New Roman" w:cs="Times New Roman"/>
                <w:sz w:val="24"/>
                <w:szCs w:val="24"/>
              </w:rPr>
              <w:t>2</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51476078" w14:textId="0FE4E1FD"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AD37CD" w:rsidRPr="00B45B48">
              <w:rPr>
                <w:rFonts w:ascii="Times New Roman" w:hAnsi="Times New Roman" w:cs="Times New Roman"/>
                <w:sz w:val="24"/>
                <w:szCs w:val="24"/>
              </w:rPr>
              <w:t>3</w:t>
            </w:r>
            <w:r w:rsidRPr="00B45B48">
              <w:rPr>
                <w:rFonts w:ascii="Times New Roman" w:hAnsi="Times New Roman" w:cs="Times New Roman"/>
                <w:sz w:val="24"/>
                <w:szCs w:val="24"/>
              </w:rPr>
              <w:t>.</w:t>
            </w:r>
            <w:r w:rsidR="00AD37CD" w:rsidRPr="00B45B48">
              <w:rPr>
                <w:rFonts w:ascii="Times New Roman" w:hAnsi="Times New Roman" w:cs="Times New Roman"/>
                <w:sz w:val="24"/>
                <w:szCs w:val="24"/>
              </w:rPr>
              <w:t>682</w:t>
            </w:r>
            <w:r w:rsidRPr="00B45B48">
              <w:rPr>
                <w:rFonts w:ascii="Times New Roman" w:hAnsi="Times New Roman" w:cs="Times New Roman"/>
                <w:sz w:val="24"/>
                <w:szCs w:val="24"/>
              </w:rPr>
              <w:t xml:space="preserve"> - </w:t>
            </w:r>
            <w:r w:rsidR="00AD37CD" w:rsidRPr="00B45B48">
              <w:rPr>
                <w:rFonts w:ascii="Times New Roman" w:hAnsi="Times New Roman" w:cs="Times New Roman"/>
                <w:sz w:val="24"/>
                <w:szCs w:val="24"/>
              </w:rPr>
              <w:t>1</w:t>
            </w:r>
            <w:r w:rsidRPr="00B45B48">
              <w:rPr>
                <w:rFonts w:ascii="Times New Roman" w:hAnsi="Times New Roman" w:cs="Times New Roman"/>
                <w:sz w:val="24"/>
                <w:szCs w:val="24"/>
              </w:rPr>
              <w:t>.</w:t>
            </w:r>
            <w:r w:rsidR="00AD37CD" w:rsidRPr="00B45B48">
              <w:rPr>
                <w:rFonts w:ascii="Times New Roman" w:hAnsi="Times New Roman" w:cs="Times New Roman"/>
                <w:sz w:val="24"/>
                <w:szCs w:val="24"/>
              </w:rPr>
              <w:t>738</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3A4CBFA0" w14:textId="5ABE670C"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0.4</w:t>
            </w:r>
            <w:r w:rsidR="00AD37CD" w:rsidRPr="00B45B48">
              <w:rPr>
                <w:rFonts w:ascii="Times New Roman" w:hAnsi="Times New Roman" w:cs="Times New Roman"/>
                <w:sz w:val="24"/>
                <w:szCs w:val="24"/>
              </w:rPr>
              <w:t>7</w:t>
            </w:r>
            <w:r w:rsidRPr="00B45B48">
              <w:rPr>
                <w:rFonts w:ascii="Times New Roman" w:hAnsi="Times New Roman" w:cs="Times New Roman"/>
                <w:sz w:val="24"/>
                <w:szCs w:val="24"/>
              </w:rPr>
              <w:t>7</w:t>
            </w:r>
          </w:p>
        </w:tc>
      </w:tr>
      <w:tr w:rsidR="00E12C12" w:rsidRPr="00B45B48" w14:paraId="4A6C0517" w14:textId="77777777" w:rsidTr="00AE63B1">
        <w:trPr>
          <w:trHeight w:val="256"/>
          <w:jc w:val="center"/>
        </w:trPr>
        <w:tc>
          <w:tcPr>
            <w:tcW w:w="3756" w:type="dxa"/>
          </w:tcPr>
          <w:p w14:paraId="5C3B3528"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1</w:t>
            </w:r>
          </w:p>
        </w:tc>
        <w:tc>
          <w:tcPr>
            <w:tcW w:w="2547" w:type="dxa"/>
          </w:tcPr>
          <w:p w14:paraId="66731A58" w14:textId="558423C8"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993EBB" w:rsidRPr="00B45B48">
              <w:rPr>
                <w:rFonts w:ascii="Times New Roman" w:hAnsi="Times New Roman" w:cs="Times New Roman"/>
                <w:sz w:val="24"/>
                <w:szCs w:val="24"/>
              </w:rPr>
              <w:t>546</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68C68180" w14:textId="4BFC261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993EBB" w:rsidRPr="00B45B48">
              <w:rPr>
                <w:rFonts w:ascii="Times New Roman" w:hAnsi="Times New Roman" w:cs="Times New Roman"/>
                <w:sz w:val="24"/>
                <w:szCs w:val="24"/>
              </w:rPr>
              <w:t>3</w:t>
            </w:r>
            <w:r w:rsidRPr="00B45B48">
              <w:rPr>
                <w:rFonts w:ascii="Times New Roman" w:hAnsi="Times New Roman" w:cs="Times New Roman"/>
                <w:sz w:val="24"/>
                <w:szCs w:val="24"/>
              </w:rPr>
              <w:t>.</w:t>
            </w:r>
            <w:r w:rsidR="00993EBB" w:rsidRPr="00B45B48">
              <w:rPr>
                <w:rFonts w:ascii="Times New Roman" w:hAnsi="Times New Roman" w:cs="Times New Roman"/>
                <w:sz w:val="24"/>
                <w:szCs w:val="24"/>
              </w:rPr>
              <w:t>36</w:t>
            </w:r>
            <w:r w:rsidR="0055060D" w:rsidRPr="00B45B48">
              <w:rPr>
                <w:rFonts w:ascii="Times New Roman" w:hAnsi="Times New Roman" w:cs="Times New Roman"/>
                <w:sz w:val="24"/>
                <w:szCs w:val="24"/>
              </w:rPr>
              <w:t>1</w:t>
            </w:r>
            <w:r w:rsidRPr="00B45B48">
              <w:rPr>
                <w:rFonts w:ascii="Times New Roman" w:hAnsi="Times New Roman" w:cs="Times New Roman"/>
                <w:sz w:val="24"/>
                <w:szCs w:val="24"/>
              </w:rPr>
              <w:t xml:space="preserve"> - </w:t>
            </w:r>
            <w:r w:rsidR="00993EBB" w:rsidRPr="00B45B48">
              <w:rPr>
                <w:rFonts w:ascii="Times New Roman" w:hAnsi="Times New Roman" w:cs="Times New Roman"/>
                <w:sz w:val="24"/>
                <w:szCs w:val="24"/>
              </w:rPr>
              <w:t>2</w:t>
            </w:r>
            <w:r w:rsidRPr="00B45B48">
              <w:rPr>
                <w:rFonts w:ascii="Times New Roman" w:hAnsi="Times New Roman" w:cs="Times New Roman"/>
                <w:sz w:val="24"/>
                <w:szCs w:val="24"/>
              </w:rPr>
              <w:t>.</w:t>
            </w:r>
            <w:r w:rsidR="0055060D" w:rsidRPr="00B45B48">
              <w:rPr>
                <w:rFonts w:ascii="Times New Roman" w:hAnsi="Times New Roman" w:cs="Times New Roman"/>
                <w:sz w:val="24"/>
                <w:szCs w:val="24"/>
              </w:rPr>
              <w:t>2</w:t>
            </w:r>
            <w:r w:rsidR="00993EBB" w:rsidRPr="00B45B48">
              <w:rPr>
                <w:rFonts w:ascii="Times New Roman" w:hAnsi="Times New Roman" w:cs="Times New Roman"/>
                <w:sz w:val="24"/>
                <w:szCs w:val="24"/>
              </w:rPr>
              <w:t>69</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2262FC0B" w14:textId="234E2C67"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993EBB" w:rsidRPr="00B45B48">
              <w:rPr>
                <w:rFonts w:ascii="Times New Roman" w:hAnsi="Times New Roman" w:cs="Times New Roman"/>
                <w:sz w:val="24"/>
                <w:szCs w:val="24"/>
              </w:rPr>
              <w:t>700</w:t>
            </w:r>
          </w:p>
        </w:tc>
      </w:tr>
      <w:tr w:rsidR="00E12C12" w:rsidRPr="00B45B48" w14:paraId="09948C8C" w14:textId="77777777" w:rsidTr="00AE63B1">
        <w:trPr>
          <w:trHeight w:val="256"/>
          <w:jc w:val="center"/>
        </w:trPr>
        <w:tc>
          <w:tcPr>
            <w:tcW w:w="3756" w:type="dxa"/>
          </w:tcPr>
          <w:p w14:paraId="2D0C2E0E"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Model 2</w:t>
            </w:r>
          </w:p>
        </w:tc>
        <w:tc>
          <w:tcPr>
            <w:tcW w:w="2547" w:type="dxa"/>
          </w:tcPr>
          <w:p w14:paraId="474F9BBD" w14:textId="090A426A"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7D4ACC" w:rsidRPr="00B45B48">
              <w:rPr>
                <w:rFonts w:ascii="Times New Roman" w:hAnsi="Times New Roman" w:cs="Times New Roman"/>
                <w:sz w:val="24"/>
                <w:szCs w:val="24"/>
              </w:rPr>
              <w:t>989</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Pr>
          <w:p w14:paraId="54167488" w14:textId="344EE5D3"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7D4ACC" w:rsidRPr="00B45B48">
              <w:rPr>
                <w:rFonts w:ascii="Times New Roman" w:hAnsi="Times New Roman" w:cs="Times New Roman"/>
                <w:sz w:val="24"/>
                <w:szCs w:val="24"/>
              </w:rPr>
              <w:t>4</w:t>
            </w:r>
            <w:r w:rsidRPr="00B45B48">
              <w:rPr>
                <w:rFonts w:ascii="Times New Roman" w:hAnsi="Times New Roman" w:cs="Times New Roman"/>
                <w:sz w:val="24"/>
                <w:szCs w:val="24"/>
              </w:rPr>
              <w:t>.</w:t>
            </w:r>
            <w:r w:rsidR="007D4ACC" w:rsidRPr="00B45B48">
              <w:rPr>
                <w:rFonts w:ascii="Times New Roman" w:hAnsi="Times New Roman" w:cs="Times New Roman"/>
                <w:sz w:val="24"/>
                <w:szCs w:val="24"/>
              </w:rPr>
              <w:t>020</w:t>
            </w:r>
            <w:r w:rsidRPr="00B45B48">
              <w:rPr>
                <w:rFonts w:ascii="Times New Roman" w:hAnsi="Times New Roman" w:cs="Times New Roman"/>
                <w:sz w:val="24"/>
                <w:szCs w:val="24"/>
              </w:rPr>
              <w:t xml:space="preserve"> - </w:t>
            </w:r>
            <w:r w:rsidR="007D4ACC" w:rsidRPr="00B45B48">
              <w:rPr>
                <w:rFonts w:ascii="Times New Roman" w:hAnsi="Times New Roman" w:cs="Times New Roman"/>
                <w:sz w:val="24"/>
                <w:szCs w:val="24"/>
              </w:rPr>
              <w:t>2</w:t>
            </w:r>
            <w:r w:rsidRPr="00B45B48">
              <w:rPr>
                <w:rFonts w:ascii="Times New Roman" w:hAnsi="Times New Roman" w:cs="Times New Roman"/>
                <w:sz w:val="24"/>
                <w:szCs w:val="24"/>
              </w:rPr>
              <w:t>.</w:t>
            </w:r>
            <w:r w:rsidR="007D4ACC" w:rsidRPr="00B45B48">
              <w:rPr>
                <w:rFonts w:ascii="Times New Roman" w:hAnsi="Times New Roman" w:cs="Times New Roman"/>
                <w:sz w:val="24"/>
                <w:szCs w:val="24"/>
              </w:rPr>
              <w:t>043</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Pr>
          <w:p w14:paraId="7C815B32" w14:textId="51D38EBE"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0.5</w:t>
            </w:r>
            <w:r w:rsidR="007D4ACC" w:rsidRPr="00B45B48">
              <w:rPr>
                <w:rFonts w:ascii="Times New Roman" w:hAnsi="Times New Roman" w:cs="Times New Roman"/>
                <w:sz w:val="24"/>
                <w:szCs w:val="24"/>
              </w:rPr>
              <w:t>18</w:t>
            </w:r>
          </w:p>
        </w:tc>
      </w:tr>
      <w:tr w:rsidR="00E12C12" w:rsidRPr="00B45B48" w14:paraId="2B32FD0F" w14:textId="77777777" w:rsidTr="00AE63B1">
        <w:trPr>
          <w:trHeight w:val="256"/>
          <w:jc w:val="center"/>
        </w:trPr>
        <w:tc>
          <w:tcPr>
            <w:tcW w:w="3756" w:type="dxa"/>
            <w:tcBorders>
              <w:bottom w:val="single" w:sz="4" w:space="0" w:color="auto"/>
            </w:tcBorders>
          </w:tcPr>
          <w:p w14:paraId="22E0823F" w14:textId="77777777" w:rsidR="00475330" w:rsidRPr="00B45B48" w:rsidRDefault="00475330" w:rsidP="009A5D98">
            <w:pPr>
              <w:spacing w:line="276" w:lineRule="auto"/>
              <w:ind w:left="165"/>
              <w:rPr>
                <w:rFonts w:ascii="Times New Roman" w:hAnsi="Times New Roman" w:cs="Times New Roman"/>
                <w:sz w:val="24"/>
                <w:szCs w:val="24"/>
              </w:rPr>
            </w:pPr>
            <w:r w:rsidRPr="00B45B48">
              <w:rPr>
                <w:rFonts w:ascii="Times New Roman" w:hAnsi="Times New Roman" w:cs="Times New Roman"/>
                <w:sz w:val="24"/>
                <w:szCs w:val="24"/>
              </w:rPr>
              <w:t xml:space="preserve">Model 3 </w:t>
            </w:r>
          </w:p>
        </w:tc>
        <w:tc>
          <w:tcPr>
            <w:tcW w:w="2547" w:type="dxa"/>
            <w:tcBorders>
              <w:bottom w:val="single" w:sz="4" w:space="0" w:color="auto"/>
            </w:tcBorders>
          </w:tcPr>
          <w:p w14:paraId="19F164E2" w14:textId="7BF6FBD5"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D77E82" w:rsidRPr="00B45B48">
              <w:rPr>
                <w:rFonts w:ascii="Times New Roman" w:hAnsi="Times New Roman" w:cs="Times New Roman"/>
                <w:sz w:val="24"/>
                <w:szCs w:val="24"/>
              </w:rPr>
              <w:t>1</w:t>
            </w:r>
            <w:r w:rsidRPr="00B45B48">
              <w:rPr>
                <w:rFonts w:ascii="Times New Roman" w:hAnsi="Times New Roman" w:cs="Times New Roman"/>
                <w:sz w:val="24"/>
                <w:szCs w:val="24"/>
              </w:rPr>
              <w:t>.</w:t>
            </w:r>
            <w:r w:rsidR="00F45AEE" w:rsidRPr="00B45B48">
              <w:rPr>
                <w:rFonts w:ascii="Times New Roman" w:hAnsi="Times New Roman" w:cs="Times New Roman"/>
                <w:sz w:val="24"/>
                <w:szCs w:val="24"/>
              </w:rPr>
              <w:t>1</w:t>
            </w:r>
            <w:r w:rsidR="00D77E82" w:rsidRPr="00B45B48">
              <w:rPr>
                <w:rFonts w:ascii="Times New Roman" w:hAnsi="Times New Roman" w:cs="Times New Roman"/>
                <w:sz w:val="24"/>
                <w:szCs w:val="24"/>
              </w:rPr>
              <w:t>36</w:t>
            </w:r>
            <w:r w:rsidRPr="00B45B48">
              <w:rPr>
                <w:rFonts w:ascii="Times New Roman" w:hAnsi="Times New Roman" w:cs="Times New Roman"/>
                <w:sz w:val="24"/>
                <w:szCs w:val="24"/>
              </w:rPr>
              <w:t xml:space="preserve"> x 10</w:t>
            </w:r>
            <w:r w:rsidRPr="00B45B48">
              <w:rPr>
                <w:rFonts w:ascii="Times New Roman" w:hAnsi="Times New Roman" w:cs="Times New Roman"/>
                <w:sz w:val="24"/>
                <w:szCs w:val="24"/>
                <w:vertAlign w:val="superscript"/>
              </w:rPr>
              <w:t>-2</w:t>
            </w:r>
          </w:p>
        </w:tc>
        <w:tc>
          <w:tcPr>
            <w:tcW w:w="2547" w:type="dxa"/>
            <w:tcBorders>
              <w:bottom w:val="single" w:sz="4" w:space="0" w:color="auto"/>
            </w:tcBorders>
          </w:tcPr>
          <w:p w14:paraId="5CB7FC34" w14:textId="6401684C"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w:t>
            </w:r>
            <w:r w:rsidR="00D77E82" w:rsidRPr="00B45B48">
              <w:rPr>
                <w:rFonts w:ascii="Times New Roman" w:hAnsi="Times New Roman" w:cs="Times New Roman"/>
                <w:sz w:val="24"/>
                <w:szCs w:val="24"/>
              </w:rPr>
              <w:t>4</w:t>
            </w:r>
            <w:r w:rsidRPr="00B45B48">
              <w:rPr>
                <w:rFonts w:ascii="Times New Roman" w:hAnsi="Times New Roman" w:cs="Times New Roman"/>
                <w:sz w:val="24"/>
                <w:szCs w:val="24"/>
              </w:rPr>
              <w:t>.</w:t>
            </w:r>
            <w:r w:rsidR="00D77E82" w:rsidRPr="00B45B48">
              <w:rPr>
                <w:rFonts w:ascii="Times New Roman" w:hAnsi="Times New Roman" w:cs="Times New Roman"/>
                <w:sz w:val="24"/>
                <w:szCs w:val="24"/>
              </w:rPr>
              <w:t>218</w:t>
            </w:r>
            <w:r w:rsidRPr="00B45B48">
              <w:rPr>
                <w:rFonts w:ascii="Times New Roman" w:hAnsi="Times New Roman" w:cs="Times New Roman"/>
                <w:sz w:val="24"/>
                <w:szCs w:val="24"/>
              </w:rPr>
              <w:t xml:space="preserve"> - </w:t>
            </w:r>
            <w:r w:rsidR="00D77E82" w:rsidRPr="00B45B48">
              <w:rPr>
                <w:rFonts w:ascii="Times New Roman" w:hAnsi="Times New Roman" w:cs="Times New Roman"/>
                <w:sz w:val="24"/>
                <w:szCs w:val="24"/>
              </w:rPr>
              <w:t>1</w:t>
            </w:r>
            <w:r w:rsidRPr="00B45B48">
              <w:rPr>
                <w:rFonts w:ascii="Times New Roman" w:hAnsi="Times New Roman" w:cs="Times New Roman"/>
                <w:sz w:val="24"/>
                <w:szCs w:val="24"/>
              </w:rPr>
              <w:t>.</w:t>
            </w:r>
            <w:r w:rsidR="00D77E82" w:rsidRPr="00B45B48">
              <w:rPr>
                <w:rFonts w:ascii="Times New Roman" w:hAnsi="Times New Roman" w:cs="Times New Roman"/>
                <w:sz w:val="24"/>
                <w:szCs w:val="24"/>
              </w:rPr>
              <w:t>947</w:t>
            </w:r>
            <w:r w:rsidRPr="00B45B48">
              <w:rPr>
                <w:rFonts w:ascii="Times New Roman" w:hAnsi="Times New Roman" w:cs="Times New Roman"/>
                <w:sz w:val="24"/>
                <w:szCs w:val="24"/>
              </w:rPr>
              <w:t>) x 10</w:t>
            </w:r>
            <w:r w:rsidRPr="00B45B48">
              <w:rPr>
                <w:rFonts w:ascii="Times New Roman" w:hAnsi="Times New Roman" w:cs="Times New Roman"/>
                <w:sz w:val="24"/>
                <w:szCs w:val="24"/>
                <w:vertAlign w:val="superscript"/>
              </w:rPr>
              <w:t>-2</w:t>
            </w:r>
          </w:p>
        </w:tc>
        <w:tc>
          <w:tcPr>
            <w:tcW w:w="1233" w:type="dxa"/>
            <w:tcBorders>
              <w:bottom w:val="single" w:sz="4" w:space="0" w:color="auto"/>
            </w:tcBorders>
          </w:tcPr>
          <w:p w14:paraId="19534962" w14:textId="250B2166" w:rsidR="00475330" w:rsidRPr="00B45B48" w:rsidRDefault="00475330" w:rsidP="009A5D98">
            <w:pPr>
              <w:spacing w:line="276" w:lineRule="auto"/>
              <w:jc w:val="center"/>
              <w:rPr>
                <w:rFonts w:ascii="Times New Roman" w:hAnsi="Times New Roman" w:cs="Times New Roman"/>
                <w:sz w:val="24"/>
                <w:szCs w:val="24"/>
              </w:rPr>
            </w:pPr>
            <w:r w:rsidRPr="00B45B48">
              <w:rPr>
                <w:rFonts w:ascii="Times New Roman" w:hAnsi="Times New Roman" w:cs="Times New Roman"/>
                <w:sz w:val="24"/>
                <w:szCs w:val="24"/>
              </w:rPr>
              <w:t>0.</w:t>
            </w:r>
            <w:r w:rsidR="00D77E82" w:rsidRPr="00B45B48">
              <w:rPr>
                <w:rFonts w:ascii="Times New Roman" w:hAnsi="Times New Roman" w:cs="Times New Roman"/>
                <w:sz w:val="24"/>
                <w:szCs w:val="24"/>
              </w:rPr>
              <w:t>465</w:t>
            </w:r>
          </w:p>
        </w:tc>
      </w:tr>
      <w:tr w:rsidR="00E12C12" w:rsidRPr="00B45B48" w14:paraId="7E1359F6" w14:textId="77777777" w:rsidTr="00AE63B1">
        <w:trPr>
          <w:trHeight w:val="256"/>
          <w:jc w:val="center"/>
        </w:trPr>
        <w:tc>
          <w:tcPr>
            <w:tcW w:w="10083" w:type="dxa"/>
            <w:gridSpan w:val="4"/>
            <w:tcBorders>
              <w:top w:val="single" w:sz="4" w:space="0" w:color="auto"/>
            </w:tcBorders>
          </w:tcPr>
          <w:p w14:paraId="35BB3D1C" w14:textId="77777777" w:rsidR="00475330" w:rsidRPr="00B45B48" w:rsidRDefault="00475330" w:rsidP="009A5D98">
            <w:pPr>
              <w:spacing w:line="276" w:lineRule="auto"/>
              <w:rPr>
                <w:rFonts w:ascii="Times New Roman" w:hAnsi="Times New Roman" w:cs="Times New Roman"/>
                <w:sz w:val="24"/>
                <w:szCs w:val="24"/>
              </w:rPr>
            </w:pPr>
            <w:r w:rsidRPr="00B45B48">
              <w:rPr>
                <w:rFonts w:ascii="Times New Roman" w:hAnsi="Times New Roman" w:cs="Times New Roman"/>
                <w:sz w:val="24"/>
                <w:szCs w:val="24"/>
              </w:rPr>
              <w:t>Data are presented as unadjusted/adjusted parameter estimate and 95% confidence interval; WBC=white blood cells; sedentary bout duration was converted to hours per day for analyses.</w:t>
            </w:r>
          </w:p>
          <w:p w14:paraId="6A5D4ECD" w14:textId="77777777" w:rsidR="00587E90" w:rsidRPr="00B45B48" w:rsidRDefault="00587E90" w:rsidP="009A5D9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a</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represent reactive hyperemia index.</w:t>
            </w:r>
          </w:p>
          <w:p w14:paraId="18A5047D" w14:textId="77777777" w:rsidR="00587E90" w:rsidRPr="00B45B48" w:rsidRDefault="00587E90" w:rsidP="009A5D9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b</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natural log transformed. </w:t>
            </w:r>
          </w:p>
          <w:p w14:paraId="5E22F4BA" w14:textId="0DA9E61C" w:rsidR="00587E90" w:rsidRPr="00B45B48" w:rsidRDefault="00587E90" w:rsidP="009A5D98">
            <w:pPr>
              <w:spacing w:line="276" w:lineRule="auto"/>
              <w:rPr>
                <w:rFonts w:ascii="Times New Roman" w:hAnsi="Times New Roman" w:cs="Times New Roman"/>
                <w:sz w:val="24"/>
                <w:szCs w:val="24"/>
              </w:rPr>
            </w:pPr>
            <w:proofErr w:type="spellStart"/>
            <w:r w:rsidRPr="00B45B48">
              <w:rPr>
                <w:rFonts w:ascii="Times New Roman" w:hAnsi="Times New Roman" w:cs="Times New Roman"/>
                <w:sz w:val="24"/>
                <w:szCs w:val="24"/>
                <w:vertAlign w:val="superscript"/>
              </w:rPr>
              <w:t>c</w:t>
            </w:r>
            <w:r w:rsidRPr="00B45B48">
              <w:rPr>
                <w:rFonts w:ascii="Times New Roman" w:hAnsi="Times New Roman" w:cs="Times New Roman"/>
                <w:sz w:val="24"/>
                <w:szCs w:val="24"/>
              </w:rPr>
              <w:t>data</w:t>
            </w:r>
            <w:proofErr w:type="spellEnd"/>
            <w:r w:rsidRPr="00B45B48">
              <w:rPr>
                <w:rFonts w:ascii="Times New Roman" w:hAnsi="Times New Roman" w:cs="Times New Roman"/>
                <w:sz w:val="24"/>
                <w:szCs w:val="24"/>
              </w:rPr>
              <w:t xml:space="preserve"> are square root transformed.</w:t>
            </w:r>
          </w:p>
        </w:tc>
      </w:tr>
      <w:tr w:rsidR="00E12C12" w:rsidRPr="00B45B48" w14:paraId="0CAF6259" w14:textId="77777777" w:rsidTr="00AE63B1">
        <w:trPr>
          <w:trHeight w:val="256"/>
          <w:jc w:val="center"/>
        </w:trPr>
        <w:tc>
          <w:tcPr>
            <w:tcW w:w="10083" w:type="dxa"/>
            <w:gridSpan w:val="4"/>
          </w:tcPr>
          <w:p w14:paraId="476F1CC4" w14:textId="77777777" w:rsidR="00475330" w:rsidRPr="00B45B48" w:rsidRDefault="00475330" w:rsidP="009A5D9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Model 1: Adjusted for </w:t>
            </w:r>
            <w:r w:rsidRPr="00B45B48">
              <w:rPr>
                <w:rFonts w:ascii="Times New Roman" w:eastAsiaTheme="minorEastAsia" w:hAnsi="Times New Roman" w:cs="Times New Roman"/>
                <w:sz w:val="24"/>
                <w:szCs w:val="24"/>
              </w:rPr>
              <w:t>age, sex, race, ethnicity and education</w:t>
            </w:r>
          </w:p>
        </w:tc>
      </w:tr>
      <w:tr w:rsidR="00E12C12" w:rsidRPr="00B45B48" w14:paraId="61721D72" w14:textId="77777777" w:rsidTr="00AE63B1">
        <w:trPr>
          <w:trHeight w:val="256"/>
          <w:jc w:val="center"/>
        </w:trPr>
        <w:tc>
          <w:tcPr>
            <w:tcW w:w="10083" w:type="dxa"/>
            <w:gridSpan w:val="4"/>
          </w:tcPr>
          <w:p w14:paraId="3F5CAD53" w14:textId="77777777" w:rsidR="00475330" w:rsidRPr="00B45B48" w:rsidRDefault="00475330" w:rsidP="009A5D98">
            <w:pPr>
              <w:spacing w:line="276" w:lineRule="auto"/>
              <w:rPr>
                <w:rFonts w:ascii="Times New Roman" w:hAnsi="Times New Roman" w:cs="Times New Roman"/>
                <w:sz w:val="24"/>
                <w:szCs w:val="24"/>
              </w:rPr>
            </w:pPr>
            <w:r w:rsidRPr="00B45B48">
              <w:rPr>
                <w:rFonts w:ascii="Times New Roman" w:hAnsi="Times New Roman" w:cs="Times New Roman"/>
                <w:sz w:val="24"/>
                <w:szCs w:val="24"/>
              </w:rPr>
              <w:t>Model 2: Adjusted for covariates in model 1 plus moderate-vigorous physical activity.</w:t>
            </w:r>
          </w:p>
        </w:tc>
      </w:tr>
      <w:tr w:rsidR="00E12C12" w:rsidRPr="00B45B48" w14:paraId="4D6EF065" w14:textId="77777777" w:rsidTr="00AE63B1">
        <w:trPr>
          <w:trHeight w:val="256"/>
          <w:jc w:val="center"/>
        </w:trPr>
        <w:tc>
          <w:tcPr>
            <w:tcW w:w="10083" w:type="dxa"/>
            <w:gridSpan w:val="4"/>
            <w:vAlign w:val="center"/>
          </w:tcPr>
          <w:p w14:paraId="71E08583" w14:textId="77777777" w:rsidR="00475330" w:rsidRPr="00B45B48" w:rsidRDefault="00475330" w:rsidP="009A5D98">
            <w:pPr>
              <w:spacing w:line="276" w:lineRule="auto"/>
              <w:rPr>
                <w:rFonts w:ascii="Times New Roman" w:hAnsi="Times New Roman" w:cs="Times New Roman"/>
                <w:sz w:val="24"/>
                <w:szCs w:val="24"/>
              </w:rPr>
            </w:pPr>
            <w:r w:rsidRPr="00B45B48">
              <w:rPr>
                <w:rFonts w:ascii="Times New Roman" w:hAnsi="Times New Roman" w:cs="Times New Roman"/>
                <w:sz w:val="24"/>
                <w:szCs w:val="24"/>
              </w:rPr>
              <w:t xml:space="preserve">Model 3: Adjusted for covariates in model 2 plus body mass index </w:t>
            </w:r>
          </w:p>
        </w:tc>
      </w:tr>
    </w:tbl>
    <w:p w14:paraId="68F91B60" w14:textId="3C6FF519" w:rsidR="00F327F6" w:rsidRPr="00B45B48" w:rsidRDefault="00F327F6" w:rsidP="00B45B48">
      <w:pPr>
        <w:spacing w:line="480" w:lineRule="auto"/>
        <w:jc w:val="center"/>
        <w:rPr>
          <w:rFonts w:ascii="Times New Roman" w:hAnsi="Times New Roman" w:cs="Times New Roman"/>
          <w:b/>
          <w:sz w:val="24"/>
          <w:szCs w:val="24"/>
        </w:rPr>
      </w:pPr>
      <w:r w:rsidRPr="00B45B48">
        <w:rPr>
          <w:rFonts w:ascii="Times New Roman" w:hAnsi="Times New Roman" w:cs="Times New Roman"/>
          <w:b/>
          <w:sz w:val="24"/>
          <w:szCs w:val="24"/>
        </w:rPr>
        <w:lastRenderedPageBreak/>
        <w:t xml:space="preserve">References </w:t>
      </w:r>
    </w:p>
    <w:p w14:paraId="05011A33" w14:textId="0A012C36" w:rsidR="009A5D98" w:rsidRPr="009A5D98" w:rsidRDefault="003E48B9"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b/>
          <w:sz w:val="24"/>
          <w:szCs w:val="24"/>
        </w:rPr>
        <w:fldChar w:fldCharType="begin"/>
      </w:r>
      <w:r w:rsidRPr="009A5D98">
        <w:rPr>
          <w:rFonts w:ascii="Times New Roman" w:hAnsi="Times New Roman" w:cs="Times New Roman"/>
          <w:b/>
          <w:sz w:val="24"/>
          <w:szCs w:val="24"/>
        </w:rPr>
        <w:instrText xml:space="preserve"> ADDIN EN.REFLIST </w:instrText>
      </w:r>
      <w:r w:rsidRPr="009A5D98">
        <w:rPr>
          <w:rFonts w:ascii="Times New Roman" w:hAnsi="Times New Roman" w:cs="Times New Roman"/>
          <w:b/>
          <w:sz w:val="24"/>
          <w:szCs w:val="24"/>
        </w:rPr>
        <w:fldChar w:fldCharType="separate"/>
      </w:r>
      <w:r w:rsidR="009A5D98" w:rsidRPr="009A5D98">
        <w:rPr>
          <w:rFonts w:ascii="Times New Roman" w:hAnsi="Times New Roman" w:cs="Times New Roman"/>
          <w:sz w:val="24"/>
          <w:szCs w:val="24"/>
        </w:rPr>
        <w:t>1.</w:t>
      </w:r>
      <w:r w:rsidR="009A5D98" w:rsidRPr="009A5D98">
        <w:rPr>
          <w:rFonts w:ascii="Times New Roman" w:hAnsi="Times New Roman" w:cs="Times New Roman"/>
          <w:sz w:val="24"/>
          <w:szCs w:val="24"/>
        </w:rPr>
        <w:tab/>
        <w:t xml:space="preserve">Bonetti PO, Pumper GM, Higano ST, Holmes DR, Kuvin JT, Lerman A. Noninvasive identification of patients with early coronary atherosclerosis by assessment of digital reactive hyperemia. Journal of the American College of Cardiology. 2004;44(11):2137-41. doi: </w:t>
      </w:r>
      <w:hyperlink r:id="rId11" w:history="1">
        <w:r w:rsidR="009A5D98" w:rsidRPr="009A5D98">
          <w:rPr>
            <w:rStyle w:val="Hyperlink"/>
            <w:rFonts w:ascii="Times New Roman" w:hAnsi="Times New Roman" w:cs="Times New Roman"/>
            <w:sz w:val="24"/>
            <w:szCs w:val="24"/>
          </w:rPr>
          <w:t>https://doi.org/10.1016/j.jacc.2004.08.062</w:t>
        </w:r>
      </w:hyperlink>
      <w:r w:rsidR="009A5D98" w:rsidRPr="009A5D98">
        <w:rPr>
          <w:rFonts w:ascii="Times New Roman" w:hAnsi="Times New Roman" w:cs="Times New Roman"/>
          <w:sz w:val="24"/>
          <w:szCs w:val="24"/>
        </w:rPr>
        <w:t>.</w:t>
      </w:r>
    </w:p>
    <w:p w14:paraId="1BF1EA21"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2.</w:t>
      </w:r>
      <w:r w:rsidRPr="009A5D98">
        <w:rPr>
          <w:rFonts w:ascii="Times New Roman" w:hAnsi="Times New Roman" w:cs="Times New Roman"/>
          <w:sz w:val="24"/>
          <w:szCs w:val="24"/>
        </w:rPr>
        <w:tab/>
        <w:t>Barac A, Campia U, Panza JA. Methods for evaluating endothelial function in humans. Hypertension. 2007;49(4):748-60. doi: 10.1161/01.HYP.0000259601.38807.a6. PubMed PMID: 17309954.</w:t>
      </w:r>
    </w:p>
    <w:p w14:paraId="1EDDD96D"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3.</w:t>
      </w:r>
      <w:r w:rsidRPr="009A5D98">
        <w:rPr>
          <w:rFonts w:ascii="Times New Roman" w:hAnsi="Times New Roman" w:cs="Times New Roman"/>
          <w:sz w:val="24"/>
          <w:szCs w:val="24"/>
        </w:rPr>
        <w:tab/>
        <w:t>Goor DA, Sheffy J, Schnall RP, Arditti A, Caspi A, Bragdon EE, et al. Peripheral arterial tonometry: a diagnostic method for detection of myocardial ischemia induced during mental stress tests: a pilot study. Clin Cardiol. 2004;27(3):137-41. Epub 2004/03/31. PubMed PMID: 15049379.</w:t>
      </w:r>
    </w:p>
    <w:p w14:paraId="430C1030"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4.</w:t>
      </w:r>
      <w:r w:rsidRPr="009A5D98">
        <w:rPr>
          <w:rFonts w:ascii="Times New Roman" w:hAnsi="Times New Roman" w:cs="Times New Roman"/>
          <w:sz w:val="24"/>
          <w:szCs w:val="24"/>
        </w:rPr>
        <w:tab/>
        <w:t>Hansen AS, Butt JH, Holm-Yildiz S, Karlsson W, Kruuse C. Validation of Repeated Endothelial Function Measurements Using EndoPAT in Stroke. Front Neurol. 2017;8:178. Epub 2017/05/19. doi: 10.3389/fneur.2017.00178. PubMed PMID: 28515707; PubMed Central PMCID: PMCPMC5413501.</w:t>
      </w:r>
    </w:p>
    <w:p w14:paraId="378ADA85"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5.</w:t>
      </w:r>
      <w:r w:rsidRPr="009A5D98">
        <w:rPr>
          <w:rFonts w:ascii="Times New Roman" w:hAnsi="Times New Roman" w:cs="Times New Roman"/>
          <w:sz w:val="24"/>
          <w:szCs w:val="24"/>
        </w:rPr>
        <w:tab/>
        <w:t>Bonetti PO, Barsness GW, Keelan PC, Schnell TI, Pumper GM, Kuvin JT, et al. Enhanced external counterpulsation improves endothelial function in patients with symptomatic coronary artery disease. Journal of the American College of Cardiology. 2003;41(10):1761-8. PubMed PMID: 12767662.</w:t>
      </w:r>
    </w:p>
    <w:p w14:paraId="08EE88C4"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6.</w:t>
      </w:r>
      <w:r w:rsidRPr="009A5D98">
        <w:rPr>
          <w:rFonts w:ascii="Times New Roman" w:hAnsi="Times New Roman" w:cs="Times New Roman"/>
          <w:sz w:val="24"/>
          <w:szCs w:val="24"/>
        </w:rPr>
        <w:tab/>
        <w:t xml:space="preserve">Hamburg NM, Keyes MJ, Larson MG, Vasan RS, Schnabel R, Pryde MM, et al. Cross-sectional relations of digital vascular function to cardiovascular risk factors in the Framingham Heart Study. Circulation. 2008;117(19):2467-74. Epub 2008/05/07. doi: </w:t>
      </w:r>
      <w:r w:rsidRPr="009A5D98">
        <w:rPr>
          <w:rFonts w:ascii="Times New Roman" w:hAnsi="Times New Roman" w:cs="Times New Roman"/>
          <w:sz w:val="24"/>
          <w:szCs w:val="24"/>
        </w:rPr>
        <w:lastRenderedPageBreak/>
        <w:t>10.1161/circulationaha.107.748574. PubMed PMID: 18458169; PubMed Central PMCID: PMCPMC2734141.</w:t>
      </w:r>
    </w:p>
    <w:p w14:paraId="283134E0" w14:textId="7104088E"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7.</w:t>
      </w:r>
      <w:r w:rsidRPr="009A5D98">
        <w:rPr>
          <w:rFonts w:ascii="Times New Roman" w:hAnsi="Times New Roman" w:cs="Times New Roman"/>
          <w:sz w:val="24"/>
          <w:szCs w:val="24"/>
        </w:rPr>
        <w:tab/>
        <w:t xml:space="preserve">Kuvin JT, Patel AR, Sliney KA, Pandian NG, Sheffy J, Schnall RP, et al. Assessment of peripheral vascular endothelial function with finger arterial pulse wave amplitude. American Heart Journal. 2003;146(1):168-74. doi: </w:t>
      </w:r>
      <w:hyperlink r:id="rId12" w:history="1">
        <w:r w:rsidRPr="009A5D98">
          <w:rPr>
            <w:rStyle w:val="Hyperlink"/>
            <w:rFonts w:ascii="Times New Roman" w:hAnsi="Times New Roman" w:cs="Times New Roman"/>
            <w:sz w:val="24"/>
            <w:szCs w:val="24"/>
          </w:rPr>
          <w:t>https://doi.org/10.1016/S0002-8703(03)00094-2</w:t>
        </w:r>
      </w:hyperlink>
      <w:r w:rsidRPr="009A5D98">
        <w:rPr>
          <w:rFonts w:ascii="Times New Roman" w:hAnsi="Times New Roman" w:cs="Times New Roman"/>
          <w:sz w:val="24"/>
          <w:szCs w:val="24"/>
        </w:rPr>
        <w:t>.</w:t>
      </w:r>
    </w:p>
    <w:p w14:paraId="1BCE09E0"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8.</w:t>
      </w:r>
      <w:r w:rsidRPr="009A5D98">
        <w:rPr>
          <w:rFonts w:ascii="Times New Roman" w:hAnsi="Times New Roman" w:cs="Times New Roman"/>
          <w:sz w:val="24"/>
          <w:szCs w:val="24"/>
        </w:rPr>
        <w:tab/>
        <w:t>Axtell AL, Gomari FA, Cooke JP. Assessing Endothelial Vasodilator Function with the Endo-PAT 2000. Journal of Visualized Experiments : JoVE. 2010(44):2167. doi: 10.3791/2167. PubMed PMID: PMC3143035.</w:t>
      </w:r>
    </w:p>
    <w:p w14:paraId="10CAB845"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9.</w:t>
      </w:r>
      <w:r w:rsidRPr="009A5D98">
        <w:rPr>
          <w:rFonts w:ascii="Times New Roman" w:hAnsi="Times New Roman" w:cs="Times New Roman"/>
          <w:sz w:val="24"/>
          <w:szCs w:val="24"/>
        </w:rPr>
        <w:tab/>
        <w:t>Garcia S, Chirinos J, Jimenez J, Muñoz FDC, Canoniero M, Jy W, et al. Phenotypic assessment of endothelial microparticles in patients with heart failure and after heart transplantation: switch from cell activation to apoptosis. The Journal of heart and lung transplantation. 2005;24(12):2184-9.</w:t>
      </w:r>
    </w:p>
    <w:p w14:paraId="1EE1BFC2"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10.</w:t>
      </w:r>
      <w:r w:rsidRPr="009A5D98">
        <w:rPr>
          <w:rFonts w:ascii="Times New Roman" w:hAnsi="Times New Roman" w:cs="Times New Roman"/>
          <w:sz w:val="24"/>
          <w:szCs w:val="24"/>
        </w:rPr>
        <w:tab/>
        <w:t>Bernal-Mizrachi L, Jy W, Jimenez JJ, Pastor J, Mauro LM, Horstman LL, et al. High levels of circulating endothelial microparticles in patients with acute coronary syndromes. American heart journal. 2003;145(6):962-70.</w:t>
      </w:r>
    </w:p>
    <w:p w14:paraId="7F335EB0"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11.</w:t>
      </w:r>
      <w:r w:rsidRPr="009A5D98">
        <w:rPr>
          <w:rFonts w:ascii="Times New Roman" w:hAnsi="Times New Roman" w:cs="Times New Roman"/>
          <w:sz w:val="24"/>
          <w:szCs w:val="24"/>
        </w:rPr>
        <w:tab/>
        <w:t>Jimenez JJ, Jy W, Mauro LM, Horstman LL, Soderland C, Ahn YS. Endothelial microparticles released in thrombotic thrombocytopenic purpura express von Willebrand factor and markers of endothelial activation. British journal of haematology. 2003;123(5):896-902.</w:t>
      </w:r>
    </w:p>
    <w:p w14:paraId="52204084"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12.</w:t>
      </w:r>
      <w:r w:rsidRPr="009A5D98">
        <w:rPr>
          <w:rFonts w:ascii="Times New Roman" w:hAnsi="Times New Roman" w:cs="Times New Roman"/>
          <w:sz w:val="24"/>
          <w:szCs w:val="24"/>
        </w:rPr>
        <w:tab/>
        <w:t>Shimbo D, Rosenberg LB, Chaplin W, Zhao S, Goldensohn ER, Cholankeril M, et al. Endothelial cell activation, reduced endothelial cell reparative capacity, and impaired endothelial-dependent vasodilation after anger provocation. International journal of cardiology. 2013;167(3):1064.</w:t>
      </w:r>
    </w:p>
    <w:p w14:paraId="01E8823F"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lastRenderedPageBreak/>
        <w:t>13.</w:t>
      </w:r>
      <w:r w:rsidRPr="009A5D98">
        <w:rPr>
          <w:rFonts w:ascii="Times New Roman" w:hAnsi="Times New Roman" w:cs="Times New Roman"/>
          <w:sz w:val="24"/>
          <w:szCs w:val="24"/>
        </w:rPr>
        <w:tab/>
        <w:t>Jelic S, Padeletti M, Kawut SM, Higgins C, Canfield SM, Onat D, et al. Inflammation, oxidative stress, and repair capacity of the vascular endothelium in obstructive sleep apnea. Circulation. 2008;117(17):2270-8.</w:t>
      </w:r>
    </w:p>
    <w:p w14:paraId="485A14C5"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14.</w:t>
      </w:r>
      <w:r w:rsidRPr="009A5D98">
        <w:rPr>
          <w:rFonts w:ascii="Times New Roman" w:hAnsi="Times New Roman" w:cs="Times New Roman"/>
          <w:sz w:val="24"/>
          <w:szCs w:val="24"/>
        </w:rPr>
        <w:tab/>
        <w:t>Werner N, Kosiol S, Schiegl T, Ahlers P, Walenta K, Link A, et al. Circulating endothelial progenitor cells and cardiovascular outcomes. The New England journal of medicine. 2005;353(10):999-1007. doi: 10.1056/NEJMoa043814. PubMed PMID: 16148285.</w:t>
      </w:r>
    </w:p>
    <w:p w14:paraId="5C6CB419"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15.</w:t>
      </w:r>
      <w:r w:rsidRPr="009A5D98">
        <w:rPr>
          <w:rFonts w:ascii="Times New Roman" w:hAnsi="Times New Roman" w:cs="Times New Roman"/>
          <w:sz w:val="24"/>
          <w:szCs w:val="24"/>
        </w:rPr>
        <w:tab/>
        <w:t>Urbich C, Dimmeler S. Endothelial progenitor cells characterization and role in vascular biology. Circulation research. 2004;95(4):343-53.</w:t>
      </w:r>
    </w:p>
    <w:p w14:paraId="08887E65"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16.</w:t>
      </w:r>
      <w:r w:rsidRPr="009A5D98">
        <w:rPr>
          <w:rFonts w:ascii="Times New Roman" w:hAnsi="Times New Roman" w:cs="Times New Roman"/>
          <w:sz w:val="24"/>
          <w:szCs w:val="24"/>
        </w:rPr>
        <w:tab/>
        <w:t>Peichev M, Naiyer AJ, Pereira D, Zhu Z, Lane WJ, Williams M, et al. Expression of VEGFR-2 and AC133 by circulating human CD34+ cells identifies a population of functional endothelial precursors. Blood. 2000;95(3):952-8.</w:t>
      </w:r>
    </w:p>
    <w:p w14:paraId="507AB067"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17.</w:t>
      </w:r>
      <w:r w:rsidRPr="009A5D98">
        <w:rPr>
          <w:rFonts w:ascii="Times New Roman" w:hAnsi="Times New Roman" w:cs="Times New Roman"/>
          <w:sz w:val="24"/>
          <w:szCs w:val="24"/>
        </w:rPr>
        <w:tab/>
        <w:t>Schmidt-Lucke C, Rössig L, Fichtlscherer S, Vasa M, Britten M, Kämper U, et al. Reduced Number of Circulating Endothelial Progenitor Cells Predicts Future Cardiovascular Events. Proof of Concept for the Clinical Importance of Endogenous Vascular Repair. 2005;111(22):2981-7. doi: 10.1161/circulationaha.104.504340.</w:t>
      </w:r>
    </w:p>
    <w:p w14:paraId="4DB6F38A"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18.</w:t>
      </w:r>
      <w:r w:rsidRPr="009A5D98">
        <w:rPr>
          <w:rFonts w:ascii="Times New Roman" w:hAnsi="Times New Roman" w:cs="Times New Roman"/>
          <w:sz w:val="24"/>
          <w:szCs w:val="24"/>
        </w:rPr>
        <w:tab/>
        <w:t>Fadini GP, Coracina A, Baesso I, Agostini C, Tiengo A, Avogaro A, et al. Peripheral Blood CD34&lt;sup&gt;+&lt;/sup&gt;KDR&lt;sup&gt;+&lt;/sup&gt; Endothelial Progenitor Cells Are Determinants of Subclinical Atherosclerosis in a Middle-Aged General Population. Stroke. 2006;37(9):2277-82. doi: 10.1161/01.str.0000236064.19293.79.</w:t>
      </w:r>
    </w:p>
    <w:p w14:paraId="035D5DA1" w14:textId="77777777" w:rsidR="009A5D98" w:rsidRPr="009A5D98" w:rsidRDefault="009A5D98" w:rsidP="009A5D98">
      <w:pPr>
        <w:pStyle w:val="EndNoteBibliography"/>
        <w:spacing w:after="0" w:line="480" w:lineRule="auto"/>
        <w:ind w:left="360" w:hanging="360"/>
        <w:rPr>
          <w:rFonts w:ascii="Times New Roman" w:hAnsi="Times New Roman" w:cs="Times New Roman"/>
          <w:sz w:val="24"/>
          <w:szCs w:val="24"/>
        </w:rPr>
      </w:pPr>
      <w:r w:rsidRPr="009A5D98">
        <w:rPr>
          <w:rFonts w:ascii="Times New Roman" w:hAnsi="Times New Roman" w:cs="Times New Roman"/>
          <w:sz w:val="24"/>
          <w:szCs w:val="24"/>
        </w:rPr>
        <w:t>19.</w:t>
      </w:r>
      <w:r w:rsidRPr="009A5D98">
        <w:rPr>
          <w:rFonts w:ascii="Times New Roman" w:hAnsi="Times New Roman" w:cs="Times New Roman"/>
          <w:sz w:val="24"/>
          <w:szCs w:val="24"/>
        </w:rPr>
        <w:tab/>
        <w:t>Martí-Fàbregas J, Delgado-Mederos R, Crespo J, Peña E, Marín R, Jiménez-Xarrié E, et al. Circulating Endothelial Progenitor Cells and the Risk of Vascular Events after Ischemic Stroke. PLOS ONE. 2015;10(4):e0124895. doi: 10.1371/journal.pone.0124895.</w:t>
      </w:r>
    </w:p>
    <w:p w14:paraId="372EF126" w14:textId="021124CA" w:rsidR="00AA6783" w:rsidRPr="009A5D98" w:rsidRDefault="009A5D98" w:rsidP="009A5D98">
      <w:pPr>
        <w:pStyle w:val="EndNoteBibliography"/>
        <w:spacing w:line="480" w:lineRule="auto"/>
        <w:ind w:left="360" w:hanging="360"/>
        <w:rPr>
          <w:rFonts w:ascii="Times New Roman" w:hAnsi="Times New Roman" w:cs="Times New Roman"/>
          <w:b/>
          <w:sz w:val="24"/>
          <w:szCs w:val="24"/>
        </w:rPr>
      </w:pPr>
      <w:r w:rsidRPr="009A5D98">
        <w:rPr>
          <w:rFonts w:ascii="Times New Roman" w:hAnsi="Times New Roman" w:cs="Times New Roman"/>
          <w:sz w:val="24"/>
          <w:szCs w:val="24"/>
        </w:rPr>
        <w:lastRenderedPageBreak/>
        <w:t>20.</w:t>
      </w:r>
      <w:r w:rsidRPr="009A5D98">
        <w:rPr>
          <w:rFonts w:ascii="Times New Roman" w:hAnsi="Times New Roman" w:cs="Times New Roman"/>
          <w:sz w:val="24"/>
          <w:szCs w:val="24"/>
        </w:rPr>
        <w:tab/>
        <w:t>Jevon M, Dorling A, Hornick P. Progenitor cells and vascular disease. Cell proliferation. 2008;41(s1):146-64.</w:t>
      </w:r>
      <w:r w:rsidR="003E48B9" w:rsidRPr="009A5D98">
        <w:rPr>
          <w:rFonts w:ascii="Times New Roman" w:hAnsi="Times New Roman" w:cs="Times New Roman"/>
          <w:b/>
          <w:sz w:val="24"/>
          <w:szCs w:val="24"/>
        </w:rPr>
        <w:fldChar w:fldCharType="end"/>
      </w:r>
    </w:p>
    <w:sectPr w:rsidR="00AA6783" w:rsidRPr="009A5D98" w:rsidSect="007D52AF">
      <w:head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A10A" w14:textId="77777777" w:rsidR="00B45B48" w:rsidRDefault="00B45B48" w:rsidP="00A161E2">
      <w:pPr>
        <w:spacing w:after="0" w:line="240" w:lineRule="auto"/>
      </w:pPr>
      <w:r>
        <w:separator/>
      </w:r>
    </w:p>
  </w:endnote>
  <w:endnote w:type="continuationSeparator" w:id="0">
    <w:p w14:paraId="154112C0" w14:textId="77777777" w:rsidR="00B45B48" w:rsidRDefault="00B45B48" w:rsidP="00A1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C330" w14:textId="77777777" w:rsidR="00B45B48" w:rsidRDefault="00B45B48" w:rsidP="00A161E2">
      <w:pPr>
        <w:spacing w:after="0" w:line="240" w:lineRule="auto"/>
      </w:pPr>
      <w:r>
        <w:separator/>
      </w:r>
    </w:p>
  </w:footnote>
  <w:footnote w:type="continuationSeparator" w:id="0">
    <w:p w14:paraId="088BD79E" w14:textId="77777777" w:rsidR="00B45B48" w:rsidRDefault="00B45B48" w:rsidP="00A1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119F" w14:textId="77777777" w:rsidR="00B45B48" w:rsidRDefault="00B45B48" w:rsidP="00A161E2">
    <w:pPr>
      <w:pStyle w:val="Header"/>
      <w:jc w:val="right"/>
    </w:pPr>
    <w:r>
      <w:rPr>
        <w:rFonts w:ascii="Times New Roman" w:hAnsi="Times New Roman" w:cs="Times New Roman"/>
        <w:sz w:val="24"/>
        <w:szCs w:val="24"/>
      </w:rPr>
      <w:t xml:space="preserve">Running Head: Sedentary Behavior and Endothelial Dysfunction                                            </w:t>
    </w:r>
  </w:p>
  <w:p w14:paraId="65E30ECB" w14:textId="77777777" w:rsidR="00B45B48" w:rsidRDefault="00B45B48" w:rsidP="00A161E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r09vev0ra9xpe055jxss5dtf9905zvt9t2&quot;&gt;Diversity Supplement_PULSE&lt;record-ids&gt;&lt;item&gt;119&lt;/item&gt;&lt;item&gt;120&lt;/item&gt;&lt;/record-ids&gt;&lt;/item&gt;&lt;/Libraries&gt;"/>
  </w:docVars>
  <w:rsids>
    <w:rsidRoot w:val="00C75B33"/>
    <w:rsid w:val="00002A57"/>
    <w:rsid w:val="000C0AE6"/>
    <w:rsid w:val="000E7C83"/>
    <w:rsid w:val="000F7A6B"/>
    <w:rsid w:val="00117792"/>
    <w:rsid w:val="001520CD"/>
    <w:rsid w:val="00160B0B"/>
    <w:rsid w:val="001B7E1D"/>
    <w:rsid w:val="001C0772"/>
    <w:rsid w:val="00234EB2"/>
    <w:rsid w:val="002539C5"/>
    <w:rsid w:val="002631C8"/>
    <w:rsid w:val="002F1DF2"/>
    <w:rsid w:val="003057F2"/>
    <w:rsid w:val="00312039"/>
    <w:rsid w:val="0037234E"/>
    <w:rsid w:val="0039480F"/>
    <w:rsid w:val="003D5F25"/>
    <w:rsid w:val="003E187D"/>
    <w:rsid w:val="003E48B9"/>
    <w:rsid w:val="004531CA"/>
    <w:rsid w:val="00455DE0"/>
    <w:rsid w:val="00475330"/>
    <w:rsid w:val="00492C01"/>
    <w:rsid w:val="004B74E8"/>
    <w:rsid w:val="004F3C2A"/>
    <w:rsid w:val="00532393"/>
    <w:rsid w:val="005374FF"/>
    <w:rsid w:val="00540FD0"/>
    <w:rsid w:val="0055060D"/>
    <w:rsid w:val="00581AA3"/>
    <w:rsid w:val="00587E90"/>
    <w:rsid w:val="005C0A9E"/>
    <w:rsid w:val="005C203D"/>
    <w:rsid w:val="005E7F8C"/>
    <w:rsid w:val="006113AA"/>
    <w:rsid w:val="00642499"/>
    <w:rsid w:val="00707F02"/>
    <w:rsid w:val="007131D4"/>
    <w:rsid w:val="007140E1"/>
    <w:rsid w:val="00753C88"/>
    <w:rsid w:val="007821DE"/>
    <w:rsid w:val="007D12D6"/>
    <w:rsid w:val="007D18A9"/>
    <w:rsid w:val="007D4ACC"/>
    <w:rsid w:val="007D52AF"/>
    <w:rsid w:val="0080767F"/>
    <w:rsid w:val="008344D5"/>
    <w:rsid w:val="00836C34"/>
    <w:rsid w:val="008B3BB6"/>
    <w:rsid w:val="008F7FBD"/>
    <w:rsid w:val="00931D38"/>
    <w:rsid w:val="009743BD"/>
    <w:rsid w:val="00985750"/>
    <w:rsid w:val="00993EBB"/>
    <w:rsid w:val="009A39EF"/>
    <w:rsid w:val="009A40B9"/>
    <w:rsid w:val="009A5D98"/>
    <w:rsid w:val="009D4D6F"/>
    <w:rsid w:val="009F28C7"/>
    <w:rsid w:val="00A06DF1"/>
    <w:rsid w:val="00A14832"/>
    <w:rsid w:val="00A161E2"/>
    <w:rsid w:val="00A85F22"/>
    <w:rsid w:val="00AA6783"/>
    <w:rsid w:val="00AC5A39"/>
    <w:rsid w:val="00AD2550"/>
    <w:rsid w:val="00AD37CD"/>
    <w:rsid w:val="00AE63B1"/>
    <w:rsid w:val="00B02A35"/>
    <w:rsid w:val="00B03EF6"/>
    <w:rsid w:val="00B1718A"/>
    <w:rsid w:val="00B215EF"/>
    <w:rsid w:val="00B45B48"/>
    <w:rsid w:val="00B63503"/>
    <w:rsid w:val="00B82806"/>
    <w:rsid w:val="00BD3AAA"/>
    <w:rsid w:val="00C213E8"/>
    <w:rsid w:val="00C25601"/>
    <w:rsid w:val="00C4259D"/>
    <w:rsid w:val="00C541C1"/>
    <w:rsid w:val="00C75B33"/>
    <w:rsid w:val="00D172B5"/>
    <w:rsid w:val="00D2247B"/>
    <w:rsid w:val="00D67825"/>
    <w:rsid w:val="00D77E82"/>
    <w:rsid w:val="00D94670"/>
    <w:rsid w:val="00DB23AD"/>
    <w:rsid w:val="00DD4321"/>
    <w:rsid w:val="00DF0890"/>
    <w:rsid w:val="00E12C12"/>
    <w:rsid w:val="00E168A5"/>
    <w:rsid w:val="00E43718"/>
    <w:rsid w:val="00E54237"/>
    <w:rsid w:val="00E653F2"/>
    <w:rsid w:val="00E65D33"/>
    <w:rsid w:val="00E94BB2"/>
    <w:rsid w:val="00EA4D01"/>
    <w:rsid w:val="00EA5C3A"/>
    <w:rsid w:val="00EE7DBE"/>
    <w:rsid w:val="00F146A8"/>
    <w:rsid w:val="00F327F6"/>
    <w:rsid w:val="00F45AEE"/>
    <w:rsid w:val="00F5528C"/>
    <w:rsid w:val="00FD5B16"/>
    <w:rsid w:val="00FD729E"/>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0014"/>
  <w15:docId w15:val="{B36144F9-D45C-4AD6-8D59-823A4C06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94670"/>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4670"/>
    <w:rPr>
      <w:rFonts w:ascii="Calibri" w:hAnsi="Calibri" w:cs="Calibri"/>
      <w:noProof/>
    </w:rPr>
  </w:style>
  <w:style w:type="paragraph" w:customStyle="1" w:styleId="p">
    <w:name w:val="p"/>
    <w:basedOn w:val="Normal"/>
    <w:rsid w:val="003E18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87D"/>
    <w:rPr>
      <w:color w:val="0000FF"/>
      <w:u w:val="single"/>
    </w:rPr>
  </w:style>
  <w:style w:type="character" w:styleId="Emphasis">
    <w:name w:val="Emphasis"/>
    <w:basedOn w:val="DefaultParagraphFont"/>
    <w:uiPriority w:val="20"/>
    <w:qFormat/>
    <w:rsid w:val="003E187D"/>
    <w:rPr>
      <w:i/>
      <w:iCs/>
    </w:rPr>
  </w:style>
  <w:style w:type="table" w:styleId="TableGrid">
    <w:name w:val="Table Grid"/>
    <w:basedOn w:val="TableNormal"/>
    <w:uiPriority w:val="59"/>
    <w:rsid w:val="0047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E48B9"/>
    <w:pPr>
      <w:spacing w:after="0"/>
      <w:jc w:val="center"/>
    </w:pPr>
    <w:rPr>
      <w:rFonts w:ascii="Calibri" w:hAnsi="Calibri" w:cs="Calibri"/>
      <w:noProof/>
    </w:rPr>
  </w:style>
  <w:style w:type="character" w:customStyle="1" w:styleId="EndNoteBibliographyTitleChar">
    <w:name w:val="EndNote Bibliography Title Char"/>
    <w:basedOn w:val="EndNoteBibliographyChar"/>
    <w:link w:val="EndNoteBibliographyTitle"/>
    <w:rsid w:val="003E48B9"/>
    <w:rPr>
      <w:rFonts w:ascii="Calibri" w:hAnsi="Calibri" w:cs="Calibri"/>
      <w:noProof/>
    </w:rPr>
  </w:style>
  <w:style w:type="character" w:styleId="CommentReference">
    <w:name w:val="annotation reference"/>
    <w:basedOn w:val="DefaultParagraphFont"/>
    <w:uiPriority w:val="99"/>
    <w:semiHidden/>
    <w:unhideWhenUsed/>
    <w:rsid w:val="00FD5B16"/>
    <w:rPr>
      <w:sz w:val="16"/>
      <w:szCs w:val="16"/>
    </w:rPr>
  </w:style>
  <w:style w:type="paragraph" w:styleId="CommentText">
    <w:name w:val="annotation text"/>
    <w:basedOn w:val="Normal"/>
    <w:link w:val="CommentTextChar"/>
    <w:uiPriority w:val="99"/>
    <w:unhideWhenUsed/>
    <w:rsid w:val="00FD5B16"/>
    <w:pPr>
      <w:spacing w:line="240" w:lineRule="auto"/>
    </w:pPr>
    <w:rPr>
      <w:sz w:val="20"/>
      <w:szCs w:val="20"/>
    </w:rPr>
  </w:style>
  <w:style w:type="character" w:customStyle="1" w:styleId="CommentTextChar">
    <w:name w:val="Comment Text Char"/>
    <w:basedOn w:val="DefaultParagraphFont"/>
    <w:link w:val="CommentText"/>
    <w:uiPriority w:val="99"/>
    <w:rsid w:val="00FD5B16"/>
    <w:rPr>
      <w:sz w:val="20"/>
      <w:szCs w:val="20"/>
    </w:rPr>
  </w:style>
  <w:style w:type="paragraph" w:styleId="BalloonText">
    <w:name w:val="Balloon Text"/>
    <w:basedOn w:val="Normal"/>
    <w:link w:val="BalloonTextChar"/>
    <w:uiPriority w:val="99"/>
    <w:semiHidden/>
    <w:unhideWhenUsed/>
    <w:rsid w:val="00FD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1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5B16"/>
    <w:rPr>
      <w:b/>
      <w:bCs/>
    </w:rPr>
  </w:style>
  <w:style w:type="character" w:customStyle="1" w:styleId="CommentSubjectChar">
    <w:name w:val="Comment Subject Char"/>
    <w:basedOn w:val="CommentTextChar"/>
    <w:link w:val="CommentSubject"/>
    <w:uiPriority w:val="99"/>
    <w:semiHidden/>
    <w:rsid w:val="00FD5B16"/>
    <w:rPr>
      <w:b/>
      <w:bCs/>
      <w:sz w:val="20"/>
      <w:szCs w:val="20"/>
    </w:rPr>
  </w:style>
  <w:style w:type="paragraph" w:styleId="Revision">
    <w:name w:val="Revision"/>
    <w:hidden/>
    <w:uiPriority w:val="99"/>
    <w:semiHidden/>
    <w:rsid w:val="00587E90"/>
    <w:pPr>
      <w:spacing w:after="0" w:line="240" w:lineRule="auto"/>
    </w:pPr>
  </w:style>
  <w:style w:type="paragraph" w:styleId="Header">
    <w:name w:val="header"/>
    <w:basedOn w:val="Normal"/>
    <w:link w:val="HeaderChar"/>
    <w:uiPriority w:val="99"/>
    <w:unhideWhenUsed/>
    <w:rsid w:val="00A1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E2"/>
  </w:style>
  <w:style w:type="paragraph" w:styleId="Footer">
    <w:name w:val="footer"/>
    <w:basedOn w:val="Normal"/>
    <w:link w:val="FooterChar"/>
    <w:uiPriority w:val="99"/>
    <w:unhideWhenUsed/>
    <w:rsid w:val="00A1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E2"/>
  </w:style>
  <w:style w:type="character" w:styleId="UnresolvedMention">
    <w:name w:val="Unresolved Mention"/>
    <w:basedOn w:val="DefaultParagraphFont"/>
    <w:uiPriority w:val="99"/>
    <w:semiHidden/>
    <w:unhideWhenUsed/>
    <w:rsid w:val="007D52AF"/>
    <w:rPr>
      <w:color w:val="605E5C"/>
      <w:shd w:val="clear" w:color="auto" w:fill="E1DFDD"/>
    </w:rPr>
  </w:style>
  <w:style w:type="character" w:styleId="LineNumber">
    <w:name w:val="line number"/>
    <w:basedOn w:val="DefaultParagraphFont"/>
    <w:uiPriority w:val="99"/>
    <w:semiHidden/>
    <w:unhideWhenUsed/>
    <w:rsid w:val="007D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2140@tc.columbia.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d2127@cumc.columbia" TargetMode="External"/><Relationship Id="rId12" Type="http://schemas.openxmlformats.org/officeDocument/2006/relationships/hyperlink" Target="https://doi.org/10.1016/S0002-8703(03)00094-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jacc.2004.08.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2231@cumc.columbia.edu" TargetMode="External"/><Relationship Id="rId4" Type="http://schemas.openxmlformats.org/officeDocument/2006/relationships/webSettings" Target="webSettings.xml"/><Relationship Id="rId9" Type="http://schemas.openxmlformats.org/officeDocument/2006/relationships/hyperlink" Target="mailto:ie2145@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FC3B-71F4-46C8-AEF0-1B24B408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Duran</dc:creator>
  <cp:lastModifiedBy>Andrea Duran</cp:lastModifiedBy>
  <cp:revision>2</cp:revision>
  <dcterms:created xsi:type="dcterms:W3CDTF">2020-02-21T18:04:00Z</dcterms:created>
  <dcterms:modified xsi:type="dcterms:W3CDTF">2020-02-21T18:04:00Z</dcterms:modified>
</cp:coreProperties>
</file>