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2FABB" w14:textId="302D2D16" w:rsidR="00AD6173" w:rsidRPr="00A15FE9" w:rsidRDefault="00AD6173" w:rsidP="006A105C">
      <w:pPr>
        <w:jc w:val="center"/>
        <w:rPr>
          <w:rFonts w:cs="Times New Roman"/>
          <w:b/>
          <w:szCs w:val="24"/>
        </w:rPr>
      </w:pPr>
      <w:r w:rsidRPr="00A15FE9">
        <w:rPr>
          <w:rFonts w:cs="Times New Roman"/>
          <w:b/>
          <w:szCs w:val="24"/>
        </w:rPr>
        <w:t xml:space="preserve">Supplementary </w:t>
      </w:r>
      <w:r w:rsidR="00D5561A" w:rsidRPr="00A15FE9">
        <w:rPr>
          <w:rFonts w:cs="Times New Roman"/>
          <w:b/>
          <w:szCs w:val="24"/>
        </w:rPr>
        <w:t>information</w:t>
      </w:r>
    </w:p>
    <w:p w14:paraId="22F9B73F" w14:textId="77777777" w:rsidR="00AD6173" w:rsidRPr="00A15FE9" w:rsidRDefault="00AD6173" w:rsidP="00163BC9">
      <w:pPr>
        <w:rPr>
          <w:rFonts w:cs="Times New Roman"/>
          <w:szCs w:val="24"/>
        </w:rPr>
      </w:pPr>
    </w:p>
    <w:p w14:paraId="09C391F1" w14:textId="46C3AD01" w:rsidR="00163BC9" w:rsidRPr="00A15FE9" w:rsidRDefault="0050488C" w:rsidP="00163BC9">
      <w:pPr>
        <w:rPr>
          <w:rFonts w:cs="Times New Roman"/>
          <w:b/>
          <w:szCs w:val="24"/>
        </w:rPr>
      </w:pPr>
      <w:r w:rsidRPr="00A15FE9">
        <w:rPr>
          <w:rFonts w:cs="Times New Roman"/>
          <w:b/>
          <w:szCs w:val="24"/>
        </w:rPr>
        <w:t>Statistical methods</w:t>
      </w:r>
    </w:p>
    <w:p w14:paraId="201D5C31" w14:textId="77777777" w:rsidR="00163BC9" w:rsidRPr="00A15FE9" w:rsidRDefault="00163BC9" w:rsidP="00163BC9">
      <w:pPr>
        <w:rPr>
          <w:rFonts w:cs="Times New Roman"/>
          <w:szCs w:val="24"/>
          <w:lang w:eastAsia="zh-TW"/>
        </w:rPr>
      </w:pPr>
    </w:p>
    <w:p w14:paraId="2D23C790" w14:textId="5481D823" w:rsidR="00FE72EA" w:rsidRPr="00A15FE9" w:rsidRDefault="00FE72EA" w:rsidP="006A105C">
      <w:pPr>
        <w:spacing w:line="480" w:lineRule="auto"/>
        <w:rPr>
          <w:rFonts w:cs="Times New Roman"/>
          <w:szCs w:val="24"/>
        </w:rPr>
      </w:pPr>
      <w:r w:rsidRPr="00A15FE9">
        <w:rPr>
          <w:rFonts w:cs="Times New Roman"/>
          <w:szCs w:val="24"/>
        </w:rPr>
        <w:t xml:space="preserve">The analysis first investigated the relationships between individual measures and living well outcomes using linear regression modelling and adjusting for age, sex and dementia subtypes. This was used to ensure directions and strengths of individual associations. </w:t>
      </w:r>
      <w:r w:rsidR="00B642D5" w:rsidRPr="00A15FE9">
        <w:rPr>
          <w:rFonts w:cs="Times New Roman"/>
          <w:szCs w:val="24"/>
          <w:lang w:eastAsia="zh-TW"/>
        </w:rPr>
        <w:t xml:space="preserve">Based on the five </w:t>
      </w:r>
      <w:r w:rsidR="00373C9D" w:rsidRPr="00A15FE9">
        <w:rPr>
          <w:rFonts w:cs="Times New Roman"/>
          <w:szCs w:val="24"/>
          <w:lang w:eastAsia="zh-TW"/>
        </w:rPr>
        <w:t>domain</w:t>
      </w:r>
      <w:r w:rsidR="00B642D5" w:rsidRPr="00A15FE9">
        <w:rPr>
          <w:rFonts w:cs="Times New Roman"/>
          <w:szCs w:val="24"/>
          <w:lang w:eastAsia="zh-TW"/>
        </w:rPr>
        <w:t>s in the conceptual model</w:t>
      </w:r>
      <w:r w:rsidR="008157A1" w:rsidRPr="00A15FE9">
        <w:rPr>
          <w:rFonts w:cs="Times New Roman"/>
          <w:szCs w:val="24"/>
          <w:lang w:eastAsia="zh-TW"/>
        </w:rPr>
        <w:t xml:space="preserve"> (Supplementary Table 1)</w:t>
      </w:r>
      <w:r w:rsidR="00B642D5" w:rsidRPr="00A15FE9">
        <w:rPr>
          <w:rFonts w:cs="Times New Roman"/>
          <w:szCs w:val="24"/>
          <w:lang w:eastAsia="zh-TW"/>
        </w:rPr>
        <w:t xml:space="preserve">, </w:t>
      </w:r>
      <w:r w:rsidR="00454009" w:rsidRPr="00A15FE9">
        <w:rPr>
          <w:rFonts w:cs="Times New Roman"/>
          <w:szCs w:val="24"/>
          <w:lang w:eastAsia="zh-TW"/>
        </w:rPr>
        <w:t xml:space="preserve">all </w:t>
      </w:r>
      <w:r w:rsidRPr="00A15FE9">
        <w:rPr>
          <w:rFonts w:cs="Times New Roman"/>
          <w:szCs w:val="24"/>
        </w:rPr>
        <w:t xml:space="preserve">variables </w:t>
      </w:r>
      <w:r w:rsidR="00EE56E4" w:rsidRPr="00A15FE9">
        <w:rPr>
          <w:rFonts w:cs="Times New Roman"/>
          <w:szCs w:val="24"/>
        </w:rPr>
        <w:t xml:space="preserve">identified </w:t>
      </w:r>
      <w:r w:rsidRPr="00A15FE9">
        <w:rPr>
          <w:rFonts w:cs="Times New Roman"/>
          <w:szCs w:val="24"/>
        </w:rPr>
        <w:t xml:space="preserve">within </w:t>
      </w:r>
      <w:r w:rsidR="00454009" w:rsidRPr="00A15FE9">
        <w:rPr>
          <w:rFonts w:cs="Times New Roman"/>
          <w:szCs w:val="24"/>
          <w:lang w:eastAsia="zh-TW"/>
        </w:rPr>
        <w:t xml:space="preserve">the same </w:t>
      </w:r>
      <w:r w:rsidR="00373C9D" w:rsidRPr="00A15FE9">
        <w:rPr>
          <w:rFonts w:cs="Times New Roman"/>
          <w:szCs w:val="24"/>
          <w:lang w:eastAsia="zh-TW"/>
        </w:rPr>
        <w:t>domain</w:t>
      </w:r>
      <w:r w:rsidRPr="00A15FE9">
        <w:rPr>
          <w:rFonts w:cs="Times New Roman"/>
          <w:szCs w:val="24"/>
        </w:rPr>
        <w:t xml:space="preserve"> were fitted in </w:t>
      </w:r>
      <w:r w:rsidR="00B642D5" w:rsidRPr="00A15FE9">
        <w:rPr>
          <w:rFonts w:cs="Times New Roman"/>
          <w:szCs w:val="24"/>
          <w:lang w:eastAsia="zh-TW"/>
        </w:rPr>
        <w:t>one</w:t>
      </w:r>
      <w:r w:rsidRPr="00A15FE9">
        <w:rPr>
          <w:rFonts w:cs="Times New Roman"/>
          <w:szCs w:val="24"/>
        </w:rPr>
        <w:t xml:space="preserve"> multivariate regression model adjusting for age, sex and subtypes. Based on the adjusted results, three selection criteria were applied</w:t>
      </w:r>
      <w:r w:rsidR="00B642D5" w:rsidRPr="00A15FE9">
        <w:rPr>
          <w:rFonts w:cs="Times New Roman"/>
          <w:szCs w:val="24"/>
          <w:lang w:eastAsia="zh-TW"/>
        </w:rPr>
        <w:t xml:space="preserve"> to identify </w:t>
      </w:r>
      <w:r w:rsidR="006F314A" w:rsidRPr="00A15FE9">
        <w:rPr>
          <w:rFonts w:cs="Times New Roman"/>
          <w:szCs w:val="24"/>
          <w:lang w:eastAsia="zh-TW"/>
        </w:rPr>
        <w:t xml:space="preserve">the </w:t>
      </w:r>
      <w:r w:rsidR="00B642D5" w:rsidRPr="00A15FE9">
        <w:rPr>
          <w:rFonts w:cs="Times New Roman"/>
          <w:szCs w:val="24"/>
          <w:lang w:eastAsia="zh-TW"/>
        </w:rPr>
        <w:t>important variables related to living well</w:t>
      </w:r>
      <w:r w:rsidR="006F314A" w:rsidRPr="00A15FE9">
        <w:rPr>
          <w:rFonts w:cs="Times New Roman"/>
          <w:szCs w:val="24"/>
          <w:lang w:eastAsia="zh-TW"/>
        </w:rPr>
        <w:t xml:space="preserve"> </w:t>
      </w:r>
      <w:r w:rsidR="000E64B3">
        <w:rPr>
          <w:rFonts w:cs="Times New Roman"/>
          <w:szCs w:val="24"/>
          <w:lang w:eastAsia="zh-TW"/>
        </w:rPr>
        <w:t>(</w:t>
      </w:r>
      <w:r w:rsidR="000E64B3" w:rsidRPr="000E64B3">
        <w:rPr>
          <w:rFonts w:cs="Times New Roman"/>
          <w:szCs w:val="24"/>
          <w:lang w:eastAsia="zh-TW"/>
        </w:rPr>
        <w:t>Quality of Lif</w:t>
      </w:r>
      <w:r w:rsidR="000E64B3">
        <w:rPr>
          <w:rFonts w:cs="Times New Roman"/>
          <w:szCs w:val="24"/>
          <w:lang w:eastAsia="zh-TW"/>
        </w:rPr>
        <w:t xml:space="preserve">e in Alzheimer’s Disease scale </w:t>
      </w:r>
      <w:r w:rsidR="00EA4111">
        <w:rPr>
          <w:rFonts w:cs="Times New Roman"/>
          <w:szCs w:val="24"/>
          <w:lang w:eastAsia="zh-TW"/>
        </w:rPr>
        <w:t>(QoL-AD)</w:t>
      </w:r>
      <w:r w:rsidR="00042F43">
        <w:rPr>
          <w:rFonts w:cs="Times New Roman"/>
          <w:szCs w:val="24"/>
          <w:lang w:eastAsia="zh-TW"/>
        </w:rPr>
        <w:t>,</w:t>
      </w:r>
      <w:r w:rsidR="00042F43">
        <w:rPr>
          <w:rFonts w:cs="Times New Roman"/>
          <w:szCs w:val="24"/>
          <w:lang w:eastAsia="zh-TW"/>
        </w:rPr>
        <w:fldChar w:fldCharType="begin">
          <w:fldData xml:space="preserve">PEVuZE5vdGU+PENpdGU+PEF1dGhvcj5Mb2dzZG9uPC9BdXRob3I+PFllYXI+MjAwMDwvWWVhcj48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=
</w:fldData>
        </w:fldChar>
      </w:r>
      <w:r w:rsidR="00042F43">
        <w:rPr>
          <w:rFonts w:cs="Times New Roman"/>
          <w:szCs w:val="24"/>
          <w:lang w:eastAsia="zh-TW"/>
        </w:rPr>
        <w:instrText xml:space="preserve"> ADDIN EN.CITE </w:instrText>
      </w:r>
      <w:r w:rsidR="00042F43">
        <w:rPr>
          <w:rFonts w:cs="Times New Roman"/>
          <w:szCs w:val="24"/>
          <w:lang w:eastAsia="zh-TW"/>
        </w:rPr>
        <w:fldChar w:fldCharType="begin">
          <w:fldData xml:space="preserve">PEVuZE5vdGU+PENpdGU+PEF1dGhvcj5Mb2dzZG9uPC9BdXRob3I+PFllYXI+MjAwMDwvWWVhcj48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=
</w:fldData>
        </w:fldChar>
      </w:r>
      <w:r w:rsidR="00042F43">
        <w:rPr>
          <w:rFonts w:cs="Times New Roman"/>
          <w:szCs w:val="24"/>
          <w:lang w:eastAsia="zh-TW"/>
        </w:rPr>
        <w:instrText xml:space="preserve"> ADDIN EN.CITE.DATA </w:instrText>
      </w:r>
      <w:r w:rsidR="00042F43">
        <w:rPr>
          <w:rFonts w:cs="Times New Roman"/>
          <w:szCs w:val="24"/>
          <w:lang w:eastAsia="zh-TW"/>
        </w:rPr>
      </w:r>
      <w:r w:rsidR="00042F43">
        <w:rPr>
          <w:rFonts w:cs="Times New Roman"/>
          <w:szCs w:val="24"/>
          <w:lang w:eastAsia="zh-TW"/>
        </w:rPr>
        <w:fldChar w:fldCharType="end"/>
      </w:r>
      <w:r w:rsidR="00042F43">
        <w:rPr>
          <w:rFonts w:cs="Times New Roman"/>
          <w:szCs w:val="24"/>
          <w:lang w:eastAsia="zh-TW"/>
        </w:rPr>
      </w:r>
      <w:r w:rsidR="00042F43">
        <w:rPr>
          <w:rFonts w:cs="Times New Roman"/>
          <w:szCs w:val="24"/>
          <w:lang w:eastAsia="zh-TW"/>
        </w:rPr>
        <w:fldChar w:fldCharType="separate"/>
      </w:r>
      <w:r w:rsidR="00042F43" w:rsidRPr="00042F43">
        <w:rPr>
          <w:rFonts w:cs="Times New Roman"/>
          <w:noProof/>
          <w:szCs w:val="24"/>
          <w:vertAlign w:val="superscript"/>
          <w:lang w:eastAsia="zh-TW"/>
        </w:rPr>
        <w:t>1, 2</w:t>
      </w:r>
      <w:r w:rsidR="00042F43">
        <w:rPr>
          <w:rFonts w:cs="Times New Roman"/>
          <w:szCs w:val="24"/>
          <w:lang w:eastAsia="zh-TW"/>
        </w:rPr>
        <w:fldChar w:fldCharType="end"/>
      </w:r>
      <w:r w:rsidR="00A15FE9">
        <w:rPr>
          <w:rFonts w:cs="Times New Roman"/>
          <w:szCs w:val="24"/>
        </w:rPr>
        <w:t xml:space="preserve"> Satisfaction with Life Scale </w:t>
      </w:r>
      <w:r w:rsidR="00EA4111">
        <w:rPr>
          <w:rFonts w:cs="Times New Roman"/>
          <w:szCs w:val="24"/>
        </w:rPr>
        <w:t>(SwLS)</w:t>
      </w:r>
      <w:r w:rsidR="00042F43">
        <w:rPr>
          <w:rFonts w:cs="Times New Roman"/>
          <w:szCs w:val="24"/>
        </w:rPr>
        <w:t>,</w:t>
      </w:r>
      <w:r w:rsidR="00045A0A" w:rsidRPr="00A15FE9">
        <w:rPr>
          <w:rFonts w:cs="Times New Roman"/>
          <w:szCs w:val="24"/>
        </w:rPr>
        <w:fldChar w:fldCharType="begin"/>
      </w:r>
      <w:r w:rsidR="00042F43">
        <w:rPr>
          <w:rFonts w:cs="Times New Roman"/>
          <w:szCs w:val="24"/>
        </w:rPr>
        <w:instrText xml:space="preserve"> ADDIN EN.CITE &lt;EndNote&gt;&lt;Cite&gt;&lt;Author&gt;Diener&lt;/Author&gt;&lt;Year&gt;1985&lt;/Year&gt;&lt;RecNum&gt;22&lt;/RecNum&gt;&lt;DisplayText&gt;&lt;style face="superscript"&gt;3&lt;/style&gt;&lt;/DisplayText&gt;&lt;record&gt;&lt;rec-number&gt;22&lt;/rec-number&gt;&lt;foreign-keys&gt;&lt;key app="EN" db-id="zwzdsffaqdps0deex2mpzppj55pfdew5sxav" timestamp="1516876780"&gt;22&lt;/key&gt;&lt;/foreign-keys&gt;&lt;ref-type name="Journal Article"&gt;17&lt;/ref-type&gt;&lt;contributors&gt;&lt;authors&gt;&lt;author&gt;Diener, E.&lt;/author&gt;&lt;author&gt;Emmons, R. A.&lt;/author&gt;&lt;author&gt;Larsen, R. J.&lt;/author&gt;&lt;author&gt;Griffin, S.&lt;/author&gt;&lt;/authors&gt;&lt;/contributors&gt;&lt;auth-address&gt;Department of Psychology, University of Illinois at Urbana-Champaign, 61820, USA.&lt;/auth-address&gt;&lt;titles&gt;&lt;title&gt;The Satisfaction With Life Scale&lt;/title&gt;&lt;secondary-title&gt;Journal of Personality Assessment&lt;/secondary-title&gt;&lt;alt-title&gt;J Pers Assess&lt;/alt-title&gt;&lt;/titles&gt;&lt;periodical&gt;&lt;full-title&gt;Journal of Personality Assessment&lt;/full-title&gt;&lt;abbr-2&gt;J Pers Assess&lt;/abbr-2&gt;&lt;/periodical&gt;&lt;alt-periodical&gt;&lt;full-title&gt;Journal of Personality Assessment&lt;/full-title&gt;&lt;abbr-2&gt;J Pers Assess&lt;/abbr-2&gt;&lt;/alt-periodical&gt;&lt;pages&gt;71-5&lt;/pages&gt;&lt;volume&gt;49&lt;/volume&gt;&lt;number&gt;1&lt;/number&gt;&lt;dates&gt;&lt;year&gt;1985&lt;/year&gt;&lt;pub-dates&gt;&lt;date&gt;Feb&lt;/date&gt;&lt;/pub-dates&gt;&lt;/dates&gt;&lt;isbn&gt;0022-3891 (Print)&amp;#xD;0022-3891 (Linking)&lt;/isbn&gt;&lt;accession-num&gt;16367493&lt;/accession-num&gt;&lt;urls&gt;&lt;/urls&gt;&lt;electronic-resource-num&gt;10.1207/s15327752jpa4901_13&lt;/electronic-resource-num&gt;&lt;/record&gt;&lt;/Cite&gt;&lt;/EndNote&gt;</w:instrText>
      </w:r>
      <w:r w:rsidR="00045A0A" w:rsidRPr="00A15FE9">
        <w:rPr>
          <w:rFonts w:cs="Times New Roman"/>
          <w:szCs w:val="24"/>
        </w:rPr>
        <w:fldChar w:fldCharType="separate"/>
      </w:r>
      <w:r w:rsidR="00042F43" w:rsidRPr="00042F43">
        <w:rPr>
          <w:rFonts w:cs="Times New Roman"/>
          <w:noProof/>
          <w:szCs w:val="24"/>
          <w:vertAlign w:val="superscript"/>
        </w:rPr>
        <w:t>3</w:t>
      </w:r>
      <w:r w:rsidR="00045A0A" w:rsidRPr="00A15FE9">
        <w:rPr>
          <w:rFonts w:cs="Times New Roman"/>
          <w:szCs w:val="24"/>
        </w:rPr>
        <w:fldChar w:fldCharType="end"/>
      </w:r>
      <w:r w:rsidR="00045A0A" w:rsidRPr="00A15FE9">
        <w:rPr>
          <w:rFonts w:cs="Times New Roman"/>
          <w:szCs w:val="24"/>
        </w:rPr>
        <w:t xml:space="preserve"> World Health </w:t>
      </w:r>
      <w:r w:rsidR="001E0680" w:rsidRPr="00A15FE9">
        <w:rPr>
          <w:rFonts w:cs="Times New Roman"/>
          <w:szCs w:val="24"/>
        </w:rPr>
        <w:t>Organization</w:t>
      </w:r>
      <w:r w:rsidR="00045A0A" w:rsidRPr="00A15FE9">
        <w:rPr>
          <w:rFonts w:cs="Times New Roman"/>
          <w:szCs w:val="24"/>
        </w:rPr>
        <w:t>-</w:t>
      </w:r>
      <w:r w:rsidR="00065C76" w:rsidRPr="00A15FE9">
        <w:rPr>
          <w:rFonts w:cs="Times New Roman"/>
          <w:szCs w:val="24"/>
        </w:rPr>
        <w:t xml:space="preserve">Five </w:t>
      </w:r>
      <w:r w:rsidR="00A15FE9">
        <w:rPr>
          <w:rFonts w:cs="Times New Roman"/>
          <w:szCs w:val="24"/>
        </w:rPr>
        <w:t xml:space="preserve">Well-Being Index </w:t>
      </w:r>
      <w:r w:rsidR="00EA4111">
        <w:rPr>
          <w:rFonts w:cs="Times New Roman"/>
          <w:szCs w:val="24"/>
        </w:rPr>
        <w:t>(WHO-5)</w:t>
      </w:r>
      <w:r w:rsidR="00045A0A" w:rsidRPr="00A15FE9">
        <w:rPr>
          <w:rFonts w:cs="Times New Roman"/>
          <w:szCs w:val="24"/>
        </w:rPr>
        <w:fldChar w:fldCharType="begin"/>
      </w:r>
      <w:r w:rsidR="00042F43">
        <w:rPr>
          <w:rFonts w:cs="Times New Roman"/>
          <w:szCs w:val="24"/>
        </w:rPr>
        <w:instrText xml:space="preserve"> ADDIN EN.CITE &lt;EndNote&gt;&lt;Cite&gt;&lt;Author&gt;Bech&lt;/Author&gt;&lt;Year&gt;2004&lt;/Year&gt;&lt;RecNum&gt;23&lt;/RecNum&gt;&lt;DisplayText&gt;&lt;style face="superscript"&gt;4&lt;/style&gt;&lt;/DisplayText&gt;&lt;record&gt;&lt;rec-number&gt;23&lt;/rec-number&gt;&lt;foreign-keys&gt;&lt;key app="EN" db-id="zwzdsffaqdps0deex2mpzppj55pfdew5sxav" timestamp="1516876788"&gt;23&lt;/key&gt;&lt;/foreign-keys&gt;&lt;ref-type name="Journal Article"&gt;17&lt;/ref-type&gt;&lt;contributors&gt;&lt;authors&gt;&lt;author&gt;Bech, Per&lt;/author&gt;&lt;/authors&gt;&lt;/contributors&gt;&lt;titles&gt;&lt;title&gt;Measuring the dimension of psychological general well-being by the WHO-5&lt;/title&gt;&lt;secondary-title&gt;Quality of Life Newsletter&lt;/secondary-title&gt;&lt;/titles&gt;&lt;periodical&gt;&lt;full-title&gt;Quality of Life Newsletter&lt;/full-title&gt;&lt;abbr-1&gt;Qual. Life Newslett.&lt;/abbr-1&gt;&lt;abbr-2&gt;Qual Life Newslett&lt;/abbr-2&gt;&lt;/periodical&gt;&lt;pages&gt;15-16&lt;/pages&gt;&lt;volume&gt;32&lt;/volume&gt;&lt;dates&gt;&lt;year&gt;2004&lt;/year&gt;&lt;/dates&gt;&lt;isbn&gt;1161-6407&lt;/isbn&gt;&lt;urls&gt;&lt;/urls&gt;&lt;/record&gt;&lt;/Cite&gt;&lt;/EndNote&gt;</w:instrText>
      </w:r>
      <w:r w:rsidR="00045A0A" w:rsidRPr="00A15FE9">
        <w:rPr>
          <w:rFonts w:cs="Times New Roman"/>
          <w:szCs w:val="24"/>
        </w:rPr>
        <w:fldChar w:fldCharType="separate"/>
      </w:r>
      <w:r w:rsidR="00042F43" w:rsidRPr="00042F43">
        <w:rPr>
          <w:rFonts w:cs="Times New Roman"/>
          <w:noProof/>
          <w:szCs w:val="24"/>
          <w:vertAlign w:val="superscript"/>
        </w:rPr>
        <w:t>4</w:t>
      </w:r>
      <w:r w:rsidR="00045A0A" w:rsidRPr="00A15FE9">
        <w:rPr>
          <w:rFonts w:cs="Times New Roman"/>
          <w:szCs w:val="24"/>
        </w:rPr>
        <w:fldChar w:fldCharType="end"/>
      </w:r>
      <w:r w:rsidR="00045A0A" w:rsidRPr="00A15FE9">
        <w:rPr>
          <w:rFonts w:cs="Times New Roman"/>
          <w:szCs w:val="24"/>
        </w:rPr>
        <w:t xml:space="preserve">) </w:t>
      </w:r>
      <w:r w:rsidR="006F314A" w:rsidRPr="00A15FE9">
        <w:rPr>
          <w:rFonts w:cs="Times New Roman"/>
          <w:szCs w:val="24"/>
          <w:lang w:eastAsia="zh-TW"/>
        </w:rPr>
        <w:t>and to simplify the model as much as possible</w:t>
      </w:r>
      <w:r w:rsidRPr="00A15FE9">
        <w:rPr>
          <w:rFonts w:cs="Times New Roman"/>
          <w:szCs w:val="24"/>
        </w:rPr>
        <w:t>:</w:t>
      </w:r>
    </w:p>
    <w:p w14:paraId="50ABAD93" w14:textId="77777777" w:rsidR="00FE72EA" w:rsidRPr="00A15FE9" w:rsidRDefault="00FE72EA" w:rsidP="006A105C">
      <w:pPr>
        <w:spacing w:line="480" w:lineRule="auto"/>
        <w:rPr>
          <w:rFonts w:cs="Times New Roman"/>
          <w:szCs w:val="24"/>
        </w:rPr>
      </w:pPr>
    </w:p>
    <w:p w14:paraId="652EC2D2" w14:textId="386B9564" w:rsidR="00FE72EA" w:rsidRPr="00A15FE9" w:rsidRDefault="00FE72EA" w:rsidP="006A105C">
      <w:pPr>
        <w:pStyle w:val="ListParagraph"/>
        <w:numPr>
          <w:ilvl w:val="0"/>
          <w:numId w:val="4"/>
        </w:numPr>
        <w:spacing w:line="480" w:lineRule="auto"/>
        <w:rPr>
          <w:rFonts w:cs="Times New Roman"/>
          <w:szCs w:val="24"/>
        </w:rPr>
      </w:pPr>
      <w:r w:rsidRPr="00A15FE9">
        <w:rPr>
          <w:rFonts w:cs="Times New Roman"/>
          <w:szCs w:val="24"/>
        </w:rPr>
        <w:t>Statistical significance: Wald test was used to examine whether the associations between living well outcomes and a specific measurement achieved statistical significance in the multivariate model.</w:t>
      </w:r>
    </w:p>
    <w:p w14:paraId="4DF4CF6D" w14:textId="63C35C64" w:rsidR="00FE72EA" w:rsidRPr="00A15FE9" w:rsidRDefault="00FE72EA" w:rsidP="006A105C">
      <w:pPr>
        <w:pStyle w:val="ListParagraph"/>
        <w:numPr>
          <w:ilvl w:val="0"/>
          <w:numId w:val="4"/>
        </w:numPr>
        <w:spacing w:line="480" w:lineRule="auto"/>
        <w:rPr>
          <w:rFonts w:cs="Times New Roman"/>
          <w:szCs w:val="24"/>
        </w:rPr>
      </w:pPr>
      <w:r w:rsidRPr="00A15FE9">
        <w:rPr>
          <w:rFonts w:cs="Times New Roman"/>
          <w:szCs w:val="24"/>
        </w:rPr>
        <w:t xml:space="preserve">Meaningful difference: The effect sizes were considered to be meaningful when unstandardised regression coefficients achieved </w:t>
      </w:r>
      <w:r w:rsidR="00974990" w:rsidRPr="00A15FE9">
        <w:rPr>
          <w:rFonts w:cs="Times New Roman"/>
          <w:szCs w:val="24"/>
        </w:rPr>
        <w:t>QoL-AD</w:t>
      </w:r>
      <w:r w:rsidRPr="00A15FE9">
        <w:rPr>
          <w:rFonts w:cs="Times New Roman"/>
          <w:szCs w:val="24"/>
        </w:rPr>
        <w:t xml:space="preserve">&gt;1.5 or </w:t>
      </w:r>
      <w:r w:rsidR="00974990" w:rsidRPr="00A15FE9">
        <w:rPr>
          <w:rFonts w:cs="Times New Roman"/>
          <w:szCs w:val="24"/>
        </w:rPr>
        <w:t>SwLS</w:t>
      </w:r>
      <w:r w:rsidRPr="00A15FE9">
        <w:rPr>
          <w:rFonts w:cs="Times New Roman"/>
          <w:szCs w:val="24"/>
        </w:rPr>
        <w:t xml:space="preserve">&gt;1.5 or </w:t>
      </w:r>
      <w:r w:rsidR="00974990" w:rsidRPr="00A15FE9">
        <w:rPr>
          <w:rFonts w:cs="Times New Roman"/>
          <w:szCs w:val="24"/>
        </w:rPr>
        <w:t>WHO-5</w:t>
      </w:r>
      <w:r w:rsidR="00045A0A" w:rsidRPr="00A15FE9">
        <w:rPr>
          <w:rFonts w:cs="Times New Roman"/>
          <w:szCs w:val="24"/>
        </w:rPr>
        <w:t>&gt;</w:t>
      </w:r>
      <w:r w:rsidRPr="00A15FE9">
        <w:rPr>
          <w:rFonts w:cs="Times New Roman"/>
          <w:szCs w:val="24"/>
        </w:rPr>
        <w:t xml:space="preserve">5.0. These cut-offs were determined </w:t>
      </w:r>
      <w:r w:rsidR="006F314A" w:rsidRPr="00A15FE9">
        <w:rPr>
          <w:rFonts w:cs="Times New Roman"/>
          <w:szCs w:val="24"/>
        </w:rPr>
        <w:t xml:space="preserve">to balance the need for clinical relevance and </w:t>
      </w:r>
      <w:r w:rsidRPr="00A15FE9">
        <w:rPr>
          <w:rFonts w:cs="Times New Roman"/>
          <w:szCs w:val="24"/>
        </w:rPr>
        <w:t>based on the literature</w:t>
      </w:r>
      <w:r w:rsidR="00042F43">
        <w:rPr>
          <w:rFonts w:cs="Times New Roman"/>
          <w:szCs w:val="24"/>
        </w:rPr>
        <w:t>.</w:t>
      </w:r>
      <w:r w:rsidR="00742233" w:rsidRPr="00A15FE9">
        <w:rPr>
          <w:rFonts w:cs="Times New Roman"/>
          <w:szCs w:val="24"/>
        </w:rPr>
        <w:fldChar w:fldCharType="begin">
          <w:fldData xml:space="preserve">PEVuZE5vdGU+PENpdGU+PEF1dGhvcj5DbGFyZTwvQXV0aG9yPjxZZWFyPjIwMTQ8L1llYXI+PFJl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</w:fldData>
        </w:fldChar>
      </w:r>
      <w:r w:rsidR="00042F43">
        <w:rPr>
          <w:rFonts w:cs="Times New Roman"/>
          <w:szCs w:val="24"/>
        </w:rPr>
        <w:instrText xml:space="preserve"> ADDIN EN.CITE </w:instrText>
      </w:r>
      <w:r w:rsidR="00042F43">
        <w:rPr>
          <w:rFonts w:cs="Times New Roman"/>
          <w:szCs w:val="24"/>
        </w:rPr>
        <w:fldChar w:fldCharType="begin">
          <w:fldData xml:space="preserve">PEVuZE5vdGU+PENpdGU+PEF1dGhvcj5DbGFyZTwvQXV0aG9yPjxZZWFyPjIwMTQ8L1llYXI+PFJl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</w:fldData>
        </w:fldChar>
      </w:r>
      <w:r w:rsidR="00042F43">
        <w:rPr>
          <w:rFonts w:cs="Times New Roman"/>
          <w:szCs w:val="24"/>
        </w:rPr>
        <w:instrText xml:space="preserve"> ADDIN EN.CITE.DATA </w:instrText>
      </w:r>
      <w:r w:rsidR="00042F43">
        <w:rPr>
          <w:rFonts w:cs="Times New Roman"/>
          <w:szCs w:val="24"/>
        </w:rPr>
      </w:r>
      <w:r w:rsidR="00042F43">
        <w:rPr>
          <w:rFonts w:cs="Times New Roman"/>
          <w:szCs w:val="24"/>
        </w:rPr>
        <w:fldChar w:fldCharType="end"/>
      </w:r>
      <w:r w:rsidR="00742233" w:rsidRPr="00A15FE9">
        <w:rPr>
          <w:rFonts w:cs="Times New Roman"/>
          <w:szCs w:val="24"/>
        </w:rPr>
      </w:r>
      <w:r w:rsidR="00742233" w:rsidRPr="00A15FE9">
        <w:rPr>
          <w:rFonts w:cs="Times New Roman"/>
          <w:szCs w:val="24"/>
        </w:rPr>
        <w:fldChar w:fldCharType="separate"/>
      </w:r>
      <w:r w:rsidR="00042F43" w:rsidRPr="00042F43">
        <w:rPr>
          <w:rFonts w:cs="Times New Roman"/>
          <w:noProof/>
          <w:szCs w:val="24"/>
          <w:vertAlign w:val="superscript"/>
        </w:rPr>
        <w:t>5-7</w:t>
      </w:r>
      <w:r w:rsidR="00742233" w:rsidRPr="00A15FE9">
        <w:rPr>
          <w:rFonts w:cs="Times New Roman"/>
          <w:szCs w:val="24"/>
        </w:rPr>
        <w:fldChar w:fldCharType="end"/>
      </w:r>
    </w:p>
    <w:p w14:paraId="43C659F8" w14:textId="2E7A0CC1" w:rsidR="00FE72EA" w:rsidRPr="00A15FE9" w:rsidRDefault="00FE72EA" w:rsidP="006A105C">
      <w:pPr>
        <w:pStyle w:val="ListParagraph"/>
        <w:numPr>
          <w:ilvl w:val="0"/>
          <w:numId w:val="4"/>
        </w:numPr>
        <w:spacing w:line="480" w:lineRule="auto"/>
        <w:rPr>
          <w:rFonts w:cs="Times New Roman"/>
          <w:szCs w:val="24"/>
        </w:rPr>
      </w:pPr>
      <w:r w:rsidRPr="00A15FE9">
        <w:rPr>
          <w:rFonts w:cs="Times New Roman"/>
          <w:szCs w:val="24"/>
        </w:rPr>
        <w:t xml:space="preserve">Binary/ordinal variables: If there was a dose-response relationship, </w:t>
      </w:r>
      <w:r w:rsidR="006F314A" w:rsidRPr="00A15FE9">
        <w:rPr>
          <w:rFonts w:cs="Times New Roman"/>
          <w:szCs w:val="24"/>
        </w:rPr>
        <w:t xml:space="preserve">an ordinal model </w:t>
      </w:r>
      <w:r w:rsidR="00BE3706" w:rsidRPr="00A15FE9">
        <w:rPr>
          <w:rFonts w:cs="Times New Roman"/>
          <w:szCs w:val="24"/>
        </w:rPr>
        <w:t>was</w:t>
      </w:r>
      <w:r w:rsidR="006F314A" w:rsidRPr="00A15FE9">
        <w:rPr>
          <w:rFonts w:cs="Times New Roman"/>
          <w:szCs w:val="24"/>
        </w:rPr>
        <w:t xml:space="preserve"> used for </w:t>
      </w:r>
      <w:r w:rsidRPr="00A15FE9">
        <w:rPr>
          <w:rFonts w:cs="Times New Roman"/>
          <w:szCs w:val="24"/>
        </w:rPr>
        <w:t xml:space="preserve">the </w:t>
      </w:r>
      <w:r w:rsidR="006F314A" w:rsidRPr="00A15FE9">
        <w:rPr>
          <w:rFonts w:cs="Times New Roman"/>
          <w:szCs w:val="24"/>
        </w:rPr>
        <w:t>variable</w:t>
      </w:r>
      <w:r w:rsidRPr="00A15FE9">
        <w:rPr>
          <w:rFonts w:cs="Times New Roman"/>
          <w:szCs w:val="24"/>
        </w:rPr>
        <w:t xml:space="preserve">. Categorical variables </w:t>
      </w:r>
      <w:r w:rsidR="00BE3706" w:rsidRPr="00A15FE9">
        <w:rPr>
          <w:rFonts w:cs="Times New Roman"/>
          <w:szCs w:val="24"/>
        </w:rPr>
        <w:t>were</w:t>
      </w:r>
      <w:r w:rsidRPr="00A15FE9">
        <w:rPr>
          <w:rFonts w:cs="Times New Roman"/>
          <w:szCs w:val="24"/>
        </w:rPr>
        <w:t xml:space="preserve"> regrouped into binary variables if appropriate</w:t>
      </w:r>
      <w:r w:rsidR="006F314A" w:rsidRPr="00A15FE9">
        <w:rPr>
          <w:rFonts w:cs="Times New Roman"/>
          <w:szCs w:val="24"/>
        </w:rPr>
        <w:t xml:space="preserve"> (</w:t>
      </w:r>
      <w:r w:rsidR="00BE3706" w:rsidRPr="00A15FE9">
        <w:rPr>
          <w:rFonts w:cs="Times New Roman"/>
          <w:szCs w:val="24"/>
        </w:rPr>
        <w:t xml:space="preserve">given </w:t>
      </w:r>
      <w:r w:rsidR="006F314A" w:rsidRPr="00A15FE9">
        <w:rPr>
          <w:rFonts w:cs="Times New Roman"/>
          <w:szCs w:val="24"/>
        </w:rPr>
        <w:t>similar effect sizes at different levels)</w:t>
      </w:r>
      <w:r w:rsidRPr="00A15FE9">
        <w:rPr>
          <w:rFonts w:cs="Times New Roman"/>
          <w:szCs w:val="24"/>
        </w:rPr>
        <w:t>.</w:t>
      </w:r>
    </w:p>
    <w:p w14:paraId="2B7662FA" w14:textId="77777777" w:rsidR="00FE72EA" w:rsidRPr="00A15FE9" w:rsidRDefault="00FE72EA" w:rsidP="006A105C">
      <w:pPr>
        <w:spacing w:line="480" w:lineRule="auto"/>
        <w:rPr>
          <w:rFonts w:cs="Times New Roman"/>
          <w:szCs w:val="24"/>
        </w:rPr>
      </w:pPr>
    </w:p>
    <w:p w14:paraId="77BFC92A" w14:textId="6A1C8ECA" w:rsidR="00FE72EA" w:rsidRPr="00A15FE9" w:rsidRDefault="00E24AAF" w:rsidP="006A105C">
      <w:pPr>
        <w:spacing w:line="480" w:lineRule="auto"/>
        <w:rPr>
          <w:rFonts w:cs="Times New Roman"/>
          <w:szCs w:val="24"/>
        </w:rPr>
      </w:pPr>
      <w:r w:rsidRPr="00A15FE9">
        <w:rPr>
          <w:rFonts w:cs="Times New Roman"/>
          <w:szCs w:val="24"/>
        </w:rPr>
        <w:t xml:space="preserve">After </w:t>
      </w:r>
      <w:r w:rsidR="00FE72EA" w:rsidRPr="00A15FE9">
        <w:rPr>
          <w:rFonts w:cs="Times New Roman"/>
          <w:szCs w:val="24"/>
        </w:rPr>
        <w:t xml:space="preserve">the selection process using multivariate modelling, structural equation modelling (SEM) was </w:t>
      </w:r>
      <w:r w:rsidR="00BE3706" w:rsidRPr="00A15FE9">
        <w:rPr>
          <w:rFonts w:cs="Times New Roman"/>
          <w:szCs w:val="24"/>
        </w:rPr>
        <w:t xml:space="preserve">employed </w:t>
      </w:r>
      <w:r w:rsidR="00FE72EA" w:rsidRPr="00A15FE9">
        <w:rPr>
          <w:rFonts w:cs="Times New Roman"/>
          <w:szCs w:val="24"/>
        </w:rPr>
        <w:t xml:space="preserve">to generate a latent factor for </w:t>
      </w:r>
      <w:r w:rsidR="000C7451" w:rsidRPr="00A15FE9">
        <w:rPr>
          <w:rFonts w:cs="Times New Roman"/>
          <w:szCs w:val="24"/>
          <w:lang w:eastAsia="zh-TW"/>
        </w:rPr>
        <w:t xml:space="preserve">selected </w:t>
      </w:r>
      <w:r w:rsidR="00454009" w:rsidRPr="00A15FE9">
        <w:rPr>
          <w:rFonts w:cs="Times New Roman"/>
          <w:szCs w:val="24"/>
          <w:lang w:eastAsia="zh-TW"/>
        </w:rPr>
        <w:t xml:space="preserve">variables within </w:t>
      </w:r>
      <w:r w:rsidR="00B642D5" w:rsidRPr="00A15FE9">
        <w:rPr>
          <w:rFonts w:cs="Times New Roman"/>
          <w:szCs w:val="24"/>
          <w:lang w:eastAsia="zh-TW"/>
        </w:rPr>
        <w:t>each</w:t>
      </w:r>
      <w:r w:rsidR="00454009" w:rsidRPr="00A15FE9">
        <w:rPr>
          <w:rFonts w:cs="Times New Roman"/>
          <w:szCs w:val="24"/>
          <w:lang w:eastAsia="zh-TW"/>
        </w:rPr>
        <w:t xml:space="preserve"> </w:t>
      </w:r>
      <w:r w:rsidR="00373C9D" w:rsidRPr="00A15FE9">
        <w:rPr>
          <w:rFonts w:cs="Times New Roman"/>
          <w:szCs w:val="24"/>
          <w:lang w:eastAsia="zh-TW"/>
        </w:rPr>
        <w:t>domain</w:t>
      </w:r>
      <w:r w:rsidR="00FE72EA" w:rsidRPr="00A15FE9">
        <w:rPr>
          <w:rFonts w:cs="Times New Roman"/>
          <w:szCs w:val="24"/>
        </w:rPr>
        <w:t xml:space="preserve"> and build a structural model examining the associations between individual latent factors and </w:t>
      </w:r>
      <w:r w:rsidR="00FE72EA" w:rsidRPr="00A15FE9">
        <w:rPr>
          <w:rFonts w:cs="Times New Roman"/>
          <w:szCs w:val="24"/>
        </w:rPr>
        <w:lastRenderedPageBreak/>
        <w:t xml:space="preserve">the living well latent </w:t>
      </w:r>
      <w:r w:rsidR="00454009" w:rsidRPr="00A15FE9">
        <w:rPr>
          <w:rFonts w:cs="Times New Roman"/>
          <w:szCs w:val="24"/>
          <w:lang w:eastAsia="zh-TW"/>
        </w:rPr>
        <w:t xml:space="preserve">with QoL-AD fixed at 1. </w:t>
      </w:r>
      <w:r w:rsidR="00544CC2" w:rsidRPr="00A15FE9">
        <w:rPr>
          <w:rFonts w:cs="Times New Roman"/>
          <w:szCs w:val="24"/>
          <w:lang w:eastAsia="zh-TW"/>
        </w:rPr>
        <w:t>T</w:t>
      </w:r>
      <w:r w:rsidR="00454009" w:rsidRPr="00A15FE9">
        <w:rPr>
          <w:rFonts w:cs="Times New Roman"/>
          <w:szCs w:val="24"/>
          <w:lang w:eastAsia="zh-TW"/>
        </w:rPr>
        <w:t xml:space="preserve">he variances of individual latent factors were fixed at 1. </w:t>
      </w:r>
      <w:r w:rsidR="00544CC2" w:rsidRPr="00A15FE9">
        <w:rPr>
          <w:rFonts w:cs="Times New Roman"/>
          <w:szCs w:val="24"/>
          <w:lang w:eastAsia="zh-TW"/>
        </w:rPr>
        <w:t xml:space="preserve">The results of SEM for the five individual constructs are reported in Supplementary Table 2. </w:t>
      </w:r>
      <w:r w:rsidR="00FE72EA" w:rsidRPr="00A15FE9">
        <w:rPr>
          <w:rFonts w:cs="Times New Roman"/>
          <w:szCs w:val="24"/>
        </w:rPr>
        <w:t>A full model was fitted to include all five latent factors and adjust</w:t>
      </w:r>
      <w:r w:rsidR="00BE3706" w:rsidRPr="00A15FE9">
        <w:rPr>
          <w:rFonts w:cs="Times New Roman"/>
          <w:szCs w:val="24"/>
        </w:rPr>
        <w:t>ed</w:t>
      </w:r>
      <w:r w:rsidR="00FE72EA" w:rsidRPr="00A15FE9">
        <w:rPr>
          <w:rFonts w:cs="Times New Roman"/>
          <w:szCs w:val="24"/>
        </w:rPr>
        <w:t xml:space="preserve"> for age, sex and dementia subtypes. To account for correlations between latent factors and stabilise estimates in the full model, two variables</w:t>
      </w:r>
      <w:r w:rsidR="00F52B87" w:rsidRPr="00A15FE9">
        <w:rPr>
          <w:rFonts w:cs="Times New Roman"/>
          <w:szCs w:val="24"/>
        </w:rPr>
        <w:t xml:space="preserve"> from the </w:t>
      </w:r>
      <w:r w:rsidR="00FC4A63" w:rsidRPr="00FC4A63">
        <w:rPr>
          <w:rFonts w:cs="Times New Roman"/>
          <w:szCs w:val="24"/>
        </w:rPr>
        <w:t xml:space="preserve">psychological characteristics and psychological health </w:t>
      </w:r>
      <w:r w:rsidR="00F52B87" w:rsidRPr="00A15FE9">
        <w:rPr>
          <w:rFonts w:cs="Times New Roman"/>
          <w:szCs w:val="24"/>
        </w:rPr>
        <w:t>domain</w:t>
      </w:r>
      <w:r w:rsidR="00FE72EA" w:rsidRPr="00A15FE9">
        <w:rPr>
          <w:rFonts w:cs="Times New Roman"/>
          <w:szCs w:val="24"/>
        </w:rPr>
        <w:t xml:space="preserve">, attitude toward own ageing and depression, were </w:t>
      </w:r>
      <w:r w:rsidR="00F52B87" w:rsidRPr="00A15FE9">
        <w:rPr>
          <w:rFonts w:cs="Times New Roman"/>
          <w:szCs w:val="24"/>
        </w:rPr>
        <w:t xml:space="preserve">found to </w:t>
      </w:r>
      <w:r w:rsidR="00BE3706" w:rsidRPr="00A15FE9">
        <w:rPr>
          <w:rFonts w:cs="Times New Roman"/>
          <w:szCs w:val="24"/>
        </w:rPr>
        <w:t xml:space="preserve">also </w:t>
      </w:r>
      <w:r w:rsidR="00F52B87" w:rsidRPr="00A15FE9">
        <w:rPr>
          <w:rFonts w:cs="Times New Roman"/>
          <w:szCs w:val="24"/>
        </w:rPr>
        <w:t>be important in the</w:t>
      </w:r>
      <w:r w:rsidR="00FE72EA" w:rsidRPr="00A15FE9">
        <w:rPr>
          <w:rFonts w:cs="Times New Roman"/>
          <w:szCs w:val="24"/>
        </w:rPr>
        <w:t xml:space="preserve"> </w:t>
      </w:r>
      <w:r w:rsidR="00FC4A63" w:rsidRPr="00FC4A63">
        <w:rPr>
          <w:rFonts w:cs="Times New Roman"/>
          <w:szCs w:val="24"/>
        </w:rPr>
        <w:t xml:space="preserve">managing everyday life with dementia </w:t>
      </w:r>
      <w:r w:rsidR="00F52B87" w:rsidRPr="00A15FE9">
        <w:rPr>
          <w:rFonts w:cs="Times New Roman"/>
          <w:szCs w:val="24"/>
        </w:rPr>
        <w:t>domain</w:t>
      </w:r>
      <w:r w:rsidR="00FE72EA" w:rsidRPr="00A15FE9">
        <w:rPr>
          <w:rFonts w:cs="Times New Roman"/>
          <w:szCs w:val="24"/>
        </w:rPr>
        <w:t xml:space="preserve">. To </w:t>
      </w:r>
      <w:r w:rsidR="00F52B87" w:rsidRPr="00A15FE9">
        <w:rPr>
          <w:rFonts w:cs="Times New Roman"/>
          <w:szCs w:val="24"/>
        </w:rPr>
        <w:t>enable the model to reflect</w:t>
      </w:r>
      <w:r w:rsidR="00BE3706" w:rsidRPr="00A15FE9">
        <w:rPr>
          <w:rFonts w:cs="Times New Roman"/>
          <w:szCs w:val="24"/>
        </w:rPr>
        <w:t xml:space="preserve"> a positive perspective on</w:t>
      </w:r>
      <w:r w:rsidR="00F52B87" w:rsidRPr="00A15FE9">
        <w:rPr>
          <w:rFonts w:cs="Times New Roman"/>
          <w:szCs w:val="24"/>
        </w:rPr>
        <w:t xml:space="preserve"> </w:t>
      </w:r>
      <w:r w:rsidR="00FE72EA" w:rsidRPr="00A15FE9">
        <w:rPr>
          <w:rFonts w:cs="Times New Roman"/>
          <w:szCs w:val="24"/>
        </w:rPr>
        <w:t xml:space="preserve">‘living well’ the scales of </w:t>
      </w:r>
      <w:r w:rsidR="00BE3706" w:rsidRPr="00A15FE9">
        <w:rPr>
          <w:rFonts w:cs="Times New Roman"/>
          <w:szCs w:val="24"/>
        </w:rPr>
        <w:t xml:space="preserve">the </w:t>
      </w:r>
      <w:r w:rsidR="00FE72EA" w:rsidRPr="00A15FE9">
        <w:rPr>
          <w:rFonts w:cs="Times New Roman"/>
          <w:szCs w:val="24"/>
        </w:rPr>
        <w:t xml:space="preserve">three living well measures were reversed. </w:t>
      </w:r>
      <w:r w:rsidR="008157A1" w:rsidRPr="00A15FE9">
        <w:rPr>
          <w:rFonts w:cs="Times New Roman"/>
          <w:szCs w:val="24"/>
          <w:lang w:eastAsia="zh-TW"/>
        </w:rPr>
        <w:t xml:space="preserve">The results of the full model are reported in Supplementary Table 3. </w:t>
      </w:r>
      <w:r w:rsidR="00FE72EA" w:rsidRPr="00A15FE9">
        <w:rPr>
          <w:rFonts w:cs="Times New Roman"/>
          <w:szCs w:val="24"/>
        </w:rPr>
        <w:t>Quasi</w:t>
      </w:r>
      <w:r w:rsidR="00F52B87" w:rsidRPr="00A15FE9">
        <w:rPr>
          <w:rFonts w:cs="Times New Roman"/>
          <w:szCs w:val="24"/>
        </w:rPr>
        <w:t>-</w:t>
      </w:r>
      <w:r w:rsidR="00FE72EA" w:rsidRPr="00A15FE9">
        <w:rPr>
          <w:rFonts w:cs="Times New Roman"/>
          <w:szCs w:val="24"/>
        </w:rPr>
        <w:t>maximum likelihood estimation method</w:t>
      </w:r>
      <w:r w:rsidR="00BE3706" w:rsidRPr="00A15FE9">
        <w:rPr>
          <w:rFonts w:cs="Times New Roman"/>
          <w:szCs w:val="24"/>
        </w:rPr>
        <w:t>s</w:t>
      </w:r>
      <w:r w:rsidR="00FE72EA" w:rsidRPr="00A15FE9">
        <w:rPr>
          <w:rFonts w:cs="Times New Roman"/>
          <w:szCs w:val="24"/>
        </w:rPr>
        <w:t xml:space="preserve"> w</w:t>
      </w:r>
      <w:r w:rsidR="00F52B87" w:rsidRPr="00A15FE9">
        <w:rPr>
          <w:rFonts w:cs="Times New Roman"/>
          <w:szCs w:val="24"/>
        </w:rPr>
        <w:t>ere</w:t>
      </w:r>
      <w:r w:rsidR="00FE72EA" w:rsidRPr="00A15FE9">
        <w:rPr>
          <w:rFonts w:cs="Times New Roman"/>
          <w:szCs w:val="24"/>
        </w:rPr>
        <w:t xml:space="preserve"> used to estimate coefficients and appropriate confidence intervals for categorical/ordinal variables. </w:t>
      </w:r>
    </w:p>
    <w:p w14:paraId="139540E1" w14:textId="77777777" w:rsidR="00FE72EA" w:rsidRPr="00A15FE9" w:rsidRDefault="00FE72EA" w:rsidP="006A105C">
      <w:pPr>
        <w:spacing w:line="480" w:lineRule="auto"/>
        <w:rPr>
          <w:rFonts w:cs="Times New Roman"/>
          <w:szCs w:val="24"/>
        </w:rPr>
      </w:pPr>
    </w:p>
    <w:p w14:paraId="0F6F9697" w14:textId="61BB9DAA" w:rsidR="001E73BD" w:rsidRPr="00A15FE9" w:rsidRDefault="00FE72EA" w:rsidP="00042F43">
      <w:pPr>
        <w:spacing w:line="480" w:lineRule="auto"/>
        <w:rPr>
          <w:rFonts w:cs="Times New Roman"/>
          <w:szCs w:val="24"/>
        </w:rPr>
      </w:pPr>
      <w:r w:rsidRPr="00A15FE9">
        <w:rPr>
          <w:rFonts w:cs="Times New Roman"/>
          <w:szCs w:val="24"/>
        </w:rPr>
        <w:t xml:space="preserve">Multiple imputation (MI) was used to address missing data </w:t>
      </w:r>
      <w:r w:rsidR="00F52B87" w:rsidRPr="00A15FE9">
        <w:rPr>
          <w:rFonts w:cs="Times New Roman"/>
          <w:szCs w:val="24"/>
        </w:rPr>
        <w:t>i</w:t>
      </w:r>
      <w:r w:rsidRPr="00A15FE9">
        <w:rPr>
          <w:rFonts w:cs="Times New Roman"/>
          <w:szCs w:val="24"/>
        </w:rPr>
        <w:t>n selected variables and living well outcomes. A formal MI should impute all individual items within a scale</w:t>
      </w:r>
      <w:r w:rsidR="00042F43">
        <w:rPr>
          <w:rFonts w:cs="Times New Roman"/>
          <w:szCs w:val="24"/>
        </w:rPr>
        <w:t>.</w:t>
      </w:r>
      <w:r w:rsidR="00FD6D5D" w:rsidRPr="00A15FE9">
        <w:rPr>
          <w:rFonts w:cs="Times New Roman"/>
          <w:szCs w:val="24"/>
        </w:rPr>
        <w:fldChar w:fldCharType="begin"/>
      </w:r>
      <w:r w:rsidR="00042F43">
        <w:rPr>
          <w:rFonts w:cs="Times New Roman"/>
          <w:szCs w:val="24"/>
        </w:rPr>
        <w:instrText xml:space="preserve"> ADDIN EN.CITE &lt;EndNote&gt;&lt;Cite&gt;&lt;Author&gt;Rubin&lt;/Author&gt;&lt;Year&gt;1996&lt;/Year&gt;&lt;RecNum&gt;63&lt;/RecNum&gt;&lt;DisplayText&gt;&lt;style face="superscript"&gt;8&lt;/style&gt;&lt;/DisplayText&gt;&lt;record&gt;&lt;rec-number&gt;63&lt;/rec-number&gt;&lt;foreign-keys&gt;&lt;key app="EN" db-id="zwzdsffaqdps0deex2mpzppj55pfdew5sxav" timestamp="1519396104"&gt;63&lt;/key&gt;&lt;/foreign-keys&gt;&lt;ref-type name="Journal Article"&gt;17&lt;/ref-type&gt;&lt;contributors&gt;&lt;authors&gt;&lt;author&gt;Rubin, Donald B.&lt;/author&gt;&lt;/authors&gt;&lt;/contributors&gt;&lt;titles&gt;&lt;title&gt;Multiple imputation after 18+ years&lt;/title&gt;&lt;secondary-title&gt;Journal of the American Statistical Association&lt;/secondary-title&gt;&lt;/titles&gt;&lt;periodical&gt;&lt;full-title&gt;Journal of the American Statistical Association&lt;/full-title&gt;&lt;abbr-2&gt;J Am Stat Assoc&lt;/abbr-2&gt;&lt;/periodical&gt;&lt;pages&gt;473-489&lt;/pages&gt;&lt;volume&gt;91&lt;/volume&gt;&lt;number&gt;434&lt;/number&gt;&lt;dates&gt;&lt;year&gt;1996&lt;/year&gt;&lt;pub-dates&gt;&lt;date&gt;1996/06/01&lt;/date&gt;&lt;/pub-dates&gt;&lt;/dates&gt;&lt;publisher&gt;Taylor &amp;amp; Francis&lt;/publisher&gt;&lt;isbn&gt;0162-1459&lt;/isbn&gt;&lt;urls&gt;&lt;/urls&gt;&lt;electronic-resource-num&gt;10.1080/01621459.1996.10476908&lt;/electronic-resource-num&gt;&lt;/record&gt;&lt;/Cite&gt;&lt;/EndNote&gt;</w:instrText>
      </w:r>
      <w:r w:rsidR="00FD6D5D" w:rsidRPr="00A15FE9">
        <w:rPr>
          <w:rFonts w:cs="Times New Roman"/>
          <w:szCs w:val="24"/>
        </w:rPr>
        <w:fldChar w:fldCharType="separate"/>
      </w:r>
      <w:r w:rsidR="00042F43" w:rsidRPr="00042F43">
        <w:rPr>
          <w:rFonts w:cs="Times New Roman"/>
          <w:noProof/>
          <w:szCs w:val="24"/>
          <w:vertAlign w:val="superscript"/>
        </w:rPr>
        <w:t>8</w:t>
      </w:r>
      <w:r w:rsidR="00FD6D5D" w:rsidRPr="00A15FE9">
        <w:rPr>
          <w:rFonts w:cs="Times New Roman"/>
          <w:szCs w:val="24"/>
        </w:rPr>
        <w:fldChar w:fldCharType="end"/>
      </w:r>
      <w:r w:rsidRPr="00A15FE9">
        <w:rPr>
          <w:rFonts w:cs="Times New Roman"/>
          <w:szCs w:val="24"/>
        </w:rPr>
        <w:t xml:space="preserve"> However, due to </w:t>
      </w:r>
      <w:r w:rsidR="00F52B87" w:rsidRPr="00A15FE9">
        <w:rPr>
          <w:rFonts w:cs="Times New Roman"/>
          <w:szCs w:val="24"/>
        </w:rPr>
        <w:t xml:space="preserve">the combination of the complex model and the </w:t>
      </w:r>
      <w:r w:rsidRPr="00A15FE9">
        <w:rPr>
          <w:rFonts w:cs="Times New Roman"/>
          <w:szCs w:val="24"/>
        </w:rPr>
        <w:t xml:space="preserve">proportion of missing data, the formal MI approach could not be applied to the full model </w:t>
      </w:r>
      <w:r w:rsidR="00BE3706" w:rsidRPr="00A15FE9">
        <w:rPr>
          <w:rFonts w:cs="Times New Roman"/>
          <w:szCs w:val="24"/>
        </w:rPr>
        <w:t>in a single attempt</w:t>
      </w:r>
      <w:r w:rsidRPr="00A15FE9">
        <w:rPr>
          <w:rFonts w:cs="Times New Roman"/>
          <w:szCs w:val="24"/>
        </w:rPr>
        <w:t>. To identify a reasonable method balancing efficiency and accuracy, MI was first conducted within each latent factor and missing variables were imputed by</w:t>
      </w:r>
      <w:r w:rsidR="000D74AB" w:rsidRPr="00A15FE9">
        <w:rPr>
          <w:rFonts w:cs="Times New Roman"/>
          <w:szCs w:val="24"/>
        </w:rPr>
        <w:t xml:space="preserve"> i) </w:t>
      </w:r>
      <w:r w:rsidRPr="00A15FE9">
        <w:rPr>
          <w:rFonts w:cs="Times New Roman"/>
          <w:szCs w:val="24"/>
        </w:rPr>
        <w:t xml:space="preserve">categories, </w:t>
      </w:r>
      <w:r w:rsidR="000D74AB" w:rsidRPr="00A15FE9">
        <w:rPr>
          <w:rFonts w:cs="Times New Roman"/>
          <w:szCs w:val="24"/>
        </w:rPr>
        <w:t>ii) </w:t>
      </w:r>
      <w:r w:rsidRPr="00A15FE9">
        <w:rPr>
          <w:rFonts w:cs="Times New Roman"/>
          <w:szCs w:val="24"/>
        </w:rPr>
        <w:t xml:space="preserve">total scores and </w:t>
      </w:r>
      <w:r w:rsidR="000D74AB" w:rsidRPr="00A15FE9">
        <w:rPr>
          <w:rFonts w:cs="Times New Roman"/>
          <w:szCs w:val="24"/>
        </w:rPr>
        <w:t>iii) </w:t>
      </w:r>
      <w:r w:rsidRPr="00A15FE9">
        <w:rPr>
          <w:rFonts w:cs="Times New Roman"/>
          <w:szCs w:val="24"/>
        </w:rPr>
        <w:t>individual items</w:t>
      </w:r>
      <w:r w:rsidR="00BE3706" w:rsidRPr="00A15FE9">
        <w:rPr>
          <w:rFonts w:cs="Times New Roman"/>
          <w:szCs w:val="24"/>
        </w:rPr>
        <w:t>,</w:t>
      </w:r>
      <w:r w:rsidRPr="00A15FE9">
        <w:rPr>
          <w:rFonts w:cs="Times New Roman"/>
          <w:szCs w:val="24"/>
        </w:rPr>
        <w:t xml:space="preserve"> using the method of </w:t>
      </w:r>
      <w:r w:rsidR="000D74AB" w:rsidRPr="00A15FE9">
        <w:rPr>
          <w:rFonts w:cs="Times New Roman"/>
          <w:szCs w:val="24"/>
        </w:rPr>
        <w:t xml:space="preserve">multiple imputation by chained equations, and for continuous variables </w:t>
      </w:r>
      <w:r w:rsidRPr="00A15FE9">
        <w:rPr>
          <w:rFonts w:cs="Times New Roman"/>
          <w:szCs w:val="24"/>
        </w:rPr>
        <w:t xml:space="preserve">predictive mean matching. Age, sex and dementia subtypes were also included in </w:t>
      </w:r>
      <w:r w:rsidR="007E2369" w:rsidRPr="00A15FE9">
        <w:rPr>
          <w:rFonts w:cs="Times New Roman"/>
          <w:szCs w:val="24"/>
        </w:rPr>
        <w:t xml:space="preserve">the </w:t>
      </w:r>
      <w:r w:rsidRPr="00A15FE9">
        <w:rPr>
          <w:rFonts w:cs="Times New Roman"/>
          <w:szCs w:val="24"/>
        </w:rPr>
        <w:t>imputation</w:t>
      </w:r>
      <w:r w:rsidR="007E2369" w:rsidRPr="00A15FE9">
        <w:rPr>
          <w:rFonts w:cs="Times New Roman"/>
          <w:szCs w:val="24"/>
        </w:rPr>
        <w:t xml:space="preserve"> model</w:t>
      </w:r>
      <w:r w:rsidRPr="00A15FE9">
        <w:rPr>
          <w:rFonts w:cs="Times New Roman"/>
          <w:szCs w:val="24"/>
        </w:rPr>
        <w:t>. If the SEM results were similar across different imputed datasets, the most efficient method (categories&gt;total scores&gt;individual items) was used for the full model. Estimates from 10 imputed datasets were combined using Rubin’s rules</w:t>
      </w:r>
      <w:r w:rsidR="00042F43">
        <w:rPr>
          <w:rFonts w:cs="Times New Roman"/>
          <w:szCs w:val="24"/>
        </w:rPr>
        <w:t>.</w:t>
      </w:r>
      <w:r w:rsidR="008518E7" w:rsidRPr="00A15FE9">
        <w:rPr>
          <w:rFonts w:cs="Times New Roman"/>
          <w:szCs w:val="24"/>
        </w:rPr>
        <w:fldChar w:fldCharType="begin"/>
      </w:r>
      <w:r w:rsidR="00042F43">
        <w:rPr>
          <w:rFonts w:cs="Times New Roman"/>
          <w:szCs w:val="24"/>
        </w:rPr>
        <w:instrText xml:space="preserve"> ADDIN EN.CITE &lt;EndNote&gt;&lt;Cite&gt;&lt;Author&gt;Rubin&lt;/Author&gt;&lt;Year&gt;1996&lt;/Year&gt;&lt;RecNum&gt;63&lt;/RecNum&gt;&lt;DisplayText&gt;&lt;style face="superscript"&gt;8&lt;/style&gt;&lt;/DisplayText&gt;&lt;record&gt;&lt;rec-number&gt;63&lt;/rec-number&gt;&lt;foreign-keys&gt;&lt;key app="EN" db-id="zwzdsffaqdps0deex2mpzppj55pfdew5sxav" timestamp="1519396104"&gt;63&lt;/key&gt;&lt;/foreign-keys&gt;&lt;ref-type name="Journal Article"&gt;17&lt;/ref-type&gt;&lt;contributors&gt;&lt;authors&gt;&lt;author&gt;Rubin, Donald B.&lt;/author&gt;&lt;/authors&gt;&lt;/contributors&gt;&lt;titles&gt;&lt;title&gt;Multiple imputation after 18+ years&lt;/title&gt;&lt;secondary-title&gt;Journal of the American Statistical Association&lt;/secondary-title&gt;&lt;/titles&gt;&lt;periodical&gt;&lt;full-title&gt;Journal of the American Statistical Association&lt;/full-title&gt;&lt;abbr-2&gt;J Am Stat Assoc&lt;/abbr-2&gt;&lt;/periodical&gt;&lt;pages&gt;473-489&lt;/pages&gt;&lt;volume&gt;91&lt;/volume&gt;&lt;number&gt;434&lt;/number&gt;&lt;dates&gt;&lt;year&gt;1996&lt;/year&gt;&lt;pub-dates&gt;&lt;date&gt;1996/06/01&lt;/date&gt;&lt;/pub-dates&gt;&lt;/dates&gt;&lt;publisher&gt;Taylor &amp;amp; Francis&lt;/publisher&gt;&lt;isbn&gt;0162-1459&lt;/isbn&gt;&lt;urls&gt;&lt;/urls&gt;&lt;electronic-resource-num&gt;10.1080/01621459.1996.10476908&lt;/electronic-resource-num&gt;&lt;/record&gt;&lt;/Cite&gt;&lt;/EndNote&gt;</w:instrText>
      </w:r>
      <w:r w:rsidR="008518E7" w:rsidRPr="00A15FE9">
        <w:rPr>
          <w:rFonts w:cs="Times New Roman"/>
          <w:szCs w:val="24"/>
        </w:rPr>
        <w:fldChar w:fldCharType="separate"/>
      </w:r>
      <w:r w:rsidR="00042F43" w:rsidRPr="00042F43">
        <w:rPr>
          <w:rFonts w:cs="Times New Roman"/>
          <w:noProof/>
          <w:szCs w:val="24"/>
          <w:vertAlign w:val="superscript"/>
        </w:rPr>
        <w:t>8</w:t>
      </w:r>
      <w:r w:rsidR="008518E7" w:rsidRPr="00A15FE9">
        <w:rPr>
          <w:rFonts w:cs="Times New Roman"/>
          <w:szCs w:val="24"/>
        </w:rPr>
        <w:fldChar w:fldCharType="end"/>
      </w:r>
      <w:r w:rsidRPr="00A15FE9">
        <w:rPr>
          <w:rFonts w:cs="Times New Roman"/>
          <w:szCs w:val="24"/>
        </w:rPr>
        <w:t xml:space="preserve"> Based on the results of imputed full model, changes in </w:t>
      </w:r>
      <w:r w:rsidR="00045A0A" w:rsidRPr="00A15FE9">
        <w:rPr>
          <w:rFonts w:cs="Times New Roman"/>
          <w:szCs w:val="24"/>
        </w:rPr>
        <w:t>QoL-AD, SwLS and WHO</w:t>
      </w:r>
      <w:r w:rsidR="00D36022" w:rsidRPr="00A15FE9">
        <w:rPr>
          <w:rFonts w:cs="Times New Roman"/>
          <w:szCs w:val="24"/>
        </w:rPr>
        <w:t>-</w:t>
      </w:r>
      <w:r w:rsidR="00045A0A" w:rsidRPr="00A15FE9">
        <w:rPr>
          <w:rFonts w:cs="Times New Roman"/>
          <w:szCs w:val="24"/>
        </w:rPr>
        <w:t>5</w:t>
      </w:r>
      <w:r w:rsidRPr="00A15FE9">
        <w:rPr>
          <w:rFonts w:cs="Times New Roman"/>
          <w:szCs w:val="24"/>
        </w:rPr>
        <w:t xml:space="preserve"> scores were estimated for per unit increase in </w:t>
      </w:r>
      <w:r w:rsidR="00BE3706" w:rsidRPr="00A15FE9">
        <w:rPr>
          <w:rFonts w:cs="Times New Roman"/>
          <w:szCs w:val="24"/>
        </w:rPr>
        <w:t xml:space="preserve">the </w:t>
      </w:r>
      <w:r w:rsidR="000D6A42" w:rsidRPr="00A15FE9">
        <w:rPr>
          <w:rFonts w:cs="Times New Roman"/>
          <w:szCs w:val="24"/>
        </w:rPr>
        <w:t>f</w:t>
      </w:r>
      <w:r w:rsidRPr="00A15FE9">
        <w:rPr>
          <w:rFonts w:cs="Times New Roman"/>
          <w:szCs w:val="24"/>
        </w:rPr>
        <w:t>ive latent factors. All analyses were conducted using S</w:t>
      </w:r>
      <w:r w:rsidR="00EF1848" w:rsidRPr="00A15FE9">
        <w:rPr>
          <w:rFonts w:cs="Times New Roman"/>
          <w:szCs w:val="24"/>
        </w:rPr>
        <w:t>tata</w:t>
      </w:r>
      <w:r w:rsidRPr="00A15FE9">
        <w:rPr>
          <w:rFonts w:cs="Times New Roman"/>
          <w:szCs w:val="24"/>
        </w:rPr>
        <w:t xml:space="preserve"> 14.0</w:t>
      </w:r>
      <w:r w:rsidR="00042F43">
        <w:rPr>
          <w:rFonts w:cs="Times New Roman"/>
          <w:szCs w:val="24"/>
        </w:rPr>
        <w:t>.</w:t>
      </w:r>
      <w:r w:rsidR="00FD6D5D" w:rsidRPr="00A15FE9">
        <w:rPr>
          <w:rFonts w:cs="Times New Roman"/>
          <w:szCs w:val="24"/>
        </w:rPr>
        <w:fldChar w:fldCharType="begin"/>
      </w:r>
      <w:r w:rsidR="00042F43">
        <w:rPr>
          <w:rFonts w:cs="Times New Roman"/>
          <w:szCs w:val="24"/>
        </w:rPr>
        <w:instrText xml:space="preserve"> ADDIN EN.CITE &lt;EndNote&gt;&lt;Cite&gt;&lt;Author&gt;StataCorp&lt;/Author&gt;&lt;Year&gt;2013&lt;/Year&gt;&lt;RecNum&gt;64&lt;/RecNum&gt;&lt;DisplayText&gt;&lt;style face="superscript"&gt;9&lt;/style&gt;&lt;/DisplayText&gt;&lt;record&gt;&lt;rec-number&gt;64&lt;/rec-number&gt;&lt;foreign-keys&gt;&lt;key app="EN" db-id="zwzdsffaqdps0deex2mpzppj55pfdew5sxav" timestamp="1519396373"&gt;64&lt;/key&gt;&lt;/foreign-keys&gt;&lt;ref-type name="Book"&gt;6&lt;/ref-type&gt;&lt;contributors&gt;&lt;authors&gt;&lt;author&gt;StataCorp&lt;/author&gt;&lt;/authors&gt;&lt;/contributors&gt;&lt;titles&gt;&lt;title&gt;Stata Multiple-Imputation Reference Manual Release 13&lt;/title&gt;&lt;/titles&gt;&lt;dates&gt;&lt;year&gt;2013&lt;/year&gt;&lt;/dates&gt;&lt;pub-location&gt;College Station, TX&lt;/pub-location&gt;&lt;publisher&gt;StataCorp&lt;/publisher&gt;&lt;urls&gt;&lt;/urls&gt;&lt;/record&gt;&lt;/Cite&gt;&lt;/EndNote&gt;</w:instrText>
      </w:r>
      <w:r w:rsidR="00FD6D5D" w:rsidRPr="00A15FE9">
        <w:rPr>
          <w:rFonts w:cs="Times New Roman"/>
          <w:szCs w:val="24"/>
        </w:rPr>
        <w:fldChar w:fldCharType="separate"/>
      </w:r>
      <w:r w:rsidR="00042F43" w:rsidRPr="00042F43">
        <w:rPr>
          <w:rFonts w:cs="Times New Roman"/>
          <w:noProof/>
          <w:szCs w:val="24"/>
          <w:vertAlign w:val="superscript"/>
        </w:rPr>
        <w:t>9</w:t>
      </w:r>
      <w:r w:rsidR="00FD6D5D" w:rsidRPr="00A15FE9">
        <w:rPr>
          <w:rFonts w:cs="Times New Roman"/>
          <w:szCs w:val="24"/>
        </w:rPr>
        <w:fldChar w:fldCharType="end"/>
      </w:r>
    </w:p>
    <w:p w14:paraId="46F0C5E5" w14:textId="77777777" w:rsidR="001E73BD" w:rsidRPr="00A15FE9" w:rsidRDefault="001E73BD" w:rsidP="00163BC9">
      <w:pPr>
        <w:rPr>
          <w:rFonts w:cs="Times New Roman"/>
          <w:szCs w:val="24"/>
        </w:rPr>
      </w:pPr>
    </w:p>
    <w:p w14:paraId="77673D82" w14:textId="502781C1" w:rsidR="00163BC9" w:rsidRPr="00A15FE9" w:rsidRDefault="00163BC9" w:rsidP="00163BC9">
      <w:pPr>
        <w:rPr>
          <w:rFonts w:cs="Times New Roman"/>
          <w:szCs w:val="24"/>
        </w:rPr>
      </w:pPr>
      <w:r w:rsidRPr="00A15FE9">
        <w:rPr>
          <w:rFonts w:cs="Times New Roman"/>
          <w:szCs w:val="24"/>
        </w:rPr>
        <w:lastRenderedPageBreak/>
        <w:t>Supplementary Table 1</w:t>
      </w:r>
      <w:r w:rsidR="001A6E01" w:rsidRPr="00A15FE9">
        <w:rPr>
          <w:rFonts w:cs="Times New Roman"/>
          <w:szCs w:val="24"/>
        </w:rPr>
        <w:t>.</w:t>
      </w:r>
      <w:r w:rsidRPr="00A15FE9">
        <w:rPr>
          <w:rFonts w:cs="Times New Roman"/>
          <w:szCs w:val="24"/>
        </w:rPr>
        <w:t xml:space="preserve"> Variables considered for inclusion under each domain</w:t>
      </w:r>
    </w:p>
    <w:p w14:paraId="4EAF978A" w14:textId="77777777" w:rsidR="00163BC9" w:rsidRPr="00A15FE9" w:rsidRDefault="00163BC9" w:rsidP="00163BC9">
      <w:pPr>
        <w:rPr>
          <w:rFonts w:cs="Times New Roman"/>
          <w:szCs w:val="24"/>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379"/>
      </w:tblGrid>
      <w:tr w:rsidR="004711EE" w:rsidRPr="00A15FE9" w14:paraId="638B9380" w14:textId="77777777" w:rsidTr="00915756">
        <w:tc>
          <w:tcPr>
            <w:tcW w:w="3119" w:type="dxa"/>
            <w:tcBorders>
              <w:top w:val="single" w:sz="4" w:space="0" w:color="auto"/>
              <w:bottom w:val="single" w:sz="4" w:space="0" w:color="auto"/>
            </w:tcBorders>
            <w:shd w:val="clear" w:color="auto" w:fill="auto"/>
          </w:tcPr>
          <w:p w14:paraId="06797D9D" w14:textId="77777777" w:rsidR="004711EE" w:rsidRPr="00A15FE9" w:rsidRDefault="004711EE" w:rsidP="0021724D">
            <w:pPr>
              <w:spacing w:line="360" w:lineRule="auto"/>
              <w:rPr>
                <w:rFonts w:cs="Times New Roman"/>
                <w:szCs w:val="24"/>
              </w:rPr>
            </w:pPr>
            <w:r w:rsidRPr="00A15FE9">
              <w:rPr>
                <w:rFonts w:cs="Times New Roman"/>
                <w:szCs w:val="24"/>
              </w:rPr>
              <w:t>Factor</w:t>
            </w:r>
          </w:p>
        </w:tc>
        <w:tc>
          <w:tcPr>
            <w:tcW w:w="6379" w:type="dxa"/>
            <w:tcBorders>
              <w:top w:val="single" w:sz="4" w:space="0" w:color="auto"/>
              <w:bottom w:val="single" w:sz="4" w:space="0" w:color="auto"/>
            </w:tcBorders>
            <w:shd w:val="clear" w:color="auto" w:fill="auto"/>
          </w:tcPr>
          <w:p w14:paraId="7DD4B0B2" w14:textId="77777777" w:rsidR="004711EE" w:rsidRPr="00A15FE9" w:rsidRDefault="004711EE" w:rsidP="0021724D">
            <w:pPr>
              <w:spacing w:line="360" w:lineRule="auto"/>
              <w:rPr>
                <w:rFonts w:cs="Times New Roman"/>
                <w:szCs w:val="24"/>
              </w:rPr>
            </w:pPr>
            <w:r w:rsidRPr="00A15FE9">
              <w:rPr>
                <w:rFonts w:cs="Times New Roman"/>
                <w:szCs w:val="24"/>
              </w:rPr>
              <w:t>Measure</w:t>
            </w:r>
          </w:p>
        </w:tc>
      </w:tr>
      <w:tr w:rsidR="004711EE" w:rsidRPr="00A15FE9" w14:paraId="1888A897" w14:textId="77777777" w:rsidTr="00915756">
        <w:tc>
          <w:tcPr>
            <w:tcW w:w="9498" w:type="dxa"/>
            <w:gridSpan w:val="2"/>
            <w:tcBorders>
              <w:top w:val="single" w:sz="4" w:space="0" w:color="auto"/>
            </w:tcBorders>
            <w:shd w:val="clear" w:color="auto" w:fill="FFFFFF" w:themeFill="background1"/>
          </w:tcPr>
          <w:p w14:paraId="7CA672A2" w14:textId="77777777" w:rsidR="004711EE" w:rsidRPr="00FC2403" w:rsidRDefault="004711EE" w:rsidP="0021724D">
            <w:pPr>
              <w:spacing w:line="360" w:lineRule="auto"/>
              <w:rPr>
                <w:rFonts w:cs="Times New Roman"/>
                <w:szCs w:val="24"/>
                <w:u w:val="single"/>
              </w:rPr>
            </w:pPr>
            <w:r w:rsidRPr="00FC2403">
              <w:rPr>
                <w:rFonts w:cs="Times New Roman"/>
                <w:szCs w:val="24"/>
                <w:u w:val="single"/>
              </w:rPr>
              <w:t>Psychological Characteristics and Psychological Health (PSY)</w:t>
            </w:r>
            <w:bookmarkStart w:id="0" w:name="_GoBack"/>
            <w:bookmarkEnd w:id="0"/>
          </w:p>
        </w:tc>
      </w:tr>
      <w:tr w:rsidR="004711EE" w:rsidRPr="00A15FE9" w14:paraId="19930DBF" w14:textId="77777777" w:rsidTr="00915756">
        <w:tc>
          <w:tcPr>
            <w:tcW w:w="3119" w:type="dxa"/>
            <w:shd w:val="clear" w:color="auto" w:fill="auto"/>
          </w:tcPr>
          <w:p w14:paraId="4DB86685" w14:textId="77777777" w:rsidR="004711EE" w:rsidRPr="00A15FE9" w:rsidRDefault="004711EE" w:rsidP="0021724D">
            <w:pPr>
              <w:spacing w:line="360" w:lineRule="auto"/>
              <w:rPr>
                <w:rFonts w:cs="Times New Roman"/>
                <w:szCs w:val="24"/>
              </w:rPr>
            </w:pPr>
            <w:r w:rsidRPr="00A15FE9">
              <w:rPr>
                <w:rFonts w:cs="Times New Roman"/>
                <w:szCs w:val="24"/>
              </w:rPr>
              <w:t>Personality</w:t>
            </w:r>
          </w:p>
        </w:tc>
        <w:tc>
          <w:tcPr>
            <w:tcW w:w="6379" w:type="dxa"/>
            <w:shd w:val="clear" w:color="auto" w:fill="auto"/>
          </w:tcPr>
          <w:p w14:paraId="3641E8F7" w14:textId="4A794BF4" w:rsidR="004711EE" w:rsidRPr="00A15FE9" w:rsidRDefault="004711EE" w:rsidP="00042F43">
            <w:pPr>
              <w:spacing w:line="360" w:lineRule="auto"/>
              <w:rPr>
                <w:rFonts w:cs="Times New Roman"/>
                <w:szCs w:val="24"/>
              </w:rPr>
            </w:pPr>
            <w:r w:rsidRPr="00A15FE9">
              <w:rPr>
                <w:rFonts w:cs="Times New Roman"/>
                <w:szCs w:val="24"/>
              </w:rPr>
              <w:t>Mini-IPIP</w:t>
            </w:r>
            <w:r w:rsidRPr="00A15FE9">
              <w:rPr>
                <w:rFonts w:cs="Times New Roman"/>
                <w:szCs w:val="24"/>
              </w:rPr>
              <w:fldChar w:fldCharType="begin"/>
            </w:r>
            <w:r w:rsidR="00042F43">
              <w:rPr>
                <w:rFonts w:cs="Times New Roman"/>
                <w:szCs w:val="24"/>
              </w:rPr>
              <w:instrText xml:space="preserve"> ADDIN EN.CITE &lt;EndNote&gt;&lt;Cite&gt;&lt;Author&gt;Donnellan&lt;/Author&gt;&lt;Year&gt;2006&lt;/Year&gt;&lt;RecNum&gt;33&lt;/RecNum&gt;&lt;DisplayText&gt;&lt;style face="superscript"&gt;10&lt;/style&gt;&lt;/DisplayText&gt;&lt;record&gt;&lt;rec-number&gt;33&lt;/rec-number&gt;&lt;foreign-keys&gt;&lt;key app="EN" db-id="zwzdsffaqdps0deex2mpzppj55pfdew5sxav" timestamp="1516879281"&gt;33&lt;/key&gt;&lt;/foreign-keys&gt;&lt;ref-type name="Journal Article"&gt;17&lt;/ref-type&gt;&lt;contributors&gt;&lt;authors&gt;&lt;author&gt;Donnellan, M. B.&lt;/author&gt;&lt;author&gt;Oswald, F. L.&lt;/author&gt;&lt;author&gt;Baird, B. M.&lt;/author&gt;&lt;author&gt;Lucas, R. E.&lt;/author&gt;&lt;/authors&gt;&lt;/contributors&gt;&lt;auth-address&gt;Department of Psychology, Michigan State University, East Lansing, 48823, USA. donnel59@msu.edu&lt;/auth-address&gt;&lt;titles&gt;&lt;title&gt;The Mini-IPIP scales: tiny-yet-effective measures of the Big Five factors of personality&lt;/title&gt;&lt;secondary-title&gt;Psychological Assessment&lt;/secondary-title&gt;&lt;alt-title&gt;Psychol Assess&lt;/alt-title&gt;&lt;/titles&gt;&lt;periodical&gt;&lt;full-title&gt;Psychological Assessment&lt;/full-title&gt;&lt;abbr-1&gt;Psychol. Assess.&lt;/abbr-1&gt;&lt;abbr-2&gt;Psychol Assess&lt;/abbr-2&gt;&lt;/periodical&gt;&lt;alt-periodical&gt;&lt;full-title&gt;Psychological Assessment&lt;/full-title&gt;&lt;abbr-1&gt;Psychol. Assess.&lt;/abbr-1&gt;&lt;abbr-2&gt;Psychol Assess&lt;/abbr-2&gt;&lt;/alt-periodical&gt;&lt;pages&gt;192-203&lt;/pages&gt;&lt;volume&gt;18&lt;/volume&gt;&lt;number&gt;2&lt;/number&gt;&lt;keywords&gt;&lt;keyword&gt;Adolescent&lt;/keyword&gt;&lt;keyword&gt;Adult&lt;/keyword&gt;&lt;keyword&gt;Factor Analysis, Statistical&lt;/keyword&gt;&lt;keyword&gt;Female&lt;/keyword&gt;&lt;keyword&gt;Humans&lt;/keyword&gt;&lt;keyword&gt;Male&lt;/keyword&gt;&lt;keyword&gt;Personality Disorders/*diagnosis/*epidemiology&lt;/keyword&gt;&lt;keyword&gt;*Personality Inventory&lt;/keyword&gt;&lt;keyword&gt;Psychometrics/statistics &amp;amp; numerical data&lt;/keyword&gt;&lt;keyword&gt;Reproducibility of Results&lt;/keyword&gt;&lt;/keywords&gt;&lt;dates&gt;&lt;year&gt;2006&lt;/year&gt;&lt;pub-dates&gt;&lt;date&gt;Jun&lt;/date&gt;&lt;/pub-dates&gt;&lt;/dates&gt;&lt;isbn&gt;1040-3590 (Print)&amp;#xD;1040-3590 (Linking)&lt;/isbn&gt;&lt;accession-num&gt;16768595&lt;/accession-num&gt;&lt;urls&gt;&lt;/urls&gt;&lt;electronic-resource-num&gt;10.1037/1040-3590.18.2.192&lt;/electronic-resource-num&gt;&lt;/record&gt;&lt;/Cite&gt;&lt;/EndNote&gt;</w:instrText>
            </w:r>
            <w:r w:rsidRPr="00A15FE9">
              <w:rPr>
                <w:rFonts w:cs="Times New Roman"/>
                <w:szCs w:val="24"/>
              </w:rPr>
              <w:fldChar w:fldCharType="separate"/>
            </w:r>
            <w:r w:rsidR="00042F43" w:rsidRPr="00042F43">
              <w:rPr>
                <w:rFonts w:cs="Times New Roman"/>
                <w:noProof/>
                <w:szCs w:val="24"/>
                <w:vertAlign w:val="superscript"/>
              </w:rPr>
              <w:t>10</w:t>
            </w:r>
            <w:r w:rsidRPr="00A15FE9">
              <w:rPr>
                <w:rFonts w:cs="Times New Roman"/>
                <w:szCs w:val="24"/>
              </w:rPr>
              <w:fldChar w:fldCharType="end"/>
            </w:r>
          </w:p>
        </w:tc>
      </w:tr>
      <w:tr w:rsidR="004711EE" w:rsidRPr="00A15FE9" w14:paraId="01F166FA" w14:textId="77777777" w:rsidTr="00915756">
        <w:tc>
          <w:tcPr>
            <w:tcW w:w="3119" w:type="dxa"/>
            <w:shd w:val="clear" w:color="auto" w:fill="auto"/>
          </w:tcPr>
          <w:p w14:paraId="39830CD6" w14:textId="77777777" w:rsidR="004711EE" w:rsidRPr="00A15FE9" w:rsidRDefault="004711EE" w:rsidP="0021724D">
            <w:pPr>
              <w:spacing w:line="360" w:lineRule="auto"/>
              <w:rPr>
                <w:rFonts w:cs="Times New Roman"/>
                <w:szCs w:val="24"/>
              </w:rPr>
            </w:pPr>
            <w:r w:rsidRPr="00A15FE9">
              <w:rPr>
                <w:rFonts w:cs="Times New Roman"/>
                <w:szCs w:val="24"/>
              </w:rPr>
              <w:t>Religious belief</w:t>
            </w:r>
          </w:p>
        </w:tc>
        <w:tc>
          <w:tcPr>
            <w:tcW w:w="6379" w:type="dxa"/>
            <w:shd w:val="clear" w:color="auto" w:fill="auto"/>
          </w:tcPr>
          <w:p w14:paraId="73904D46" w14:textId="4CECF3D8" w:rsidR="004711EE" w:rsidRPr="00A15FE9" w:rsidRDefault="004711EE" w:rsidP="00042F43">
            <w:pPr>
              <w:spacing w:line="360" w:lineRule="auto"/>
              <w:rPr>
                <w:rFonts w:cs="Times New Roman"/>
                <w:szCs w:val="24"/>
              </w:rPr>
            </w:pPr>
            <w:r w:rsidRPr="00A15FE9">
              <w:rPr>
                <w:rFonts w:cs="Times New Roman"/>
                <w:szCs w:val="24"/>
              </w:rPr>
              <w:t>Single item</w:t>
            </w:r>
            <w:r w:rsidRPr="00A15FE9">
              <w:rPr>
                <w:rFonts w:cs="Times New Roman"/>
                <w:szCs w:val="24"/>
              </w:rPr>
              <w:fldChar w:fldCharType="begin"/>
            </w:r>
            <w:r w:rsidR="00042F43">
              <w:rPr>
                <w:rFonts w:cs="Times New Roman"/>
                <w:szCs w:val="24"/>
              </w:rPr>
              <w:instrText xml:space="preserve"> ADDIN EN.CITE &lt;EndNote&gt;&lt;Cite&gt;&lt;Author&gt;Loewenthal&lt;/Author&gt;&lt;Year&gt;2002&lt;/Year&gt;&lt;RecNum&gt;59&lt;/RecNum&gt;&lt;DisplayText&gt;&lt;style face="superscript"&gt;11&lt;/style&gt;&lt;/DisplayText&gt;&lt;record&gt;&lt;rec-number&gt;59&lt;/rec-number&gt;&lt;foreign-keys&gt;&lt;key app="EN" db-id="zwzdsffaqdps0deex2mpzppj55pfdew5sxav" timestamp="1516887244"&gt;59&lt;/key&gt;&lt;/foreign-keys&gt;&lt;ref-type name="Journal Article"&gt;17&lt;/ref-type&gt;&lt;contributors&gt;&lt;authors&gt;&lt;author&gt;Loewenthal, Kate Miriam&lt;/author&gt;&lt;author&gt;MacLeod, Andrew K.&lt;/author&gt;&lt;author&gt;Cinnirella, Marco&lt;/author&gt;&lt;/authors&gt;&lt;/contributors&gt;&lt;titles&gt;&lt;title&gt;Are women more religious than men? Gender differences in religious activity among different religious groups in the UK&lt;/title&gt;&lt;secondary-title&gt;Personality and Individual Differences&lt;/secondary-title&gt;&lt;/titles&gt;&lt;periodical&gt;&lt;full-title&gt;Personality and Individual Differences&lt;/full-title&gt;&lt;abbr-1&gt;Pers. Individ. Dif.&lt;/abbr-1&gt;&lt;abbr-2&gt;Pers Individ Dif&lt;/abbr-2&gt;&lt;abbr-3&gt;Personality &amp;amp; Individual Differences&lt;/abbr-3&gt;&lt;/periodical&gt;&lt;pages&gt;133-139&lt;/pages&gt;&lt;volume&gt;32&lt;/volume&gt;&lt;number&gt;1&lt;/number&gt;&lt;keywords&gt;&lt;keyword&gt;Religious activity&lt;/keyword&gt;&lt;keyword&gt;gender differences&lt;/keyword&gt;&lt;/keywords&gt;&lt;dates&gt;&lt;year&gt;2002&lt;/year&gt;&lt;pub-dates&gt;&lt;date&gt;1/5/&lt;/date&gt;&lt;/pub-dates&gt;&lt;/dates&gt;&lt;isbn&gt;0191-8869&lt;/isbn&gt;&lt;urls&gt;&lt;/urls&gt;&lt;electronic-resource-num&gt;10.1016/S0191-8869(01)00011-3&lt;/electronic-resource-num&gt;&lt;/record&gt;&lt;/Cite&gt;&lt;/EndNote&gt;</w:instrText>
            </w:r>
            <w:r w:rsidRPr="00A15FE9">
              <w:rPr>
                <w:rFonts w:cs="Times New Roman"/>
                <w:szCs w:val="24"/>
              </w:rPr>
              <w:fldChar w:fldCharType="separate"/>
            </w:r>
            <w:r w:rsidR="00042F43" w:rsidRPr="00042F43">
              <w:rPr>
                <w:rFonts w:cs="Times New Roman"/>
                <w:noProof/>
                <w:szCs w:val="24"/>
                <w:vertAlign w:val="superscript"/>
              </w:rPr>
              <w:t>11</w:t>
            </w:r>
            <w:r w:rsidRPr="00A15FE9">
              <w:rPr>
                <w:rFonts w:cs="Times New Roman"/>
                <w:szCs w:val="24"/>
              </w:rPr>
              <w:fldChar w:fldCharType="end"/>
            </w:r>
          </w:p>
        </w:tc>
      </w:tr>
      <w:tr w:rsidR="004711EE" w:rsidRPr="00A15FE9" w14:paraId="0F588D2C" w14:textId="77777777" w:rsidTr="00915756">
        <w:tc>
          <w:tcPr>
            <w:tcW w:w="3119" w:type="dxa"/>
            <w:shd w:val="clear" w:color="auto" w:fill="auto"/>
          </w:tcPr>
          <w:p w14:paraId="250831B4" w14:textId="77777777" w:rsidR="004711EE" w:rsidRPr="00A15FE9" w:rsidRDefault="004711EE" w:rsidP="0021724D">
            <w:pPr>
              <w:spacing w:line="360" w:lineRule="auto"/>
              <w:rPr>
                <w:rFonts w:cs="Times New Roman"/>
                <w:szCs w:val="24"/>
              </w:rPr>
            </w:pPr>
            <w:r w:rsidRPr="00A15FE9">
              <w:rPr>
                <w:rFonts w:cs="Times New Roman"/>
                <w:szCs w:val="24"/>
              </w:rPr>
              <w:t>Spirituality</w:t>
            </w:r>
          </w:p>
        </w:tc>
        <w:tc>
          <w:tcPr>
            <w:tcW w:w="6379" w:type="dxa"/>
            <w:shd w:val="clear" w:color="auto" w:fill="auto"/>
          </w:tcPr>
          <w:p w14:paraId="466798AA" w14:textId="4FD33F0E" w:rsidR="004711EE" w:rsidRPr="00A15FE9" w:rsidRDefault="004711EE" w:rsidP="0021724D">
            <w:pPr>
              <w:spacing w:line="360" w:lineRule="auto"/>
              <w:rPr>
                <w:rFonts w:cs="Times New Roman"/>
                <w:szCs w:val="24"/>
              </w:rPr>
            </w:pPr>
            <w:r w:rsidRPr="00A15FE9">
              <w:rPr>
                <w:rFonts w:cs="Times New Roman"/>
                <w:szCs w:val="24"/>
              </w:rPr>
              <w:t>Single item</w:t>
            </w:r>
            <w:r w:rsidR="00FC2403">
              <w:rPr>
                <w:rFonts w:cs="Times New Roman"/>
                <w:szCs w:val="24"/>
              </w:rPr>
              <w:t xml:space="preserve"> </w:t>
            </w:r>
          </w:p>
        </w:tc>
      </w:tr>
      <w:tr w:rsidR="004711EE" w:rsidRPr="00A15FE9" w14:paraId="505511D9" w14:textId="77777777" w:rsidTr="00915756">
        <w:tc>
          <w:tcPr>
            <w:tcW w:w="3119" w:type="dxa"/>
            <w:shd w:val="clear" w:color="auto" w:fill="auto"/>
          </w:tcPr>
          <w:p w14:paraId="532C9B8A" w14:textId="77777777" w:rsidR="004711EE" w:rsidRPr="00A15FE9" w:rsidRDefault="004711EE" w:rsidP="0021724D">
            <w:pPr>
              <w:spacing w:line="360" w:lineRule="auto"/>
              <w:rPr>
                <w:rFonts w:cs="Times New Roman"/>
                <w:szCs w:val="24"/>
              </w:rPr>
            </w:pPr>
            <w:r w:rsidRPr="00A15FE9">
              <w:rPr>
                <w:rFonts w:cs="Times New Roman"/>
                <w:szCs w:val="24"/>
              </w:rPr>
              <w:t>Optimism</w:t>
            </w:r>
          </w:p>
        </w:tc>
        <w:tc>
          <w:tcPr>
            <w:tcW w:w="6379" w:type="dxa"/>
            <w:shd w:val="clear" w:color="auto" w:fill="auto"/>
          </w:tcPr>
          <w:p w14:paraId="7157CCB4" w14:textId="346E6F43" w:rsidR="004711EE" w:rsidRPr="00A15FE9" w:rsidRDefault="004711EE" w:rsidP="00042F43">
            <w:pPr>
              <w:spacing w:line="360" w:lineRule="auto"/>
              <w:rPr>
                <w:rFonts w:cs="Times New Roman"/>
                <w:szCs w:val="24"/>
              </w:rPr>
            </w:pPr>
            <w:r w:rsidRPr="00A15FE9">
              <w:rPr>
                <w:rFonts w:cs="Times New Roman"/>
                <w:szCs w:val="24"/>
              </w:rPr>
              <w:t>Life Orientation Test-Revised</w:t>
            </w:r>
            <w:r w:rsidRPr="00A15FE9">
              <w:rPr>
                <w:rFonts w:cs="Times New Roman"/>
                <w:szCs w:val="24"/>
              </w:rPr>
              <w:fldChar w:fldCharType="begin"/>
            </w:r>
            <w:r w:rsidR="00042F43">
              <w:rPr>
                <w:rFonts w:cs="Times New Roman"/>
                <w:szCs w:val="24"/>
              </w:rPr>
              <w:instrText xml:space="preserve"> ADDIN EN.CITE &lt;EndNote&gt;&lt;Cite&gt;&lt;Author&gt;Scheier&lt;/Author&gt;&lt;Year&gt;1994&lt;/Year&gt;&lt;RecNum&gt;34&lt;/RecNum&gt;&lt;DisplayText&gt;&lt;style face="superscript"&gt;12&lt;/style&gt;&lt;/DisplayText&gt;&lt;record&gt;&lt;rec-number&gt;34&lt;/rec-number&gt;&lt;foreign-keys&gt;&lt;key app="EN" db-id="zwzdsffaqdps0deex2mpzppj55pfdew5sxav" timestamp="1516879281"&gt;34&lt;/key&gt;&lt;/foreign-keys&gt;&lt;ref-type name="Journal Article"&gt;17&lt;/ref-type&gt;&lt;contributors&gt;&lt;authors&gt;&lt;author&gt;Scheier, M. F.&lt;/author&gt;&lt;author&gt;Carver, C. S.&lt;/author&gt;&lt;author&gt;Bridges, M. W.&lt;/author&gt;&lt;/authors&gt;&lt;/contributors&gt;&lt;auth-address&gt;Department of Psychology, Carnegie Mellon University, Pittsburgh, Pennsylvania 15213.&lt;/auth-address&gt;&lt;titles&gt;&lt;title&gt;Distinguishing optimism from neuroticism (and trait anxiety, self-mastery, and self-esteem): a reevaluation of the Life Orientation Test&lt;/title&gt;&lt;secondary-title&gt;Journal of Personality and Social Psychology&lt;/secondary-title&gt;&lt;alt-title&gt;J Pers Soc Psychol&lt;/alt-title&gt;&lt;/titles&gt;&lt;periodical&gt;&lt;full-title&gt;Journal of Personality and Social Psychology&lt;/full-title&gt;&lt;abbr-1&gt;J. Pers. Soc. Psychol.&lt;/abbr-1&gt;&lt;abbr-2&gt;J Pers Soc Psychol&lt;/abbr-2&gt;&lt;abbr-3&gt;Journal of Personality &amp;amp; Social Psychology&lt;/abbr-3&gt;&lt;/periodical&gt;&lt;alt-periodical&gt;&lt;full-title&gt;Journal of Personality and Social Psychology&lt;/full-title&gt;&lt;abbr-1&gt;J. Pers. Soc. Psychol.&lt;/abbr-1&gt;&lt;abbr-2&gt;J Pers Soc Psychol&lt;/abbr-2&gt;&lt;abbr-3&gt;Journal of Personality &amp;amp; Social Psychology&lt;/abbr-3&gt;&lt;/alt-periodical&gt;&lt;pages&gt;1063-78&lt;/pages&gt;&lt;volume&gt;67&lt;/volume&gt;&lt;number&gt;6&lt;/number&gt;&lt;keywords&gt;&lt;keyword&gt;Adaptation, Psychological&lt;/keyword&gt;&lt;keyword&gt;*Anxiety&lt;/keyword&gt;&lt;keyword&gt;Female&lt;/keyword&gt;&lt;keyword&gt;Humans&lt;/keyword&gt;&lt;keyword&gt;Male&lt;/keyword&gt;&lt;keyword&gt;*Self Concept&lt;/keyword&gt;&lt;keyword&gt;Self-Assessment&lt;/keyword&gt;&lt;/keywords&gt;&lt;dates&gt;&lt;year&gt;1994&lt;/year&gt;&lt;pub-dates&gt;&lt;date&gt;Dec&lt;/date&gt;&lt;/pub-dates&gt;&lt;/dates&gt;&lt;isbn&gt;0022-3514 (Print)&amp;#xD;0022-3514 (Linking)&lt;/isbn&gt;&lt;accession-num&gt;7815302&lt;/accession-num&gt;&lt;urls&gt;&lt;/urls&gt;&lt;electronic-resource-num&gt;10.1037/0022-3514.67.6.1063&lt;/electronic-resource-num&gt;&lt;/record&gt;&lt;/Cite&gt;&lt;/EndNote&gt;</w:instrText>
            </w:r>
            <w:r w:rsidRPr="00A15FE9">
              <w:rPr>
                <w:rFonts w:cs="Times New Roman"/>
                <w:szCs w:val="24"/>
              </w:rPr>
              <w:fldChar w:fldCharType="separate"/>
            </w:r>
            <w:r w:rsidR="00042F43" w:rsidRPr="00042F43">
              <w:rPr>
                <w:rFonts w:cs="Times New Roman"/>
                <w:noProof/>
                <w:szCs w:val="24"/>
                <w:vertAlign w:val="superscript"/>
              </w:rPr>
              <w:t>12</w:t>
            </w:r>
            <w:r w:rsidRPr="00A15FE9">
              <w:rPr>
                <w:rFonts w:cs="Times New Roman"/>
                <w:szCs w:val="24"/>
              </w:rPr>
              <w:fldChar w:fldCharType="end"/>
            </w:r>
          </w:p>
        </w:tc>
      </w:tr>
      <w:tr w:rsidR="004711EE" w:rsidRPr="00A15FE9" w14:paraId="165C2753" w14:textId="77777777" w:rsidTr="00915756">
        <w:tc>
          <w:tcPr>
            <w:tcW w:w="3119" w:type="dxa"/>
            <w:shd w:val="clear" w:color="auto" w:fill="auto"/>
          </w:tcPr>
          <w:p w14:paraId="6A9A806E" w14:textId="77777777" w:rsidR="004711EE" w:rsidRPr="00A15FE9" w:rsidRDefault="004711EE" w:rsidP="0021724D">
            <w:pPr>
              <w:spacing w:line="360" w:lineRule="auto"/>
              <w:rPr>
                <w:rFonts w:cs="Times New Roman"/>
                <w:szCs w:val="24"/>
              </w:rPr>
            </w:pPr>
            <w:r w:rsidRPr="00A15FE9">
              <w:rPr>
                <w:rFonts w:cs="Times New Roman"/>
                <w:szCs w:val="24"/>
              </w:rPr>
              <w:t>Self-esteem</w:t>
            </w:r>
          </w:p>
        </w:tc>
        <w:tc>
          <w:tcPr>
            <w:tcW w:w="6379" w:type="dxa"/>
            <w:shd w:val="clear" w:color="auto" w:fill="auto"/>
          </w:tcPr>
          <w:p w14:paraId="443DEA8E" w14:textId="6DA64434" w:rsidR="004711EE" w:rsidRPr="00A15FE9" w:rsidRDefault="004711EE" w:rsidP="00042F43">
            <w:pPr>
              <w:spacing w:line="360" w:lineRule="auto"/>
              <w:rPr>
                <w:rFonts w:cs="Times New Roman"/>
                <w:szCs w:val="24"/>
              </w:rPr>
            </w:pPr>
            <w:r w:rsidRPr="00A15FE9">
              <w:rPr>
                <w:rFonts w:cs="Times New Roman"/>
                <w:szCs w:val="24"/>
              </w:rPr>
              <w:t>Rosenberg Self-Esteem Scale</w:t>
            </w:r>
            <w:r w:rsidRPr="00A15FE9">
              <w:rPr>
                <w:rFonts w:cs="Times New Roman"/>
                <w:szCs w:val="24"/>
              </w:rPr>
              <w:fldChar w:fldCharType="begin"/>
            </w:r>
            <w:r w:rsidR="00042F43">
              <w:rPr>
                <w:rFonts w:cs="Times New Roman"/>
                <w:szCs w:val="24"/>
              </w:rPr>
              <w:instrText xml:space="preserve"> ADDIN EN.CITE &lt;EndNote&gt;&lt;Cite&gt;&lt;Author&gt;Rosenberg&lt;/Author&gt;&lt;Year&gt;1965&lt;/Year&gt;&lt;RecNum&gt;35&lt;/RecNum&gt;&lt;DisplayText&gt;&lt;style face="superscript"&gt;13&lt;/style&gt;&lt;/DisplayText&gt;&lt;record&gt;&lt;rec-number&gt;35&lt;/rec-number&gt;&lt;foreign-keys&gt;&lt;key app="EN" db-id="zwzdsffaqdps0deex2mpzppj55pfdew5sxav" timestamp="1516879282"&gt;35&lt;/key&gt;&lt;/foreign-keys&gt;&lt;ref-type name="Book"&gt;6&lt;/ref-type&gt;&lt;contributors&gt;&lt;authors&gt;&lt;author&gt;Rosenberg, Morris&lt;/author&gt;&lt;/authors&gt;&lt;/contributors&gt;&lt;titles&gt;&lt;title&gt;Society and the adolescent self-image&lt;/title&gt;&lt;/titles&gt;&lt;dates&gt;&lt;year&gt;1965&lt;/year&gt;&lt;/dates&gt;&lt;pub-location&gt;Princeton, NJ&lt;/pub-location&gt;&lt;publisher&gt;Princeton University Press&lt;/publisher&gt;&lt;urls&gt;&lt;/urls&gt;&lt;/record&gt;&lt;/Cite&gt;&lt;/EndNote&gt;</w:instrText>
            </w:r>
            <w:r w:rsidRPr="00A15FE9">
              <w:rPr>
                <w:rFonts w:cs="Times New Roman"/>
                <w:szCs w:val="24"/>
              </w:rPr>
              <w:fldChar w:fldCharType="separate"/>
            </w:r>
            <w:r w:rsidR="00042F43" w:rsidRPr="00042F43">
              <w:rPr>
                <w:rFonts w:cs="Times New Roman"/>
                <w:noProof/>
                <w:szCs w:val="24"/>
                <w:vertAlign w:val="superscript"/>
              </w:rPr>
              <w:t>13</w:t>
            </w:r>
            <w:r w:rsidRPr="00A15FE9">
              <w:rPr>
                <w:rFonts w:cs="Times New Roman"/>
                <w:szCs w:val="24"/>
              </w:rPr>
              <w:fldChar w:fldCharType="end"/>
            </w:r>
            <w:r w:rsidRPr="00A15FE9">
              <w:rPr>
                <w:rFonts w:cs="Times New Roman"/>
                <w:szCs w:val="24"/>
              </w:rPr>
              <w:t>; single item</w:t>
            </w:r>
            <w:r w:rsidRPr="00A15FE9">
              <w:rPr>
                <w:rFonts w:cs="Times New Roman"/>
                <w:szCs w:val="24"/>
              </w:rPr>
              <w:fldChar w:fldCharType="begin"/>
            </w:r>
            <w:r w:rsidR="00042F43">
              <w:rPr>
                <w:rFonts w:cs="Times New Roman"/>
                <w:szCs w:val="24"/>
              </w:rPr>
              <w:instrText xml:space="preserve"> ADDIN EN.CITE &lt;EndNote&gt;&lt;Cite&gt;&lt;Author&gt;Robins&lt;/Author&gt;&lt;Year&gt;2001&lt;/Year&gt;&lt;RecNum&gt;36&lt;/RecNum&gt;&lt;DisplayText&gt;&lt;style face="superscript"&gt;14&lt;/style&gt;&lt;/DisplayText&gt;&lt;record&gt;&lt;rec-number&gt;36&lt;/rec-number&gt;&lt;foreign-keys&gt;&lt;key app="EN" db-id="zwzdsffaqdps0deex2mpzppj55pfdew5sxav" timestamp="1516879282"&gt;36&lt;/key&gt;&lt;/foreign-keys&gt;&lt;ref-type name="Journal Article"&gt;17&lt;/ref-type&gt;&lt;contributors&gt;&lt;authors&gt;&lt;author&gt;Robins, R. W.&lt;/author&gt;&lt;author&gt;Hendin, H. M.&lt;/author&gt;&lt;author&gt;Trzesniewski, K. H.&lt;/author&gt;&lt;/authors&gt;&lt;/contributors&gt;&lt;auth-address&gt;Robins, RW&amp;#xD;Univ Calif Davis, Dept Psychol, Davis, CA 95616 USA&amp;#xD;Univ Calif Davis, Dept Psychol, Davis, CA 95616 USA&amp;#xD;Univ Calif Davis, Dept Psychol, Davis, CA 95616 USA&lt;/auth-address&gt;&lt;titles&gt;&lt;title&gt;Measuring global self-esteem: construct validation of a single-item measure and the Rosenberg self-esteem scale&lt;/title&gt;&lt;secondary-title&gt;Personality and Social Psychology Bulletin&lt;/secondary-title&gt;&lt;alt-title&gt;Pers Soc Psychol B&lt;/alt-title&gt;&lt;/titles&gt;&lt;periodical&gt;&lt;full-title&gt;Personality and Social Psychology Bulletin&lt;/full-title&gt;&lt;abbr-2&gt;Pers Soc Psychol Bull&lt;/abbr-2&gt;&lt;/periodical&gt;&lt;pages&gt;151-161&lt;/pages&gt;&lt;volume&gt;27&lt;/volume&gt;&lt;number&gt;2&lt;/number&gt;&lt;keywords&gt;&lt;keyword&gt;individual-differences&lt;/keyword&gt;&lt;keyword&gt;competence&lt;/keyword&gt;&lt;keyword&gt;performance&lt;/keyword&gt;&lt;keyword&gt;enhancement&lt;/keyword&gt;&lt;keyword&gt;perspective&lt;/keyword&gt;&lt;keyword&gt;forms&lt;/keyword&gt;&lt;/keywords&gt;&lt;dates&gt;&lt;year&gt;2001&lt;/year&gt;&lt;pub-dates&gt;&lt;date&gt;February 1, 2001&lt;/date&gt;&lt;/pub-dates&gt;&lt;/dates&gt;&lt;isbn&gt;0146-1672&lt;/isbn&gt;&lt;accession-num&gt;WOS:000167788400002&lt;/accession-num&gt;&lt;urls&gt;&lt;/urls&gt;&lt;electronic-resource-num&gt;10.1177/0146167201272002&lt;/electronic-resource-num&gt;&lt;/record&gt;&lt;/Cite&gt;&lt;/EndNote&gt;</w:instrText>
            </w:r>
            <w:r w:rsidRPr="00A15FE9">
              <w:rPr>
                <w:rFonts w:cs="Times New Roman"/>
                <w:szCs w:val="24"/>
              </w:rPr>
              <w:fldChar w:fldCharType="separate"/>
            </w:r>
            <w:r w:rsidR="00042F43" w:rsidRPr="00042F43">
              <w:rPr>
                <w:rFonts w:cs="Times New Roman"/>
                <w:noProof/>
                <w:szCs w:val="24"/>
                <w:vertAlign w:val="superscript"/>
              </w:rPr>
              <w:t>14</w:t>
            </w:r>
            <w:r w:rsidRPr="00A15FE9">
              <w:rPr>
                <w:rFonts w:cs="Times New Roman"/>
                <w:szCs w:val="24"/>
              </w:rPr>
              <w:fldChar w:fldCharType="end"/>
            </w:r>
          </w:p>
        </w:tc>
      </w:tr>
      <w:tr w:rsidR="004711EE" w:rsidRPr="00A15FE9" w14:paraId="3BFE5F46" w14:textId="77777777" w:rsidTr="00915756">
        <w:tc>
          <w:tcPr>
            <w:tcW w:w="3119" w:type="dxa"/>
            <w:shd w:val="clear" w:color="auto" w:fill="auto"/>
          </w:tcPr>
          <w:p w14:paraId="685D578B" w14:textId="77777777" w:rsidR="004711EE" w:rsidRPr="00A15FE9" w:rsidRDefault="004711EE" w:rsidP="0021724D">
            <w:pPr>
              <w:spacing w:line="360" w:lineRule="auto"/>
              <w:rPr>
                <w:rFonts w:cs="Times New Roman"/>
                <w:szCs w:val="24"/>
              </w:rPr>
            </w:pPr>
            <w:r w:rsidRPr="00A15FE9">
              <w:rPr>
                <w:rFonts w:cs="Times New Roman"/>
                <w:szCs w:val="24"/>
              </w:rPr>
              <w:t>Self-acceptance</w:t>
            </w:r>
          </w:p>
        </w:tc>
        <w:tc>
          <w:tcPr>
            <w:tcW w:w="6379" w:type="dxa"/>
            <w:shd w:val="clear" w:color="auto" w:fill="auto"/>
          </w:tcPr>
          <w:p w14:paraId="5FF458C5" w14:textId="15FC6531" w:rsidR="004711EE" w:rsidRPr="00A15FE9" w:rsidRDefault="004711EE" w:rsidP="00834A52">
            <w:pPr>
              <w:spacing w:line="360" w:lineRule="auto"/>
              <w:rPr>
                <w:rFonts w:cs="Times New Roman"/>
                <w:szCs w:val="24"/>
              </w:rPr>
            </w:pPr>
            <w:r w:rsidRPr="00A15FE9">
              <w:rPr>
                <w:rFonts w:cs="Times New Roman"/>
                <w:szCs w:val="24"/>
              </w:rPr>
              <w:t>Ryff Scales of Psychological Well-Being</w:t>
            </w:r>
            <w:r w:rsidRPr="00A15FE9">
              <w:rPr>
                <w:rFonts w:cs="Times New Roman"/>
                <w:szCs w:val="24"/>
              </w:rPr>
              <w:fldChar w:fldCharType="begin">
                <w:fldData xml:space="preserve">PEVuZE5vdGU+PENpdGU+PEF1dGhvcj5SeWZmPC9BdXRob3I+PFllYXI+MTk5NTwvWWVhcj48UmVj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</w:fldData>
              </w:fldChar>
            </w:r>
            <w:r w:rsidR="00042F43">
              <w:rPr>
                <w:rFonts w:cs="Times New Roman"/>
                <w:szCs w:val="24"/>
              </w:rPr>
              <w:instrText xml:space="preserve"> ADDIN EN.CITE </w:instrText>
            </w:r>
            <w:r w:rsidR="00042F43">
              <w:rPr>
                <w:rFonts w:cs="Times New Roman"/>
                <w:szCs w:val="24"/>
              </w:rPr>
              <w:fldChar w:fldCharType="begin">
                <w:fldData xml:space="preserve">PEVuZE5vdGU+PENpdGU+PEF1dGhvcj5SeWZmPC9BdXRob3I+PFllYXI+MTk5NTwvWWVhcj48UmVj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</w:fldData>
              </w:fldChar>
            </w:r>
            <w:r w:rsidR="00042F43">
              <w:rPr>
                <w:rFonts w:cs="Times New Roman"/>
                <w:szCs w:val="24"/>
              </w:rPr>
              <w:instrText xml:space="preserve"> ADDIN EN.CITE.DATA </w:instrText>
            </w:r>
            <w:r w:rsidR="00042F43">
              <w:rPr>
                <w:rFonts w:cs="Times New Roman"/>
                <w:szCs w:val="24"/>
              </w:rPr>
            </w:r>
            <w:r w:rsidR="00042F43">
              <w:rPr>
                <w:rFonts w:cs="Times New Roman"/>
                <w:szCs w:val="24"/>
              </w:rPr>
              <w:fldChar w:fldCharType="end"/>
            </w:r>
            <w:r w:rsidRPr="00A15FE9">
              <w:rPr>
                <w:rFonts w:cs="Times New Roman"/>
                <w:szCs w:val="24"/>
              </w:rPr>
            </w:r>
            <w:r w:rsidRPr="00A15FE9">
              <w:rPr>
                <w:rFonts w:cs="Times New Roman"/>
                <w:szCs w:val="24"/>
              </w:rPr>
              <w:fldChar w:fldCharType="separate"/>
            </w:r>
            <w:r w:rsidR="00042F43" w:rsidRPr="00042F43">
              <w:rPr>
                <w:rFonts w:cs="Times New Roman"/>
                <w:noProof/>
                <w:szCs w:val="24"/>
                <w:vertAlign w:val="superscript"/>
              </w:rPr>
              <w:t>15</w:t>
            </w:r>
            <w:r w:rsidRPr="00A15FE9">
              <w:rPr>
                <w:rFonts w:cs="Times New Roman"/>
                <w:szCs w:val="24"/>
              </w:rPr>
              <w:fldChar w:fldCharType="end"/>
            </w:r>
            <w:r w:rsidRPr="00A15FE9">
              <w:rPr>
                <w:rFonts w:cs="Times New Roman"/>
                <w:szCs w:val="24"/>
              </w:rPr>
              <w:t xml:space="preserve"> self-acceptance subscale</w:t>
            </w:r>
            <w:r w:rsidRPr="00A15FE9">
              <w:rPr>
                <w:rFonts w:cs="Times New Roman"/>
                <w:szCs w:val="24"/>
              </w:rPr>
              <w:fldChar w:fldCharType="begin"/>
            </w:r>
            <w:r w:rsidR="00834A52">
              <w:rPr>
                <w:rFonts w:cs="Times New Roman"/>
                <w:szCs w:val="24"/>
              </w:rPr>
              <w:instrText xml:space="preserve"> ADDIN EN.CITE &lt;EndNote&gt;&lt;Cite&gt;&lt;Author&gt;Marmot&lt;/Author&gt;&lt;Year&gt;2017&lt;/Year&gt;&lt;RecNum&gt;55&lt;/RecNum&gt;&lt;DisplayText&gt;&lt;style face="superscript"&gt;16&lt;/style&gt;&lt;/DisplayText&gt;&lt;record&gt;&lt;rec-number&gt;55&lt;/rec-number&gt;&lt;foreign-keys&gt;&lt;key app="EN" db-id="zwzdsffaqdps0deex2mpzppj55pfdew5sxav" timestamp="1516885460"&gt;55&lt;/key&gt;&lt;/foreign-keys&gt;&lt;ref-type name="Dataset"&gt;59&lt;/ref-type&gt;&lt;contributors&gt;&lt;authors&gt;&lt;author&gt;Marmot, M.&lt;/author&gt;&lt;author&gt;Oldfield, Z.&lt;/author&gt;&lt;author&gt;Clemens, S.&lt;/author&gt;&lt;author&gt;Blake, M.&lt;/author&gt;&lt;author&gt;Phelps, A.&lt;/author&gt;&lt;author&gt;Nazroo, J.&lt;/author&gt;&lt;author&gt;Steptoe, A.&lt;/author&gt;&lt;author&gt;Rogers, N.&lt;/author&gt;&lt;author&gt;Banks, J.&lt;/author&gt;&lt;author&gt;Oskala, A.&lt;/author&gt;&lt;/authors&gt;&lt;secondary-authors&gt;&lt;author&gt;UK Data Service&lt;/author&gt;&lt;/secondary-authors&gt;&lt;/contributors&gt;&lt;titles&gt;&lt;title&gt;English Longitudinal Study of Ageing: Wave 2 2004-2005&lt;/title&gt;&lt;/titles&gt;&lt;edition&gt;27th&lt;/edition&gt;&lt;dates&gt;&lt;year&gt;2017&lt;/year&gt;&lt;/dates&gt;&lt;urls&gt;&lt;/urls&gt;&lt;electronic-resource-num&gt;10.5255/UKDA-SN-5050-14&lt;/electronic-resource-num&gt;&lt;/record&gt;&lt;/Cite&gt;&lt;/EndNote&gt;</w:instrText>
            </w:r>
            <w:r w:rsidRPr="00A15FE9">
              <w:rPr>
                <w:rFonts w:cs="Times New Roman"/>
                <w:szCs w:val="24"/>
              </w:rPr>
              <w:fldChar w:fldCharType="separate"/>
            </w:r>
            <w:r w:rsidR="00042F43" w:rsidRPr="00042F43">
              <w:rPr>
                <w:rFonts w:cs="Times New Roman"/>
                <w:noProof/>
                <w:szCs w:val="24"/>
                <w:vertAlign w:val="superscript"/>
              </w:rPr>
              <w:t>16</w:t>
            </w:r>
            <w:r w:rsidRPr="00A15FE9">
              <w:rPr>
                <w:rFonts w:cs="Times New Roman"/>
                <w:szCs w:val="24"/>
              </w:rPr>
              <w:fldChar w:fldCharType="end"/>
            </w:r>
          </w:p>
        </w:tc>
      </w:tr>
      <w:tr w:rsidR="00E31D36" w:rsidRPr="00A15FE9" w14:paraId="112B0946" w14:textId="77777777" w:rsidTr="00915756">
        <w:tc>
          <w:tcPr>
            <w:tcW w:w="3119" w:type="dxa"/>
            <w:shd w:val="clear" w:color="auto" w:fill="auto"/>
          </w:tcPr>
          <w:p w14:paraId="6DFB0324" w14:textId="4161114E" w:rsidR="00E31D36" w:rsidRPr="00A15FE9" w:rsidRDefault="00E31D36" w:rsidP="0021724D">
            <w:pPr>
              <w:spacing w:line="360" w:lineRule="auto"/>
              <w:rPr>
                <w:rFonts w:cs="Times New Roman"/>
                <w:szCs w:val="24"/>
              </w:rPr>
            </w:pPr>
            <w:r>
              <w:rPr>
                <w:rFonts w:cs="Times New Roman"/>
                <w:szCs w:val="24"/>
              </w:rPr>
              <w:t>Self-efficacy</w:t>
            </w:r>
          </w:p>
        </w:tc>
        <w:tc>
          <w:tcPr>
            <w:tcW w:w="6379" w:type="dxa"/>
            <w:shd w:val="clear" w:color="auto" w:fill="auto"/>
          </w:tcPr>
          <w:p w14:paraId="51B468F3" w14:textId="11E1F401" w:rsidR="00E31D36" w:rsidRPr="00A15FE9" w:rsidRDefault="00900BDB" w:rsidP="00042F43">
            <w:pPr>
              <w:spacing w:line="360" w:lineRule="auto"/>
              <w:rPr>
                <w:rFonts w:cs="Times New Roman"/>
                <w:szCs w:val="24"/>
              </w:rPr>
            </w:pPr>
            <w:r w:rsidRPr="00900BDB">
              <w:rPr>
                <w:rFonts w:cs="Times New Roman"/>
                <w:szCs w:val="24"/>
              </w:rPr>
              <w:t>Generalized Self-Efficacy Scale</w:t>
            </w:r>
            <w:r>
              <w:rPr>
                <w:rFonts w:cs="Times New Roman"/>
                <w:szCs w:val="24"/>
              </w:rPr>
              <w:fldChar w:fldCharType="begin"/>
            </w:r>
            <w:r w:rsidR="00042F43">
              <w:rPr>
                <w:rFonts w:cs="Times New Roman"/>
                <w:szCs w:val="24"/>
              </w:rPr>
              <w:instrText xml:space="preserve"> ADDIN EN.CITE &lt;EndNote&gt;&lt;Cite&gt;&lt;Author&gt;Schwarzer&lt;/Author&gt;&lt;Year&gt;1995&lt;/Year&gt;&lt;RecNum&gt;65&lt;/RecNum&gt;&lt;DisplayText&gt;&lt;style face="superscript"&gt;17&lt;/style&gt;&lt;/DisplayText&gt;&lt;record&gt;&lt;rec-number&gt;65&lt;/rec-number&gt;&lt;foreign-keys&gt;&lt;key app="EN" db-id="zwzdsffaqdps0deex2mpzppj55pfdew5sxav" timestamp="1529919821"&gt;65&lt;/key&gt;&lt;/foreign-keys&gt;&lt;ref-type name="Book Section"&gt;5&lt;/ref-type&gt;&lt;contributors&gt;&lt;authors&gt;&lt;author&gt;Schwarzer, R.&lt;/author&gt;&lt;author&gt;Jerusalem, M.&lt;/author&gt;&lt;/authors&gt;&lt;secondary-authors&gt;&lt;author&gt;Weinman, J.&lt;/author&gt;&lt;author&gt;Wright, S.&lt;/author&gt;&lt;author&gt;Johnston, M.&lt;/author&gt;&lt;/secondary-authors&gt;&lt;/contributors&gt;&lt;titles&gt;&lt;title&gt;Generalized Self-Efficacy Scale&lt;/title&gt;&lt;secondary-title&gt;Measures in health psychology: a user’s portfolio. Causal and control beliefs&lt;/secondary-title&gt;&lt;/titles&gt;&lt;pages&gt;35-37&lt;/pages&gt;&lt;dates&gt;&lt;year&gt;1995&lt;/year&gt;&lt;/dates&gt;&lt;pub-location&gt;Windsor, UK&lt;/pub-location&gt;&lt;publisher&gt;NFER-NELSON&lt;/publisher&gt;&lt;urls&gt;&lt;/urls&gt;&lt;/record&gt;&lt;/Cite&gt;&lt;/EndNote&gt;</w:instrText>
            </w:r>
            <w:r>
              <w:rPr>
                <w:rFonts w:cs="Times New Roman"/>
                <w:szCs w:val="24"/>
              </w:rPr>
              <w:fldChar w:fldCharType="separate"/>
            </w:r>
            <w:r w:rsidR="00042F43" w:rsidRPr="00042F43">
              <w:rPr>
                <w:rFonts w:cs="Times New Roman"/>
                <w:noProof/>
                <w:szCs w:val="24"/>
                <w:vertAlign w:val="superscript"/>
              </w:rPr>
              <w:t>17</w:t>
            </w:r>
            <w:r>
              <w:rPr>
                <w:rFonts w:cs="Times New Roman"/>
                <w:szCs w:val="24"/>
              </w:rPr>
              <w:fldChar w:fldCharType="end"/>
            </w:r>
          </w:p>
        </w:tc>
      </w:tr>
      <w:tr w:rsidR="004711EE" w:rsidRPr="00A15FE9" w14:paraId="7B7315EB" w14:textId="77777777" w:rsidTr="00915756">
        <w:tc>
          <w:tcPr>
            <w:tcW w:w="3119" w:type="dxa"/>
            <w:shd w:val="clear" w:color="auto" w:fill="auto"/>
          </w:tcPr>
          <w:p w14:paraId="2899D4E0" w14:textId="77777777" w:rsidR="004711EE" w:rsidRPr="00A15FE9" w:rsidRDefault="004711EE" w:rsidP="0021724D">
            <w:pPr>
              <w:spacing w:line="360" w:lineRule="auto"/>
              <w:rPr>
                <w:rFonts w:cs="Times New Roman"/>
                <w:szCs w:val="24"/>
              </w:rPr>
            </w:pPr>
            <w:r w:rsidRPr="00A15FE9">
              <w:rPr>
                <w:rFonts w:cs="Times New Roman"/>
                <w:szCs w:val="24"/>
              </w:rPr>
              <w:t>Continuity of sense of self</w:t>
            </w:r>
          </w:p>
        </w:tc>
        <w:tc>
          <w:tcPr>
            <w:tcW w:w="6379" w:type="dxa"/>
            <w:shd w:val="clear" w:color="auto" w:fill="auto"/>
          </w:tcPr>
          <w:p w14:paraId="3088640D" w14:textId="77777777" w:rsidR="004711EE" w:rsidRPr="00A15FE9" w:rsidRDefault="004711EE" w:rsidP="0021724D">
            <w:pPr>
              <w:spacing w:line="360" w:lineRule="auto"/>
              <w:rPr>
                <w:rFonts w:cs="Times New Roman"/>
                <w:szCs w:val="24"/>
              </w:rPr>
            </w:pPr>
            <w:r w:rsidRPr="00A15FE9">
              <w:rPr>
                <w:rFonts w:cs="Times New Roman"/>
                <w:szCs w:val="24"/>
              </w:rPr>
              <w:t>Single item</w:t>
            </w:r>
          </w:p>
        </w:tc>
      </w:tr>
      <w:tr w:rsidR="004711EE" w:rsidRPr="00A15FE9" w14:paraId="7338E19E" w14:textId="77777777" w:rsidTr="00915756">
        <w:tc>
          <w:tcPr>
            <w:tcW w:w="3119" w:type="dxa"/>
            <w:shd w:val="clear" w:color="auto" w:fill="auto"/>
          </w:tcPr>
          <w:p w14:paraId="091CD85A" w14:textId="77777777" w:rsidR="004711EE" w:rsidRPr="00A15FE9" w:rsidRDefault="004711EE" w:rsidP="0021724D">
            <w:pPr>
              <w:spacing w:line="360" w:lineRule="auto"/>
              <w:rPr>
                <w:rFonts w:cs="Times New Roman"/>
                <w:szCs w:val="24"/>
              </w:rPr>
            </w:pPr>
            <w:r w:rsidRPr="00A15FE9">
              <w:rPr>
                <w:rFonts w:cs="Times New Roman"/>
                <w:szCs w:val="24"/>
              </w:rPr>
              <w:t>Loneliness</w:t>
            </w:r>
          </w:p>
        </w:tc>
        <w:tc>
          <w:tcPr>
            <w:tcW w:w="6379" w:type="dxa"/>
            <w:shd w:val="clear" w:color="auto" w:fill="auto"/>
          </w:tcPr>
          <w:p w14:paraId="32A4B177" w14:textId="501F85FE" w:rsidR="004711EE" w:rsidRPr="00A15FE9" w:rsidRDefault="004711EE" w:rsidP="00042F43">
            <w:pPr>
              <w:spacing w:line="360" w:lineRule="auto"/>
              <w:rPr>
                <w:rFonts w:cs="Times New Roman"/>
                <w:szCs w:val="24"/>
              </w:rPr>
            </w:pPr>
            <w:r w:rsidRPr="00A15FE9">
              <w:rPr>
                <w:rFonts w:cs="Times New Roman"/>
                <w:szCs w:val="24"/>
              </w:rPr>
              <w:t>De Jong Gierveld Loneliness Scale</w:t>
            </w:r>
            <w:r w:rsidRPr="00A15FE9">
              <w:rPr>
                <w:rFonts w:cs="Times New Roman"/>
                <w:szCs w:val="24"/>
              </w:rPr>
              <w:fldChar w:fldCharType="begin"/>
            </w:r>
            <w:r w:rsidR="00042F43">
              <w:rPr>
                <w:rFonts w:cs="Times New Roman"/>
                <w:szCs w:val="24"/>
              </w:rPr>
              <w:instrText xml:space="preserve"> ADDIN EN.CITE &lt;EndNote&gt;&lt;Cite&gt;&lt;Author&gt;De Jong Gierveld&lt;/Author&gt;&lt;Year&gt;2006&lt;/Year&gt;&lt;RecNum&gt;38&lt;/RecNum&gt;&lt;DisplayText&gt;&lt;style face="superscript"&gt;18&lt;/style&gt;&lt;/DisplayText&gt;&lt;record&gt;&lt;rec-number&gt;38&lt;/rec-number&gt;&lt;foreign-keys&gt;&lt;key app="EN" db-id="zwzdsffaqdps0deex2mpzppj55pfdew5sxav" timestamp="1516879283"&gt;38&lt;/key&gt;&lt;/foreign-keys&gt;&lt;ref-type name="Journal Article"&gt;17&lt;/ref-type&gt;&lt;contributors&gt;&lt;authors&gt;&lt;author&gt;De Jong Gierveld, Jenny &lt;/author&gt;&lt;author&gt;Tilburg, Theo Van&lt;/author&gt;&lt;/authors&gt;&lt;/contributors&gt;&lt;titles&gt;&lt;title&gt;A 6-item scale for overall, emotional, and social loneliness confirmatory tests on survey data&lt;/title&gt;&lt;secondary-title&gt;Research on Aging&lt;/secondary-title&gt;&lt;/titles&gt;&lt;periodical&gt;&lt;full-title&gt;Research on Aging&lt;/full-title&gt;&lt;abbr-1&gt;Res. Aging&lt;/abbr-1&gt;&lt;abbr-2&gt;Res Aging&lt;/abbr-2&gt;&lt;/periodical&gt;&lt;pages&gt;582-598&lt;/pages&gt;&lt;volume&gt;28&lt;/volume&gt;&lt;number&gt;5&lt;/number&gt;&lt;dates&gt;&lt;year&gt;2006&lt;/year&gt;&lt;pub-dates&gt;&lt;date&gt;September 1, 2006&lt;/date&gt;&lt;/pub-dates&gt;&lt;/dates&gt;&lt;urls&gt;&lt;/urls&gt;&lt;electronic-resource-num&gt;10.1177/0164027506289723&lt;/electronic-resource-num&gt;&lt;/record&gt;&lt;/Cite&gt;&lt;/EndNote&gt;</w:instrText>
            </w:r>
            <w:r w:rsidRPr="00A15FE9">
              <w:rPr>
                <w:rFonts w:cs="Times New Roman"/>
                <w:szCs w:val="24"/>
              </w:rPr>
              <w:fldChar w:fldCharType="separate"/>
            </w:r>
            <w:r w:rsidR="00042F43" w:rsidRPr="00042F43">
              <w:rPr>
                <w:rFonts w:cs="Times New Roman"/>
                <w:noProof/>
                <w:szCs w:val="24"/>
                <w:vertAlign w:val="superscript"/>
              </w:rPr>
              <w:t>18</w:t>
            </w:r>
            <w:r w:rsidRPr="00A15FE9">
              <w:rPr>
                <w:rFonts w:cs="Times New Roman"/>
                <w:szCs w:val="24"/>
              </w:rPr>
              <w:fldChar w:fldCharType="end"/>
            </w:r>
            <w:r w:rsidRPr="00A15FE9">
              <w:rPr>
                <w:rFonts w:cs="Times New Roman"/>
                <w:szCs w:val="24"/>
              </w:rPr>
              <w:t>; single item</w:t>
            </w:r>
          </w:p>
        </w:tc>
      </w:tr>
      <w:tr w:rsidR="004711EE" w:rsidRPr="00A15FE9" w14:paraId="29D6803F" w14:textId="77777777" w:rsidTr="00915756">
        <w:tc>
          <w:tcPr>
            <w:tcW w:w="3119" w:type="dxa"/>
            <w:shd w:val="clear" w:color="auto" w:fill="auto"/>
          </w:tcPr>
          <w:p w14:paraId="68345DDC" w14:textId="77777777" w:rsidR="004711EE" w:rsidRPr="00A15FE9" w:rsidRDefault="004711EE" w:rsidP="0021724D">
            <w:pPr>
              <w:spacing w:line="360" w:lineRule="auto"/>
              <w:rPr>
                <w:rFonts w:cs="Times New Roman"/>
                <w:szCs w:val="24"/>
              </w:rPr>
            </w:pPr>
            <w:r w:rsidRPr="00A15FE9">
              <w:rPr>
                <w:rFonts w:cs="Times New Roman"/>
                <w:szCs w:val="24"/>
              </w:rPr>
              <w:t>Depression</w:t>
            </w:r>
          </w:p>
        </w:tc>
        <w:tc>
          <w:tcPr>
            <w:tcW w:w="6379" w:type="dxa"/>
            <w:shd w:val="clear" w:color="auto" w:fill="auto"/>
          </w:tcPr>
          <w:p w14:paraId="3C01BDAE" w14:textId="1697AD88" w:rsidR="004711EE" w:rsidRPr="00A15FE9" w:rsidRDefault="004711EE" w:rsidP="00042F43">
            <w:pPr>
              <w:spacing w:line="360" w:lineRule="auto"/>
              <w:rPr>
                <w:rFonts w:cs="Times New Roman"/>
                <w:szCs w:val="24"/>
              </w:rPr>
            </w:pPr>
            <w:r w:rsidRPr="00A15FE9">
              <w:rPr>
                <w:rFonts w:cs="Times New Roman"/>
                <w:szCs w:val="24"/>
              </w:rPr>
              <w:t>Geriatric Depression Scale-10</w:t>
            </w:r>
            <w:r w:rsidRPr="00A15FE9">
              <w:rPr>
                <w:rFonts w:cs="Times New Roman"/>
                <w:szCs w:val="24"/>
              </w:rPr>
              <w:fldChar w:fldCharType="begin">
                <w:fldData xml:space="preserve">PEVuZE5vdGU+PENpdGU+PEF1dGhvcj5BbG1laWRhPC9BdXRob3I+PFllYXI+MTk5OTwvWWVhcj48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</w:fldData>
              </w:fldChar>
            </w:r>
            <w:r w:rsidR="00042F43">
              <w:rPr>
                <w:rFonts w:cs="Times New Roman"/>
                <w:szCs w:val="24"/>
              </w:rPr>
              <w:instrText xml:space="preserve"> ADDIN EN.CITE </w:instrText>
            </w:r>
            <w:r w:rsidR="00042F43">
              <w:rPr>
                <w:rFonts w:cs="Times New Roman"/>
                <w:szCs w:val="24"/>
              </w:rPr>
              <w:fldChar w:fldCharType="begin">
                <w:fldData xml:space="preserve">PEVuZE5vdGU+PENpdGU+PEF1dGhvcj5BbG1laWRhPC9BdXRob3I+PFllYXI+MTk5OTwvWWVhcj48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</w:fldData>
              </w:fldChar>
            </w:r>
            <w:r w:rsidR="00042F43">
              <w:rPr>
                <w:rFonts w:cs="Times New Roman"/>
                <w:szCs w:val="24"/>
              </w:rPr>
              <w:instrText xml:space="preserve"> ADDIN EN.CITE.DATA </w:instrText>
            </w:r>
            <w:r w:rsidR="00042F43">
              <w:rPr>
                <w:rFonts w:cs="Times New Roman"/>
                <w:szCs w:val="24"/>
              </w:rPr>
            </w:r>
            <w:r w:rsidR="00042F43">
              <w:rPr>
                <w:rFonts w:cs="Times New Roman"/>
                <w:szCs w:val="24"/>
              </w:rPr>
              <w:fldChar w:fldCharType="end"/>
            </w:r>
            <w:r w:rsidRPr="00A15FE9">
              <w:rPr>
                <w:rFonts w:cs="Times New Roman"/>
                <w:szCs w:val="24"/>
              </w:rPr>
            </w:r>
            <w:r w:rsidRPr="00A15FE9">
              <w:rPr>
                <w:rFonts w:cs="Times New Roman"/>
                <w:szCs w:val="24"/>
              </w:rPr>
              <w:fldChar w:fldCharType="separate"/>
            </w:r>
            <w:r w:rsidR="00042F43" w:rsidRPr="00042F43">
              <w:rPr>
                <w:rFonts w:cs="Times New Roman"/>
                <w:noProof/>
                <w:szCs w:val="24"/>
                <w:vertAlign w:val="superscript"/>
              </w:rPr>
              <w:t>19</w:t>
            </w:r>
            <w:r w:rsidRPr="00A15FE9">
              <w:rPr>
                <w:rFonts w:cs="Times New Roman"/>
                <w:szCs w:val="24"/>
              </w:rPr>
              <w:fldChar w:fldCharType="end"/>
            </w:r>
          </w:p>
        </w:tc>
      </w:tr>
      <w:tr w:rsidR="004711EE" w:rsidRPr="00A15FE9" w14:paraId="559026D9" w14:textId="77777777" w:rsidTr="00915756">
        <w:tc>
          <w:tcPr>
            <w:tcW w:w="3119" w:type="dxa"/>
            <w:shd w:val="clear" w:color="auto" w:fill="auto"/>
          </w:tcPr>
          <w:p w14:paraId="2502C808" w14:textId="77777777" w:rsidR="004711EE" w:rsidRPr="00A15FE9" w:rsidRDefault="004711EE" w:rsidP="0021724D">
            <w:pPr>
              <w:spacing w:line="360" w:lineRule="auto"/>
              <w:rPr>
                <w:rFonts w:cs="Times New Roman"/>
                <w:szCs w:val="24"/>
              </w:rPr>
            </w:pPr>
            <w:r w:rsidRPr="00A15FE9">
              <w:rPr>
                <w:rFonts w:cs="Times New Roman"/>
                <w:szCs w:val="24"/>
              </w:rPr>
              <w:t>Stressful life events</w:t>
            </w:r>
          </w:p>
        </w:tc>
        <w:tc>
          <w:tcPr>
            <w:tcW w:w="6379" w:type="dxa"/>
            <w:shd w:val="clear" w:color="auto" w:fill="auto"/>
          </w:tcPr>
          <w:p w14:paraId="76C097E5" w14:textId="5AF9F29A" w:rsidR="004711EE" w:rsidRPr="00A15FE9" w:rsidRDefault="004711EE" w:rsidP="00042F43">
            <w:pPr>
              <w:spacing w:line="360" w:lineRule="auto"/>
              <w:rPr>
                <w:rFonts w:cs="Times New Roman"/>
                <w:szCs w:val="24"/>
              </w:rPr>
            </w:pPr>
            <w:r w:rsidRPr="00A15FE9">
              <w:rPr>
                <w:rFonts w:cs="Times New Roman"/>
                <w:szCs w:val="24"/>
              </w:rPr>
              <w:t>Social Readjustment Rating Scale</w:t>
            </w:r>
            <w:r w:rsidRPr="00A15FE9">
              <w:rPr>
                <w:rFonts w:cs="Times New Roman"/>
                <w:szCs w:val="24"/>
              </w:rPr>
              <w:fldChar w:fldCharType="begin"/>
            </w:r>
            <w:r w:rsidR="00042F43">
              <w:rPr>
                <w:rFonts w:cs="Times New Roman"/>
                <w:szCs w:val="24"/>
              </w:rPr>
              <w:instrText xml:space="preserve"> ADDIN EN.CITE &lt;EndNote&gt;&lt;Cite&gt;&lt;Author&gt;Holmes&lt;/Author&gt;&lt;Year&gt;1967&lt;/Year&gt;&lt;RecNum&gt;40&lt;/RecNum&gt;&lt;DisplayText&gt;&lt;style face="superscript"&gt;20&lt;/style&gt;&lt;/DisplayText&gt;&lt;record&gt;&lt;rec-number&gt;40&lt;/rec-number&gt;&lt;foreign-keys&gt;&lt;key app="EN" db-id="zwzdsffaqdps0deex2mpzppj55pfdew5sxav" timestamp="1516879284"&gt;40&lt;/key&gt;&lt;/foreign-keys&gt;&lt;ref-type name="Journal Article"&gt;17&lt;/ref-type&gt;&lt;contributors&gt;&lt;authors&gt;&lt;author&gt;Holmes, T. H.&lt;/author&gt;&lt;author&gt;Rahe, R. H.&lt;/author&gt;&lt;/authors&gt;&lt;/contributors&gt;&lt;titles&gt;&lt;title&gt;The Social Readjustment Rating Scale&lt;/title&gt;&lt;secondary-title&gt;Journal of Psychosomatic Research&lt;/secondary-title&gt;&lt;alt-title&gt;J Psychosom Res&lt;/alt-title&gt;&lt;/titles&gt;&lt;periodical&gt;&lt;full-title&gt;Journal of Psychosomatic Research&lt;/full-title&gt;&lt;abbr-1&gt;J. Psychosom. Res.&lt;/abbr-1&gt;&lt;abbr-2&gt;J Psychosom Res&lt;/abbr-2&gt;&lt;/periodical&gt;&lt;alt-periodical&gt;&lt;full-title&gt;Journal of Psychosomatic Research&lt;/full-title&gt;&lt;abbr-1&gt;J. Psychosom. Res.&lt;/abbr-1&gt;&lt;abbr-2&gt;J Psychosom Res&lt;/abbr-2&gt;&lt;/alt-periodical&gt;&lt;pages&gt;213-8&lt;/pages&gt;&lt;volume&gt;11&lt;/volume&gt;&lt;number&gt;2&lt;/number&gt;&lt;keywords&gt;&lt;keyword&gt;*Adaptation, Psychological&lt;/keyword&gt;&lt;keyword&gt;Adult&lt;/keyword&gt;&lt;keyword&gt;Family Characteristics&lt;/keyword&gt;&lt;keyword&gt;Female&lt;/keyword&gt;&lt;keyword&gt;Humans&lt;/keyword&gt;&lt;keyword&gt;Interpersonal Relations&lt;/keyword&gt;&lt;keyword&gt;Male&lt;/keyword&gt;&lt;keyword&gt;Middle Aged&lt;/keyword&gt;&lt;keyword&gt;*Psychological Tests&lt;/keyword&gt;&lt;keyword&gt;*Psychophysiologic Disorders&lt;/keyword&gt;&lt;keyword&gt;Questionnaires&lt;/keyword&gt;&lt;keyword&gt;Social Change&lt;/keyword&gt;&lt;keyword&gt;Socioeconomic Factors&lt;/keyword&gt;&lt;/keywords&gt;&lt;dates&gt;&lt;year&gt;1967&lt;/year&gt;&lt;pub-dates&gt;&lt;date&gt;Aug&lt;/date&gt;&lt;/pub-dates&gt;&lt;/dates&gt;&lt;isbn&gt;0022-3999 (Print)&amp;#xD;0022-3999 (Linking)&lt;/isbn&gt;&lt;accession-num&gt;6059863&lt;/accession-num&gt;&lt;urls&gt;&lt;/urls&gt;&lt;electronic-resource-num&gt;10.1016/0022-3999(67)90010-4&lt;/electronic-resource-num&gt;&lt;/record&gt;&lt;/Cite&gt;&lt;/EndNote&gt;</w:instrText>
            </w:r>
            <w:r w:rsidRPr="00A15FE9">
              <w:rPr>
                <w:rFonts w:cs="Times New Roman"/>
                <w:szCs w:val="24"/>
              </w:rPr>
              <w:fldChar w:fldCharType="separate"/>
            </w:r>
            <w:r w:rsidR="00042F43" w:rsidRPr="00042F43">
              <w:rPr>
                <w:rFonts w:cs="Times New Roman"/>
                <w:noProof/>
                <w:szCs w:val="24"/>
                <w:vertAlign w:val="superscript"/>
              </w:rPr>
              <w:t>20</w:t>
            </w:r>
            <w:r w:rsidRPr="00A15FE9">
              <w:rPr>
                <w:rFonts w:cs="Times New Roman"/>
                <w:szCs w:val="24"/>
              </w:rPr>
              <w:fldChar w:fldCharType="end"/>
            </w:r>
            <w:r w:rsidRPr="00A15FE9">
              <w:rPr>
                <w:rFonts w:cs="Times New Roman"/>
                <w:szCs w:val="24"/>
              </w:rPr>
              <w:t xml:space="preserve"> abbreviated 10-item version </w:t>
            </w:r>
          </w:p>
        </w:tc>
      </w:tr>
      <w:tr w:rsidR="004711EE" w:rsidRPr="00A15FE9" w14:paraId="72233C75" w14:textId="77777777" w:rsidTr="00915756">
        <w:tc>
          <w:tcPr>
            <w:tcW w:w="3119" w:type="dxa"/>
            <w:shd w:val="clear" w:color="auto" w:fill="auto"/>
          </w:tcPr>
          <w:p w14:paraId="162F3A03" w14:textId="77777777" w:rsidR="004711EE" w:rsidRPr="00A15FE9" w:rsidRDefault="004711EE" w:rsidP="0021724D">
            <w:pPr>
              <w:spacing w:line="360" w:lineRule="auto"/>
              <w:rPr>
                <w:rFonts w:cs="Times New Roman"/>
                <w:szCs w:val="24"/>
              </w:rPr>
            </w:pPr>
            <w:r w:rsidRPr="00A15FE9">
              <w:rPr>
                <w:rFonts w:cs="Times New Roman"/>
                <w:szCs w:val="24"/>
              </w:rPr>
              <w:t>Attitudes towards own ageing</w:t>
            </w:r>
          </w:p>
        </w:tc>
        <w:tc>
          <w:tcPr>
            <w:tcW w:w="6379" w:type="dxa"/>
            <w:shd w:val="clear" w:color="auto" w:fill="auto"/>
          </w:tcPr>
          <w:p w14:paraId="2CD13D23" w14:textId="644841BA" w:rsidR="004711EE" w:rsidRPr="00A15FE9" w:rsidRDefault="004711EE" w:rsidP="00042F43">
            <w:pPr>
              <w:spacing w:line="360" w:lineRule="auto"/>
              <w:rPr>
                <w:rFonts w:cs="Times New Roman"/>
                <w:szCs w:val="24"/>
              </w:rPr>
            </w:pPr>
            <w:r w:rsidRPr="00A15FE9">
              <w:rPr>
                <w:rFonts w:cs="Times New Roman"/>
                <w:szCs w:val="24"/>
              </w:rPr>
              <w:t>Philadelphia Geriatric Center Morale Scale</w:t>
            </w:r>
            <w:r w:rsidRPr="00A15FE9">
              <w:rPr>
                <w:rFonts w:cs="Times New Roman"/>
                <w:szCs w:val="24"/>
              </w:rPr>
              <w:fldChar w:fldCharType="begin"/>
            </w:r>
            <w:r w:rsidR="00042F43">
              <w:rPr>
                <w:rFonts w:cs="Times New Roman"/>
                <w:szCs w:val="24"/>
              </w:rPr>
              <w:instrText xml:space="preserve"> ADDIN EN.CITE &lt;EndNote&gt;&lt;Cite&gt;&lt;Author&gt;Lawton&lt;/Author&gt;&lt;Year&gt;1975&lt;/Year&gt;&lt;RecNum&gt;41&lt;/RecNum&gt;&lt;DisplayText&gt;&lt;style face="superscript"&gt;21&lt;/style&gt;&lt;/DisplayText&gt;&lt;record&gt;&lt;rec-number&gt;41&lt;/rec-number&gt;&lt;foreign-keys&gt;&lt;key app="EN" db-id="zwzdsffaqdps0deex2mpzppj55pfdew5sxav" timestamp="1516879284"&gt;41&lt;/key&gt;&lt;/foreign-keys&gt;&lt;ref-type name="Journal Article"&gt;17&lt;/ref-type&gt;&lt;contributors&gt;&lt;authors&gt;&lt;author&gt;Lawton, M. P.&lt;/author&gt;&lt;/authors&gt;&lt;/contributors&gt;&lt;titles&gt;&lt;title&gt;The Philadelphia Geriatric Center Morale Scale: a revision&lt;/title&gt;&lt;secondary-title&gt;Journal of Gerontology&lt;/secondary-title&gt;&lt;alt-title&gt;J Gerontol&lt;/alt-title&gt;&lt;/titles&gt;&lt;periodical&gt;&lt;full-title&gt;Journal of Gerontology&lt;/full-title&gt;&lt;abbr-1&gt;J. Gerontol.&lt;/abbr-1&gt;&lt;abbr-2&gt;J Gerontol&lt;/abbr-2&gt;&lt;/periodical&gt;&lt;alt-periodical&gt;&lt;full-title&gt;Journal of Gerontology&lt;/full-title&gt;&lt;abbr-1&gt;J. Gerontol.&lt;/abbr-1&gt;&lt;abbr-2&gt;J Gerontol&lt;/abbr-2&gt;&lt;/alt-periodical&gt;&lt;pages&gt;85-9&lt;/pages&gt;&lt;volume&gt;30&lt;/volume&gt;&lt;number&gt;1&lt;/number&gt;&lt;keywords&gt;&lt;keyword&gt;*Aged&lt;/keyword&gt;&lt;keyword&gt;Female&lt;/keyword&gt;&lt;keyword&gt;Humans&lt;/keyword&gt;&lt;keyword&gt;Male&lt;/keyword&gt;&lt;keyword&gt;*Morale&lt;/keyword&gt;&lt;keyword&gt;Pennsylvania&lt;/keyword&gt;&lt;keyword&gt;*Psychiatric Status Rating Scales&lt;/keyword&gt;&lt;keyword&gt;Psychometrics&lt;/keyword&gt;&lt;/keywords&gt;&lt;dates&gt;&lt;year&gt;1975&lt;/year&gt;&lt;pub-dates&gt;&lt;date&gt;Jan&lt;/date&gt;&lt;/pub-dates&gt;&lt;/dates&gt;&lt;isbn&gt;0022-1422 (Print)&amp;#xD;0022-1422 (Linking)&lt;/isbn&gt;&lt;accession-num&gt;1109399&lt;/accession-num&gt;&lt;urls&gt;&lt;/urls&gt;&lt;electronic-resource-num&gt;10.1093/geronj/30.1.85&lt;/electronic-resource-num&gt;&lt;/record&gt;&lt;/Cite&gt;&lt;/EndNote&gt;</w:instrText>
            </w:r>
            <w:r w:rsidRPr="00A15FE9">
              <w:rPr>
                <w:rFonts w:cs="Times New Roman"/>
                <w:szCs w:val="24"/>
              </w:rPr>
              <w:fldChar w:fldCharType="separate"/>
            </w:r>
            <w:r w:rsidR="00042F43" w:rsidRPr="00042F43">
              <w:rPr>
                <w:rFonts w:cs="Times New Roman"/>
                <w:noProof/>
                <w:szCs w:val="24"/>
                <w:vertAlign w:val="superscript"/>
              </w:rPr>
              <w:t>21</w:t>
            </w:r>
            <w:r w:rsidRPr="00A15FE9">
              <w:rPr>
                <w:rFonts w:cs="Times New Roman"/>
                <w:szCs w:val="24"/>
              </w:rPr>
              <w:fldChar w:fldCharType="end"/>
            </w:r>
          </w:p>
        </w:tc>
      </w:tr>
      <w:tr w:rsidR="004711EE" w:rsidRPr="00A15FE9" w14:paraId="6BDEE553" w14:textId="77777777" w:rsidTr="00915756">
        <w:tc>
          <w:tcPr>
            <w:tcW w:w="3119" w:type="dxa"/>
            <w:shd w:val="clear" w:color="auto" w:fill="auto"/>
          </w:tcPr>
          <w:p w14:paraId="4CD33F0D" w14:textId="77777777" w:rsidR="004711EE" w:rsidRPr="00A15FE9" w:rsidRDefault="004711EE" w:rsidP="0021724D">
            <w:pPr>
              <w:spacing w:line="360" w:lineRule="auto"/>
              <w:rPr>
                <w:rFonts w:cs="Times New Roman"/>
                <w:szCs w:val="24"/>
              </w:rPr>
            </w:pPr>
            <w:r w:rsidRPr="00A15FE9">
              <w:rPr>
                <w:rFonts w:cs="Times New Roman"/>
                <w:szCs w:val="24"/>
              </w:rPr>
              <w:t>Subjective age</w:t>
            </w:r>
          </w:p>
        </w:tc>
        <w:tc>
          <w:tcPr>
            <w:tcW w:w="6379" w:type="dxa"/>
            <w:shd w:val="clear" w:color="auto" w:fill="auto"/>
          </w:tcPr>
          <w:p w14:paraId="5F26BAF3" w14:textId="77777777" w:rsidR="004711EE" w:rsidRPr="00A15FE9" w:rsidRDefault="004711EE" w:rsidP="0021724D">
            <w:pPr>
              <w:spacing w:line="360" w:lineRule="auto"/>
              <w:rPr>
                <w:rFonts w:cs="Times New Roman"/>
                <w:szCs w:val="24"/>
              </w:rPr>
            </w:pPr>
            <w:r w:rsidRPr="00A15FE9">
              <w:rPr>
                <w:rFonts w:cs="Times New Roman"/>
                <w:szCs w:val="24"/>
              </w:rPr>
              <w:t>Single item</w:t>
            </w:r>
          </w:p>
        </w:tc>
      </w:tr>
      <w:tr w:rsidR="004711EE" w:rsidRPr="00A15FE9" w14:paraId="090F5339" w14:textId="77777777" w:rsidTr="00915756">
        <w:tc>
          <w:tcPr>
            <w:tcW w:w="3119" w:type="dxa"/>
            <w:shd w:val="clear" w:color="auto" w:fill="auto"/>
          </w:tcPr>
          <w:p w14:paraId="61109451" w14:textId="77777777" w:rsidR="004711EE" w:rsidRPr="00A15FE9" w:rsidRDefault="004711EE" w:rsidP="0021724D">
            <w:pPr>
              <w:spacing w:line="360" w:lineRule="auto"/>
              <w:rPr>
                <w:rFonts w:cs="Times New Roman"/>
                <w:szCs w:val="24"/>
              </w:rPr>
            </w:pPr>
            <w:r w:rsidRPr="00A15FE9">
              <w:rPr>
                <w:rFonts w:cs="Times New Roman"/>
                <w:szCs w:val="24"/>
              </w:rPr>
              <w:t>Experience of stigma</w:t>
            </w:r>
          </w:p>
        </w:tc>
        <w:tc>
          <w:tcPr>
            <w:tcW w:w="6379" w:type="dxa"/>
            <w:shd w:val="clear" w:color="auto" w:fill="auto"/>
          </w:tcPr>
          <w:p w14:paraId="5416C84F" w14:textId="5E51D492" w:rsidR="004711EE" w:rsidRPr="00A15FE9" w:rsidRDefault="004711EE" w:rsidP="00042F43">
            <w:pPr>
              <w:spacing w:line="360" w:lineRule="auto"/>
              <w:rPr>
                <w:rFonts w:cs="Times New Roman"/>
                <w:szCs w:val="24"/>
              </w:rPr>
            </w:pPr>
            <w:r w:rsidRPr="00A15FE9">
              <w:rPr>
                <w:rFonts w:cs="Times New Roman"/>
                <w:szCs w:val="24"/>
              </w:rPr>
              <w:t>Stigma Impact Scale</w:t>
            </w:r>
            <w:r w:rsidRPr="00A15FE9">
              <w:rPr>
                <w:rFonts w:cs="Times New Roman"/>
                <w:szCs w:val="24"/>
              </w:rPr>
              <w:fldChar w:fldCharType="begin">
                <w:fldData xml:space="preserve">PEVuZE5vdGU+PENpdGU+PEF1dGhvcj5CdXJnZW5lcjwvQXV0aG9yPjxZZWFyPjIwMDg8L1llYXI+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</w:fldData>
              </w:fldChar>
            </w:r>
            <w:r w:rsidR="00042F43">
              <w:rPr>
                <w:rFonts w:cs="Times New Roman"/>
                <w:szCs w:val="24"/>
              </w:rPr>
              <w:instrText xml:space="preserve"> ADDIN EN.CITE </w:instrText>
            </w:r>
            <w:r w:rsidR="00042F43">
              <w:rPr>
                <w:rFonts w:cs="Times New Roman"/>
                <w:szCs w:val="24"/>
              </w:rPr>
              <w:fldChar w:fldCharType="begin">
                <w:fldData xml:space="preserve">PEVuZE5vdGU+PENpdGU+PEF1dGhvcj5CdXJnZW5lcjwvQXV0aG9yPjxZZWFyPjIwMDg8L1llYXI+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</w:fldData>
              </w:fldChar>
            </w:r>
            <w:r w:rsidR="00042F43">
              <w:rPr>
                <w:rFonts w:cs="Times New Roman"/>
                <w:szCs w:val="24"/>
              </w:rPr>
              <w:instrText xml:space="preserve"> ADDIN EN.CITE.DATA </w:instrText>
            </w:r>
            <w:r w:rsidR="00042F43">
              <w:rPr>
                <w:rFonts w:cs="Times New Roman"/>
                <w:szCs w:val="24"/>
              </w:rPr>
            </w:r>
            <w:r w:rsidR="00042F43">
              <w:rPr>
                <w:rFonts w:cs="Times New Roman"/>
                <w:szCs w:val="24"/>
              </w:rPr>
              <w:fldChar w:fldCharType="end"/>
            </w:r>
            <w:r w:rsidRPr="00A15FE9">
              <w:rPr>
                <w:rFonts w:cs="Times New Roman"/>
                <w:szCs w:val="24"/>
              </w:rPr>
            </w:r>
            <w:r w:rsidRPr="00A15FE9">
              <w:rPr>
                <w:rFonts w:cs="Times New Roman"/>
                <w:szCs w:val="24"/>
              </w:rPr>
              <w:fldChar w:fldCharType="separate"/>
            </w:r>
            <w:r w:rsidR="00042F43" w:rsidRPr="00042F43">
              <w:rPr>
                <w:rFonts w:cs="Times New Roman"/>
                <w:noProof/>
                <w:szCs w:val="24"/>
                <w:vertAlign w:val="superscript"/>
              </w:rPr>
              <w:t>22, 23</w:t>
            </w:r>
            <w:r w:rsidRPr="00A15FE9">
              <w:rPr>
                <w:rFonts w:cs="Times New Roman"/>
                <w:szCs w:val="24"/>
              </w:rPr>
              <w:fldChar w:fldCharType="end"/>
            </w:r>
            <w:r w:rsidRPr="00A15FE9">
              <w:rPr>
                <w:rFonts w:cs="Times New Roman"/>
                <w:szCs w:val="24"/>
              </w:rPr>
              <w:t xml:space="preserve"> abbreviated 4-item version</w:t>
            </w:r>
          </w:p>
        </w:tc>
      </w:tr>
      <w:tr w:rsidR="004711EE" w:rsidRPr="00A15FE9" w14:paraId="72AD94FC" w14:textId="77777777" w:rsidTr="00915756">
        <w:tc>
          <w:tcPr>
            <w:tcW w:w="9498" w:type="dxa"/>
            <w:gridSpan w:val="2"/>
            <w:shd w:val="clear" w:color="auto" w:fill="FFFFFF" w:themeFill="background1"/>
          </w:tcPr>
          <w:p w14:paraId="2BF860FD" w14:textId="77777777" w:rsidR="004711EE" w:rsidRPr="00FC2403" w:rsidRDefault="004711EE" w:rsidP="0021724D">
            <w:pPr>
              <w:spacing w:line="360" w:lineRule="auto"/>
              <w:rPr>
                <w:rFonts w:cs="Times New Roman"/>
                <w:szCs w:val="24"/>
                <w:u w:val="single"/>
              </w:rPr>
            </w:pPr>
            <w:r w:rsidRPr="00FC2403">
              <w:rPr>
                <w:rFonts w:cs="Times New Roman"/>
                <w:szCs w:val="24"/>
                <w:u w:val="single"/>
              </w:rPr>
              <w:t>Physical Fitness and Health (PHY)</w:t>
            </w:r>
          </w:p>
        </w:tc>
      </w:tr>
      <w:tr w:rsidR="004711EE" w:rsidRPr="00A15FE9" w14:paraId="29089647" w14:textId="77777777" w:rsidTr="00915756">
        <w:tc>
          <w:tcPr>
            <w:tcW w:w="3119" w:type="dxa"/>
            <w:shd w:val="clear" w:color="auto" w:fill="auto"/>
          </w:tcPr>
          <w:p w14:paraId="083987E7" w14:textId="77777777" w:rsidR="004711EE" w:rsidRPr="00A15FE9" w:rsidRDefault="004711EE" w:rsidP="0021724D">
            <w:pPr>
              <w:spacing w:line="360" w:lineRule="auto"/>
              <w:rPr>
                <w:rFonts w:cs="Times New Roman"/>
                <w:szCs w:val="24"/>
              </w:rPr>
            </w:pPr>
            <w:r w:rsidRPr="00A15FE9">
              <w:rPr>
                <w:rFonts w:cs="Times New Roman"/>
                <w:szCs w:val="24"/>
              </w:rPr>
              <w:t>Physical activity</w:t>
            </w:r>
          </w:p>
        </w:tc>
        <w:tc>
          <w:tcPr>
            <w:tcW w:w="6379" w:type="dxa"/>
            <w:shd w:val="clear" w:color="auto" w:fill="auto"/>
          </w:tcPr>
          <w:p w14:paraId="221F623E" w14:textId="01FD2274" w:rsidR="004711EE" w:rsidRPr="00A15FE9" w:rsidRDefault="004711EE" w:rsidP="00042F43">
            <w:pPr>
              <w:spacing w:line="360" w:lineRule="auto"/>
              <w:rPr>
                <w:rFonts w:cs="Times New Roman"/>
                <w:szCs w:val="24"/>
              </w:rPr>
            </w:pPr>
            <w:r w:rsidRPr="00A15FE9">
              <w:rPr>
                <w:rFonts w:cs="Times New Roman"/>
                <w:szCs w:val="24"/>
              </w:rPr>
              <w:t>General Practice Physical Activity Questionnaire</w:t>
            </w:r>
            <w:r w:rsidRPr="00A15FE9">
              <w:rPr>
                <w:rFonts w:cs="Times New Roman"/>
                <w:szCs w:val="24"/>
              </w:rPr>
              <w:fldChar w:fldCharType="begin"/>
            </w:r>
            <w:r w:rsidR="00042F43">
              <w:rPr>
                <w:rFonts w:cs="Times New Roman"/>
                <w:szCs w:val="24"/>
              </w:rPr>
              <w:instrText xml:space="preserve"> ADDIN EN.CITE &lt;EndNote&gt;&lt;Cite&gt;&lt;Author&gt;National Health Service&lt;/Author&gt;&lt;Year&gt;2009&lt;/Year&gt;&lt;RecNum&gt;44&lt;/RecNum&gt;&lt;DisplayText&gt;&lt;style face="superscript"&gt;24&lt;/style&gt;&lt;/DisplayText&gt;&lt;record&gt;&lt;rec-number&gt;44&lt;/rec-number&gt;&lt;foreign-keys&gt;&lt;key app="EN" db-id="zwzdsffaqdps0deex2mpzppj55pfdew5sxav" timestamp="1516879285"&gt;44&lt;/key&gt;&lt;/foreign-keys&gt;&lt;ref-type name="Book"&gt;6&lt;/ref-type&gt;&lt;contributors&gt;&lt;authors&gt;&lt;author&gt;National Health Service,&lt;/author&gt;&lt;/authors&gt;&lt;/contributors&gt;&lt;titles&gt;&lt;title&gt;The General Practice Physical Activity Questionnaire (GPPAQ): a screening tool to assess adult physical activity levels, within primary care&lt;/title&gt;&lt;/titles&gt;&lt;dates&gt;&lt;year&gt;2009&lt;/year&gt;&lt;/dates&gt;&lt;pub-location&gt;London&lt;/pub-location&gt;&lt;publisher&gt;Department of Health&lt;/publisher&gt;&lt;urls&gt;&lt;related-urls&gt;&lt;url&gt;https://www.gov.uk/government/publications/general-practice-physical-activity-questionnaire-gppaq&lt;/url&gt;&lt;/related-urls&gt;&lt;/urls&gt;&lt;/record&gt;&lt;/Cite&gt;&lt;/EndNote&gt;</w:instrText>
            </w:r>
            <w:r w:rsidRPr="00A15FE9">
              <w:rPr>
                <w:rFonts w:cs="Times New Roman"/>
                <w:szCs w:val="24"/>
              </w:rPr>
              <w:fldChar w:fldCharType="separate"/>
            </w:r>
            <w:r w:rsidR="00042F43" w:rsidRPr="00042F43">
              <w:rPr>
                <w:rFonts w:cs="Times New Roman"/>
                <w:noProof/>
                <w:szCs w:val="24"/>
                <w:vertAlign w:val="superscript"/>
              </w:rPr>
              <w:t>24</w:t>
            </w:r>
            <w:r w:rsidRPr="00A15FE9">
              <w:rPr>
                <w:rFonts w:cs="Times New Roman"/>
                <w:szCs w:val="24"/>
              </w:rPr>
              <w:fldChar w:fldCharType="end"/>
            </w:r>
          </w:p>
        </w:tc>
      </w:tr>
      <w:tr w:rsidR="004711EE" w:rsidRPr="00A15FE9" w14:paraId="563CFEEF" w14:textId="77777777" w:rsidTr="00915756">
        <w:tc>
          <w:tcPr>
            <w:tcW w:w="3119" w:type="dxa"/>
            <w:shd w:val="clear" w:color="auto" w:fill="auto"/>
          </w:tcPr>
          <w:p w14:paraId="4979ECA5" w14:textId="77777777" w:rsidR="004711EE" w:rsidRPr="00A15FE9" w:rsidRDefault="004711EE" w:rsidP="0021724D">
            <w:pPr>
              <w:spacing w:line="360" w:lineRule="auto"/>
              <w:rPr>
                <w:rFonts w:cs="Times New Roman"/>
                <w:szCs w:val="24"/>
              </w:rPr>
            </w:pPr>
            <w:r w:rsidRPr="00A15FE9">
              <w:rPr>
                <w:rFonts w:cs="Times New Roman"/>
                <w:szCs w:val="24"/>
              </w:rPr>
              <w:t>Smoking</w:t>
            </w:r>
          </w:p>
        </w:tc>
        <w:tc>
          <w:tcPr>
            <w:tcW w:w="6379" w:type="dxa"/>
            <w:shd w:val="clear" w:color="auto" w:fill="auto"/>
          </w:tcPr>
          <w:p w14:paraId="65786163" w14:textId="77777777" w:rsidR="004711EE" w:rsidRPr="00A15FE9" w:rsidRDefault="004711EE" w:rsidP="0021724D">
            <w:pPr>
              <w:spacing w:line="360" w:lineRule="auto"/>
              <w:rPr>
                <w:rFonts w:cs="Times New Roman"/>
                <w:szCs w:val="24"/>
              </w:rPr>
            </w:pPr>
            <w:r w:rsidRPr="00A15FE9">
              <w:rPr>
                <w:rFonts w:cs="Times New Roman"/>
                <w:szCs w:val="24"/>
              </w:rPr>
              <w:t>Current smoker/former smoker/never smoked</w:t>
            </w:r>
          </w:p>
        </w:tc>
      </w:tr>
      <w:tr w:rsidR="004711EE" w:rsidRPr="00A15FE9" w14:paraId="124C9CC5" w14:textId="77777777" w:rsidTr="00915756">
        <w:tc>
          <w:tcPr>
            <w:tcW w:w="3119" w:type="dxa"/>
            <w:shd w:val="clear" w:color="auto" w:fill="auto"/>
          </w:tcPr>
          <w:p w14:paraId="7D0D0D35" w14:textId="77777777" w:rsidR="004711EE" w:rsidRPr="00A15FE9" w:rsidRDefault="004711EE" w:rsidP="0021724D">
            <w:pPr>
              <w:spacing w:line="360" w:lineRule="auto"/>
              <w:rPr>
                <w:rFonts w:cs="Times New Roman"/>
                <w:szCs w:val="24"/>
              </w:rPr>
            </w:pPr>
            <w:r w:rsidRPr="00A15FE9">
              <w:rPr>
                <w:rFonts w:cs="Times New Roman"/>
                <w:szCs w:val="24"/>
              </w:rPr>
              <w:t>Alcohol consumption</w:t>
            </w:r>
          </w:p>
        </w:tc>
        <w:tc>
          <w:tcPr>
            <w:tcW w:w="6379" w:type="dxa"/>
            <w:shd w:val="clear" w:color="auto" w:fill="auto"/>
          </w:tcPr>
          <w:p w14:paraId="78C0AA27" w14:textId="77777777" w:rsidR="004711EE" w:rsidRPr="00A15FE9" w:rsidRDefault="004711EE" w:rsidP="0021724D">
            <w:pPr>
              <w:spacing w:line="360" w:lineRule="auto"/>
              <w:rPr>
                <w:rFonts w:cs="Times New Roman"/>
                <w:szCs w:val="24"/>
              </w:rPr>
            </w:pPr>
            <w:r w:rsidRPr="00A15FE9">
              <w:rPr>
                <w:rFonts w:cs="Times New Roman"/>
                <w:szCs w:val="24"/>
              </w:rPr>
              <w:t>Currently does/does not consume alcohol</w:t>
            </w:r>
          </w:p>
        </w:tc>
      </w:tr>
      <w:tr w:rsidR="004711EE" w:rsidRPr="00A15FE9" w14:paraId="1263E7D7" w14:textId="77777777" w:rsidTr="00915756">
        <w:tc>
          <w:tcPr>
            <w:tcW w:w="3119" w:type="dxa"/>
            <w:shd w:val="clear" w:color="auto" w:fill="auto"/>
          </w:tcPr>
          <w:p w14:paraId="2026FC1F" w14:textId="77777777" w:rsidR="004711EE" w:rsidRPr="00A15FE9" w:rsidRDefault="004711EE" w:rsidP="0021724D">
            <w:pPr>
              <w:spacing w:line="360" w:lineRule="auto"/>
              <w:rPr>
                <w:rFonts w:cs="Times New Roman"/>
                <w:szCs w:val="24"/>
              </w:rPr>
            </w:pPr>
            <w:r w:rsidRPr="00A15FE9">
              <w:rPr>
                <w:rFonts w:cs="Times New Roman"/>
                <w:szCs w:val="24"/>
              </w:rPr>
              <w:t>Appetite</w:t>
            </w:r>
          </w:p>
        </w:tc>
        <w:tc>
          <w:tcPr>
            <w:tcW w:w="6379" w:type="dxa"/>
            <w:shd w:val="clear" w:color="auto" w:fill="auto"/>
          </w:tcPr>
          <w:p w14:paraId="12A300D7" w14:textId="42F3D993" w:rsidR="004711EE" w:rsidRPr="00A15FE9" w:rsidRDefault="004711EE" w:rsidP="00042F43">
            <w:pPr>
              <w:spacing w:line="360" w:lineRule="auto"/>
              <w:rPr>
                <w:rFonts w:cs="Times New Roman"/>
                <w:szCs w:val="24"/>
              </w:rPr>
            </w:pPr>
            <w:r w:rsidRPr="00A15FE9">
              <w:rPr>
                <w:rFonts w:cs="Times New Roman"/>
                <w:szCs w:val="24"/>
              </w:rPr>
              <w:t>Short Nutritional Assessment Questionnaire</w:t>
            </w:r>
            <w:r w:rsidRPr="00A15FE9">
              <w:rPr>
                <w:rFonts w:cs="Times New Roman"/>
                <w:szCs w:val="24"/>
              </w:rPr>
              <w:fldChar w:fldCharType="begin">
                <w:fldData xml:space="preserve">PEVuZE5vdGU+PENpdGU+PEF1dGhvcj5XaWxzb248L0F1dGhvcj48WWVhcj4yMDA1PC9ZZWFyPjxS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</w:fldData>
              </w:fldChar>
            </w:r>
            <w:r w:rsidR="00042F43">
              <w:rPr>
                <w:rFonts w:cs="Times New Roman"/>
                <w:szCs w:val="24"/>
              </w:rPr>
              <w:instrText xml:space="preserve"> ADDIN EN.CITE </w:instrText>
            </w:r>
            <w:r w:rsidR="00042F43">
              <w:rPr>
                <w:rFonts w:cs="Times New Roman"/>
                <w:szCs w:val="24"/>
              </w:rPr>
              <w:fldChar w:fldCharType="begin">
                <w:fldData xml:space="preserve">PEVuZE5vdGU+PENpdGU+PEF1dGhvcj5XaWxzb248L0F1dGhvcj48WWVhcj4yMDA1PC9ZZWFyPjxS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</w:fldData>
              </w:fldChar>
            </w:r>
            <w:r w:rsidR="00042F43">
              <w:rPr>
                <w:rFonts w:cs="Times New Roman"/>
                <w:szCs w:val="24"/>
              </w:rPr>
              <w:instrText xml:space="preserve"> ADDIN EN.CITE.DATA </w:instrText>
            </w:r>
            <w:r w:rsidR="00042F43">
              <w:rPr>
                <w:rFonts w:cs="Times New Roman"/>
                <w:szCs w:val="24"/>
              </w:rPr>
            </w:r>
            <w:r w:rsidR="00042F43">
              <w:rPr>
                <w:rFonts w:cs="Times New Roman"/>
                <w:szCs w:val="24"/>
              </w:rPr>
              <w:fldChar w:fldCharType="end"/>
            </w:r>
            <w:r w:rsidRPr="00A15FE9">
              <w:rPr>
                <w:rFonts w:cs="Times New Roman"/>
                <w:szCs w:val="24"/>
              </w:rPr>
            </w:r>
            <w:r w:rsidRPr="00A15FE9">
              <w:rPr>
                <w:rFonts w:cs="Times New Roman"/>
                <w:szCs w:val="24"/>
              </w:rPr>
              <w:fldChar w:fldCharType="separate"/>
            </w:r>
            <w:r w:rsidR="00042F43" w:rsidRPr="00042F43">
              <w:rPr>
                <w:rFonts w:cs="Times New Roman"/>
                <w:noProof/>
                <w:szCs w:val="24"/>
                <w:vertAlign w:val="superscript"/>
              </w:rPr>
              <w:t>25</w:t>
            </w:r>
            <w:r w:rsidRPr="00A15FE9">
              <w:rPr>
                <w:rFonts w:cs="Times New Roman"/>
                <w:szCs w:val="24"/>
              </w:rPr>
              <w:fldChar w:fldCharType="end"/>
            </w:r>
          </w:p>
        </w:tc>
      </w:tr>
      <w:tr w:rsidR="004711EE" w:rsidRPr="00A15FE9" w14:paraId="4514935F" w14:textId="77777777" w:rsidTr="00915756">
        <w:tc>
          <w:tcPr>
            <w:tcW w:w="3119" w:type="dxa"/>
            <w:shd w:val="clear" w:color="auto" w:fill="auto"/>
          </w:tcPr>
          <w:p w14:paraId="1DC1CB45" w14:textId="77777777" w:rsidR="004711EE" w:rsidRPr="00A15FE9" w:rsidRDefault="004711EE" w:rsidP="0021724D">
            <w:pPr>
              <w:spacing w:line="360" w:lineRule="auto"/>
              <w:rPr>
                <w:rFonts w:cs="Times New Roman"/>
                <w:szCs w:val="24"/>
              </w:rPr>
            </w:pPr>
            <w:r w:rsidRPr="00A15FE9">
              <w:rPr>
                <w:rFonts w:cs="Times New Roman"/>
                <w:szCs w:val="24"/>
              </w:rPr>
              <w:t>Eyesight</w:t>
            </w:r>
          </w:p>
        </w:tc>
        <w:tc>
          <w:tcPr>
            <w:tcW w:w="6379" w:type="dxa"/>
            <w:shd w:val="clear" w:color="auto" w:fill="auto"/>
          </w:tcPr>
          <w:p w14:paraId="2E9FD755" w14:textId="76F73DC7" w:rsidR="004711EE" w:rsidRPr="00A15FE9" w:rsidRDefault="004711EE" w:rsidP="00834A52">
            <w:pPr>
              <w:spacing w:line="360" w:lineRule="auto"/>
              <w:rPr>
                <w:rFonts w:cs="Times New Roman"/>
                <w:szCs w:val="24"/>
              </w:rPr>
            </w:pPr>
            <w:r w:rsidRPr="00A15FE9">
              <w:rPr>
                <w:rFonts w:cs="Times New Roman"/>
                <w:szCs w:val="24"/>
              </w:rPr>
              <w:t>Single item</w:t>
            </w:r>
            <w:r w:rsidRPr="00A15FE9">
              <w:rPr>
                <w:rFonts w:cs="Times New Roman"/>
                <w:szCs w:val="24"/>
              </w:rPr>
              <w:fldChar w:fldCharType="begin"/>
            </w:r>
            <w:r w:rsidR="00834A52">
              <w:rPr>
                <w:rFonts w:cs="Times New Roman"/>
                <w:szCs w:val="24"/>
              </w:rPr>
              <w:instrText xml:space="preserve"> ADDIN EN.CITE &lt;EndNote&gt;&lt;Cite&gt;&lt;Author&gt;Marmot&lt;/Author&gt;&lt;Year&gt;2017&lt;/Year&gt;&lt;RecNum&gt;55&lt;/RecNum&gt;&lt;DisplayText&gt;&lt;style face="superscript"&gt;16&lt;/style&gt;&lt;/DisplayText&gt;&lt;record&gt;&lt;rec-number&gt;55&lt;/rec-number&gt;&lt;foreign-keys&gt;&lt;key app="EN" db-id="zwzdsffaqdps0deex2mpzppj55pfdew5sxav" timestamp="1516885460"&gt;55&lt;/key&gt;&lt;/foreign-keys&gt;&lt;ref-type name="Dataset"&gt;59&lt;/ref-type&gt;&lt;contributors&gt;&lt;authors&gt;&lt;author&gt;Marmot, M.&lt;/author&gt;&lt;author&gt;Oldfield, Z.&lt;/author&gt;&lt;author&gt;Clemens, S.&lt;/author&gt;&lt;author&gt;Blake, M.&lt;/author&gt;&lt;author&gt;Phelps, A.&lt;/author&gt;&lt;author&gt;Nazroo, J.&lt;/author&gt;&lt;author&gt;Steptoe, A.&lt;/author&gt;&lt;author&gt;Rogers, N.&lt;/author&gt;&lt;author&gt;Banks, J.&lt;/author&gt;&lt;author&gt;Oskala, A.&lt;/author&gt;&lt;/authors&gt;&lt;secondary-authors&gt;&lt;author&gt;UK Data Service&lt;/author&gt;&lt;/secondary-authors&gt;&lt;/contributors&gt;&lt;titles&gt;&lt;title&gt;English Longitudinal Study of Ageing: Wave 2 2004-2005&lt;/title&gt;&lt;/titles&gt;&lt;edition&gt;27th&lt;/edition&gt;&lt;dates&gt;&lt;year&gt;2017&lt;/year&gt;&lt;/dates&gt;&lt;urls&gt;&lt;/urls&gt;&lt;electronic-resource-num&gt;10.5255/UKDA-SN-5050-14&lt;/electronic-resource-num&gt;&lt;/record&gt;&lt;/Cite&gt;&lt;/EndNote&gt;</w:instrText>
            </w:r>
            <w:r w:rsidRPr="00A15FE9">
              <w:rPr>
                <w:rFonts w:cs="Times New Roman"/>
                <w:szCs w:val="24"/>
              </w:rPr>
              <w:fldChar w:fldCharType="separate"/>
            </w:r>
            <w:r w:rsidR="00042F43" w:rsidRPr="00042F43">
              <w:rPr>
                <w:rFonts w:cs="Times New Roman"/>
                <w:noProof/>
                <w:szCs w:val="24"/>
                <w:vertAlign w:val="superscript"/>
              </w:rPr>
              <w:t>16</w:t>
            </w:r>
            <w:r w:rsidRPr="00A15FE9">
              <w:rPr>
                <w:rFonts w:cs="Times New Roman"/>
                <w:szCs w:val="24"/>
              </w:rPr>
              <w:fldChar w:fldCharType="end"/>
            </w:r>
          </w:p>
        </w:tc>
      </w:tr>
      <w:tr w:rsidR="004711EE" w:rsidRPr="00A15FE9" w14:paraId="3D599213" w14:textId="77777777" w:rsidTr="00915756">
        <w:tc>
          <w:tcPr>
            <w:tcW w:w="3119" w:type="dxa"/>
            <w:shd w:val="clear" w:color="auto" w:fill="auto"/>
          </w:tcPr>
          <w:p w14:paraId="416685E5" w14:textId="77777777" w:rsidR="004711EE" w:rsidRPr="00A15FE9" w:rsidRDefault="004711EE" w:rsidP="0021724D">
            <w:pPr>
              <w:spacing w:line="360" w:lineRule="auto"/>
              <w:rPr>
                <w:rFonts w:cs="Times New Roman"/>
                <w:szCs w:val="24"/>
              </w:rPr>
            </w:pPr>
            <w:r w:rsidRPr="00A15FE9">
              <w:rPr>
                <w:rFonts w:cs="Times New Roman"/>
                <w:szCs w:val="24"/>
              </w:rPr>
              <w:t>Hearing</w:t>
            </w:r>
          </w:p>
        </w:tc>
        <w:tc>
          <w:tcPr>
            <w:tcW w:w="6379" w:type="dxa"/>
            <w:shd w:val="clear" w:color="auto" w:fill="auto"/>
          </w:tcPr>
          <w:p w14:paraId="152B68A0" w14:textId="5533C5F0" w:rsidR="004711EE" w:rsidRPr="00A15FE9" w:rsidRDefault="004711EE" w:rsidP="00834A52">
            <w:pPr>
              <w:spacing w:line="360" w:lineRule="auto"/>
              <w:rPr>
                <w:rFonts w:cs="Times New Roman"/>
                <w:szCs w:val="24"/>
              </w:rPr>
            </w:pPr>
            <w:r w:rsidRPr="00A15FE9">
              <w:rPr>
                <w:rFonts w:cs="Times New Roman"/>
                <w:szCs w:val="24"/>
              </w:rPr>
              <w:t>Single item</w:t>
            </w:r>
            <w:r w:rsidRPr="00A15FE9">
              <w:rPr>
                <w:rFonts w:cs="Times New Roman"/>
                <w:szCs w:val="24"/>
              </w:rPr>
              <w:fldChar w:fldCharType="begin"/>
            </w:r>
            <w:r w:rsidR="00834A52">
              <w:rPr>
                <w:rFonts w:cs="Times New Roman"/>
                <w:szCs w:val="24"/>
              </w:rPr>
              <w:instrText xml:space="preserve"> ADDIN EN.CITE &lt;EndNote&gt;&lt;Cite&gt;&lt;Author&gt;Marmot&lt;/Author&gt;&lt;Year&gt;2017&lt;/Year&gt;&lt;RecNum&gt;55&lt;/RecNum&gt;&lt;DisplayText&gt;&lt;style face="superscript"&gt;16&lt;/style&gt;&lt;/DisplayText&gt;&lt;record&gt;&lt;rec-number&gt;55&lt;/rec-number&gt;&lt;foreign-keys&gt;&lt;key app="EN" db-id="zwzdsffaqdps0deex2mpzppj55pfdew5sxav" timestamp="1516885460"&gt;55&lt;/key&gt;&lt;/foreign-keys&gt;&lt;ref-type name="Dataset"&gt;59&lt;/ref-type&gt;&lt;contributors&gt;&lt;authors&gt;&lt;author&gt;Marmot, M.&lt;/author&gt;&lt;author&gt;Oldfield, Z.&lt;/author&gt;&lt;author&gt;Clemens, S.&lt;/author&gt;&lt;author&gt;Blake, M.&lt;/author&gt;&lt;author&gt;Phelps, A.&lt;/author&gt;&lt;author&gt;Nazroo, J.&lt;/author&gt;&lt;author&gt;Steptoe, A.&lt;/author&gt;&lt;author&gt;Rogers, N.&lt;/author&gt;&lt;author&gt;Banks, J.&lt;/author&gt;&lt;author&gt;Oskala, A.&lt;/author&gt;&lt;/authors&gt;&lt;secondary-authors&gt;&lt;author&gt;UK Data Service&lt;/author&gt;&lt;/secondary-authors&gt;&lt;/contributors&gt;&lt;titles&gt;&lt;title&gt;English Longitudinal Study of Ageing: Wave 2 2004-2005&lt;/title&gt;&lt;/titles&gt;&lt;edition&gt;27th&lt;/edition&gt;&lt;dates&gt;&lt;year&gt;2017&lt;/year&gt;&lt;/dates&gt;&lt;urls&gt;&lt;/urls&gt;&lt;electronic-resource-num&gt;10.5255/UKDA-SN-5050-14&lt;/electronic-resource-num&gt;&lt;/record&gt;&lt;/Cite&gt;&lt;/EndNote&gt;</w:instrText>
            </w:r>
            <w:r w:rsidRPr="00A15FE9">
              <w:rPr>
                <w:rFonts w:cs="Times New Roman"/>
                <w:szCs w:val="24"/>
              </w:rPr>
              <w:fldChar w:fldCharType="separate"/>
            </w:r>
            <w:r w:rsidR="00042F43" w:rsidRPr="00042F43">
              <w:rPr>
                <w:rFonts w:cs="Times New Roman"/>
                <w:noProof/>
                <w:szCs w:val="24"/>
                <w:vertAlign w:val="superscript"/>
              </w:rPr>
              <w:t>16</w:t>
            </w:r>
            <w:r w:rsidRPr="00A15FE9">
              <w:rPr>
                <w:rFonts w:cs="Times New Roman"/>
                <w:szCs w:val="24"/>
              </w:rPr>
              <w:fldChar w:fldCharType="end"/>
            </w:r>
          </w:p>
        </w:tc>
      </w:tr>
      <w:tr w:rsidR="004711EE" w:rsidRPr="00A15FE9" w14:paraId="7801E4A8" w14:textId="77777777" w:rsidTr="00915756">
        <w:tc>
          <w:tcPr>
            <w:tcW w:w="3119" w:type="dxa"/>
            <w:shd w:val="clear" w:color="auto" w:fill="auto"/>
          </w:tcPr>
          <w:p w14:paraId="3045B579" w14:textId="77777777" w:rsidR="004711EE" w:rsidRPr="00A15FE9" w:rsidRDefault="004711EE" w:rsidP="0021724D">
            <w:pPr>
              <w:spacing w:line="360" w:lineRule="auto"/>
              <w:rPr>
                <w:rFonts w:cs="Times New Roman"/>
                <w:szCs w:val="24"/>
              </w:rPr>
            </w:pPr>
            <w:r w:rsidRPr="00A15FE9">
              <w:rPr>
                <w:rFonts w:cs="Times New Roman"/>
                <w:szCs w:val="24"/>
              </w:rPr>
              <w:t>Change in gustation</w:t>
            </w:r>
          </w:p>
        </w:tc>
        <w:tc>
          <w:tcPr>
            <w:tcW w:w="6379" w:type="dxa"/>
            <w:shd w:val="clear" w:color="auto" w:fill="auto"/>
          </w:tcPr>
          <w:p w14:paraId="7D4FC33D" w14:textId="1F32463B" w:rsidR="004711EE" w:rsidRPr="00A15FE9" w:rsidRDefault="004711EE" w:rsidP="00042F43">
            <w:pPr>
              <w:spacing w:line="360" w:lineRule="auto"/>
              <w:rPr>
                <w:rFonts w:cs="Times New Roman"/>
                <w:szCs w:val="24"/>
              </w:rPr>
            </w:pPr>
            <w:r w:rsidRPr="00A15FE9">
              <w:rPr>
                <w:rFonts w:cs="Times New Roman"/>
                <w:szCs w:val="24"/>
              </w:rPr>
              <w:t>Single item</w:t>
            </w:r>
            <w:r w:rsidRPr="00A15FE9">
              <w:rPr>
                <w:rFonts w:cs="Times New Roman"/>
                <w:szCs w:val="24"/>
              </w:rPr>
              <w:fldChar w:fldCharType="begin">
                <w:fldData xml:space="preserve">PEVuZE5vdGU+PENpdGU+PEF1dGhvcj5IZWFsZDwvQXV0aG9yPjxZZWFyPjE5OTg8L1llYXI+PFJl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</w:fldData>
              </w:fldChar>
            </w:r>
            <w:r w:rsidR="00042F43">
              <w:rPr>
                <w:rFonts w:cs="Times New Roman"/>
                <w:szCs w:val="24"/>
              </w:rPr>
              <w:instrText xml:space="preserve"> ADDIN EN.CITE </w:instrText>
            </w:r>
            <w:r w:rsidR="00042F43">
              <w:rPr>
                <w:rFonts w:cs="Times New Roman"/>
                <w:szCs w:val="24"/>
              </w:rPr>
              <w:fldChar w:fldCharType="begin">
                <w:fldData xml:space="preserve">PEVuZE5vdGU+PENpdGU+PEF1dGhvcj5IZWFsZDwvQXV0aG9yPjxZZWFyPjE5OTg8L1llYXI+PFJl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</w:fldData>
              </w:fldChar>
            </w:r>
            <w:r w:rsidR="00042F43">
              <w:rPr>
                <w:rFonts w:cs="Times New Roman"/>
                <w:szCs w:val="24"/>
              </w:rPr>
              <w:instrText xml:space="preserve"> ADDIN EN.CITE.DATA </w:instrText>
            </w:r>
            <w:r w:rsidR="00042F43">
              <w:rPr>
                <w:rFonts w:cs="Times New Roman"/>
                <w:szCs w:val="24"/>
              </w:rPr>
            </w:r>
            <w:r w:rsidR="00042F43">
              <w:rPr>
                <w:rFonts w:cs="Times New Roman"/>
                <w:szCs w:val="24"/>
              </w:rPr>
              <w:fldChar w:fldCharType="end"/>
            </w:r>
            <w:r w:rsidRPr="00A15FE9">
              <w:rPr>
                <w:rFonts w:cs="Times New Roman"/>
                <w:szCs w:val="24"/>
              </w:rPr>
            </w:r>
            <w:r w:rsidRPr="00A15FE9">
              <w:rPr>
                <w:rFonts w:cs="Times New Roman"/>
                <w:szCs w:val="24"/>
              </w:rPr>
              <w:fldChar w:fldCharType="separate"/>
            </w:r>
            <w:r w:rsidR="00042F43" w:rsidRPr="00042F43">
              <w:rPr>
                <w:rFonts w:cs="Times New Roman"/>
                <w:noProof/>
                <w:szCs w:val="24"/>
                <w:vertAlign w:val="superscript"/>
              </w:rPr>
              <w:t>26</w:t>
            </w:r>
            <w:r w:rsidRPr="00A15FE9">
              <w:rPr>
                <w:rFonts w:cs="Times New Roman"/>
                <w:szCs w:val="24"/>
              </w:rPr>
              <w:fldChar w:fldCharType="end"/>
            </w:r>
          </w:p>
        </w:tc>
      </w:tr>
      <w:tr w:rsidR="004711EE" w:rsidRPr="00A15FE9" w14:paraId="5CEEBEEC" w14:textId="77777777" w:rsidTr="00915756">
        <w:tc>
          <w:tcPr>
            <w:tcW w:w="3119" w:type="dxa"/>
            <w:shd w:val="clear" w:color="auto" w:fill="auto"/>
          </w:tcPr>
          <w:p w14:paraId="7BADF7A4" w14:textId="77777777" w:rsidR="004711EE" w:rsidRPr="00A15FE9" w:rsidRDefault="004711EE" w:rsidP="0021724D">
            <w:pPr>
              <w:spacing w:line="360" w:lineRule="auto"/>
              <w:rPr>
                <w:rFonts w:cs="Times New Roman"/>
                <w:szCs w:val="24"/>
              </w:rPr>
            </w:pPr>
            <w:r w:rsidRPr="00A15FE9">
              <w:rPr>
                <w:rFonts w:cs="Times New Roman"/>
                <w:szCs w:val="24"/>
              </w:rPr>
              <w:t>Change in olfaction</w:t>
            </w:r>
          </w:p>
        </w:tc>
        <w:tc>
          <w:tcPr>
            <w:tcW w:w="6379" w:type="dxa"/>
            <w:shd w:val="clear" w:color="auto" w:fill="auto"/>
          </w:tcPr>
          <w:p w14:paraId="5C023D19" w14:textId="78D37DBC" w:rsidR="004711EE" w:rsidRPr="00A15FE9" w:rsidRDefault="004711EE" w:rsidP="00042F43">
            <w:pPr>
              <w:spacing w:line="360" w:lineRule="auto"/>
              <w:rPr>
                <w:rFonts w:cs="Times New Roman"/>
                <w:szCs w:val="24"/>
              </w:rPr>
            </w:pPr>
            <w:r w:rsidRPr="00A15FE9">
              <w:rPr>
                <w:rFonts w:cs="Times New Roman"/>
                <w:szCs w:val="24"/>
              </w:rPr>
              <w:t>Single item</w:t>
            </w:r>
            <w:r w:rsidRPr="00A15FE9">
              <w:rPr>
                <w:rFonts w:cs="Times New Roman"/>
                <w:szCs w:val="24"/>
              </w:rPr>
              <w:fldChar w:fldCharType="begin">
                <w:fldData xml:space="preserve">PEVuZE5vdGU+PENpdGU+PEF1dGhvcj5IZWFsZDwvQXV0aG9yPjxZZWFyPjE5OTg8L1llYXI+PFJl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</w:fldData>
              </w:fldChar>
            </w:r>
            <w:r w:rsidR="00042F43">
              <w:rPr>
                <w:rFonts w:cs="Times New Roman"/>
                <w:szCs w:val="24"/>
              </w:rPr>
              <w:instrText xml:space="preserve"> ADDIN EN.CITE </w:instrText>
            </w:r>
            <w:r w:rsidR="00042F43">
              <w:rPr>
                <w:rFonts w:cs="Times New Roman"/>
                <w:szCs w:val="24"/>
              </w:rPr>
              <w:fldChar w:fldCharType="begin">
                <w:fldData xml:space="preserve">PEVuZE5vdGU+PENpdGU+PEF1dGhvcj5IZWFsZDwvQXV0aG9yPjxZZWFyPjE5OTg8L1llYXI+PFJl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</w:fldData>
              </w:fldChar>
            </w:r>
            <w:r w:rsidR="00042F43">
              <w:rPr>
                <w:rFonts w:cs="Times New Roman"/>
                <w:szCs w:val="24"/>
              </w:rPr>
              <w:instrText xml:space="preserve"> ADDIN EN.CITE.DATA </w:instrText>
            </w:r>
            <w:r w:rsidR="00042F43">
              <w:rPr>
                <w:rFonts w:cs="Times New Roman"/>
                <w:szCs w:val="24"/>
              </w:rPr>
            </w:r>
            <w:r w:rsidR="00042F43">
              <w:rPr>
                <w:rFonts w:cs="Times New Roman"/>
                <w:szCs w:val="24"/>
              </w:rPr>
              <w:fldChar w:fldCharType="end"/>
            </w:r>
            <w:r w:rsidRPr="00A15FE9">
              <w:rPr>
                <w:rFonts w:cs="Times New Roman"/>
                <w:szCs w:val="24"/>
              </w:rPr>
            </w:r>
            <w:r w:rsidRPr="00A15FE9">
              <w:rPr>
                <w:rFonts w:cs="Times New Roman"/>
                <w:szCs w:val="24"/>
              </w:rPr>
              <w:fldChar w:fldCharType="separate"/>
            </w:r>
            <w:r w:rsidR="00042F43" w:rsidRPr="00042F43">
              <w:rPr>
                <w:rFonts w:cs="Times New Roman"/>
                <w:noProof/>
                <w:szCs w:val="24"/>
                <w:vertAlign w:val="superscript"/>
              </w:rPr>
              <w:t>26</w:t>
            </w:r>
            <w:r w:rsidRPr="00A15FE9">
              <w:rPr>
                <w:rFonts w:cs="Times New Roman"/>
                <w:szCs w:val="24"/>
              </w:rPr>
              <w:fldChar w:fldCharType="end"/>
            </w:r>
          </w:p>
        </w:tc>
      </w:tr>
      <w:tr w:rsidR="004711EE" w:rsidRPr="00A15FE9" w14:paraId="0FEEDD1A" w14:textId="77777777" w:rsidTr="00915756">
        <w:tc>
          <w:tcPr>
            <w:tcW w:w="3119" w:type="dxa"/>
            <w:shd w:val="clear" w:color="auto" w:fill="auto"/>
          </w:tcPr>
          <w:p w14:paraId="4E1F5194" w14:textId="77777777" w:rsidR="004711EE" w:rsidRPr="00A15FE9" w:rsidRDefault="004711EE" w:rsidP="0021724D">
            <w:pPr>
              <w:spacing w:line="360" w:lineRule="auto"/>
              <w:rPr>
                <w:rFonts w:cs="Times New Roman"/>
                <w:szCs w:val="24"/>
              </w:rPr>
            </w:pPr>
            <w:r w:rsidRPr="00A15FE9">
              <w:rPr>
                <w:rFonts w:cs="Times New Roman"/>
                <w:szCs w:val="24"/>
              </w:rPr>
              <w:t>Sleep quality</w:t>
            </w:r>
          </w:p>
        </w:tc>
        <w:tc>
          <w:tcPr>
            <w:tcW w:w="6379" w:type="dxa"/>
            <w:shd w:val="clear" w:color="auto" w:fill="auto"/>
          </w:tcPr>
          <w:p w14:paraId="22897F8C" w14:textId="77777777" w:rsidR="004711EE" w:rsidRPr="00A15FE9" w:rsidRDefault="004711EE" w:rsidP="0021724D">
            <w:pPr>
              <w:spacing w:line="360" w:lineRule="auto"/>
              <w:rPr>
                <w:rFonts w:cs="Times New Roman"/>
                <w:szCs w:val="24"/>
              </w:rPr>
            </w:pPr>
            <w:r w:rsidRPr="00A15FE9">
              <w:rPr>
                <w:rFonts w:cs="Times New Roman"/>
                <w:szCs w:val="24"/>
              </w:rPr>
              <w:t>Single item</w:t>
            </w:r>
          </w:p>
        </w:tc>
      </w:tr>
      <w:tr w:rsidR="004711EE" w:rsidRPr="00A15FE9" w14:paraId="5111B21D" w14:textId="77777777" w:rsidTr="00915756">
        <w:tc>
          <w:tcPr>
            <w:tcW w:w="3119" w:type="dxa"/>
            <w:shd w:val="clear" w:color="auto" w:fill="auto"/>
          </w:tcPr>
          <w:p w14:paraId="59A4ED9C" w14:textId="77777777" w:rsidR="004711EE" w:rsidRPr="00A15FE9" w:rsidRDefault="004711EE" w:rsidP="0021724D">
            <w:pPr>
              <w:spacing w:line="360" w:lineRule="auto"/>
              <w:rPr>
                <w:rFonts w:cs="Times New Roman"/>
                <w:szCs w:val="24"/>
              </w:rPr>
            </w:pPr>
            <w:r w:rsidRPr="00A15FE9">
              <w:rPr>
                <w:rFonts w:cs="Times New Roman"/>
                <w:szCs w:val="24"/>
              </w:rPr>
              <w:t>Falls</w:t>
            </w:r>
          </w:p>
        </w:tc>
        <w:tc>
          <w:tcPr>
            <w:tcW w:w="6379" w:type="dxa"/>
            <w:shd w:val="clear" w:color="auto" w:fill="auto"/>
          </w:tcPr>
          <w:p w14:paraId="273C583C" w14:textId="64567913" w:rsidR="004711EE" w:rsidRPr="00A15FE9" w:rsidRDefault="004711EE" w:rsidP="00834A52">
            <w:pPr>
              <w:spacing w:line="360" w:lineRule="auto"/>
              <w:rPr>
                <w:rFonts w:cs="Times New Roman"/>
                <w:szCs w:val="24"/>
              </w:rPr>
            </w:pPr>
            <w:r w:rsidRPr="00A15FE9">
              <w:rPr>
                <w:rFonts w:cs="Times New Roman"/>
                <w:szCs w:val="24"/>
              </w:rPr>
              <w:t>Number of falls in past year</w:t>
            </w:r>
            <w:r w:rsidRPr="00A15FE9">
              <w:rPr>
                <w:rFonts w:cs="Times New Roman"/>
                <w:szCs w:val="24"/>
              </w:rPr>
              <w:fldChar w:fldCharType="begin"/>
            </w:r>
            <w:r w:rsidR="00834A52">
              <w:rPr>
                <w:rFonts w:cs="Times New Roman"/>
                <w:szCs w:val="24"/>
              </w:rPr>
              <w:instrText xml:space="preserve"> ADDIN EN.CITE &lt;EndNote&gt;&lt;Cite&gt;&lt;Author&gt;Marmot&lt;/Author&gt;&lt;Year&gt;2017&lt;/Year&gt;&lt;RecNum&gt;55&lt;/RecNum&gt;&lt;DisplayText&gt;&lt;style face="superscript"&gt;16&lt;/style&gt;&lt;/DisplayText&gt;&lt;record&gt;&lt;rec-number&gt;55&lt;/rec-number&gt;&lt;foreign-keys&gt;&lt;key app="EN" db-id="zwzdsffaqdps0deex2mpzppj55pfdew5sxav" timestamp="1516885460"&gt;55&lt;/key&gt;&lt;/foreign-keys&gt;&lt;ref-type name="Dataset"&gt;59&lt;/ref-type&gt;&lt;contributors&gt;&lt;authors&gt;&lt;author&gt;Marmot, M.&lt;/author&gt;&lt;author&gt;Oldfield, Z.&lt;/author&gt;&lt;author&gt;Clemens, S.&lt;/author&gt;&lt;author&gt;Blake, M.&lt;/author&gt;&lt;author&gt;Phelps, A.&lt;/author&gt;&lt;author&gt;Nazroo, J.&lt;/author&gt;&lt;author&gt;Steptoe, A.&lt;/author&gt;&lt;author&gt;Rogers, N.&lt;/author&gt;&lt;author&gt;Banks, J.&lt;/author&gt;&lt;author&gt;Oskala, A.&lt;/author&gt;&lt;/authors&gt;&lt;secondary-authors&gt;&lt;author&gt;UK Data Service&lt;/author&gt;&lt;/secondary-authors&gt;&lt;/contributors&gt;&lt;titles&gt;&lt;title&gt;English Longitudinal Study of Ageing: Wave 2 2004-2005&lt;/title&gt;&lt;/titles&gt;&lt;edition&gt;27th&lt;/edition&gt;&lt;dates&gt;&lt;year&gt;2017&lt;/year&gt;&lt;/dates&gt;&lt;urls&gt;&lt;/urls&gt;&lt;electronic-resource-num&gt;10.5255/UKDA-SN-5050-14&lt;/electronic-resource-num&gt;&lt;/record&gt;&lt;/Cite&gt;&lt;/EndNote&gt;</w:instrText>
            </w:r>
            <w:r w:rsidRPr="00A15FE9">
              <w:rPr>
                <w:rFonts w:cs="Times New Roman"/>
                <w:szCs w:val="24"/>
              </w:rPr>
              <w:fldChar w:fldCharType="separate"/>
            </w:r>
            <w:r w:rsidR="00042F43" w:rsidRPr="00042F43">
              <w:rPr>
                <w:rFonts w:cs="Times New Roman"/>
                <w:noProof/>
                <w:szCs w:val="24"/>
                <w:vertAlign w:val="superscript"/>
              </w:rPr>
              <w:t>16</w:t>
            </w:r>
            <w:r w:rsidRPr="00A15FE9">
              <w:rPr>
                <w:rFonts w:cs="Times New Roman"/>
                <w:szCs w:val="24"/>
              </w:rPr>
              <w:fldChar w:fldCharType="end"/>
            </w:r>
          </w:p>
        </w:tc>
      </w:tr>
      <w:tr w:rsidR="004711EE" w:rsidRPr="00A15FE9" w14:paraId="09A331E6" w14:textId="77777777" w:rsidTr="00915756">
        <w:tc>
          <w:tcPr>
            <w:tcW w:w="3119" w:type="dxa"/>
            <w:shd w:val="clear" w:color="auto" w:fill="auto"/>
          </w:tcPr>
          <w:p w14:paraId="2EEAE4D8" w14:textId="77777777" w:rsidR="004711EE" w:rsidRPr="00A15FE9" w:rsidRDefault="004711EE" w:rsidP="0021724D">
            <w:pPr>
              <w:spacing w:line="360" w:lineRule="auto"/>
              <w:rPr>
                <w:rFonts w:cs="Times New Roman"/>
                <w:szCs w:val="24"/>
              </w:rPr>
            </w:pPr>
            <w:r w:rsidRPr="00A15FE9">
              <w:rPr>
                <w:rFonts w:cs="Times New Roman"/>
                <w:szCs w:val="24"/>
              </w:rPr>
              <w:t>Co-morbid conditions</w:t>
            </w:r>
          </w:p>
        </w:tc>
        <w:tc>
          <w:tcPr>
            <w:tcW w:w="6379" w:type="dxa"/>
            <w:shd w:val="clear" w:color="auto" w:fill="auto"/>
          </w:tcPr>
          <w:p w14:paraId="0459F1F0" w14:textId="3AF188B0" w:rsidR="004711EE" w:rsidRPr="00A15FE9" w:rsidRDefault="004711EE" w:rsidP="00042F43">
            <w:pPr>
              <w:spacing w:line="360" w:lineRule="auto"/>
              <w:rPr>
                <w:rFonts w:cs="Times New Roman"/>
                <w:szCs w:val="24"/>
              </w:rPr>
            </w:pPr>
            <w:r w:rsidRPr="00A15FE9">
              <w:rPr>
                <w:rFonts w:cs="Times New Roman"/>
                <w:szCs w:val="24"/>
              </w:rPr>
              <w:t>Charlson Co-morbidity Index</w:t>
            </w:r>
            <w:r w:rsidRPr="00A15FE9">
              <w:rPr>
                <w:rFonts w:cs="Times New Roman"/>
                <w:szCs w:val="24"/>
              </w:rPr>
              <w:fldChar w:fldCharType="begin">
                <w:fldData xml:space="preserve">PEVuZE5vdGU+PENpdGU+PEF1dGhvcj5DaGFybHNvbjwvQXV0aG9yPjxZZWFyPjIwMDg8L1llYXI+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</w:fldData>
              </w:fldChar>
            </w:r>
            <w:r w:rsidR="00042F43">
              <w:rPr>
                <w:rFonts w:cs="Times New Roman"/>
                <w:szCs w:val="24"/>
              </w:rPr>
              <w:instrText xml:space="preserve"> ADDIN EN.CITE </w:instrText>
            </w:r>
            <w:r w:rsidR="00042F43">
              <w:rPr>
                <w:rFonts w:cs="Times New Roman"/>
                <w:szCs w:val="24"/>
              </w:rPr>
              <w:fldChar w:fldCharType="begin">
                <w:fldData xml:space="preserve">PEVuZE5vdGU+PENpdGU+PEF1dGhvcj5DaGFybHNvbjwvQXV0aG9yPjxZZWFyPjIwMDg8L1llYXI+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</w:fldData>
              </w:fldChar>
            </w:r>
            <w:r w:rsidR="00042F43">
              <w:rPr>
                <w:rFonts w:cs="Times New Roman"/>
                <w:szCs w:val="24"/>
              </w:rPr>
              <w:instrText xml:space="preserve"> ADDIN EN.CITE.DATA </w:instrText>
            </w:r>
            <w:r w:rsidR="00042F43">
              <w:rPr>
                <w:rFonts w:cs="Times New Roman"/>
                <w:szCs w:val="24"/>
              </w:rPr>
            </w:r>
            <w:r w:rsidR="00042F43">
              <w:rPr>
                <w:rFonts w:cs="Times New Roman"/>
                <w:szCs w:val="24"/>
              </w:rPr>
              <w:fldChar w:fldCharType="end"/>
            </w:r>
            <w:r w:rsidRPr="00A15FE9">
              <w:rPr>
                <w:rFonts w:cs="Times New Roman"/>
                <w:szCs w:val="24"/>
              </w:rPr>
            </w:r>
            <w:r w:rsidRPr="00A15FE9">
              <w:rPr>
                <w:rFonts w:cs="Times New Roman"/>
                <w:szCs w:val="24"/>
              </w:rPr>
              <w:fldChar w:fldCharType="separate"/>
            </w:r>
            <w:r w:rsidR="00042F43" w:rsidRPr="00042F43">
              <w:rPr>
                <w:rFonts w:cs="Times New Roman"/>
                <w:noProof/>
                <w:szCs w:val="24"/>
                <w:vertAlign w:val="superscript"/>
              </w:rPr>
              <w:t>27, 28</w:t>
            </w:r>
            <w:r w:rsidRPr="00A15FE9">
              <w:rPr>
                <w:rFonts w:cs="Times New Roman"/>
                <w:szCs w:val="24"/>
              </w:rPr>
              <w:fldChar w:fldCharType="end"/>
            </w:r>
          </w:p>
        </w:tc>
      </w:tr>
      <w:tr w:rsidR="004711EE" w:rsidRPr="00A15FE9" w14:paraId="6504024E" w14:textId="77777777" w:rsidTr="00915756">
        <w:tc>
          <w:tcPr>
            <w:tcW w:w="3119" w:type="dxa"/>
            <w:shd w:val="clear" w:color="auto" w:fill="auto"/>
          </w:tcPr>
          <w:p w14:paraId="54BDF063" w14:textId="77777777" w:rsidR="004711EE" w:rsidRPr="00A15FE9" w:rsidRDefault="004711EE" w:rsidP="0021724D">
            <w:pPr>
              <w:spacing w:line="360" w:lineRule="auto"/>
              <w:rPr>
                <w:rFonts w:cs="Times New Roman"/>
                <w:szCs w:val="24"/>
              </w:rPr>
            </w:pPr>
            <w:r w:rsidRPr="00A15FE9">
              <w:rPr>
                <w:rFonts w:cs="Times New Roman"/>
                <w:szCs w:val="24"/>
              </w:rPr>
              <w:t>Self-rated health</w:t>
            </w:r>
          </w:p>
        </w:tc>
        <w:tc>
          <w:tcPr>
            <w:tcW w:w="6379" w:type="dxa"/>
            <w:shd w:val="clear" w:color="auto" w:fill="auto"/>
          </w:tcPr>
          <w:p w14:paraId="15BBE9C6" w14:textId="7FA4AEA0" w:rsidR="004711EE" w:rsidRPr="00A15FE9" w:rsidRDefault="004711EE" w:rsidP="00042F43">
            <w:pPr>
              <w:spacing w:line="360" w:lineRule="auto"/>
              <w:rPr>
                <w:rFonts w:cs="Times New Roman"/>
                <w:szCs w:val="24"/>
              </w:rPr>
            </w:pPr>
            <w:r w:rsidRPr="00A15FE9">
              <w:rPr>
                <w:rFonts w:cs="Times New Roman"/>
                <w:szCs w:val="24"/>
              </w:rPr>
              <w:t>Single item</w:t>
            </w:r>
            <w:r w:rsidRPr="00A15FE9">
              <w:rPr>
                <w:rFonts w:cs="Times New Roman"/>
                <w:szCs w:val="24"/>
              </w:rPr>
              <w:fldChar w:fldCharType="begin"/>
            </w:r>
            <w:r w:rsidR="00042F43">
              <w:rPr>
                <w:rFonts w:cs="Times New Roman"/>
                <w:szCs w:val="24"/>
              </w:rPr>
              <w:instrText xml:space="preserve"> ADDIN EN.CITE &lt;EndNote&gt;&lt;Cite&gt;&lt;Author&gt;Bowling&lt;/Author&gt;&lt;Year&gt;2005&lt;/Year&gt;&lt;RecNum&gt;48&lt;/RecNum&gt;&lt;DisplayText&gt;&lt;style face="superscript"&gt;29&lt;/style&gt;&lt;/DisplayText&gt;&lt;record&gt;&lt;rec-number&gt;48&lt;/rec-number&gt;&lt;foreign-keys&gt;&lt;key app="EN" db-id="zwzdsffaqdps0deex2mpzppj55pfdew5sxav" timestamp="1516879287"&gt;48&lt;/key&gt;&lt;/foreign-keys&gt;&lt;ref-type name="Journal Article"&gt;17&lt;/ref-type&gt;&lt;contributors&gt;&lt;authors&gt;&lt;author&gt;Bowling, Ann&lt;/author&gt;&lt;/authors&gt;&lt;/contributors&gt;&lt;titles&gt;&lt;title&gt;Just one question: if one question works, why ask several?&lt;/title&gt;&lt;secondary-title&gt;Journal of Epidemiology and Community Health&lt;/secondary-title&gt;&lt;/titles&gt;&lt;periodical&gt;&lt;full-title&gt;Journal of Epidemiology and Community Health&lt;/full-title&gt;&lt;abbr-1&gt;J. Epidemiol. Community Health&lt;/abbr-1&gt;&lt;abbr-2&gt;J Epidemiol Community Health&lt;/abbr-2&gt;&lt;abbr-3&gt;Journal of Epidemiology &amp;amp; Community Health&lt;/abbr-3&gt;&lt;/periodical&gt;&lt;pages&gt;342-345&lt;/pages&gt;&lt;volume&gt;59&lt;/volume&gt;&lt;number&gt;5&lt;/number&gt;&lt;dates&gt;&lt;year&gt;2005&lt;/year&gt;&lt;pub-dates&gt;&lt;date&gt;May 1, 2005&lt;/date&gt;&lt;/pub-dates&gt;&lt;/dates&gt;&lt;urls&gt;&lt;/urls&gt;&lt;electronic-resource-num&gt;10.1136/jech.2004.021204&lt;/electronic-resource-num&gt;&lt;/record&gt;&lt;/Cite&gt;&lt;/EndNote&gt;</w:instrText>
            </w:r>
            <w:r w:rsidRPr="00A15FE9">
              <w:rPr>
                <w:rFonts w:cs="Times New Roman"/>
                <w:szCs w:val="24"/>
              </w:rPr>
              <w:fldChar w:fldCharType="separate"/>
            </w:r>
            <w:r w:rsidR="00042F43" w:rsidRPr="00042F43">
              <w:rPr>
                <w:rFonts w:cs="Times New Roman"/>
                <w:noProof/>
                <w:szCs w:val="24"/>
                <w:vertAlign w:val="superscript"/>
              </w:rPr>
              <w:t>29</w:t>
            </w:r>
            <w:r w:rsidRPr="00A15FE9">
              <w:rPr>
                <w:rFonts w:cs="Times New Roman"/>
                <w:szCs w:val="24"/>
              </w:rPr>
              <w:fldChar w:fldCharType="end"/>
            </w:r>
          </w:p>
        </w:tc>
      </w:tr>
      <w:tr w:rsidR="004711EE" w:rsidRPr="00A15FE9" w14:paraId="5F213597" w14:textId="77777777" w:rsidTr="00915756">
        <w:tc>
          <w:tcPr>
            <w:tcW w:w="9498" w:type="dxa"/>
            <w:gridSpan w:val="2"/>
            <w:shd w:val="clear" w:color="auto" w:fill="FFFFFF" w:themeFill="background1"/>
          </w:tcPr>
          <w:p w14:paraId="65D95F12" w14:textId="37CDDB0C" w:rsidR="004711EE" w:rsidRPr="00FC2403" w:rsidRDefault="00745745" w:rsidP="0021724D">
            <w:pPr>
              <w:spacing w:line="360" w:lineRule="auto"/>
              <w:rPr>
                <w:rFonts w:cs="Times New Roman"/>
                <w:szCs w:val="24"/>
              </w:rPr>
            </w:pPr>
            <w:r>
              <w:rPr>
                <w:rFonts w:cs="Times New Roman"/>
                <w:szCs w:val="24"/>
                <w:u w:val="single"/>
              </w:rPr>
              <w:t>Social capitals, assets and resources</w:t>
            </w:r>
            <w:r w:rsidR="004711EE" w:rsidRPr="00FC2403">
              <w:rPr>
                <w:rFonts w:cs="Times New Roman"/>
                <w:szCs w:val="24"/>
                <w:u w:val="single"/>
              </w:rPr>
              <w:t xml:space="preserve"> (CAR)</w:t>
            </w:r>
          </w:p>
        </w:tc>
      </w:tr>
      <w:tr w:rsidR="004711EE" w:rsidRPr="00A15FE9" w14:paraId="50D117E8" w14:textId="77777777" w:rsidTr="00915756">
        <w:tc>
          <w:tcPr>
            <w:tcW w:w="3119" w:type="dxa"/>
            <w:shd w:val="clear" w:color="auto" w:fill="auto"/>
          </w:tcPr>
          <w:p w14:paraId="1811CBF5" w14:textId="77777777" w:rsidR="004711EE" w:rsidRPr="00A15FE9" w:rsidRDefault="004711EE" w:rsidP="0021724D">
            <w:pPr>
              <w:spacing w:line="360" w:lineRule="auto"/>
              <w:rPr>
                <w:rFonts w:cs="Times New Roman"/>
                <w:szCs w:val="24"/>
              </w:rPr>
            </w:pPr>
            <w:r w:rsidRPr="00A15FE9">
              <w:rPr>
                <w:rFonts w:cs="Times New Roman"/>
                <w:szCs w:val="24"/>
              </w:rPr>
              <w:lastRenderedPageBreak/>
              <w:t xml:space="preserve">Education </w:t>
            </w:r>
          </w:p>
        </w:tc>
        <w:tc>
          <w:tcPr>
            <w:tcW w:w="6379" w:type="dxa"/>
            <w:shd w:val="clear" w:color="auto" w:fill="auto"/>
          </w:tcPr>
          <w:p w14:paraId="7DCA3145" w14:textId="77777777" w:rsidR="004711EE" w:rsidRPr="00A15FE9" w:rsidRDefault="004711EE" w:rsidP="0021724D">
            <w:pPr>
              <w:spacing w:line="360" w:lineRule="auto"/>
              <w:rPr>
                <w:rFonts w:cs="Times New Roman"/>
                <w:szCs w:val="24"/>
              </w:rPr>
            </w:pPr>
            <w:r w:rsidRPr="00A15FE9">
              <w:rPr>
                <w:rFonts w:cs="Times New Roman"/>
                <w:szCs w:val="24"/>
              </w:rPr>
              <w:t>Highest level of education achieved</w:t>
            </w:r>
          </w:p>
        </w:tc>
      </w:tr>
      <w:tr w:rsidR="004711EE" w:rsidRPr="00A15FE9" w14:paraId="2BD4FB46" w14:textId="77777777" w:rsidTr="00915756">
        <w:tc>
          <w:tcPr>
            <w:tcW w:w="3119" w:type="dxa"/>
            <w:shd w:val="clear" w:color="auto" w:fill="auto"/>
          </w:tcPr>
          <w:p w14:paraId="008EF23B" w14:textId="77777777" w:rsidR="004711EE" w:rsidRPr="00A15FE9" w:rsidRDefault="004711EE" w:rsidP="0021724D">
            <w:pPr>
              <w:spacing w:line="360" w:lineRule="auto"/>
              <w:rPr>
                <w:rFonts w:cs="Times New Roman"/>
                <w:szCs w:val="24"/>
              </w:rPr>
            </w:pPr>
            <w:r w:rsidRPr="00A15FE9">
              <w:rPr>
                <w:rFonts w:cs="Times New Roman"/>
                <w:szCs w:val="24"/>
              </w:rPr>
              <w:t xml:space="preserve">Income </w:t>
            </w:r>
          </w:p>
        </w:tc>
        <w:tc>
          <w:tcPr>
            <w:tcW w:w="6379" w:type="dxa"/>
            <w:shd w:val="clear" w:color="auto" w:fill="auto"/>
          </w:tcPr>
          <w:p w14:paraId="06EF77D6" w14:textId="3F74401A" w:rsidR="004711EE" w:rsidRPr="00A15FE9" w:rsidRDefault="004711EE" w:rsidP="00042F43">
            <w:pPr>
              <w:spacing w:line="360" w:lineRule="auto"/>
              <w:rPr>
                <w:rFonts w:cs="Times New Roman"/>
                <w:szCs w:val="24"/>
              </w:rPr>
            </w:pPr>
            <w:r w:rsidRPr="00A15FE9">
              <w:rPr>
                <w:rFonts w:cs="Times New Roman"/>
                <w:szCs w:val="24"/>
              </w:rPr>
              <w:t>Income adjusted for household size</w:t>
            </w:r>
            <w:r w:rsidRPr="00A15FE9">
              <w:rPr>
                <w:rFonts w:cs="Times New Roman"/>
                <w:szCs w:val="24"/>
              </w:rPr>
              <w:fldChar w:fldCharType="begin"/>
            </w:r>
            <w:r w:rsidR="00042F43">
              <w:rPr>
                <w:rFonts w:cs="Times New Roman"/>
                <w:szCs w:val="24"/>
              </w:rPr>
              <w:instrText xml:space="preserve"> ADDIN EN.CITE &lt;EndNote&gt;&lt;Cite&gt;&lt;Author&gt;Bridges&lt;/Author&gt;&lt;Year&gt;2013&lt;/Year&gt;&lt;RecNum&gt;58&lt;/RecNum&gt;&lt;DisplayText&gt;&lt;style face="superscript"&gt;30&lt;/style&gt;&lt;/DisplayText&gt;&lt;record&gt;&lt;rec-number&gt;58&lt;/rec-number&gt;&lt;foreign-keys&gt;&lt;key app="EN" db-id="zwzdsffaqdps0deex2mpzppj55pfdew5sxav" timestamp="1516887112"&gt;58&lt;/key&gt;&lt;/foreign-keys&gt;&lt;ref-type name="Book"&gt;6&lt;/ref-type&gt;&lt;contributors&gt;&lt;authors&gt;&lt;author&gt;Sally Bridges&lt;/author&gt;&lt;author&gt;Melanie Doyle&lt;/author&gt;&lt;author&gt;Elizabeth Fuller&lt;/author&gt;&lt;author&gt;Craig Knott&lt;/author&gt;&lt;author&gt;Jennifer Mindell&lt;/author&gt;&lt;author&gt;Alison Moody&lt;/author&gt;&lt;author&gt;Alice Ryley&lt;/author&gt;&lt;author&gt;Shaun Scholes&lt;/author&gt;&lt;author&gt;Carla Seabury&lt;/author&gt;&lt;author&gt;Heather Wardle&lt;/author&gt;&lt;author&gt;Rachel Whalley&lt;/author&gt;&lt;/authors&gt;&lt;/contributors&gt;&lt;titles&gt;&lt;title&gt;Health Survey for England, 2012. Volume 2: Methods and Documentation&lt;/title&gt;&lt;/titles&gt;&lt;dates&gt;&lt;year&gt;2013&lt;/year&gt;&lt;/dates&gt;&lt;pub-location&gt;London&lt;/pub-location&gt;&lt;publisher&gt;Health and Social Care Information Centre&lt;/publisher&gt;&lt;urls&gt;&lt;/urls&gt;&lt;/record&gt;&lt;/Cite&gt;&lt;/EndNote&gt;</w:instrText>
            </w:r>
            <w:r w:rsidRPr="00A15FE9">
              <w:rPr>
                <w:rFonts w:cs="Times New Roman"/>
                <w:szCs w:val="24"/>
              </w:rPr>
              <w:fldChar w:fldCharType="separate"/>
            </w:r>
            <w:r w:rsidR="00042F43" w:rsidRPr="00042F43">
              <w:rPr>
                <w:rFonts w:cs="Times New Roman"/>
                <w:noProof/>
                <w:szCs w:val="24"/>
                <w:vertAlign w:val="superscript"/>
              </w:rPr>
              <w:t>30</w:t>
            </w:r>
            <w:r w:rsidRPr="00A15FE9">
              <w:rPr>
                <w:rFonts w:cs="Times New Roman"/>
                <w:szCs w:val="24"/>
              </w:rPr>
              <w:fldChar w:fldCharType="end"/>
            </w:r>
          </w:p>
        </w:tc>
      </w:tr>
      <w:tr w:rsidR="004711EE" w:rsidRPr="00A15FE9" w14:paraId="2D35CD88" w14:textId="77777777" w:rsidTr="00915756">
        <w:tc>
          <w:tcPr>
            <w:tcW w:w="3119" w:type="dxa"/>
            <w:shd w:val="clear" w:color="auto" w:fill="auto"/>
          </w:tcPr>
          <w:p w14:paraId="24B88A0E" w14:textId="77777777" w:rsidR="004711EE" w:rsidRPr="00A15FE9" w:rsidRDefault="004711EE" w:rsidP="0021724D">
            <w:pPr>
              <w:spacing w:line="360" w:lineRule="auto"/>
              <w:rPr>
                <w:rFonts w:cs="Times New Roman"/>
                <w:szCs w:val="24"/>
              </w:rPr>
            </w:pPr>
            <w:r w:rsidRPr="00A15FE9">
              <w:rPr>
                <w:rFonts w:cs="Times New Roman"/>
                <w:szCs w:val="24"/>
              </w:rPr>
              <w:t>Social capital</w:t>
            </w:r>
          </w:p>
        </w:tc>
        <w:tc>
          <w:tcPr>
            <w:tcW w:w="6379" w:type="dxa"/>
            <w:shd w:val="clear" w:color="auto" w:fill="auto"/>
          </w:tcPr>
          <w:p w14:paraId="56950035" w14:textId="2479D88D" w:rsidR="004711EE" w:rsidRPr="00A15FE9" w:rsidRDefault="004711EE" w:rsidP="00042F43">
            <w:pPr>
              <w:spacing w:line="360" w:lineRule="auto"/>
              <w:rPr>
                <w:rFonts w:cs="Times New Roman"/>
                <w:szCs w:val="24"/>
              </w:rPr>
            </w:pPr>
            <w:r w:rsidRPr="00A15FE9">
              <w:rPr>
                <w:rFonts w:cs="Times New Roman"/>
                <w:szCs w:val="24"/>
              </w:rPr>
              <w:t xml:space="preserve">Resource </w:t>
            </w:r>
            <w:r w:rsidR="00D36022" w:rsidRPr="00A15FE9">
              <w:rPr>
                <w:rFonts w:cs="Times New Roman"/>
                <w:szCs w:val="24"/>
              </w:rPr>
              <w:t>Generator-</w:t>
            </w:r>
            <w:r w:rsidRPr="00A15FE9">
              <w:rPr>
                <w:rFonts w:cs="Times New Roman"/>
                <w:szCs w:val="24"/>
              </w:rPr>
              <w:t>UK</w:t>
            </w:r>
            <w:r w:rsidRPr="00A15FE9">
              <w:rPr>
                <w:rFonts w:cs="Times New Roman"/>
                <w:szCs w:val="24"/>
              </w:rPr>
              <w:fldChar w:fldCharType="begin"/>
            </w:r>
            <w:r w:rsidR="00042F43">
              <w:rPr>
                <w:rFonts w:cs="Times New Roman"/>
                <w:szCs w:val="24"/>
              </w:rPr>
              <w:instrText xml:space="preserve"> ADDIN EN.CITE &lt;EndNote&gt;&lt;Cite&gt;&lt;Author&gt;Webber&lt;/Author&gt;&lt;Year&gt;2007&lt;/Year&gt;&lt;RecNum&gt;29&lt;/RecNum&gt;&lt;DisplayText&gt;&lt;style face="superscript"&gt;31&lt;/style&gt;&lt;/DisplayText&gt;&lt;record&gt;&lt;rec-number&gt;29&lt;/rec-number&gt;&lt;foreign-keys&gt;&lt;key app="EN" db-id="zwzdsffaqdps0deex2mpzppj55pfdew5sxav" timestamp="1516879279"&gt;29&lt;/key&gt;&lt;/foreign-keys&gt;&lt;ref-type name="Journal Article"&gt;17&lt;/ref-type&gt;&lt;contributors&gt;&lt;authors&gt;&lt;author&gt;Webber, M. P.&lt;/author&gt;&lt;author&gt;Huxley, P. J.&lt;/author&gt;&lt;/authors&gt;&lt;/contributors&gt;&lt;auth-address&gt;Health Service &amp;amp; Population Research Department, Institute of Psychiatry, King&amp;apos;s College London, De Crespigny Park, London SE5 8AF, UK. m.webber@iop.kcl.ac.uk&lt;/auth-address&gt;&lt;titles&gt;&lt;title&gt;Measuring access to social capital: the validity and reliability of the Resource Generator-UK and its association with common mental disorder&lt;/title&gt;&lt;secondary-title&gt;Social Science &amp;amp; Medicine&lt;/secondary-title&gt;&lt;alt-title&gt;Soc Sci Med&lt;/alt-title&gt;&lt;/titles&gt;&lt;periodical&gt;&lt;full-title&gt;Social Science and Medicine&lt;/full-title&gt;&lt;abbr-1&gt;Soc. Sci. Med.&lt;/abbr-1&gt;&lt;abbr-2&gt;Soc Sci Med&lt;/abbr-2&gt;&lt;abbr-3&gt;Social Science &amp;amp; Medicine&lt;/abbr-3&gt;&lt;/periodical&gt;&lt;alt-periodical&gt;&lt;full-title&gt;Social Science and Medicine&lt;/full-title&gt;&lt;abbr-1&gt;Soc. Sci. Med.&lt;/abbr-1&gt;&lt;abbr-2&gt;Soc Sci Med&lt;/abbr-2&gt;&lt;abbr-3&gt;Social Science &amp;amp; Medicine&lt;/abbr-3&gt;&lt;/alt-periodical&gt;&lt;pages&gt;481-92&lt;/pages&gt;&lt;volume&gt;65&lt;/volume&gt;&lt;number&gt;3&lt;/number&gt;&lt;keywords&gt;&lt;keyword&gt;Adult&lt;/keyword&gt;&lt;keyword&gt;Female&lt;/keyword&gt;&lt;keyword&gt;Great Britain&lt;/keyword&gt;&lt;keyword&gt;Humans&lt;/keyword&gt;&lt;keyword&gt;Male&lt;/keyword&gt;&lt;keyword&gt;Mental Disorders/*psychology&lt;/keyword&gt;&lt;keyword&gt;Middle Aged&lt;/keyword&gt;&lt;keyword&gt;Psychometrics/*methods&lt;/keyword&gt;&lt;keyword&gt;Reproducibility of Results&lt;/keyword&gt;&lt;keyword&gt;Research Design&lt;/keyword&gt;&lt;keyword&gt;*Social Support&lt;/keyword&gt;&lt;/keywords&gt;&lt;dates&gt;&lt;year&gt;2007&lt;/year&gt;&lt;pub-dates&gt;&lt;date&gt;Aug&lt;/date&gt;&lt;/pub-dates&gt;&lt;/dates&gt;&lt;isbn&gt;0277-9536 (Print)&amp;#xD;0277-9536 (Linking)&lt;/isbn&gt;&lt;accession-num&gt;17462805&lt;/accession-num&gt;&lt;urls&gt;&lt;/urls&gt;&lt;electronic-resource-num&gt;10.1016/j.socscimed.2007.03.030&lt;/electronic-resource-num&gt;&lt;/record&gt;&lt;/Cite&gt;&lt;/EndNote&gt;</w:instrText>
            </w:r>
            <w:r w:rsidRPr="00A15FE9">
              <w:rPr>
                <w:rFonts w:cs="Times New Roman"/>
                <w:szCs w:val="24"/>
              </w:rPr>
              <w:fldChar w:fldCharType="separate"/>
            </w:r>
            <w:r w:rsidR="00042F43" w:rsidRPr="00042F43">
              <w:rPr>
                <w:rFonts w:cs="Times New Roman"/>
                <w:noProof/>
                <w:szCs w:val="24"/>
                <w:vertAlign w:val="superscript"/>
              </w:rPr>
              <w:t>31</w:t>
            </w:r>
            <w:r w:rsidRPr="00A15FE9">
              <w:rPr>
                <w:rFonts w:cs="Times New Roman"/>
                <w:szCs w:val="24"/>
              </w:rPr>
              <w:fldChar w:fldCharType="end"/>
            </w:r>
          </w:p>
        </w:tc>
      </w:tr>
      <w:tr w:rsidR="004711EE" w:rsidRPr="00A15FE9" w14:paraId="37B9ECB7" w14:textId="77777777" w:rsidTr="00915756">
        <w:tc>
          <w:tcPr>
            <w:tcW w:w="3119" w:type="dxa"/>
            <w:shd w:val="clear" w:color="auto" w:fill="auto"/>
          </w:tcPr>
          <w:p w14:paraId="041A9527" w14:textId="77777777" w:rsidR="004711EE" w:rsidRPr="00A15FE9" w:rsidRDefault="004711EE" w:rsidP="0021724D">
            <w:pPr>
              <w:spacing w:line="360" w:lineRule="auto"/>
              <w:rPr>
                <w:rFonts w:cs="Times New Roman"/>
                <w:szCs w:val="24"/>
              </w:rPr>
            </w:pPr>
            <w:r w:rsidRPr="00A15FE9">
              <w:rPr>
                <w:rFonts w:cs="Times New Roman"/>
                <w:szCs w:val="24"/>
              </w:rPr>
              <w:t>Cultural capital</w:t>
            </w:r>
          </w:p>
        </w:tc>
        <w:tc>
          <w:tcPr>
            <w:tcW w:w="6379" w:type="dxa"/>
            <w:shd w:val="clear" w:color="auto" w:fill="auto"/>
          </w:tcPr>
          <w:p w14:paraId="0AD8BC3B" w14:textId="546069E3" w:rsidR="004711EE" w:rsidRPr="00A15FE9" w:rsidRDefault="004711EE" w:rsidP="00042F43">
            <w:pPr>
              <w:spacing w:line="360" w:lineRule="auto"/>
              <w:rPr>
                <w:rFonts w:cs="Times New Roman"/>
                <w:szCs w:val="24"/>
              </w:rPr>
            </w:pPr>
            <w:r w:rsidRPr="00A15FE9">
              <w:rPr>
                <w:rFonts w:cs="Times New Roman"/>
                <w:szCs w:val="24"/>
              </w:rPr>
              <w:t>Cultural Capital and Social Exclusion Survey</w:t>
            </w:r>
            <w:r w:rsidRPr="00A15FE9">
              <w:rPr>
                <w:rFonts w:cs="Times New Roman"/>
                <w:szCs w:val="24"/>
              </w:rPr>
              <w:fldChar w:fldCharType="begin"/>
            </w:r>
            <w:r w:rsidR="00042F43">
              <w:rPr>
                <w:rFonts w:cs="Times New Roman"/>
                <w:szCs w:val="24"/>
              </w:rPr>
              <w:instrText xml:space="preserve"> ADDIN EN.CITE &lt;EndNote&gt;&lt;Cite&gt;&lt;Author&gt;Thomson&lt;/Author&gt;&lt;Year&gt;2004&lt;/Year&gt;&lt;RecNum&gt;30&lt;/RecNum&gt;&lt;DisplayText&gt;&lt;style face="superscript"&gt;32&lt;/style&gt;&lt;/DisplayText&gt;&lt;record&gt;&lt;rec-number&gt;30&lt;/rec-number&gt;&lt;foreign-keys&gt;&lt;key app="EN" db-id="zwzdsffaqdps0deex2mpzppj55pfdew5sxav" timestamp="1516879280"&gt;30&lt;/key&gt;&lt;/foreign-keys&gt;&lt;ref-type name="Book"&gt;6&lt;/ref-type&gt;&lt;contributors&gt;&lt;authors&gt;&lt;author&gt;Thomson, K.&lt;/author&gt;&lt;/authors&gt;&lt;/contributors&gt;&lt;titles&gt;&lt;title&gt;Cultural capital and social exclusion survey: technical report&lt;/title&gt;&lt;/titles&gt;&lt;dates&gt;&lt;year&gt;2004&lt;/year&gt;&lt;/dates&gt;&lt;pub-location&gt;London&lt;/pub-location&gt;&lt;publisher&gt;National Centre for Social Research&lt;/publisher&gt;&lt;isbn&gt;1904599281&lt;/isbn&gt;&lt;urls&gt;&lt;/urls&gt;&lt;/record&gt;&lt;/Cite&gt;&lt;/EndNote&gt;</w:instrText>
            </w:r>
            <w:r w:rsidRPr="00A15FE9">
              <w:rPr>
                <w:rFonts w:cs="Times New Roman"/>
                <w:szCs w:val="24"/>
              </w:rPr>
              <w:fldChar w:fldCharType="separate"/>
            </w:r>
            <w:r w:rsidR="00042F43" w:rsidRPr="00042F43">
              <w:rPr>
                <w:rFonts w:cs="Times New Roman"/>
                <w:noProof/>
                <w:szCs w:val="24"/>
                <w:vertAlign w:val="superscript"/>
              </w:rPr>
              <w:t>32</w:t>
            </w:r>
            <w:r w:rsidRPr="00A15FE9">
              <w:rPr>
                <w:rFonts w:cs="Times New Roman"/>
                <w:szCs w:val="24"/>
              </w:rPr>
              <w:fldChar w:fldCharType="end"/>
            </w:r>
          </w:p>
        </w:tc>
      </w:tr>
      <w:tr w:rsidR="004711EE" w:rsidRPr="00A15FE9" w14:paraId="6A7EA127" w14:textId="77777777" w:rsidTr="00915756">
        <w:tc>
          <w:tcPr>
            <w:tcW w:w="3119" w:type="dxa"/>
            <w:shd w:val="clear" w:color="auto" w:fill="auto"/>
          </w:tcPr>
          <w:p w14:paraId="72BAF4AE" w14:textId="77777777" w:rsidR="004711EE" w:rsidRPr="00A15FE9" w:rsidRDefault="004711EE" w:rsidP="0021724D">
            <w:pPr>
              <w:spacing w:line="360" w:lineRule="auto"/>
              <w:rPr>
                <w:rFonts w:cs="Times New Roman"/>
                <w:szCs w:val="24"/>
              </w:rPr>
            </w:pPr>
            <w:r w:rsidRPr="00A15FE9">
              <w:rPr>
                <w:rFonts w:cs="Times New Roman"/>
                <w:szCs w:val="24"/>
              </w:rPr>
              <w:t>Social network</w:t>
            </w:r>
          </w:p>
        </w:tc>
        <w:tc>
          <w:tcPr>
            <w:tcW w:w="6379" w:type="dxa"/>
            <w:shd w:val="clear" w:color="auto" w:fill="auto"/>
          </w:tcPr>
          <w:p w14:paraId="0949AD00" w14:textId="5BE53DCE" w:rsidR="004711EE" w:rsidRPr="00A15FE9" w:rsidRDefault="004711EE" w:rsidP="00042F43">
            <w:pPr>
              <w:spacing w:line="360" w:lineRule="auto"/>
              <w:rPr>
                <w:rFonts w:cs="Times New Roman"/>
                <w:szCs w:val="24"/>
              </w:rPr>
            </w:pPr>
            <w:r w:rsidRPr="00A15FE9">
              <w:rPr>
                <w:rFonts w:cs="Times New Roman"/>
                <w:szCs w:val="24"/>
              </w:rPr>
              <w:t>Lubben Social Network Scale</w:t>
            </w:r>
            <w:r w:rsidRPr="00A15FE9">
              <w:rPr>
                <w:rFonts w:cs="Times New Roman"/>
                <w:szCs w:val="24"/>
              </w:rPr>
              <w:fldChar w:fldCharType="begin">
                <w:fldData xml:space="preserve">PEVuZE5vdGU+PENpdGU+PEF1dGhvcj5MdWJiZW48L0F1dGhvcj48WWVhcj4yMDA2PC9ZZWFyPjxS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==
</w:fldData>
              </w:fldChar>
            </w:r>
            <w:r w:rsidR="00042F43">
              <w:rPr>
                <w:rFonts w:cs="Times New Roman"/>
                <w:szCs w:val="24"/>
              </w:rPr>
              <w:instrText xml:space="preserve"> ADDIN EN.CITE </w:instrText>
            </w:r>
            <w:r w:rsidR="00042F43">
              <w:rPr>
                <w:rFonts w:cs="Times New Roman"/>
                <w:szCs w:val="24"/>
              </w:rPr>
              <w:fldChar w:fldCharType="begin">
                <w:fldData xml:space="preserve">PEVuZE5vdGU+PENpdGU+PEF1dGhvcj5MdWJiZW48L0F1dGhvcj48WWVhcj4yMDA2PC9ZZWFyPjxS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==
</w:fldData>
              </w:fldChar>
            </w:r>
            <w:r w:rsidR="00042F43">
              <w:rPr>
                <w:rFonts w:cs="Times New Roman"/>
                <w:szCs w:val="24"/>
              </w:rPr>
              <w:instrText xml:space="preserve"> ADDIN EN.CITE.DATA </w:instrText>
            </w:r>
            <w:r w:rsidR="00042F43">
              <w:rPr>
                <w:rFonts w:cs="Times New Roman"/>
                <w:szCs w:val="24"/>
              </w:rPr>
            </w:r>
            <w:r w:rsidR="00042F43">
              <w:rPr>
                <w:rFonts w:cs="Times New Roman"/>
                <w:szCs w:val="24"/>
              </w:rPr>
              <w:fldChar w:fldCharType="end"/>
            </w:r>
            <w:r w:rsidRPr="00A15FE9">
              <w:rPr>
                <w:rFonts w:cs="Times New Roman"/>
                <w:szCs w:val="24"/>
              </w:rPr>
            </w:r>
            <w:r w:rsidRPr="00A15FE9">
              <w:rPr>
                <w:rFonts w:cs="Times New Roman"/>
                <w:szCs w:val="24"/>
              </w:rPr>
              <w:fldChar w:fldCharType="separate"/>
            </w:r>
            <w:r w:rsidR="00042F43" w:rsidRPr="00042F43">
              <w:rPr>
                <w:rFonts w:cs="Times New Roman"/>
                <w:noProof/>
                <w:szCs w:val="24"/>
                <w:vertAlign w:val="superscript"/>
              </w:rPr>
              <w:t>33</w:t>
            </w:r>
            <w:r w:rsidRPr="00A15FE9">
              <w:rPr>
                <w:rFonts w:cs="Times New Roman"/>
                <w:szCs w:val="24"/>
              </w:rPr>
              <w:fldChar w:fldCharType="end"/>
            </w:r>
          </w:p>
        </w:tc>
      </w:tr>
      <w:tr w:rsidR="004711EE" w:rsidRPr="00A15FE9" w14:paraId="5739C1F2" w14:textId="77777777" w:rsidTr="00915756">
        <w:tc>
          <w:tcPr>
            <w:tcW w:w="3119" w:type="dxa"/>
            <w:shd w:val="clear" w:color="auto" w:fill="auto"/>
          </w:tcPr>
          <w:p w14:paraId="16F9524D" w14:textId="77777777" w:rsidR="004711EE" w:rsidRPr="00A15FE9" w:rsidRDefault="004711EE" w:rsidP="0021724D">
            <w:pPr>
              <w:spacing w:line="360" w:lineRule="auto"/>
              <w:rPr>
                <w:rFonts w:cs="Times New Roman"/>
                <w:szCs w:val="24"/>
              </w:rPr>
            </w:pPr>
            <w:r w:rsidRPr="00A15FE9">
              <w:rPr>
                <w:rFonts w:cs="Times New Roman"/>
                <w:szCs w:val="24"/>
              </w:rPr>
              <w:t>Personal relations</w:t>
            </w:r>
          </w:p>
        </w:tc>
        <w:tc>
          <w:tcPr>
            <w:tcW w:w="6379" w:type="dxa"/>
            <w:shd w:val="clear" w:color="auto" w:fill="auto"/>
          </w:tcPr>
          <w:p w14:paraId="75D7147C" w14:textId="063D3A0F" w:rsidR="004711EE" w:rsidRPr="00A15FE9" w:rsidRDefault="004711EE" w:rsidP="00042F43">
            <w:pPr>
              <w:spacing w:line="360" w:lineRule="auto"/>
              <w:rPr>
                <w:rFonts w:cs="Times New Roman"/>
                <w:szCs w:val="24"/>
              </w:rPr>
            </w:pPr>
            <w:r w:rsidRPr="00A15FE9">
              <w:rPr>
                <w:rFonts w:cs="Times New Roman"/>
                <w:szCs w:val="24"/>
              </w:rPr>
              <w:t>Office for National Statistics Social Capital Scale</w:t>
            </w:r>
            <w:r w:rsidRPr="00A15FE9">
              <w:rPr>
                <w:rFonts w:cs="Times New Roman"/>
                <w:szCs w:val="24"/>
              </w:rPr>
              <w:fldChar w:fldCharType="begin"/>
            </w:r>
            <w:r w:rsidR="00042F43">
              <w:rPr>
                <w:rFonts w:cs="Times New Roman"/>
                <w:szCs w:val="24"/>
              </w:rPr>
              <w:instrText xml:space="preserve"> ADDIN EN.CITE &lt;EndNote&gt;&lt;Cite&gt;&lt;Author&gt;Office for National Statistics&lt;/Author&gt;&lt;Year&gt;2008&lt;/Year&gt;&lt;RecNum&gt;32&lt;/RecNum&gt;&lt;DisplayText&gt;&lt;style face="superscript"&gt;34&lt;/style&gt;&lt;/DisplayText&gt;&lt;record&gt;&lt;rec-number&gt;32&lt;/rec-number&gt;&lt;foreign-keys&gt;&lt;key app="EN" db-id="zwzdsffaqdps0deex2mpzppj55pfdew5sxav" timestamp="1516879280"&gt;32&lt;/key&gt;&lt;/foreign-keys&gt;&lt;ref-type name="Book"&gt;6&lt;/ref-type&gt;&lt;contributors&gt;&lt;authors&gt;&lt;author&gt;Office for National Statistics,&lt;/author&gt;&lt;/authors&gt;&lt;/contributors&gt;&lt;titles&gt;&lt;title&gt;Harmonised concepts and questions for social data sources, secondary standards. Social capital&lt;/title&gt;&lt;/titles&gt;&lt;dates&gt;&lt;year&gt;2008&lt;/year&gt;&lt;/dates&gt;&lt;pub-location&gt;Titchfield, UK&lt;/pub-location&gt;&lt;publisher&gt;Office for National Statistics&lt;/publisher&gt;&lt;urls&gt;&lt;/urls&gt;&lt;/record&gt;&lt;/Cite&gt;&lt;/EndNote&gt;</w:instrText>
            </w:r>
            <w:r w:rsidRPr="00A15FE9">
              <w:rPr>
                <w:rFonts w:cs="Times New Roman"/>
                <w:szCs w:val="24"/>
              </w:rPr>
              <w:fldChar w:fldCharType="separate"/>
            </w:r>
            <w:r w:rsidR="00042F43" w:rsidRPr="00042F43">
              <w:rPr>
                <w:rFonts w:cs="Times New Roman"/>
                <w:noProof/>
                <w:szCs w:val="24"/>
                <w:vertAlign w:val="superscript"/>
              </w:rPr>
              <w:t>34</w:t>
            </w:r>
            <w:r w:rsidRPr="00A15FE9">
              <w:rPr>
                <w:rFonts w:cs="Times New Roman"/>
                <w:szCs w:val="24"/>
              </w:rPr>
              <w:fldChar w:fldCharType="end"/>
            </w:r>
            <w:r w:rsidRPr="00A15FE9">
              <w:rPr>
                <w:rFonts w:cs="Times New Roman"/>
                <w:szCs w:val="24"/>
              </w:rPr>
              <w:t xml:space="preserve"> </w:t>
            </w:r>
          </w:p>
        </w:tc>
      </w:tr>
      <w:tr w:rsidR="004711EE" w:rsidRPr="00A15FE9" w14:paraId="4A130ACA" w14:textId="77777777" w:rsidTr="00915756">
        <w:tc>
          <w:tcPr>
            <w:tcW w:w="3119" w:type="dxa"/>
            <w:shd w:val="clear" w:color="auto" w:fill="auto"/>
          </w:tcPr>
          <w:p w14:paraId="5DD24624" w14:textId="77777777" w:rsidR="004711EE" w:rsidRPr="00A15FE9" w:rsidRDefault="004711EE" w:rsidP="0021724D">
            <w:pPr>
              <w:spacing w:line="360" w:lineRule="auto"/>
              <w:rPr>
                <w:rFonts w:cs="Times New Roman"/>
                <w:szCs w:val="24"/>
              </w:rPr>
            </w:pPr>
            <w:r w:rsidRPr="00A15FE9">
              <w:rPr>
                <w:rFonts w:cs="Times New Roman"/>
                <w:szCs w:val="24"/>
              </w:rPr>
              <w:t xml:space="preserve">Reciprocity and local trust </w:t>
            </w:r>
          </w:p>
        </w:tc>
        <w:tc>
          <w:tcPr>
            <w:tcW w:w="6379" w:type="dxa"/>
            <w:shd w:val="clear" w:color="auto" w:fill="auto"/>
          </w:tcPr>
          <w:p w14:paraId="66D9BC20" w14:textId="762DBAFF" w:rsidR="004711EE" w:rsidRPr="00A15FE9" w:rsidRDefault="004711EE" w:rsidP="00042F43">
            <w:pPr>
              <w:spacing w:line="360" w:lineRule="auto"/>
              <w:rPr>
                <w:rFonts w:cs="Times New Roman"/>
                <w:szCs w:val="24"/>
              </w:rPr>
            </w:pPr>
            <w:r w:rsidRPr="00A15FE9">
              <w:rPr>
                <w:rFonts w:cs="Times New Roman"/>
                <w:szCs w:val="24"/>
              </w:rPr>
              <w:t>Office for National Statistics Social Capital Scale</w:t>
            </w:r>
            <w:r w:rsidRPr="00A15FE9">
              <w:rPr>
                <w:rFonts w:cs="Times New Roman"/>
                <w:szCs w:val="24"/>
              </w:rPr>
              <w:fldChar w:fldCharType="begin"/>
            </w:r>
            <w:r w:rsidR="00042F43">
              <w:rPr>
                <w:rFonts w:cs="Times New Roman"/>
                <w:szCs w:val="24"/>
              </w:rPr>
              <w:instrText xml:space="preserve"> ADDIN EN.CITE &lt;EndNote&gt;&lt;Cite&gt;&lt;Author&gt;Office for National Statistics&lt;/Author&gt;&lt;Year&gt;2008&lt;/Year&gt;&lt;RecNum&gt;32&lt;/RecNum&gt;&lt;DisplayText&gt;&lt;style face="superscript"&gt;34&lt;/style&gt;&lt;/DisplayText&gt;&lt;record&gt;&lt;rec-number&gt;32&lt;/rec-number&gt;&lt;foreign-keys&gt;&lt;key app="EN" db-id="zwzdsffaqdps0deex2mpzppj55pfdew5sxav" timestamp="1516879280"&gt;32&lt;/key&gt;&lt;/foreign-keys&gt;&lt;ref-type name="Book"&gt;6&lt;/ref-type&gt;&lt;contributors&gt;&lt;authors&gt;&lt;author&gt;Office for National Statistics,&lt;/author&gt;&lt;/authors&gt;&lt;/contributors&gt;&lt;titles&gt;&lt;title&gt;Harmonised concepts and questions for social data sources, secondary standards. Social capital&lt;/title&gt;&lt;/titles&gt;&lt;dates&gt;&lt;year&gt;2008&lt;/year&gt;&lt;/dates&gt;&lt;pub-location&gt;Titchfield, UK&lt;/pub-location&gt;&lt;publisher&gt;Office for National Statistics&lt;/publisher&gt;&lt;urls&gt;&lt;/urls&gt;&lt;/record&gt;&lt;/Cite&gt;&lt;/EndNote&gt;</w:instrText>
            </w:r>
            <w:r w:rsidRPr="00A15FE9">
              <w:rPr>
                <w:rFonts w:cs="Times New Roman"/>
                <w:szCs w:val="24"/>
              </w:rPr>
              <w:fldChar w:fldCharType="separate"/>
            </w:r>
            <w:r w:rsidR="00042F43" w:rsidRPr="00042F43">
              <w:rPr>
                <w:rFonts w:cs="Times New Roman"/>
                <w:noProof/>
                <w:szCs w:val="24"/>
                <w:vertAlign w:val="superscript"/>
              </w:rPr>
              <w:t>34</w:t>
            </w:r>
            <w:r w:rsidRPr="00A15FE9">
              <w:rPr>
                <w:rFonts w:cs="Times New Roman"/>
                <w:szCs w:val="24"/>
              </w:rPr>
              <w:fldChar w:fldCharType="end"/>
            </w:r>
          </w:p>
        </w:tc>
      </w:tr>
      <w:tr w:rsidR="004711EE" w:rsidRPr="00A15FE9" w14:paraId="0907CF77" w14:textId="77777777" w:rsidTr="00915756">
        <w:tc>
          <w:tcPr>
            <w:tcW w:w="3119" w:type="dxa"/>
            <w:shd w:val="clear" w:color="auto" w:fill="auto"/>
          </w:tcPr>
          <w:p w14:paraId="5791C830" w14:textId="77777777" w:rsidR="004711EE" w:rsidRPr="00A15FE9" w:rsidRDefault="004711EE" w:rsidP="0021724D">
            <w:pPr>
              <w:spacing w:line="360" w:lineRule="auto"/>
              <w:rPr>
                <w:rFonts w:cs="Times New Roman"/>
                <w:szCs w:val="24"/>
              </w:rPr>
            </w:pPr>
            <w:r w:rsidRPr="00A15FE9">
              <w:rPr>
                <w:rFonts w:cs="Times New Roman"/>
                <w:szCs w:val="24"/>
              </w:rPr>
              <w:t>Social participation</w:t>
            </w:r>
          </w:p>
        </w:tc>
        <w:tc>
          <w:tcPr>
            <w:tcW w:w="6379" w:type="dxa"/>
            <w:shd w:val="clear" w:color="auto" w:fill="auto"/>
          </w:tcPr>
          <w:p w14:paraId="0EB9CD5B" w14:textId="42460FFC" w:rsidR="004711EE" w:rsidRPr="00A15FE9" w:rsidRDefault="004711EE" w:rsidP="00042F43">
            <w:pPr>
              <w:spacing w:line="360" w:lineRule="auto"/>
              <w:rPr>
                <w:rFonts w:cs="Times New Roman"/>
                <w:szCs w:val="24"/>
              </w:rPr>
            </w:pPr>
            <w:r w:rsidRPr="00A15FE9">
              <w:rPr>
                <w:rFonts w:cs="Times New Roman"/>
                <w:szCs w:val="24"/>
              </w:rPr>
              <w:t>Office for National Statistics Social Capital Scale</w:t>
            </w:r>
            <w:r w:rsidRPr="00A15FE9">
              <w:rPr>
                <w:rFonts w:cs="Times New Roman"/>
                <w:szCs w:val="24"/>
              </w:rPr>
              <w:fldChar w:fldCharType="begin"/>
            </w:r>
            <w:r w:rsidR="00042F43">
              <w:rPr>
                <w:rFonts w:cs="Times New Roman"/>
                <w:szCs w:val="24"/>
              </w:rPr>
              <w:instrText xml:space="preserve"> ADDIN EN.CITE &lt;EndNote&gt;&lt;Cite&gt;&lt;Author&gt;Office for National Statistics&lt;/Author&gt;&lt;Year&gt;2008&lt;/Year&gt;&lt;RecNum&gt;32&lt;/RecNum&gt;&lt;DisplayText&gt;&lt;style face="superscript"&gt;34&lt;/style&gt;&lt;/DisplayText&gt;&lt;record&gt;&lt;rec-number&gt;32&lt;/rec-number&gt;&lt;foreign-keys&gt;&lt;key app="EN" db-id="zwzdsffaqdps0deex2mpzppj55pfdew5sxav" timestamp="1516879280"&gt;32&lt;/key&gt;&lt;/foreign-keys&gt;&lt;ref-type name="Book"&gt;6&lt;/ref-type&gt;&lt;contributors&gt;&lt;authors&gt;&lt;author&gt;Office for National Statistics,&lt;/author&gt;&lt;/authors&gt;&lt;/contributors&gt;&lt;titles&gt;&lt;title&gt;Harmonised concepts and questions for social data sources, secondary standards. Social capital&lt;/title&gt;&lt;/titles&gt;&lt;dates&gt;&lt;year&gt;2008&lt;/year&gt;&lt;/dates&gt;&lt;pub-location&gt;Titchfield, UK&lt;/pub-location&gt;&lt;publisher&gt;Office for National Statistics&lt;/publisher&gt;&lt;urls&gt;&lt;/urls&gt;&lt;/record&gt;&lt;/Cite&gt;&lt;/EndNote&gt;</w:instrText>
            </w:r>
            <w:r w:rsidRPr="00A15FE9">
              <w:rPr>
                <w:rFonts w:cs="Times New Roman"/>
                <w:szCs w:val="24"/>
              </w:rPr>
              <w:fldChar w:fldCharType="separate"/>
            </w:r>
            <w:r w:rsidR="00042F43" w:rsidRPr="00042F43">
              <w:rPr>
                <w:rFonts w:cs="Times New Roman"/>
                <w:noProof/>
                <w:szCs w:val="24"/>
                <w:vertAlign w:val="superscript"/>
              </w:rPr>
              <w:t>34</w:t>
            </w:r>
            <w:r w:rsidRPr="00A15FE9">
              <w:rPr>
                <w:rFonts w:cs="Times New Roman"/>
                <w:szCs w:val="24"/>
              </w:rPr>
              <w:fldChar w:fldCharType="end"/>
            </w:r>
          </w:p>
        </w:tc>
      </w:tr>
      <w:tr w:rsidR="004711EE" w:rsidRPr="00A15FE9" w14:paraId="14160113" w14:textId="77777777" w:rsidTr="00915756">
        <w:tc>
          <w:tcPr>
            <w:tcW w:w="3119" w:type="dxa"/>
            <w:shd w:val="clear" w:color="auto" w:fill="auto"/>
          </w:tcPr>
          <w:p w14:paraId="0BAEAC93" w14:textId="77777777" w:rsidR="004711EE" w:rsidRPr="00A15FE9" w:rsidRDefault="004711EE" w:rsidP="0021724D">
            <w:pPr>
              <w:spacing w:line="360" w:lineRule="auto"/>
              <w:rPr>
                <w:rFonts w:cs="Times New Roman"/>
                <w:szCs w:val="24"/>
              </w:rPr>
            </w:pPr>
            <w:r w:rsidRPr="00A15FE9">
              <w:rPr>
                <w:rFonts w:cs="Times New Roman"/>
                <w:szCs w:val="24"/>
              </w:rPr>
              <w:t>Civic participation</w:t>
            </w:r>
          </w:p>
        </w:tc>
        <w:tc>
          <w:tcPr>
            <w:tcW w:w="6379" w:type="dxa"/>
            <w:shd w:val="clear" w:color="auto" w:fill="auto"/>
          </w:tcPr>
          <w:p w14:paraId="471F3A8D" w14:textId="010ADEC3" w:rsidR="004711EE" w:rsidRPr="00A15FE9" w:rsidRDefault="004711EE" w:rsidP="00042F43">
            <w:pPr>
              <w:spacing w:line="360" w:lineRule="auto"/>
              <w:rPr>
                <w:rFonts w:cs="Times New Roman"/>
                <w:szCs w:val="24"/>
              </w:rPr>
            </w:pPr>
            <w:r w:rsidRPr="00A15FE9">
              <w:rPr>
                <w:rFonts w:cs="Times New Roman"/>
                <w:szCs w:val="24"/>
              </w:rPr>
              <w:t>Office for National Statistics Social Capital Scale</w:t>
            </w:r>
            <w:r w:rsidRPr="00A15FE9">
              <w:rPr>
                <w:rFonts w:cs="Times New Roman"/>
                <w:szCs w:val="24"/>
              </w:rPr>
              <w:fldChar w:fldCharType="begin"/>
            </w:r>
            <w:r w:rsidR="00042F43">
              <w:rPr>
                <w:rFonts w:cs="Times New Roman"/>
                <w:szCs w:val="24"/>
              </w:rPr>
              <w:instrText xml:space="preserve"> ADDIN EN.CITE &lt;EndNote&gt;&lt;Cite&gt;&lt;Author&gt;Office for National Statistics&lt;/Author&gt;&lt;Year&gt;2008&lt;/Year&gt;&lt;RecNum&gt;32&lt;/RecNum&gt;&lt;DisplayText&gt;&lt;style face="superscript"&gt;34&lt;/style&gt;&lt;/DisplayText&gt;&lt;record&gt;&lt;rec-number&gt;32&lt;/rec-number&gt;&lt;foreign-keys&gt;&lt;key app="EN" db-id="zwzdsffaqdps0deex2mpzppj55pfdew5sxav" timestamp="1516879280"&gt;32&lt;/key&gt;&lt;/foreign-keys&gt;&lt;ref-type name="Book"&gt;6&lt;/ref-type&gt;&lt;contributors&gt;&lt;authors&gt;&lt;author&gt;Office for National Statistics,&lt;/author&gt;&lt;/authors&gt;&lt;/contributors&gt;&lt;titles&gt;&lt;title&gt;Harmonised concepts and questions for social data sources, secondary standards. Social capital&lt;/title&gt;&lt;/titles&gt;&lt;dates&gt;&lt;year&gt;2008&lt;/year&gt;&lt;/dates&gt;&lt;pub-location&gt;Titchfield, UK&lt;/pub-location&gt;&lt;publisher&gt;Office for National Statistics&lt;/publisher&gt;&lt;urls&gt;&lt;/urls&gt;&lt;/record&gt;&lt;/Cite&gt;&lt;/EndNote&gt;</w:instrText>
            </w:r>
            <w:r w:rsidRPr="00A15FE9">
              <w:rPr>
                <w:rFonts w:cs="Times New Roman"/>
                <w:szCs w:val="24"/>
              </w:rPr>
              <w:fldChar w:fldCharType="separate"/>
            </w:r>
            <w:r w:rsidR="00042F43" w:rsidRPr="00042F43">
              <w:rPr>
                <w:rFonts w:cs="Times New Roman"/>
                <w:noProof/>
                <w:szCs w:val="24"/>
                <w:vertAlign w:val="superscript"/>
              </w:rPr>
              <w:t>34</w:t>
            </w:r>
            <w:r w:rsidRPr="00A15FE9">
              <w:rPr>
                <w:rFonts w:cs="Times New Roman"/>
                <w:szCs w:val="24"/>
              </w:rPr>
              <w:fldChar w:fldCharType="end"/>
            </w:r>
          </w:p>
        </w:tc>
      </w:tr>
      <w:tr w:rsidR="004711EE" w:rsidRPr="00A15FE9" w14:paraId="05B76FEF" w14:textId="77777777" w:rsidTr="00915756">
        <w:tc>
          <w:tcPr>
            <w:tcW w:w="9498" w:type="dxa"/>
            <w:gridSpan w:val="2"/>
            <w:shd w:val="clear" w:color="auto" w:fill="FFFFFF" w:themeFill="background1"/>
          </w:tcPr>
          <w:p w14:paraId="2B34052E" w14:textId="77777777" w:rsidR="004711EE" w:rsidRPr="00A15FE9" w:rsidRDefault="004711EE" w:rsidP="0021724D">
            <w:pPr>
              <w:spacing w:line="360" w:lineRule="auto"/>
              <w:rPr>
                <w:rFonts w:cs="Times New Roman"/>
                <w:szCs w:val="24"/>
                <w:u w:val="single"/>
              </w:rPr>
            </w:pPr>
            <w:r w:rsidRPr="00A15FE9">
              <w:rPr>
                <w:rFonts w:cs="Times New Roman"/>
                <w:szCs w:val="24"/>
                <w:u w:val="single"/>
              </w:rPr>
              <w:t>Managing Everyday Life with Dementia (MEL)</w:t>
            </w:r>
          </w:p>
        </w:tc>
      </w:tr>
      <w:tr w:rsidR="004711EE" w:rsidRPr="00A15FE9" w14:paraId="5853FBC9" w14:textId="77777777" w:rsidTr="00915756">
        <w:tc>
          <w:tcPr>
            <w:tcW w:w="3119" w:type="dxa"/>
            <w:shd w:val="clear" w:color="auto" w:fill="auto"/>
          </w:tcPr>
          <w:p w14:paraId="694DDC78" w14:textId="77777777" w:rsidR="004711EE" w:rsidRPr="00A15FE9" w:rsidRDefault="004711EE" w:rsidP="0021724D">
            <w:pPr>
              <w:spacing w:line="360" w:lineRule="auto"/>
              <w:rPr>
                <w:rFonts w:cs="Times New Roman"/>
                <w:szCs w:val="24"/>
              </w:rPr>
            </w:pPr>
            <w:r w:rsidRPr="00A15FE9">
              <w:rPr>
                <w:rFonts w:cs="Times New Roman"/>
                <w:szCs w:val="24"/>
              </w:rPr>
              <w:t>Cognition</w:t>
            </w:r>
          </w:p>
        </w:tc>
        <w:tc>
          <w:tcPr>
            <w:tcW w:w="6379" w:type="dxa"/>
            <w:shd w:val="clear" w:color="auto" w:fill="auto"/>
          </w:tcPr>
          <w:p w14:paraId="6B0FCDB8" w14:textId="18411AFE" w:rsidR="004711EE" w:rsidRPr="00A15FE9" w:rsidRDefault="004711EE" w:rsidP="00042F43">
            <w:pPr>
              <w:spacing w:line="360" w:lineRule="auto"/>
              <w:rPr>
                <w:rFonts w:cs="Times New Roman"/>
                <w:szCs w:val="24"/>
              </w:rPr>
            </w:pPr>
            <w:r w:rsidRPr="00A15FE9">
              <w:rPr>
                <w:rFonts w:cs="Times New Roman"/>
                <w:szCs w:val="24"/>
              </w:rPr>
              <w:t>Addenbrook</w:t>
            </w:r>
            <w:r w:rsidR="00042F43">
              <w:rPr>
                <w:rFonts w:cs="Times New Roman"/>
                <w:szCs w:val="24"/>
              </w:rPr>
              <w:t>e’s Cognitive Examination-</w:t>
            </w:r>
            <w:r w:rsidR="009E5716" w:rsidRPr="00A15FE9">
              <w:rPr>
                <w:rFonts w:cs="Times New Roman"/>
                <w:szCs w:val="24"/>
              </w:rPr>
              <w:t>III</w:t>
            </w:r>
            <w:r w:rsidRPr="00A15FE9">
              <w:rPr>
                <w:rFonts w:cs="Times New Roman"/>
                <w:szCs w:val="24"/>
              </w:rPr>
              <w:fldChar w:fldCharType="begin"/>
            </w:r>
            <w:r w:rsidR="00042F43">
              <w:rPr>
                <w:rFonts w:cs="Times New Roman"/>
                <w:szCs w:val="24"/>
              </w:rPr>
              <w:instrText xml:space="preserve"> ADDIN EN.CITE &lt;EndNote&gt;&lt;Cite&gt;&lt;Author&gt;Hsieh&lt;/Author&gt;&lt;Year&gt;2013&lt;/Year&gt;&lt;RecNum&gt;49&lt;/RecNum&gt;&lt;DisplayText&gt;&lt;style face="superscript"&gt;35&lt;/style&gt;&lt;/DisplayText&gt;&lt;record&gt;&lt;rec-number&gt;49&lt;/rec-number&gt;&lt;foreign-keys&gt;&lt;key app="EN" db-id="zwzdsffaqdps0deex2mpzppj55pfdew5sxav" timestamp="1516879287"&gt;49&lt;/key&gt;&lt;/foreign-keys&gt;&lt;ref-type name="Journal Article"&gt;17&lt;/ref-type&gt;&lt;contributors&gt;&lt;authors&gt;&lt;author&gt;Hsieh, S.&lt;/author&gt;&lt;author&gt;Schubert, S.&lt;/author&gt;&lt;author&gt;Hoon, C.&lt;/author&gt;&lt;author&gt;Mioshi, E.&lt;/author&gt;&lt;author&gt;Hodges, J. R.&lt;/author&gt;&lt;/authors&gt;&lt;/contributors&gt;&lt;auth-address&gt;Neuroscience Research Australia, Sydney, N.S.W., Australia.&lt;/auth-address&gt;&lt;titles&gt;&lt;title&gt;Validation of the Addenbrooke&amp;apos;s Cognitive Examination III in frontotemporal dementia and Alzheimer&amp;apos;s disease&lt;/title&gt;&lt;secondary-title&gt;Dementia and Geriatric Cognitive Disorders&lt;/secondary-title&gt;&lt;alt-title&gt;Dement Geriatr Cogn Disord&lt;/alt-title&gt;&lt;/titles&gt;&lt;periodical&gt;&lt;full-title&gt;Dementia and Geriatric Cognitive Disorders&lt;/full-title&gt;&lt;abbr-1&gt;Dement. Geriatr. Cogn. Disord.&lt;/abbr-1&gt;&lt;abbr-2&gt;Dement Geriatr Cogn Disord&lt;/abbr-2&gt;&lt;abbr-3&gt;Dementia &amp;amp; Geriatric Cognitive Disorders&lt;/abbr-3&gt;&lt;/periodical&gt;&lt;alt-periodical&gt;&lt;full-title&gt;Dementia and Geriatric Cognitive Disorders&lt;/full-title&gt;&lt;abbr-1&gt;Dement. Geriatr. Cogn. Disord.&lt;/abbr-1&gt;&lt;abbr-2&gt;Dement Geriatr Cogn Disord&lt;/abbr-2&gt;&lt;abbr-3&gt;Dementia &amp;amp; Geriatric Cognitive Disorders&lt;/abbr-3&gt;&lt;/alt-periodical&gt;&lt;pages&gt;242-50&lt;/pages&gt;&lt;volume&gt;36&lt;/volume&gt;&lt;number&gt;3-4&lt;/number&gt;&lt;edition&gt;2013/08/21&lt;/edition&gt;&lt;dates&gt;&lt;year&gt;2013&lt;/year&gt;&lt;/dates&gt;&lt;isbn&gt;1421-9824 (Electronic)&amp;#xD;1420-8008 (Linking)&lt;/isbn&gt;&lt;accession-num&gt;23949210&lt;/accession-num&gt;&lt;urls&gt;&lt;/urls&gt;&lt;electronic-resource-num&gt;10.1159/000351671&lt;/electronic-resource-num&gt;&lt;remote-database-provider&gt;NLM&lt;/remote-database-provider&gt;&lt;language&gt;eng&lt;/language&gt;&lt;/record&gt;&lt;/Cite&gt;&lt;/EndNote&gt;</w:instrText>
            </w:r>
            <w:r w:rsidRPr="00A15FE9">
              <w:rPr>
                <w:rFonts w:cs="Times New Roman"/>
                <w:szCs w:val="24"/>
              </w:rPr>
              <w:fldChar w:fldCharType="separate"/>
            </w:r>
            <w:r w:rsidR="00042F43" w:rsidRPr="00042F43">
              <w:rPr>
                <w:rFonts w:cs="Times New Roman"/>
                <w:noProof/>
                <w:szCs w:val="24"/>
                <w:vertAlign w:val="superscript"/>
              </w:rPr>
              <w:t>35</w:t>
            </w:r>
            <w:r w:rsidRPr="00A15FE9">
              <w:rPr>
                <w:rFonts w:cs="Times New Roman"/>
                <w:szCs w:val="24"/>
              </w:rPr>
              <w:fldChar w:fldCharType="end"/>
            </w:r>
          </w:p>
        </w:tc>
      </w:tr>
      <w:tr w:rsidR="004711EE" w:rsidRPr="00A15FE9" w14:paraId="47FBAF9E" w14:textId="77777777" w:rsidTr="00915756">
        <w:tc>
          <w:tcPr>
            <w:tcW w:w="3119" w:type="dxa"/>
            <w:shd w:val="clear" w:color="auto" w:fill="auto"/>
          </w:tcPr>
          <w:p w14:paraId="28EF363F" w14:textId="77777777" w:rsidR="004711EE" w:rsidRPr="00A15FE9" w:rsidRDefault="004711EE" w:rsidP="0021724D">
            <w:pPr>
              <w:spacing w:line="360" w:lineRule="auto"/>
              <w:rPr>
                <w:rFonts w:cs="Times New Roman"/>
                <w:szCs w:val="24"/>
              </w:rPr>
            </w:pPr>
            <w:r w:rsidRPr="00A15FE9">
              <w:rPr>
                <w:rFonts w:cs="Times New Roman"/>
                <w:szCs w:val="24"/>
              </w:rPr>
              <w:t>Functional ability</w:t>
            </w:r>
          </w:p>
        </w:tc>
        <w:tc>
          <w:tcPr>
            <w:tcW w:w="6379" w:type="dxa"/>
            <w:shd w:val="clear" w:color="auto" w:fill="auto"/>
          </w:tcPr>
          <w:p w14:paraId="7C00DBC3" w14:textId="3000C441" w:rsidR="004711EE" w:rsidRPr="00A15FE9" w:rsidRDefault="004711EE" w:rsidP="00042F43">
            <w:pPr>
              <w:spacing w:line="360" w:lineRule="auto"/>
              <w:rPr>
                <w:rFonts w:cs="Times New Roman"/>
                <w:szCs w:val="24"/>
              </w:rPr>
            </w:pPr>
            <w:r w:rsidRPr="00A15FE9">
              <w:rPr>
                <w:rFonts w:cs="Times New Roman"/>
                <w:szCs w:val="24"/>
              </w:rPr>
              <w:t>Functional Assessment Questionnaire amended 11-item version</w:t>
            </w:r>
            <w:r w:rsidRPr="00A15FE9">
              <w:rPr>
                <w:rFonts w:cs="Times New Roman"/>
                <w:szCs w:val="24"/>
              </w:rPr>
              <w:fldChar w:fldCharType="begin">
                <w:fldData xml:space="preserve">PEVuZE5vdGU+PENpdGU+PEF1dGhvcj5NYXJ0eXI8L0F1dGhvcj48WWVhcj4yMDEyPC9ZZWFyPjxS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=
</w:fldData>
              </w:fldChar>
            </w:r>
            <w:r w:rsidR="00042F43">
              <w:rPr>
                <w:rFonts w:cs="Times New Roman"/>
                <w:szCs w:val="24"/>
              </w:rPr>
              <w:instrText xml:space="preserve"> ADDIN EN.CITE </w:instrText>
            </w:r>
            <w:r w:rsidR="00042F43">
              <w:rPr>
                <w:rFonts w:cs="Times New Roman"/>
                <w:szCs w:val="24"/>
              </w:rPr>
              <w:fldChar w:fldCharType="begin">
                <w:fldData xml:space="preserve">PEVuZE5vdGU+PENpdGU+PEF1dGhvcj5NYXJ0eXI8L0F1dGhvcj48WWVhcj4yMDEyPC9ZZWFyPjxS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=
</w:fldData>
              </w:fldChar>
            </w:r>
            <w:r w:rsidR="00042F43">
              <w:rPr>
                <w:rFonts w:cs="Times New Roman"/>
                <w:szCs w:val="24"/>
              </w:rPr>
              <w:instrText xml:space="preserve"> ADDIN EN.CITE.DATA </w:instrText>
            </w:r>
            <w:r w:rsidR="00042F43">
              <w:rPr>
                <w:rFonts w:cs="Times New Roman"/>
                <w:szCs w:val="24"/>
              </w:rPr>
            </w:r>
            <w:r w:rsidR="00042F43">
              <w:rPr>
                <w:rFonts w:cs="Times New Roman"/>
                <w:szCs w:val="24"/>
              </w:rPr>
              <w:fldChar w:fldCharType="end"/>
            </w:r>
            <w:r w:rsidRPr="00A15FE9">
              <w:rPr>
                <w:rFonts w:cs="Times New Roman"/>
                <w:szCs w:val="24"/>
              </w:rPr>
            </w:r>
            <w:r w:rsidRPr="00A15FE9">
              <w:rPr>
                <w:rFonts w:cs="Times New Roman"/>
                <w:szCs w:val="24"/>
              </w:rPr>
              <w:fldChar w:fldCharType="separate"/>
            </w:r>
            <w:r w:rsidR="00042F43" w:rsidRPr="00042F43">
              <w:rPr>
                <w:rFonts w:cs="Times New Roman"/>
                <w:noProof/>
                <w:szCs w:val="24"/>
                <w:vertAlign w:val="superscript"/>
              </w:rPr>
              <w:t>36, 37</w:t>
            </w:r>
            <w:r w:rsidRPr="00A15FE9">
              <w:rPr>
                <w:rFonts w:cs="Times New Roman"/>
                <w:szCs w:val="24"/>
              </w:rPr>
              <w:fldChar w:fldCharType="end"/>
            </w:r>
          </w:p>
        </w:tc>
      </w:tr>
      <w:tr w:rsidR="004711EE" w:rsidRPr="00A15FE9" w14:paraId="128A039B" w14:textId="77777777" w:rsidTr="00915756">
        <w:tc>
          <w:tcPr>
            <w:tcW w:w="3119" w:type="dxa"/>
            <w:shd w:val="clear" w:color="auto" w:fill="auto"/>
          </w:tcPr>
          <w:p w14:paraId="1D8D09E8" w14:textId="77777777" w:rsidR="004711EE" w:rsidRPr="00A15FE9" w:rsidRDefault="004711EE" w:rsidP="0021724D">
            <w:pPr>
              <w:spacing w:line="360" w:lineRule="auto"/>
              <w:rPr>
                <w:rFonts w:cs="Times New Roman"/>
                <w:szCs w:val="24"/>
              </w:rPr>
            </w:pPr>
            <w:r w:rsidRPr="00A15FE9">
              <w:rPr>
                <w:rFonts w:cs="Times New Roman"/>
                <w:szCs w:val="24"/>
              </w:rPr>
              <w:t>Dependence</w:t>
            </w:r>
          </w:p>
        </w:tc>
        <w:tc>
          <w:tcPr>
            <w:tcW w:w="6379" w:type="dxa"/>
            <w:shd w:val="clear" w:color="auto" w:fill="auto"/>
          </w:tcPr>
          <w:p w14:paraId="46C1C406" w14:textId="0BDE333C" w:rsidR="004711EE" w:rsidRPr="00A15FE9" w:rsidRDefault="004711EE" w:rsidP="00042F43">
            <w:pPr>
              <w:spacing w:line="360" w:lineRule="auto"/>
              <w:rPr>
                <w:rFonts w:cs="Times New Roman"/>
                <w:szCs w:val="24"/>
              </w:rPr>
            </w:pPr>
            <w:r w:rsidRPr="00A15FE9">
              <w:rPr>
                <w:rFonts w:cs="Times New Roman"/>
                <w:szCs w:val="24"/>
              </w:rPr>
              <w:t>Dependence Scale</w:t>
            </w:r>
            <w:r w:rsidRPr="00A15FE9">
              <w:rPr>
                <w:rFonts w:cs="Times New Roman"/>
                <w:szCs w:val="24"/>
              </w:rPr>
              <w:fldChar w:fldCharType="begin">
                <w:fldData xml:space="preserve">PEVuZE5vdGU+PENpdGU+PEF1dGhvcj5Ccmlja21hbjwvQXV0aG9yPjxZZWFyPjIwMDI8L1llYXI+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</w:fldData>
              </w:fldChar>
            </w:r>
            <w:r w:rsidR="00042F43">
              <w:rPr>
                <w:rFonts w:cs="Times New Roman"/>
                <w:szCs w:val="24"/>
              </w:rPr>
              <w:instrText xml:space="preserve"> ADDIN EN.CITE </w:instrText>
            </w:r>
            <w:r w:rsidR="00042F43">
              <w:rPr>
                <w:rFonts w:cs="Times New Roman"/>
                <w:szCs w:val="24"/>
              </w:rPr>
              <w:fldChar w:fldCharType="begin">
                <w:fldData xml:space="preserve">PEVuZE5vdGU+PENpdGU+PEF1dGhvcj5Ccmlja21hbjwvQXV0aG9yPjxZZWFyPjIwMDI8L1llYXI+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</w:fldData>
              </w:fldChar>
            </w:r>
            <w:r w:rsidR="00042F43">
              <w:rPr>
                <w:rFonts w:cs="Times New Roman"/>
                <w:szCs w:val="24"/>
              </w:rPr>
              <w:instrText xml:space="preserve"> ADDIN EN.CITE.DATA </w:instrText>
            </w:r>
            <w:r w:rsidR="00042F43">
              <w:rPr>
                <w:rFonts w:cs="Times New Roman"/>
                <w:szCs w:val="24"/>
              </w:rPr>
            </w:r>
            <w:r w:rsidR="00042F43">
              <w:rPr>
                <w:rFonts w:cs="Times New Roman"/>
                <w:szCs w:val="24"/>
              </w:rPr>
              <w:fldChar w:fldCharType="end"/>
            </w:r>
            <w:r w:rsidRPr="00A15FE9">
              <w:rPr>
                <w:rFonts w:cs="Times New Roman"/>
                <w:szCs w:val="24"/>
              </w:rPr>
            </w:r>
            <w:r w:rsidRPr="00A15FE9">
              <w:rPr>
                <w:rFonts w:cs="Times New Roman"/>
                <w:szCs w:val="24"/>
              </w:rPr>
              <w:fldChar w:fldCharType="separate"/>
            </w:r>
            <w:r w:rsidR="00042F43" w:rsidRPr="00042F43">
              <w:rPr>
                <w:rFonts w:cs="Times New Roman"/>
                <w:noProof/>
                <w:szCs w:val="24"/>
                <w:vertAlign w:val="superscript"/>
              </w:rPr>
              <w:t>38</w:t>
            </w:r>
            <w:r w:rsidRPr="00A15FE9">
              <w:rPr>
                <w:rFonts w:cs="Times New Roman"/>
                <w:szCs w:val="24"/>
              </w:rPr>
              <w:fldChar w:fldCharType="end"/>
            </w:r>
          </w:p>
        </w:tc>
      </w:tr>
      <w:tr w:rsidR="004711EE" w:rsidRPr="00A15FE9" w14:paraId="7F3DDF0E" w14:textId="77777777" w:rsidTr="00915756">
        <w:tc>
          <w:tcPr>
            <w:tcW w:w="9498" w:type="dxa"/>
            <w:gridSpan w:val="2"/>
            <w:shd w:val="clear" w:color="auto" w:fill="FFFFFF" w:themeFill="background1"/>
          </w:tcPr>
          <w:p w14:paraId="53B91A96" w14:textId="77777777" w:rsidR="004711EE" w:rsidRPr="00FC2403" w:rsidRDefault="004711EE" w:rsidP="0021724D">
            <w:pPr>
              <w:spacing w:line="360" w:lineRule="auto"/>
              <w:rPr>
                <w:rFonts w:cs="Times New Roman"/>
                <w:szCs w:val="24"/>
                <w:u w:val="single"/>
              </w:rPr>
            </w:pPr>
            <w:r w:rsidRPr="00FC2403">
              <w:rPr>
                <w:rFonts w:cs="Times New Roman"/>
                <w:szCs w:val="24"/>
                <w:u w:val="single"/>
              </w:rPr>
              <w:t>Social Location (SLC)</w:t>
            </w:r>
          </w:p>
        </w:tc>
      </w:tr>
      <w:tr w:rsidR="004711EE" w:rsidRPr="00A15FE9" w14:paraId="49C2E62C" w14:textId="77777777" w:rsidTr="00915756">
        <w:tc>
          <w:tcPr>
            <w:tcW w:w="3119" w:type="dxa"/>
            <w:shd w:val="clear" w:color="auto" w:fill="auto"/>
          </w:tcPr>
          <w:p w14:paraId="03A311E1" w14:textId="77777777" w:rsidR="004711EE" w:rsidRPr="00A15FE9" w:rsidRDefault="004711EE" w:rsidP="0021724D">
            <w:pPr>
              <w:spacing w:line="360" w:lineRule="auto"/>
              <w:rPr>
                <w:rFonts w:cs="Times New Roman"/>
                <w:szCs w:val="24"/>
              </w:rPr>
            </w:pPr>
            <w:r w:rsidRPr="00A15FE9">
              <w:rPr>
                <w:rFonts w:cs="Times New Roman"/>
                <w:szCs w:val="24"/>
              </w:rPr>
              <w:t>Social class</w:t>
            </w:r>
          </w:p>
        </w:tc>
        <w:tc>
          <w:tcPr>
            <w:tcW w:w="6379" w:type="dxa"/>
            <w:shd w:val="clear" w:color="auto" w:fill="auto"/>
          </w:tcPr>
          <w:p w14:paraId="21F18688" w14:textId="12FC0A1F" w:rsidR="004711EE" w:rsidRPr="00A15FE9" w:rsidRDefault="004711EE" w:rsidP="00042F43">
            <w:pPr>
              <w:spacing w:line="360" w:lineRule="auto"/>
              <w:rPr>
                <w:rFonts w:cs="Times New Roman"/>
                <w:szCs w:val="24"/>
              </w:rPr>
            </w:pPr>
            <w:r w:rsidRPr="00A15FE9">
              <w:rPr>
                <w:rFonts w:cs="Times New Roman"/>
                <w:szCs w:val="24"/>
              </w:rPr>
              <w:t>Socio-economic status based on occupation</w:t>
            </w:r>
            <w:r w:rsidRPr="00A15FE9">
              <w:rPr>
                <w:rFonts w:cs="Times New Roman"/>
                <w:szCs w:val="24"/>
              </w:rPr>
              <w:fldChar w:fldCharType="begin"/>
            </w:r>
            <w:r w:rsidR="00042F43">
              <w:rPr>
                <w:rFonts w:cs="Times New Roman"/>
                <w:szCs w:val="24"/>
              </w:rPr>
              <w:instrText xml:space="preserve"> ADDIN EN.CITE &lt;EndNote&gt;&lt;Cite&gt;&lt;Author&gt;Office for National Statistics&lt;/Author&gt;&lt;Year&gt;2010&lt;/Year&gt;&lt;RecNum&gt;57&lt;/RecNum&gt;&lt;DisplayText&gt;&lt;style face="superscript"&gt;39&lt;/style&gt;&lt;/DisplayText&gt;&lt;record&gt;&lt;rec-number&gt;57&lt;/rec-number&gt;&lt;foreign-keys&gt;&lt;key app="EN" db-id="zwzdsffaqdps0deex2mpzppj55pfdew5sxav" timestamp="1516886973"&gt;57&lt;/key&gt;&lt;/foreign-keys&gt;&lt;ref-type name="Book"&gt;6&lt;/ref-type&gt;&lt;contributors&gt;&lt;authors&gt;&lt;author&gt;Office for National Statistics,&lt;/author&gt;&lt;/authors&gt;&lt;/contributors&gt;&lt;titles&gt;&lt;title&gt;Standard Occupational Classification 2010. Volume 3. The National Statistics Socio-economic Classification: (Rebased on the SOC2010) User Manual&lt;/title&gt;&lt;/titles&gt;&lt;dates&gt;&lt;year&gt;2010&lt;/year&gt;&lt;/dates&gt;&lt;pub-location&gt;Basingstoke&lt;/pub-location&gt;&lt;publisher&gt;Palgrave Macmillan&lt;/publisher&gt;&lt;urls&gt;&lt;/urls&gt;&lt;/record&gt;&lt;/Cite&gt;&lt;/EndNote&gt;</w:instrText>
            </w:r>
            <w:r w:rsidRPr="00A15FE9">
              <w:rPr>
                <w:rFonts w:cs="Times New Roman"/>
                <w:szCs w:val="24"/>
              </w:rPr>
              <w:fldChar w:fldCharType="separate"/>
            </w:r>
            <w:r w:rsidR="00042F43" w:rsidRPr="00042F43">
              <w:rPr>
                <w:rFonts w:cs="Times New Roman"/>
                <w:noProof/>
                <w:szCs w:val="24"/>
                <w:vertAlign w:val="superscript"/>
              </w:rPr>
              <w:t>39</w:t>
            </w:r>
            <w:r w:rsidRPr="00A15FE9">
              <w:rPr>
                <w:rFonts w:cs="Times New Roman"/>
                <w:szCs w:val="24"/>
              </w:rPr>
              <w:fldChar w:fldCharType="end"/>
            </w:r>
          </w:p>
        </w:tc>
      </w:tr>
      <w:tr w:rsidR="004711EE" w:rsidRPr="00A15FE9" w14:paraId="38E92985" w14:textId="77777777" w:rsidTr="00915756">
        <w:tc>
          <w:tcPr>
            <w:tcW w:w="3119" w:type="dxa"/>
            <w:shd w:val="clear" w:color="auto" w:fill="auto"/>
          </w:tcPr>
          <w:p w14:paraId="55050CDC" w14:textId="77777777" w:rsidR="004711EE" w:rsidRPr="00A15FE9" w:rsidRDefault="004711EE" w:rsidP="0021724D">
            <w:pPr>
              <w:spacing w:line="360" w:lineRule="auto"/>
              <w:rPr>
                <w:rFonts w:cs="Times New Roman"/>
                <w:szCs w:val="24"/>
              </w:rPr>
            </w:pPr>
            <w:r w:rsidRPr="00A15FE9">
              <w:rPr>
                <w:rFonts w:cs="Times New Roman"/>
                <w:szCs w:val="24"/>
              </w:rPr>
              <w:t>Social comparison</w:t>
            </w:r>
          </w:p>
        </w:tc>
        <w:tc>
          <w:tcPr>
            <w:tcW w:w="6379" w:type="dxa"/>
            <w:shd w:val="clear" w:color="auto" w:fill="auto"/>
          </w:tcPr>
          <w:p w14:paraId="3DCB3CD2" w14:textId="77777777" w:rsidR="004711EE" w:rsidRPr="00A15FE9" w:rsidRDefault="004711EE" w:rsidP="0021724D">
            <w:pPr>
              <w:spacing w:line="360" w:lineRule="auto"/>
              <w:rPr>
                <w:rFonts w:cs="Times New Roman"/>
                <w:szCs w:val="24"/>
              </w:rPr>
            </w:pPr>
            <w:r w:rsidRPr="00A15FE9">
              <w:rPr>
                <w:rFonts w:cs="Times New Roman"/>
                <w:szCs w:val="24"/>
              </w:rPr>
              <w:t>Single item</w:t>
            </w:r>
          </w:p>
        </w:tc>
      </w:tr>
      <w:tr w:rsidR="004711EE" w:rsidRPr="00A15FE9" w14:paraId="68C73910" w14:textId="77777777" w:rsidTr="00915756">
        <w:tc>
          <w:tcPr>
            <w:tcW w:w="3119" w:type="dxa"/>
            <w:shd w:val="clear" w:color="auto" w:fill="auto"/>
          </w:tcPr>
          <w:p w14:paraId="63EA9600" w14:textId="77777777" w:rsidR="004711EE" w:rsidRPr="00A15FE9" w:rsidRDefault="004711EE" w:rsidP="0021724D">
            <w:pPr>
              <w:spacing w:line="360" w:lineRule="auto"/>
              <w:rPr>
                <w:rFonts w:cs="Times New Roman"/>
                <w:szCs w:val="24"/>
              </w:rPr>
            </w:pPr>
            <w:r w:rsidRPr="00A15FE9">
              <w:rPr>
                <w:rFonts w:cs="Times New Roman"/>
                <w:szCs w:val="24"/>
              </w:rPr>
              <w:t xml:space="preserve">Social status </w:t>
            </w:r>
          </w:p>
        </w:tc>
        <w:tc>
          <w:tcPr>
            <w:tcW w:w="6379" w:type="dxa"/>
            <w:shd w:val="clear" w:color="auto" w:fill="auto"/>
          </w:tcPr>
          <w:p w14:paraId="3989712A" w14:textId="5B84BF01" w:rsidR="004711EE" w:rsidRPr="00A15FE9" w:rsidRDefault="004711EE" w:rsidP="00042F43">
            <w:pPr>
              <w:spacing w:line="360" w:lineRule="auto"/>
              <w:rPr>
                <w:rFonts w:cs="Times New Roman"/>
                <w:szCs w:val="24"/>
              </w:rPr>
            </w:pPr>
            <w:r w:rsidRPr="00A15FE9">
              <w:rPr>
                <w:rFonts w:cs="Times New Roman"/>
                <w:szCs w:val="24"/>
              </w:rPr>
              <w:t>MacArthur Scale of Subjective Social Status (social ladder</w:t>
            </w:r>
            <w:r w:rsidR="000E64B3">
              <w:rPr>
                <w:rFonts w:cs="Times New Roman"/>
                <w:szCs w:val="24"/>
              </w:rPr>
              <w:t xml:space="preserve"> </w:t>
            </w:r>
            <w:r w:rsidRPr="00A15FE9">
              <w:rPr>
                <w:rFonts w:cs="Times New Roman"/>
                <w:szCs w:val="24"/>
              </w:rPr>
              <w:fldChar w:fldCharType="begin"/>
            </w:r>
            <w:r w:rsidR="00042F43">
              <w:rPr>
                <w:rFonts w:cs="Times New Roman"/>
                <w:szCs w:val="24"/>
              </w:rPr>
              <w:instrText xml:space="preserve"> ADDIN EN.CITE &lt;EndNote&gt;&lt;Cite&gt;&lt;Author&gt;Adler&lt;/Author&gt;&lt;Year&gt;2000&lt;/Year&gt;&lt;RecNum&gt;28&lt;/RecNum&gt;&lt;DisplayText&gt;&lt;style face="superscript"&gt;40&lt;/style&gt;&lt;/DisplayText&gt;&lt;record&gt;&lt;rec-number&gt;28&lt;/rec-number&gt;&lt;foreign-keys&gt;&lt;key app="EN" db-id="zwzdsffaqdps0deex2mpzppj55pfdew5sxav" timestamp="1516879279"&gt;28&lt;/key&gt;&lt;/foreign-keys&gt;&lt;ref-type name="Journal Article"&gt;17&lt;/ref-type&gt;&lt;contributors&gt;&lt;authors&gt;&lt;author&gt;Adler, N. E.&lt;/author&gt;&lt;author&gt;Epel, E. S.&lt;/author&gt;&lt;author&gt;Castellazzo, G.&lt;/author&gt;&lt;author&gt;Ickovics, J. R.&lt;/author&gt;&lt;/authors&gt;&lt;/contributors&gt;&lt;auth-address&gt;Health Psychology Program, University of California, San Francisco 94143-0844, USA. nadler@itsa.ucsf.edu&lt;/auth-address&gt;&lt;titles&gt;&lt;title&gt;Relationship of subjective and objective social status with psychological and physiological functioning: preliminary data in healthy white women&lt;/title&gt;&lt;secondary-title&gt;Health Psychology&lt;/secondary-title&gt;&lt;alt-title&gt;Health Psychol&lt;/alt-title&gt;&lt;/titles&gt;&lt;periodical&gt;&lt;full-title&gt;Health Psychology&lt;/full-title&gt;&lt;abbr-1&gt;Health Psychol.&lt;/abbr-1&gt;&lt;abbr-2&gt;Health Psychol&lt;/abbr-2&gt;&lt;/periodical&gt;&lt;alt-periodical&gt;&lt;full-title&gt;Health Psychology&lt;/full-title&gt;&lt;abbr-1&gt;Health Psychol.&lt;/abbr-1&gt;&lt;abbr-2&gt;Health Psychol&lt;/abbr-2&gt;&lt;/alt-periodical&gt;&lt;pages&gt;586-92&lt;/pages&gt;&lt;volume&gt;19&lt;/volume&gt;&lt;number&gt;6&lt;/number&gt;&lt;keywords&gt;&lt;keyword&gt;*Adaptation, Psychological&lt;/keyword&gt;&lt;keyword&gt;Adult&lt;/keyword&gt;&lt;keyword&gt;Body Mass Index&lt;/keyword&gt;&lt;keyword&gt;Female&lt;/keyword&gt;&lt;keyword&gt;*Health Status&lt;/keyword&gt;&lt;keyword&gt;Humans&lt;/keyword&gt;&lt;keyword&gt;Hydrocortisone/metabolism&lt;/keyword&gt;&lt;keyword&gt;Middle Aged&lt;/keyword&gt;&lt;keyword&gt;Regression Analysis&lt;/keyword&gt;&lt;keyword&gt;Risk Factors&lt;/keyword&gt;&lt;keyword&gt;*Social Class&lt;/keyword&gt;&lt;keyword&gt;Socioeconomic Factors&lt;/keyword&gt;&lt;keyword&gt;United States/epidemiology&lt;/keyword&gt;&lt;/keywords&gt;&lt;dates&gt;&lt;year&gt;2000&lt;/year&gt;&lt;pub-dates&gt;&lt;date&gt;Nov&lt;/date&gt;&lt;/pub-dates&gt;&lt;/dates&gt;&lt;isbn&gt;0278-6133 (Print)&amp;#xD;0278-6133 (Linking)&lt;/isbn&gt;&lt;accession-num&gt;11129362&lt;/accession-num&gt;&lt;urls&gt;&lt;/urls&gt;&lt;electronic-resource-num&gt;10.1037/0278-6133.19.6.586&lt;/electronic-resource-num&gt;&lt;/record&gt;&lt;/Cite&gt;&lt;/EndNote&gt;</w:instrText>
            </w:r>
            <w:r w:rsidRPr="00A15FE9">
              <w:rPr>
                <w:rFonts w:cs="Times New Roman"/>
                <w:szCs w:val="24"/>
              </w:rPr>
              <w:fldChar w:fldCharType="separate"/>
            </w:r>
            <w:r w:rsidR="00042F43" w:rsidRPr="00042F43">
              <w:rPr>
                <w:rFonts w:cs="Times New Roman"/>
                <w:noProof/>
                <w:szCs w:val="24"/>
                <w:vertAlign w:val="superscript"/>
              </w:rPr>
              <w:t>40</w:t>
            </w:r>
            <w:r w:rsidRPr="00A15FE9">
              <w:rPr>
                <w:rFonts w:cs="Times New Roman"/>
                <w:szCs w:val="24"/>
              </w:rPr>
              <w:fldChar w:fldCharType="end"/>
            </w:r>
          </w:p>
        </w:tc>
      </w:tr>
      <w:tr w:rsidR="004711EE" w:rsidRPr="00A15FE9" w14:paraId="2A88E0F3" w14:textId="77777777" w:rsidTr="00915756">
        <w:tc>
          <w:tcPr>
            <w:tcW w:w="3119" w:type="dxa"/>
            <w:tcBorders>
              <w:bottom w:val="single" w:sz="4" w:space="0" w:color="auto"/>
            </w:tcBorders>
            <w:shd w:val="clear" w:color="auto" w:fill="auto"/>
          </w:tcPr>
          <w:p w14:paraId="3DE50EBA" w14:textId="77777777" w:rsidR="004711EE" w:rsidRPr="00A15FE9" w:rsidRDefault="004711EE" w:rsidP="0021724D">
            <w:pPr>
              <w:spacing w:line="360" w:lineRule="auto"/>
              <w:rPr>
                <w:rFonts w:cs="Times New Roman"/>
                <w:szCs w:val="24"/>
              </w:rPr>
            </w:pPr>
            <w:r w:rsidRPr="00A15FE9">
              <w:rPr>
                <w:rFonts w:cs="Times New Roman"/>
                <w:szCs w:val="24"/>
              </w:rPr>
              <w:t xml:space="preserve">Community status </w:t>
            </w:r>
          </w:p>
        </w:tc>
        <w:tc>
          <w:tcPr>
            <w:tcW w:w="6379" w:type="dxa"/>
            <w:tcBorders>
              <w:bottom w:val="single" w:sz="4" w:space="0" w:color="auto"/>
            </w:tcBorders>
            <w:shd w:val="clear" w:color="auto" w:fill="auto"/>
          </w:tcPr>
          <w:p w14:paraId="1772CF56" w14:textId="3CEA70A4" w:rsidR="004711EE" w:rsidRPr="00A15FE9" w:rsidRDefault="004711EE" w:rsidP="00042F43">
            <w:pPr>
              <w:spacing w:line="360" w:lineRule="auto"/>
              <w:rPr>
                <w:rFonts w:cs="Times New Roman"/>
                <w:szCs w:val="24"/>
              </w:rPr>
            </w:pPr>
            <w:r w:rsidRPr="00A15FE9">
              <w:rPr>
                <w:rFonts w:cs="Times New Roman"/>
                <w:szCs w:val="24"/>
              </w:rPr>
              <w:t>MacArthur Scale of Subjective Social Status (community ladder</w:t>
            </w:r>
            <w:r w:rsidR="000E64B3">
              <w:rPr>
                <w:rFonts w:cs="Times New Roman"/>
                <w:szCs w:val="24"/>
              </w:rPr>
              <w:t xml:space="preserve"> </w:t>
            </w:r>
            <w:r w:rsidR="00D36022" w:rsidRPr="00A15FE9">
              <w:rPr>
                <w:rFonts w:cs="Times New Roman"/>
                <w:szCs w:val="24"/>
              </w:rPr>
              <w:fldChar w:fldCharType="begin"/>
            </w:r>
            <w:r w:rsidR="00042F43">
              <w:rPr>
                <w:rFonts w:cs="Times New Roman"/>
                <w:szCs w:val="24"/>
              </w:rPr>
              <w:instrText xml:space="preserve"> ADDIN EN.CITE &lt;EndNote&gt;&lt;Cite&gt;&lt;Author&gt;Adler&lt;/Author&gt;&lt;Year&gt;2000&lt;/Year&gt;&lt;RecNum&gt;28&lt;/RecNum&gt;&lt;DisplayText&gt;&lt;style face="superscript"&gt;40&lt;/style&gt;&lt;/DisplayText&gt;&lt;record&gt;&lt;rec-number&gt;28&lt;/rec-number&gt;&lt;foreign-keys&gt;&lt;key app="EN" db-id="zwzdsffaqdps0deex2mpzppj55pfdew5sxav" timestamp="1516879279"&gt;28&lt;/key&gt;&lt;/foreign-keys&gt;&lt;ref-type name="Journal Article"&gt;17&lt;/ref-type&gt;&lt;contributors&gt;&lt;authors&gt;&lt;author&gt;Adler, N. E.&lt;/author&gt;&lt;author&gt;Epel, E. S.&lt;/author&gt;&lt;author&gt;Castellazzo, G.&lt;/author&gt;&lt;author&gt;Ickovics, J. R.&lt;/author&gt;&lt;/authors&gt;&lt;/contributors&gt;&lt;auth-address&gt;Health Psychology Program, University of California, San Francisco 94143-0844, USA. nadler@itsa.ucsf.edu&lt;/auth-address&gt;&lt;titles&gt;&lt;title&gt;Relationship of subjective and objective social status with psychological and physiological functioning: preliminary data in healthy white women&lt;/title&gt;&lt;secondary-title&gt;Health Psychology&lt;/secondary-title&gt;&lt;alt-title&gt;Health Psychol&lt;/alt-title&gt;&lt;/titles&gt;&lt;periodical&gt;&lt;full-title&gt;Health Psychology&lt;/full-title&gt;&lt;abbr-1&gt;Health Psychol.&lt;/abbr-1&gt;&lt;abbr-2&gt;Health Psychol&lt;/abbr-2&gt;&lt;/periodical&gt;&lt;alt-periodical&gt;&lt;full-title&gt;Health Psychology&lt;/full-title&gt;&lt;abbr-1&gt;Health Psychol.&lt;/abbr-1&gt;&lt;abbr-2&gt;Health Psychol&lt;/abbr-2&gt;&lt;/alt-periodical&gt;&lt;pages&gt;586-92&lt;/pages&gt;&lt;volume&gt;19&lt;/volume&gt;&lt;number&gt;6&lt;/number&gt;&lt;keywords&gt;&lt;keyword&gt;*Adaptation, Psychological&lt;/keyword&gt;&lt;keyword&gt;Adult&lt;/keyword&gt;&lt;keyword&gt;Body Mass Index&lt;/keyword&gt;&lt;keyword&gt;Female&lt;/keyword&gt;&lt;keyword&gt;*Health Status&lt;/keyword&gt;&lt;keyword&gt;Humans&lt;/keyword&gt;&lt;keyword&gt;Hydrocortisone/metabolism&lt;/keyword&gt;&lt;keyword&gt;Middle Aged&lt;/keyword&gt;&lt;keyword&gt;Regression Analysis&lt;/keyword&gt;&lt;keyword&gt;Risk Factors&lt;/keyword&gt;&lt;keyword&gt;*Social Class&lt;/keyword&gt;&lt;keyword&gt;Socioeconomic Factors&lt;/keyword&gt;&lt;keyword&gt;United States/epidemiology&lt;/keyword&gt;&lt;/keywords&gt;&lt;dates&gt;&lt;year&gt;2000&lt;/year&gt;&lt;pub-dates&gt;&lt;date&gt;Nov&lt;/date&gt;&lt;/pub-dates&gt;&lt;/dates&gt;&lt;isbn&gt;0278-6133 (Print)&amp;#xD;0278-6133 (Linking)&lt;/isbn&gt;&lt;accession-num&gt;11129362&lt;/accession-num&gt;&lt;urls&gt;&lt;/urls&gt;&lt;electronic-resource-num&gt;10.1037/0278-6133.19.6.586&lt;/electronic-resource-num&gt;&lt;/record&gt;&lt;/Cite&gt;&lt;/EndNote&gt;</w:instrText>
            </w:r>
            <w:r w:rsidR="00D36022" w:rsidRPr="00A15FE9">
              <w:rPr>
                <w:rFonts w:cs="Times New Roman"/>
                <w:szCs w:val="24"/>
              </w:rPr>
              <w:fldChar w:fldCharType="separate"/>
            </w:r>
            <w:r w:rsidR="00042F43" w:rsidRPr="00042F43">
              <w:rPr>
                <w:rFonts w:cs="Times New Roman"/>
                <w:noProof/>
                <w:szCs w:val="24"/>
                <w:vertAlign w:val="superscript"/>
              </w:rPr>
              <w:t>40</w:t>
            </w:r>
            <w:r w:rsidR="00D36022" w:rsidRPr="00A15FE9">
              <w:rPr>
                <w:rFonts w:cs="Times New Roman"/>
                <w:szCs w:val="24"/>
              </w:rPr>
              <w:fldChar w:fldCharType="end"/>
            </w:r>
          </w:p>
        </w:tc>
      </w:tr>
    </w:tbl>
    <w:p w14:paraId="42BB88B9" w14:textId="77777777" w:rsidR="00834A52" w:rsidRDefault="00834A52" w:rsidP="00163BC9">
      <w:pPr>
        <w:spacing w:line="360" w:lineRule="auto"/>
        <w:rPr>
          <w:rFonts w:cs="Times New Roman"/>
          <w:szCs w:val="24"/>
        </w:rPr>
      </w:pPr>
    </w:p>
    <w:p w14:paraId="4DDF5D11" w14:textId="77777777" w:rsidR="00834A52" w:rsidRDefault="00834A52">
      <w:pPr>
        <w:rPr>
          <w:rFonts w:cs="Times New Roman"/>
          <w:szCs w:val="24"/>
        </w:rPr>
      </w:pPr>
      <w:r>
        <w:rPr>
          <w:rFonts w:cs="Times New Roman"/>
          <w:szCs w:val="24"/>
        </w:rPr>
        <w:br w:type="page"/>
      </w:r>
    </w:p>
    <w:p w14:paraId="579C9924" w14:textId="2F78F1C2" w:rsidR="00163BC9" w:rsidRPr="00A15FE9" w:rsidRDefault="00163BC9" w:rsidP="00163BC9">
      <w:pPr>
        <w:spacing w:line="360" w:lineRule="auto"/>
        <w:rPr>
          <w:rFonts w:cs="Times New Roman"/>
          <w:szCs w:val="24"/>
        </w:rPr>
      </w:pPr>
      <w:r w:rsidRPr="00A15FE9">
        <w:rPr>
          <w:rFonts w:cs="Times New Roman"/>
          <w:szCs w:val="24"/>
        </w:rPr>
        <w:lastRenderedPageBreak/>
        <w:t xml:space="preserve">Supplementary Table 2. Results of structural equation modelling for each of the five latent factors </w:t>
      </w:r>
    </w:p>
    <w:p w14:paraId="1BFEF2FA" w14:textId="0E5F3BF0" w:rsidR="00DD5ABA" w:rsidRPr="00E82AF4" w:rsidRDefault="00DD5ABA" w:rsidP="00DD5ABA">
      <w:pPr>
        <w:pStyle w:val="ListParagraph"/>
        <w:numPr>
          <w:ilvl w:val="0"/>
          <w:numId w:val="1"/>
        </w:numPr>
        <w:rPr>
          <w:rFonts w:cs="Times New Roman"/>
          <w:szCs w:val="24"/>
        </w:rPr>
      </w:pPr>
      <w:r w:rsidRPr="00E82AF4">
        <w:rPr>
          <w:rFonts w:cs="Times New Roman"/>
          <w:szCs w:val="24"/>
        </w:rPr>
        <w:t>Psychological characteristics and psychological health (PSY)</w:t>
      </w:r>
    </w:p>
    <w:p w14:paraId="1EBC2562" w14:textId="77777777" w:rsidR="00DD5ABA" w:rsidRPr="00A15FE9" w:rsidRDefault="00DD5ABA" w:rsidP="00DD5ABA">
      <w:pPr>
        <w:rPr>
          <w:rFonts w:cs="Times New Roman"/>
          <w:szCs w:val="24"/>
        </w:rPr>
      </w:pPr>
    </w:p>
    <w:tbl>
      <w:tblPr>
        <w:tblStyle w:val="TableGrid"/>
        <w:tblW w:w="8162"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3946"/>
        <w:gridCol w:w="2128"/>
        <w:gridCol w:w="2088"/>
      </w:tblGrid>
      <w:tr w:rsidR="00DD5ABA" w:rsidRPr="00A15FE9" w14:paraId="031E2609" w14:textId="77777777" w:rsidTr="00355613">
        <w:trPr>
          <w:jc w:val="center"/>
        </w:trPr>
        <w:tc>
          <w:tcPr>
            <w:tcW w:w="3946" w:type="dxa"/>
            <w:tcBorders>
              <w:bottom w:val="single" w:sz="4" w:space="0" w:color="auto"/>
            </w:tcBorders>
          </w:tcPr>
          <w:p w14:paraId="32F2DBCC" w14:textId="77777777" w:rsidR="00DD5ABA" w:rsidRPr="00A15FE9" w:rsidRDefault="00DD5ABA" w:rsidP="00454009">
            <w:pPr>
              <w:spacing w:line="300" w:lineRule="exact"/>
              <w:rPr>
                <w:rFonts w:cs="Times New Roman"/>
                <w:szCs w:val="24"/>
              </w:rPr>
            </w:pPr>
          </w:p>
        </w:tc>
        <w:tc>
          <w:tcPr>
            <w:tcW w:w="2128" w:type="dxa"/>
            <w:tcBorders>
              <w:bottom w:val="single" w:sz="4" w:space="0" w:color="auto"/>
            </w:tcBorders>
          </w:tcPr>
          <w:p w14:paraId="1A506F51" w14:textId="506E0DC8" w:rsidR="00DD5ABA" w:rsidRPr="00A15FE9" w:rsidRDefault="00DD5ABA" w:rsidP="00DD5ABA">
            <w:pPr>
              <w:spacing w:line="300" w:lineRule="exact"/>
              <w:rPr>
                <w:rFonts w:cs="Times New Roman"/>
                <w:szCs w:val="24"/>
              </w:rPr>
            </w:pPr>
            <w:r w:rsidRPr="00A15FE9">
              <w:rPr>
                <w:rFonts w:cs="Times New Roman"/>
                <w:szCs w:val="24"/>
              </w:rPr>
              <w:t>Model 1</w:t>
            </w:r>
          </w:p>
        </w:tc>
        <w:tc>
          <w:tcPr>
            <w:tcW w:w="2088" w:type="dxa"/>
            <w:tcBorders>
              <w:bottom w:val="single" w:sz="4" w:space="0" w:color="auto"/>
            </w:tcBorders>
          </w:tcPr>
          <w:p w14:paraId="1ACB44E1" w14:textId="6F486862" w:rsidR="00DD5ABA" w:rsidRPr="00A15FE9" w:rsidRDefault="00DD5ABA" w:rsidP="00DD5ABA">
            <w:pPr>
              <w:spacing w:line="300" w:lineRule="exact"/>
              <w:rPr>
                <w:rFonts w:cs="Times New Roman"/>
                <w:szCs w:val="24"/>
              </w:rPr>
            </w:pPr>
            <w:r w:rsidRPr="00A15FE9">
              <w:rPr>
                <w:rFonts w:cs="Times New Roman"/>
                <w:szCs w:val="24"/>
              </w:rPr>
              <w:t>Model 2</w:t>
            </w:r>
          </w:p>
        </w:tc>
      </w:tr>
      <w:tr w:rsidR="00DD5ABA" w:rsidRPr="00A15FE9" w14:paraId="085803D9" w14:textId="77777777" w:rsidTr="00355613">
        <w:trPr>
          <w:jc w:val="center"/>
        </w:trPr>
        <w:tc>
          <w:tcPr>
            <w:tcW w:w="3946" w:type="dxa"/>
            <w:tcBorders>
              <w:bottom w:val="nil"/>
            </w:tcBorders>
          </w:tcPr>
          <w:p w14:paraId="36A5E6E2" w14:textId="77777777" w:rsidR="00DD5ABA" w:rsidRPr="00A15FE9" w:rsidRDefault="00DD5ABA" w:rsidP="00454009">
            <w:pPr>
              <w:spacing w:line="300" w:lineRule="exact"/>
              <w:rPr>
                <w:rFonts w:cs="Times New Roman"/>
                <w:szCs w:val="24"/>
              </w:rPr>
            </w:pPr>
            <w:r w:rsidRPr="00A15FE9">
              <w:rPr>
                <w:rFonts w:cs="Times New Roman"/>
                <w:szCs w:val="24"/>
              </w:rPr>
              <w:t>Measurement: living well</w:t>
            </w:r>
          </w:p>
        </w:tc>
        <w:tc>
          <w:tcPr>
            <w:tcW w:w="2128" w:type="dxa"/>
            <w:tcBorders>
              <w:bottom w:val="nil"/>
            </w:tcBorders>
          </w:tcPr>
          <w:p w14:paraId="689C6920" w14:textId="77777777" w:rsidR="00DD5ABA" w:rsidRPr="00A15FE9" w:rsidRDefault="00DD5ABA" w:rsidP="00454009">
            <w:pPr>
              <w:spacing w:line="300" w:lineRule="exact"/>
              <w:rPr>
                <w:rFonts w:cs="Times New Roman"/>
                <w:szCs w:val="24"/>
              </w:rPr>
            </w:pPr>
          </w:p>
        </w:tc>
        <w:tc>
          <w:tcPr>
            <w:tcW w:w="2088" w:type="dxa"/>
            <w:tcBorders>
              <w:bottom w:val="nil"/>
            </w:tcBorders>
          </w:tcPr>
          <w:p w14:paraId="5379F27A" w14:textId="77777777" w:rsidR="00DD5ABA" w:rsidRPr="00A15FE9" w:rsidRDefault="00DD5ABA" w:rsidP="00454009">
            <w:pPr>
              <w:spacing w:line="300" w:lineRule="exact"/>
              <w:rPr>
                <w:rFonts w:cs="Times New Roman"/>
                <w:szCs w:val="24"/>
              </w:rPr>
            </w:pPr>
          </w:p>
        </w:tc>
      </w:tr>
      <w:tr w:rsidR="007D7D63" w:rsidRPr="00A15FE9" w14:paraId="08573039" w14:textId="77777777" w:rsidTr="00355613">
        <w:trPr>
          <w:jc w:val="center"/>
        </w:trPr>
        <w:tc>
          <w:tcPr>
            <w:tcW w:w="3946" w:type="dxa"/>
            <w:tcBorders>
              <w:top w:val="nil"/>
              <w:bottom w:val="nil"/>
            </w:tcBorders>
          </w:tcPr>
          <w:p w14:paraId="339840EC" w14:textId="77777777" w:rsidR="007D7D63" w:rsidRPr="00A15FE9" w:rsidRDefault="007D7D63" w:rsidP="00454009">
            <w:pPr>
              <w:spacing w:line="300" w:lineRule="exact"/>
              <w:rPr>
                <w:rFonts w:cs="Times New Roman"/>
                <w:szCs w:val="24"/>
              </w:rPr>
            </w:pPr>
            <w:r w:rsidRPr="00A15FE9">
              <w:rPr>
                <w:rFonts w:cs="Times New Roman"/>
                <w:szCs w:val="24"/>
              </w:rPr>
              <w:t>QoL-AD</w:t>
            </w:r>
          </w:p>
        </w:tc>
        <w:tc>
          <w:tcPr>
            <w:tcW w:w="2128" w:type="dxa"/>
            <w:tcBorders>
              <w:top w:val="nil"/>
              <w:bottom w:val="nil"/>
            </w:tcBorders>
          </w:tcPr>
          <w:p w14:paraId="4D19B9E5" w14:textId="57FFFFF6" w:rsidR="007D7D63" w:rsidRPr="00A15FE9" w:rsidRDefault="007D7D63" w:rsidP="00454009">
            <w:pPr>
              <w:spacing w:line="300" w:lineRule="exact"/>
              <w:rPr>
                <w:rFonts w:cs="Times New Roman"/>
                <w:szCs w:val="24"/>
              </w:rPr>
            </w:pPr>
            <w:r w:rsidRPr="00A15FE9">
              <w:rPr>
                <w:rFonts w:cs="Times New Roman"/>
                <w:szCs w:val="24"/>
              </w:rPr>
              <w:t>1 (fixed)</w:t>
            </w:r>
          </w:p>
        </w:tc>
        <w:tc>
          <w:tcPr>
            <w:tcW w:w="2088" w:type="dxa"/>
            <w:tcBorders>
              <w:top w:val="nil"/>
              <w:bottom w:val="nil"/>
            </w:tcBorders>
          </w:tcPr>
          <w:p w14:paraId="6EFD5949" w14:textId="74CDF1F6" w:rsidR="007D7D63" w:rsidRPr="00A15FE9" w:rsidRDefault="007D7D63" w:rsidP="00454009">
            <w:pPr>
              <w:spacing w:line="300" w:lineRule="exact"/>
              <w:rPr>
                <w:rFonts w:cs="Times New Roman"/>
                <w:szCs w:val="24"/>
              </w:rPr>
            </w:pPr>
            <w:r w:rsidRPr="00A15FE9">
              <w:rPr>
                <w:rFonts w:cs="Times New Roman"/>
                <w:szCs w:val="24"/>
              </w:rPr>
              <w:t>1 (fixed)</w:t>
            </w:r>
          </w:p>
        </w:tc>
      </w:tr>
      <w:tr w:rsidR="00E82AF4" w:rsidRPr="00A15FE9" w14:paraId="5F745B20" w14:textId="77777777" w:rsidTr="00355613">
        <w:trPr>
          <w:jc w:val="center"/>
        </w:trPr>
        <w:tc>
          <w:tcPr>
            <w:tcW w:w="3946" w:type="dxa"/>
            <w:tcBorders>
              <w:top w:val="nil"/>
              <w:bottom w:val="nil"/>
            </w:tcBorders>
          </w:tcPr>
          <w:p w14:paraId="13E1A100" w14:textId="77777777" w:rsidR="00E82AF4" w:rsidRPr="00A15FE9" w:rsidRDefault="00E82AF4" w:rsidP="00E82AF4">
            <w:pPr>
              <w:spacing w:line="300" w:lineRule="exact"/>
              <w:rPr>
                <w:rFonts w:cs="Times New Roman"/>
                <w:szCs w:val="24"/>
              </w:rPr>
            </w:pPr>
            <w:r w:rsidRPr="00A15FE9">
              <w:rPr>
                <w:rFonts w:cs="Times New Roman"/>
                <w:szCs w:val="24"/>
              </w:rPr>
              <w:t>SwLS</w:t>
            </w:r>
          </w:p>
        </w:tc>
        <w:tc>
          <w:tcPr>
            <w:tcW w:w="2128" w:type="dxa"/>
            <w:tcBorders>
              <w:top w:val="nil"/>
              <w:bottom w:val="nil"/>
            </w:tcBorders>
          </w:tcPr>
          <w:p w14:paraId="1F473606" w14:textId="173183AE" w:rsidR="00E82AF4" w:rsidRPr="00A15FE9" w:rsidRDefault="00E82AF4" w:rsidP="00E82AF4">
            <w:pPr>
              <w:spacing w:line="300" w:lineRule="exact"/>
              <w:rPr>
                <w:rFonts w:cs="Times New Roman"/>
                <w:szCs w:val="24"/>
              </w:rPr>
            </w:pPr>
            <w:r w:rsidRPr="0043769F">
              <w:t>0.87 (0.81, 0.93)</w:t>
            </w:r>
          </w:p>
        </w:tc>
        <w:tc>
          <w:tcPr>
            <w:tcW w:w="2088" w:type="dxa"/>
            <w:tcBorders>
              <w:top w:val="nil"/>
              <w:bottom w:val="nil"/>
            </w:tcBorders>
          </w:tcPr>
          <w:p w14:paraId="09F036D6" w14:textId="3E4E4B89" w:rsidR="00E82AF4" w:rsidRPr="00A15FE9" w:rsidRDefault="00E82AF4" w:rsidP="00E82AF4">
            <w:pPr>
              <w:spacing w:line="300" w:lineRule="exact"/>
              <w:rPr>
                <w:rFonts w:cs="Times New Roman"/>
                <w:szCs w:val="24"/>
              </w:rPr>
            </w:pPr>
            <w:r w:rsidRPr="0043769F">
              <w:t>0.87 (0.81, 0.93)</w:t>
            </w:r>
          </w:p>
        </w:tc>
      </w:tr>
      <w:tr w:rsidR="00E82AF4" w:rsidRPr="00A15FE9" w14:paraId="51E4B5F4" w14:textId="77777777" w:rsidTr="00355613">
        <w:trPr>
          <w:jc w:val="center"/>
        </w:trPr>
        <w:tc>
          <w:tcPr>
            <w:tcW w:w="3946" w:type="dxa"/>
            <w:tcBorders>
              <w:top w:val="nil"/>
              <w:bottom w:val="nil"/>
            </w:tcBorders>
          </w:tcPr>
          <w:p w14:paraId="0DD8BAFC" w14:textId="731C8142" w:rsidR="00E82AF4" w:rsidRPr="00A15FE9" w:rsidRDefault="00E82AF4" w:rsidP="00E82AF4">
            <w:pPr>
              <w:spacing w:line="300" w:lineRule="exact"/>
              <w:rPr>
                <w:rFonts w:cs="Times New Roman"/>
                <w:szCs w:val="24"/>
              </w:rPr>
            </w:pPr>
            <w:r w:rsidRPr="00A15FE9">
              <w:rPr>
                <w:rFonts w:cs="Times New Roman"/>
                <w:szCs w:val="24"/>
              </w:rPr>
              <w:t>WHO-5</w:t>
            </w:r>
          </w:p>
        </w:tc>
        <w:tc>
          <w:tcPr>
            <w:tcW w:w="2128" w:type="dxa"/>
            <w:tcBorders>
              <w:top w:val="nil"/>
              <w:bottom w:val="nil"/>
            </w:tcBorders>
          </w:tcPr>
          <w:p w14:paraId="23ED15CC" w14:textId="17DB99D9" w:rsidR="00E82AF4" w:rsidRPr="00A15FE9" w:rsidRDefault="00E82AF4" w:rsidP="00E82AF4">
            <w:pPr>
              <w:spacing w:line="300" w:lineRule="exact"/>
              <w:rPr>
                <w:rFonts w:cs="Times New Roman"/>
                <w:szCs w:val="24"/>
              </w:rPr>
            </w:pPr>
            <w:r w:rsidRPr="0043769F">
              <w:t>3.19 (2.98, 3.40)</w:t>
            </w:r>
          </w:p>
        </w:tc>
        <w:tc>
          <w:tcPr>
            <w:tcW w:w="2088" w:type="dxa"/>
            <w:tcBorders>
              <w:top w:val="nil"/>
              <w:bottom w:val="nil"/>
            </w:tcBorders>
          </w:tcPr>
          <w:p w14:paraId="5969FB90" w14:textId="347812E3" w:rsidR="00E82AF4" w:rsidRPr="00A15FE9" w:rsidRDefault="00E82AF4" w:rsidP="00E82AF4">
            <w:pPr>
              <w:spacing w:line="300" w:lineRule="exact"/>
              <w:rPr>
                <w:rFonts w:cs="Times New Roman"/>
                <w:szCs w:val="24"/>
              </w:rPr>
            </w:pPr>
            <w:r w:rsidRPr="0043769F">
              <w:t>3.18 (2.97, 3.39)</w:t>
            </w:r>
          </w:p>
        </w:tc>
      </w:tr>
      <w:tr w:rsidR="007D7D63" w:rsidRPr="00A15FE9" w14:paraId="6524AF25" w14:textId="77777777" w:rsidTr="00355613">
        <w:trPr>
          <w:jc w:val="center"/>
        </w:trPr>
        <w:tc>
          <w:tcPr>
            <w:tcW w:w="3946" w:type="dxa"/>
            <w:tcBorders>
              <w:top w:val="nil"/>
              <w:bottom w:val="nil"/>
            </w:tcBorders>
          </w:tcPr>
          <w:p w14:paraId="4E252808" w14:textId="77777777" w:rsidR="007D7D63" w:rsidRPr="00A15FE9" w:rsidRDefault="007D7D63" w:rsidP="00454009">
            <w:pPr>
              <w:spacing w:line="300" w:lineRule="exact"/>
              <w:rPr>
                <w:rFonts w:cs="Times New Roman"/>
                <w:szCs w:val="24"/>
              </w:rPr>
            </w:pPr>
          </w:p>
        </w:tc>
        <w:tc>
          <w:tcPr>
            <w:tcW w:w="2128" w:type="dxa"/>
            <w:tcBorders>
              <w:top w:val="nil"/>
              <w:bottom w:val="nil"/>
            </w:tcBorders>
          </w:tcPr>
          <w:p w14:paraId="293B787B" w14:textId="77777777" w:rsidR="007D7D63" w:rsidRPr="00A15FE9" w:rsidRDefault="007D7D63" w:rsidP="00454009">
            <w:pPr>
              <w:spacing w:line="300" w:lineRule="exact"/>
              <w:rPr>
                <w:rFonts w:cs="Times New Roman"/>
                <w:szCs w:val="24"/>
              </w:rPr>
            </w:pPr>
          </w:p>
        </w:tc>
        <w:tc>
          <w:tcPr>
            <w:tcW w:w="2088" w:type="dxa"/>
            <w:tcBorders>
              <w:top w:val="nil"/>
              <w:bottom w:val="nil"/>
            </w:tcBorders>
          </w:tcPr>
          <w:p w14:paraId="6989C3AD" w14:textId="77777777" w:rsidR="007D7D63" w:rsidRPr="00A15FE9" w:rsidRDefault="007D7D63" w:rsidP="00454009">
            <w:pPr>
              <w:spacing w:line="300" w:lineRule="exact"/>
              <w:rPr>
                <w:rFonts w:cs="Times New Roman"/>
                <w:szCs w:val="24"/>
              </w:rPr>
            </w:pPr>
          </w:p>
        </w:tc>
      </w:tr>
      <w:tr w:rsidR="007D7D63" w:rsidRPr="00A15FE9" w14:paraId="3C65AC96" w14:textId="47CB4D7A" w:rsidTr="00355613">
        <w:trPr>
          <w:jc w:val="center"/>
        </w:trPr>
        <w:tc>
          <w:tcPr>
            <w:tcW w:w="8162" w:type="dxa"/>
            <w:gridSpan w:val="3"/>
            <w:tcBorders>
              <w:top w:val="nil"/>
              <w:bottom w:val="nil"/>
            </w:tcBorders>
          </w:tcPr>
          <w:p w14:paraId="5D682EDD" w14:textId="1159ECF6" w:rsidR="007D7D63" w:rsidRPr="00A15FE9" w:rsidRDefault="007D7D63" w:rsidP="00DD5ABA">
            <w:pPr>
              <w:spacing w:line="300" w:lineRule="exact"/>
              <w:rPr>
                <w:rFonts w:cs="Times New Roman"/>
                <w:szCs w:val="24"/>
              </w:rPr>
            </w:pPr>
            <w:r w:rsidRPr="00A15FE9">
              <w:rPr>
                <w:rFonts w:cs="Times New Roman"/>
                <w:szCs w:val="24"/>
              </w:rPr>
              <w:t>Measurement: psychological characteristics and health</w:t>
            </w:r>
          </w:p>
        </w:tc>
      </w:tr>
      <w:tr w:rsidR="007D7D63" w:rsidRPr="00A15FE9" w14:paraId="4BDECFED" w14:textId="77777777" w:rsidTr="00355613">
        <w:trPr>
          <w:jc w:val="center"/>
        </w:trPr>
        <w:tc>
          <w:tcPr>
            <w:tcW w:w="3946" w:type="dxa"/>
            <w:tcBorders>
              <w:top w:val="nil"/>
              <w:bottom w:val="nil"/>
            </w:tcBorders>
          </w:tcPr>
          <w:p w14:paraId="239ACF49" w14:textId="77777777" w:rsidR="007D7D63" w:rsidRPr="00A15FE9" w:rsidRDefault="007D7D63" w:rsidP="00454009">
            <w:pPr>
              <w:spacing w:line="300" w:lineRule="exact"/>
              <w:rPr>
                <w:rFonts w:cs="Times New Roman"/>
                <w:szCs w:val="24"/>
                <w:u w:val="single"/>
              </w:rPr>
            </w:pPr>
            <w:r w:rsidRPr="00A15FE9">
              <w:rPr>
                <w:rFonts w:cs="Times New Roman"/>
                <w:szCs w:val="24"/>
                <w:u w:val="single"/>
              </w:rPr>
              <w:t>Personality neuroticism</w:t>
            </w:r>
          </w:p>
        </w:tc>
        <w:tc>
          <w:tcPr>
            <w:tcW w:w="2128" w:type="dxa"/>
            <w:tcBorders>
              <w:top w:val="nil"/>
              <w:bottom w:val="nil"/>
            </w:tcBorders>
          </w:tcPr>
          <w:p w14:paraId="26C21625" w14:textId="77777777" w:rsidR="007D7D63" w:rsidRPr="00A15FE9" w:rsidRDefault="007D7D63" w:rsidP="00454009">
            <w:pPr>
              <w:spacing w:line="300" w:lineRule="exact"/>
              <w:rPr>
                <w:rFonts w:cs="Times New Roman"/>
                <w:szCs w:val="24"/>
              </w:rPr>
            </w:pPr>
          </w:p>
        </w:tc>
        <w:tc>
          <w:tcPr>
            <w:tcW w:w="2088" w:type="dxa"/>
            <w:tcBorders>
              <w:top w:val="nil"/>
              <w:bottom w:val="nil"/>
            </w:tcBorders>
          </w:tcPr>
          <w:p w14:paraId="7ED8526B" w14:textId="77777777" w:rsidR="007D7D63" w:rsidRPr="00A15FE9" w:rsidRDefault="007D7D63" w:rsidP="00454009">
            <w:pPr>
              <w:spacing w:line="300" w:lineRule="exact"/>
              <w:rPr>
                <w:rFonts w:cs="Times New Roman"/>
                <w:szCs w:val="24"/>
              </w:rPr>
            </w:pPr>
          </w:p>
        </w:tc>
      </w:tr>
      <w:tr w:rsidR="00E82AF4" w:rsidRPr="00A15FE9" w14:paraId="2D6B2EE5" w14:textId="77777777" w:rsidTr="00355613">
        <w:trPr>
          <w:jc w:val="center"/>
        </w:trPr>
        <w:tc>
          <w:tcPr>
            <w:tcW w:w="3946" w:type="dxa"/>
            <w:tcBorders>
              <w:top w:val="nil"/>
              <w:bottom w:val="nil"/>
            </w:tcBorders>
          </w:tcPr>
          <w:p w14:paraId="3DDB9715" w14:textId="77777777" w:rsidR="00E82AF4" w:rsidRPr="00A15FE9" w:rsidRDefault="00E82AF4" w:rsidP="00E82AF4">
            <w:pPr>
              <w:spacing w:line="300" w:lineRule="exact"/>
              <w:rPr>
                <w:rFonts w:cs="Times New Roman"/>
                <w:szCs w:val="24"/>
              </w:rPr>
            </w:pPr>
            <w:r w:rsidRPr="00A15FE9">
              <w:rPr>
                <w:rFonts w:cs="Times New Roman"/>
                <w:szCs w:val="24"/>
              </w:rPr>
              <w:t xml:space="preserve"> Continuous score</w:t>
            </w:r>
          </w:p>
        </w:tc>
        <w:tc>
          <w:tcPr>
            <w:tcW w:w="2128" w:type="dxa"/>
            <w:tcBorders>
              <w:top w:val="nil"/>
              <w:bottom w:val="nil"/>
            </w:tcBorders>
          </w:tcPr>
          <w:p w14:paraId="26D87459" w14:textId="5670A864" w:rsidR="00E82AF4" w:rsidRPr="00E82AF4" w:rsidRDefault="00E82AF4" w:rsidP="00E82AF4">
            <w:pPr>
              <w:spacing w:line="300" w:lineRule="exact"/>
              <w:rPr>
                <w:rFonts w:cs="Times New Roman"/>
                <w:szCs w:val="24"/>
              </w:rPr>
            </w:pPr>
            <w:r w:rsidRPr="00E82AF4">
              <w:rPr>
                <w:rFonts w:cs="Times New Roman"/>
              </w:rPr>
              <w:t>1.7</w:t>
            </w:r>
            <w:r w:rsidRPr="00E82AF4">
              <w:rPr>
                <w:rFonts w:cs="Times New Roman" w:hint="eastAsia"/>
              </w:rPr>
              <w:t>6</w:t>
            </w:r>
            <w:r w:rsidRPr="00E82AF4">
              <w:rPr>
                <w:rFonts w:cs="Times New Roman"/>
              </w:rPr>
              <w:t xml:space="preserve"> (1.5</w:t>
            </w:r>
            <w:r w:rsidRPr="00E82AF4">
              <w:rPr>
                <w:rFonts w:cs="Times New Roman" w:hint="eastAsia"/>
              </w:rPr>
              <w:t>6</w:t>
            </w:r>
            <w:r w:rsidRPr="00E82AF4">
              <w:rPr>
                <w:rFonts w:cs="Times New Roman"/>
              </w:rPr>
              <w:t>, 1.9</w:t>
            </w:r>
            <w:r w:rsidRPr="00E82AF4">
              <w:rPr>
                <w:rFonts w:cs="Times New Roman" w:hint="eastAsia"/>
              </w:rPr>
              <w:t>6</w:t>
            </w:r>
            <w:r w:rsidRPr="00E82AF4">
              <w:rPr>
                <w:rFonts w:cs="Times New Roman"/>
              </w:rPr>
              <w:t>)</w:t>
            </w:r>
          </w:p>
        </w:tc>
        <w:tc>
          <w:tcPr>
            <w:tcW w:w="2088" w:type="dxa"/>
            <w:tcBorders>
              <w:top w:val="nil"/>
              <w:bottom w:val="nil"/>
            </w:tcBorders>
          </w:tcPr>
          <w:p w14:paraId="58F440EA" w14:textId="7C3E5D73" w:rsidR="00E82AF4" w:rsidRPr="00E82AF4" w:rsidRDefault="00E82AF4" w:rsidP="00E82AF4">
            <w:pPr>
              <w:spacing w:line="300" w:lineRule="exact"/>
              <w:rPr>
                <w:rFonts w:cs="Times New Roman"/>
                <w:szCs w:val="24"/>
              </w:rPr>
            </w:pPr>
            <w:r w:rsidRPr="00E82AF4">
              <w:rPr>
                <w:rFonts w:cs="Times New Roman"/>
              </w:rPr>
              <w:t>1.7</w:t>
            </w:r>
            <w:r w:rsidRPr="00E82AF4">
              <w:rPr>
                <w:rFonts w:cs="Times New Roman" w:hint="eastAsia"/>
              </w:rPr>
              <w:t>8</w:t>
            </w:r>
            <w:r w:rsidRPr="00E82AF4">
              <w:rPr>
                <w:rFonts w:cs="Times New Roman"/>
              </w:rPr>
              <w:t xml:space="preserve"> (1.5</w:t>
            </w:r>
            <w:r w:rsidRPr="00E82AF4">
              <w:rPr>
                <w:rFonts w:cs="Times New Roman" w:hint="eastAsia"/>
              </w:rPr>
              <w:t>8</w:t>
            </w:r>
            <w:r w:rsidRPr="00E82AF4">
              <w:rPr>
                <w:rFonts w:cs="Times New Roman"/>
              </w:rPr>
              <w:t>, 1.9</w:t>
            </w:r>
            <w:r w:rsidRPr="00E82AF4">
              <w:rPr>
                <w:rFonts w:cs="Times New Roman" w:hint="eastAsia"/>
              </w:rPr>
              <w:t>8</w:t>
            </w:r>
            <w:r w:rsidRPr="00E82AF4">
              <w:rPr>
                <w:rFonts w:cs="Times New Roman"/>
              </w:rPr>
              <w:t>)</w:t>
            </w:r>
          </w:p>
        </w:tc>
      </w:tr>
      <w:tr w:rsidR="00E82AF4" w:rsidRPr="00A15FE9" w14:paraId="1B1A18D9" w14:textId="77777777" w:rsidTr="00355613">
        <w:trPr>
          <w:jc w:val="center"/>
        </w:trPr>
        <w:tc>
          <w:tcPr>
            <w:tcW w:w="3946" w:type="dxa"/>
            <w:tcBorders>
              <w:top w:val="nil"/>
              <w:bottom w:val="nil"/>
            </w:tcBorders>
          </w:tcPr>
          <w:p w14:paraId="03F2D186" w14:textId="77777777" w:rsidR="00E82AF4" w:rsidRPr="00A15FE9" w:rsidRDefault="00E82AF4" w:rsidP="00E82AF4">
            <w:pPr>
              <w:spacing w:line="300" w:lineRule="exact"/>
              <w:rPr>
                <w:rFonts w:cs="Times New Roman"/>
                <w:szCs w:val="24"/>
                <w:u w:val="single"/>
              </w:rPr>
            </w:pPr>
            <w:r w:rsidRPr="00A15FE9">
              <w:rPr>
                <w:rFonts w:cs="Times New Roman"/>
                <w:szCs w:val="24"/>
                <w:u w:val="single"/>
              </w:rPr>
              <w:t>Optimism</w:t>
            </w:r>
          </w:p>
        </w:tc>
        <w:tc>
          <w:tcPr>
            <w:tcW w:w="2128" w:type="dxa"/>
            <w:tcBorders>
              <w:top w:val="nil"/>
              <w:bottom w:val="nil"/>
            </w:tcBorders>
          </w:tcPr>
          <w:p w14:paraId="21B284CA" w14:textId="77777777" w:rsidR="00E82AF4" w:rsidRPr="00E82AF4" w:rsidRDefault="00E82AF4" w:rsidP="00E82AF4">
            <w:pPr>
              <w:spacing w:line="300" w:lineRule="exact"/>
              <w:rPr>
                <w:rFonts w:cs="Times New Roman"/>
                <w:szCs w:val="24"/>
              </w:rPr>
            </w:pPr>
          </w:p>
        </w:tc>
        <w:tc>
          <w:tcPr>
            <w:tcW w:w="2088" w:type="dxa"/>
            <w:tcBorders>
              <w:top w:val="nil"/>
              <w:bottom w:val="nil"/>
            </w:tcBorders>
          </w:tcPr>
          <w:p w14:paraId="589D06C8" w14:textId="77777777" w:rsidR="00E82AF4" w:rsidRPr="00E82AF4" w:rsidRDefault="00E82AF4" w:rsidP="00E82AF4">
            <w:pPr>
              <w:spacing w:line="300" w:lineRule="exact"/>
              <w:rPr>
                <w:rFonts w:cs="Times New Roman"/>
                <w:szCs w:val="24"/>
              </w:rPr>
            </w:pPr>
          </w:p>
        </w:tc>
      </w:tr>
      <w:tr w:rsidR="00E82AF4" w:rsidRPr="00A15FE9" w14:paraId="0BF09F2D" w14:textId="77777777" w:rsidTr="00355613">
        <w:trPr>
          <w:jc w:val="center"/>
        </w:trPr>
        <w:tc>
          <w:tcPr>
            <w:tcW w:w="3946" w:type="dxa"/>
            <w:tcBorders>
              <w:top w:val="nil"/>
              <w:bottom w:val="nil"/>
            </w:tcBorders>
          </w:tcPr>
          <w:p w14:paraId="53380FC7" w14:textId="77777777" w:rsidR="00E82AF4" w:rsidRPr="00A15FE9" w:rsidRDefault="00E82AF4" w:rsidP="00E82AF4">
            <w:pPr>
              <w:spacing w:line="300" w:lineRule="exact"/>
              <w:rPr>
                <w:rFonts w:cs="Times New Roman"/>
                <w:szCs w:val="24"/>
              </w:rPr>
            </w:pPr>
            <w:r w:rsidRPr="00A15FE9">
              <w:rPr>
                <w:rFonts w:cs="Times New Roman"/>
                <w:szCs w:val="24"/>
              </w:rPr>
              <w:t xml:space="preserve"> Continuous score</w:t>
            </w:r>
          </w:p>
        </w:tc>
        <w:tc>
          <w:tcPr>
            <w:tcW w:w="2128" w:type="dxa"/>
            <w:tcBorders>
              <w:top w:val="nil"/>
              <w:bottom w:val="nil"/>
            </w:tcBorders>
          </w:tcPr>
          <w:p w14:paraId="3AA147FB" w14:textId="6A1A5F2D" w:rsidR="00E82AF4" w:rsidRPr="00E82AF4" w:rsidRDefault="00E82AF4" w:rsidP="00E82AF4">
            <w:pPr>
              <w:spacing w:line="300" w:lineRule="exact"/>
              <w:rPr>
                <w:rFonts w:cs="Times New Roman"/>
                <w:szCs w:val="24"/>
              </w:rPr>
            </w:pPr>
            <w:r w:rsidRPr="00E82AF4">
              <w:rPr>
                <w:rFonts w:cs="Times New Roman"/>
              </w:rPr>
              <w:t>-2.0</w:t>
            </w:r>
            <w:r w:rsidRPr="00E82AF4">
              <w:rPr>
                <w:rFonts w:cs="Times New Roman" w:hint="eastAsia"/>
              </w:rPr>
              <w:t>1</w:t>
            </w:r>
            <w:r w:rsidRPr="00E82AF4">
              <w:rPr>
                <w:rFonts w:cs="Times New Roman"/>
              </w:rPr>
              <w:t xml:space="preserve"> (-2.23, -1.80)</w:t>
            </w:r>
          </w:p>
        </w:tc>
        <w:tc>
          <w:tcPr>
            <w:tcW w:w="2088" w:type="dxa"/>
            <w:tcBorders>
              <w:top w:val="nil"/>
              <w:bottom w:val="nil"/>
            </w:tcBorders>
          </w:tcPr>
          <w:p w14:paraId="58533A4E" w14:textId="0490AFF9" w:rsidR="00E82AF4" w:rsidRPr="00E82AF4" w:rsidRDefault="00E82AF4" w:rsidP="00E82AF4">
            <w:pPr>
              <w:spacing w:line="300" w:lineRule="exact"/>
              <w:rPr>
                <w:rFonts w:cs="Times New Roman"/>
                <w:szCs w:val="24"/>
              </w:rPr>
            </w:pPr>
            <w:r w:rsidRPr="00E82AF4">
              <w:rPr>
                <w:rFonts w:cs="Times New Roman"/>
              </w:rPr>
              <w:t>-2.0</w:t>
            </w:r>
            <w:r w:rsidRPr="00E82AF4">
              <w:rPr>
                <w:rFonts w:cs="Times New Roman" w:hint="eastAsia"/>
              </w:rPr>
              <w:t>0</w:t>
            </w:r>
            <w:r w:rsidRPr="00E82AF4">
              <w:rPr>
                <w:rFonts w:cs="Times New Roman"/>
              </w:rPr>
              <w:t xml:space="preserve"> (-2.22, -1.79)</w:t>
            </w:r>
          </w:p>
        </w:tc>
      </w:tr>
      <w:tr w:rsidR="00E82AF4" w:rsidRPr="00A15FE9" w14:paraId="015E0AED" w14:textId="77777777" w:rsidTr="00355613">
        <w:trPr>
          <w:jc w:val="center"/>
        </w:trPr>
        <w:tc>
          <w:tcPr>
            <w:tcW w:w="3946" w:type="dxa"/>
            <w:tcBorders>
              <w:top w:val="nil"/>
              <w:bottom w:val="nil"/>
            </w:tcBorders>
          </w:tcPr>
          <w:p w14:paraId="291736D9" w14:textId="77777777" w:rsidR="00E82AF4" w:rsidRPr="00A15FE9" w:rsidRDefault="00E82AF4" w:rsidP="00E82AF4">
            <w:pPr>
              <w:spacing w:line="300" w:lineRule="exact"/>
              <w:rPr>
                <w:rFonts w:cs="Times New Roman"/>
                <w:szCs w:val="24"/>
                <w:u w:val="single"/>
              </w:rPr>
            </w:pPr>
            <w:r w:rsidRPr="00A15FE9">
              <w:rPr>
                <w:rFonts w:cs="Times New Roman"/>
                <w:szCs w:val="24"/>
                <w:u w:val="single"/>
              </w:rPr>
              <w:t>Self-esteem</w:t>
            </w:r>
          </w:p>
        </w:tc>
        <w:tc>
          <w:tcPr>
            <w:tcW w:w="2128" w:type="dxa"/>
            <w:tcBorders>
              <w:top w:val="nil"/>
              <w:bottom w:val="nil"/>
            </w:tcBorders>
          </w:tcPr>
          <w:p w14:paraId="64E6F896" w14:textId="77777777" w:rsidR="00E82AF4" w:rsidRPr="00E82AF4" w:rsidRDefault="00E82AF4" w:rsidP="00E82AF4">
            <w:pPr>
              <w:spacing w:line="300" w:lineRule="exact"/>
              <w:rPr>
                <w:rFonts w:cs="Times New Roman"/>
                <w:szCs w:val="24"/>
              </w:rPr>
            </w:pPr>
          </w:p>
        </w:tc>
        <w:tc>
          <w:tcPr>
            <w:tcW w:w="2088" w:type="dxa"/>
            <w:tcBorders>
              <w:top w:val="nil"/>
              <w:bottom w:val="nil"/>
            </w:tcBorders>
          </w:tcPr>
          <w:p w14:paraId="0BDB9133" w14:textId="77777777" w:rsidR="00E82AF4" w:rsidRPr="00E82AF4" w:rsidRDefault="00E82AF4" w:rsidP="00E82AF4">
            <w:pPr>
              <w:spacing w:line="300" w:lineRule="exact"/>
              <w:rPr>
                <w:rFonts w:cs="Times New Roman"/>
                <w:szCs w:val="24"/>
              </w:rPr>
            </w:pPr>
          </w:p>
        </w:tc>
      </w:tr>
      <w:tr w:rsidR="00E82AF4" w:rsidRPr="00A15FE9" w14:paraId="4B8876C2" w14:textId="77777777" w:rsidTr="00355613">
        <w:trPr>
          <w:jc w:val="center"/>
        </w:trPr>
        <w:tc>
          <w:tcPr>
            <w:tcW w:w="3946" w:type="dxa"/>
            <w:tcBorders>
              <w:top w:val="nil"/>
              <w:bottom w:val="nil"/>
            </w:tcBorders>
          </w:tcPr>
          <w:p w14:paraId="0FD5DED2" w14:textId="77777777" w:rsidR="00E82AF4" w:rsidRPr="00A15FE9" w:rsidRDefault="00E82AF4" w:rsidP="00E82AF4">
            <w:pPr>
              <w:spacing w:line="300" w:lineRule="exact"/>
              <w:rPr>
                <w:rFonts w:cs="Times New Roman"/>
                <w:szCs w:val="24"/>
              </w:rPr>
            </w:pPr>
            <w:r w:rsidRPr="00A15FE9">
              <w:rPr>
                <w:rFonts w:cs="Times New Roman"/>
                <w:szCs w:val="24"/>
              </w:rPr>
              <w:t xml:space="preserve"> Ordinal variable</w:t>
            </w:r>
          </w:p>
        </w:tc>
        <w:tc>
          <w:tcPr>
            <w:tcW w:w="2128" w:type="dxa"/>
            <w:tcBorders>
              <w:top w:val="nil"/>
              <w:bottom w:val="nil"/>
            </w:tcBorders>
          </w:tcPr>
          <w:p w14:paraId="014BE825" w14:textId="5E77F911" w:rsidR="00E82AF4" w:rsidRPr="00E82AF4" w:rsidRDefault="00E82AF4" w:rsidP="00E82AF4">
            <w:pPr>
              <w:spacing w:line="300" w:lineRule="exact"/>
              <w:rPr>
                <w:rFonts w:cs="Times New Roman"/>
                <w:szCs w:val="24"/>
              </w:rPr>
            </w:pPr>
            <w:r w:rsidRPr="00E82AF4">
              <w:rPr>
                <w:rFonts w:cs="Times New Roman"/>
              </w:rPr>
              <w:t>-0.41 (-0.46, -0.36)</w:t>
            </w:r>
          </w:p>
        </w:tc>
        <w:tc>
          <w:tcPr>
            <w:tcW w:w="2088" w:type="dxa"/>
            <w:tcBorders>
              <w:top w:val="nil"/>
              <w:bottom w:val="nil"/>
            </w:tcBorders>
          </w:tcPr>
          <w:p w14:paraId="58157DD0" w14:textId="411B5FBE" w:rsidR="00E82AF4" w:rsidRPr="00E82AF4" w:rsidRDefault="00E82AF4" w:rsidP="00E82AF4">
            <w:pPr>
              <w:spacing w:line="300" w:lineRule="exact"/>
              <w:rPr>
                <w:rFonts w:cs="Times New Roman"/>
                <w:szCs w:val="24"/>
              </w:rPr>
            </w:pPr>
            <w:r w:rsidRPr="00E82AF4">
              <w:rPr>
                <w:rFonts w:cs="Times New Roman"/>
              </w:rPr>
              <w:t>-0.41 (-0.46, -0.36)</w:t>
            </w:r>
          </w:p>
        </w:tc>
      </w:tr>
      <w:tr w:rsidR="00E82AF4" w:rsidRPr="00A15FE9" w14:paraId="2EBB1592" w14:textId="77777777" w:rsidTr="00355613">
        <w:trPr>
          <w:jc w:val="center"/>
        </w:trPr>
        <w:tc>
          <w:tcPr>
            <w:tcW w:w="3946" w:type="dxa"/>
            <w:tcBorders>
              <w:top w:val="nil"/>
              <w:bottom w:val="nil"/>
            </w:tcBorders>
          </w:tcPr>
          <w:p w14:paraId="4D40C42C" w14:textId="77777777" w:rsidR="00E82AF4" w:rsidRPr="00A15FE9" w:rsidRDefault="00E82AF4" w:rsidP="00E82AF4">
            <w:pPr>
              <w:spacing w:line="300" w:lineRule="exact"/>
              <w:rPr>
                <w:rFonts w:cs="Times New Roman"/>
                <w:szCs w:val="24"/>
                <w:u w:val="single"/>
              </w:rPr>
            </w:pPr>
            <w:r w:rsidRPr="00A15FE9">
              <w:rPr>
                <w:rFonts w:cs="Times New Roman"/>
                <w:szCs w:val="24"/>
                <w:u w:val="single"/>
              </w:rPr>
              <w:t>Attitude toward own ageing</w:t>
            </w:r>
          </w:p>
        </w:tc>
        <w:tc>
          <w:tcPr>
            <w:tcW w:w="2128" w:type="dxa"/>
            <w:tcBorders>
              <w:top w:val="nil"/>
              <w:bottom w:val="nil"/>
            </w:tcBorders>
          </w:tcPr>
          <w:p w14:paraId="07F24871" w14:textId="77777777" w:rsidR="00E82AF4" w:rsidRPr="00E82AF4" w:rsidRDefault="00E82AF4" w:rsidP="00E82AF4">
            <w:pPr>
              <w:spacing w:line="300" w:lineRule="exact"/>
              <w:rPr>
                <w:rFonts w:cs="Times New Roman"/>
                <w:szCs w:val="24"/>
              </w:rPr>
            </w:pPr>
          </w:p>
        </w:tc>
        <w:tc>
          <w:tcPr>
            <w:tcW w:w="2088" w:type="dxa"/>
            <w:tcBorders>
              <w:top w:val="nil"/>
              <w:bottom w:val="nil"/>
            </w:tcBorders>
          </w:tcPr>
          <w:p w14:paraId="74D1C68D" w14:textId="77777777" w:rsidR="00E82AF4" w:rsidRPr="00E82AF4" w:rsidRDefault="00E82AF4" w:rsidP="00E82AF4">
            <w:pPr>
              <w:spacing w:line="300" w:lineRule="exact"/>
              <w:rPr>
                <w:rFonts w:cs="Times New Roman"/>
                <w:szCs w:val="24"/>
              </w:rPr>
            </w:pPr>
          </w:p>
        </w:tc>
      </w:tr>
      <w:tr w:rsidR="00E82AF4" w:rsidRPr="00A15FE9" w14:paraId="60558E9C" w14:textId="77777777" w:rsidTr="00355613">
        <w:trPr>
          <w:jc w:val="center"/>
        </w:trPr>
        <w:tc>
          <w:tcPr>
            <w:tcW w:w="3946" w:type="dxa"/>
            <w:tcBorders>
              <w:top w:val="nil"/>
              <w:bottom w:val="nil"/>
            </w:tcBorders>
          </w:tcPr>
          <w:p w14:paraId="5A374FBD" w14:textId="77777777" w:rsidR="00E82AF4" w:rsidRPr="00A15FE9" w:rsidRDefault="00E82AF4" w:rsidP="00E82AF4">
            <w:pPr>
              <w:spacing w:line="300" w:lineRule="exact"/>
              <w:rPr>
                <w:rFonts w:cs="Times New Roman"/>
                <w:szCs w:val="24"/>
              </w:rPr>
            </w:pPr>
            <w:r w:rsidRPr="00A15FE9">
              <w:rPr>
                <w:rFonts w:cs="Times New Roman"/>
                <w:szCs w:val="24"/>
              </w:rPr>
              <w:t xml:space="preserve"> Continuous score</w:t>
            </w:r>
          </w:p>
        </w:tc>
        <w:tc>
          <w:tcPr>
            <w:tcW w:w="2128" w:type="dxa"/>
            <w:tcBorders>
              <w:top w:val="nil"/>
              <w:bottom w:val="nil"/>
            </w:tcBorders>
          </w:tcPr>
          <w:p w14:paraId="3370CB3F" w14:textId="506A8C0B" w:rsidR="00E82AF4" w:rsidRPr="00E82AF4" w:rsidRDefault="00E82AF4" w:rsidP="00E82AF4">
            <w:pPr>
              <w:spacing w:line="300" w:lineRule="exact"/>
              <w:rPr>
                <w:rFonts w:cs="Times New Roman"/>
                <w:szCs w:val="24"/>
              </w:rPr>
            </w:pPr>
            <w:r w:rsidRPr="00E82AF4">
              <w:rPr>
                <w:rFonts w:cs="Times New Roman"/>
              </w:rPr>
              <w:t>-1.08 (-1.15, -1.01)</w:t>
            </w:r>
          </w:p>
        </w:tc>
        <w:tc>
          <w:tcPr>
            <w:tcW w:w="2088" w:type="dxa"/>
            <w:tcBorders>
              <w:top w:val="nil"/>
              <w:bottom w:val="nil"/>
            </w:tcBorders>
          </w:tcPr>
          <w:p w14:paraId="09320E26" w14:textId="56C4F89F" w:rsidR="00E82AF4" w:rsidRPr="00E82AF4" w:rsidRDefault="00E82AF4" w:rsidP="00E82AF4">
            <w:pPr>
              <w:spacing w:line="300" w:lineRule="exact"/>
              <w:rPr>
                <w:rFonts w:cs="Times New Roman"/>
                <w:szCs w:val="24"/>
              </w:rPr>
            </w:pPr>
            <w:r w:rsidRPr="00E82AF4">
              <w:rPr>
                <w:rFonts w:cs="Times New Roman"/>
              </w:rPr>
              <w:t>-1.0</w:t>
            </w:r>
            <w:r w:rsidRPr="00E82AF4">
              <w:rPr>
                <w:rFonts w:cs="Times New Roman" w:hint="eastAsia"/>
              </w:rPr>
              <w:t>7</w:t>
            </w:r>
            <w:r w:rsidRPr="00E82AF4">
              <w:rPr>
                <w:rFonts w:cs="Times New Roman"/>
              </w:rPr>
              <w:t xml:space="preserve"> (-1.15, -1.0</w:t>
            </w:r>
            <w:r w:rsidRPr="00E82AF4">
              <w:rPr>
                <w:rFonts w:cs="Times New Roman" w:hint="eastAsia"/>
              </w:rPr>
              <w:t>0</w:t>
            </w:r>
            <w:r w:rsidRPr="00E82AF4">
              <w:rPr>
                <w:rFonts w:cs="Times New Roman"/>
              </w:rPr>
              <w:t>)</w:t>
            </w:r>
          </w:p>
        </w:tc>
      </w:tr>
      <w:tr w:rsidR="00E82AF4" w:rsidRPr="00A15FE9" w14:paraId="5D076485" w14:textId="77777777" w:rsidTr="00355613">
        <w:trPr>
          <w:jc w:val="center"/>
        </w:trPr>
        <w:tc>
          <w:tcPr>
            <w:tcW w:w="3946" w:type="dxa"/>
            <w:tcBorders>
              <w:top w:val="nil"/>
              <w:bottom w:val="nil"/>
            </w:tcBorders>
          </w:tcPr>
          <w:p w14:paraId="4D4CE976" w14:textId="77777777" w:rsidR="00E82AF4" w:rsidRPr="00A15FE9" w:rsidRDefault="00E82AF4" w:rsidP="00E82AF4">
            <w:pPr>
              <w:spacing w:line="300" w:lineRule="exact"/>
              <w:rPr>
                <w:rFonts w:cs="Times New Roman"/>
                <w:szCs w:val="24"/>
                <w:u w:val="single"/>
              </w:rPr>
            </w:pPr>
            <w:r w:rsidRPr="00A15FE9">
              <w:rPr>
                <w:rFonts w:cs="Times New Roman"/>
                <w:szCs w:val="24"/>
                <w:u w:val="single"/>
              </w:rPr>
              <w:t>Depression</w:t>
            </w:r>
          </w:p>
        </w:tc>
        <w:tc>
          <w:tcPr>
            <w:tcW w:w="2128" w:type="dxa"/>
            <w:tcBorders>
              <w:top w:val="nil"/>
              <w:bottom w:val="nil"/>
            </w:tcBorders>
          </w:tcPr>
          <w:p w14:paraId="4F69B852" w14:textId="77777777" w:rsidR="00E82AF4" w:rsidRPr="00E82AF4" w:rsidRDefault="00E82AF4" w:rsidP="00E82AF4">
            <w:pPr>
              <w:spacing w:line="300" w:lineRule="exact"/>
              <w:rPr>
                <w:rFonts w:cs="Times New Roman"/>
                <w:szCs w:val="24"/>
              </w:rPr>
            </w:pPr>
          </w:p>
        </w:tc>
        <w:tc>
          <w:tcPr>
            <w:tcW w:w="2088" w:type="dxa"/>
            <w:tcBorders>
              <w:top w:val="nil"/>
              <w:bottom w:val="nil"/>
            </w:tcBorders>
          </w:tcPr>
          <w:p w14:paraId="25D0F9AF" w14:textId="77777777" w:rsidR="00E82AF4" w:rsidRPr="00E82AF4" w:rsidRDefault="00E82AF4" w:rsidP="00E82AF4">
            <w:pPr>
              <w:spacing w:line="300" w:lineRule="exact"/>
              <w:rPr>
                <w:rFonts w:cs="Times New Roman"/>
                <w:szCs w:val="24"/>
              </w:rPr>
            </w:pPr>
          </w:p>
        </w:tc>
      </w:tr>
      <w:tr w:rsidR="00E82AF4" w:rsidRPr="00A15FE9" w14:paraId="303AC6D3" w14:textId="77777777" w:rsidTr="00355613">
        <w:trPr>
          <w:jc w:val="center"/>
        </w:trPr>
        <w:tc>
          <w:tcPr>
            <w:tcW w:w="3946" w:type="dxa"/>
            <w:tcBorders>
              <w:top w:val="nil"/>
              <w:bottom w:val="nil"/>
            </w:tcBorders>
          </w:tcPr>
          <w:p w14:paraId="7FA83A20" w14:textId="77777777" w:rsidR="00E82AF4" w:rsidRPr="00A15FE9" w:rsidRDefault="00E82AF4" w:rsidP="00E82AF4">
            <w:pPr>
              <w:spacing w:line="300" w:lineRule="exact"/>
              <w:rPr>
                <w:rFonts w:cs="Times New Roman"/>
                <w:szCs w:val="24"/>
              </w:rPr>
            </w:pPr>
            <w:r w:rsidRPr="00A15FE9">
              <w:rPr>
                <w:rFonts w:cs="Times New Roman"/>
                <w:szCs w:val="24"/>
              </w:rPr>
              <w:t xml:space="preserve"> Yes vs no (ref)</w:t>
            </w:r>
          </w:p>
        </w:tc>
        <w:tc>
          <w:tcPr>
            <w:tcW w:w="2128" w:type="dxa"/>
            <w:tcBorders>
              <w:top w:val="nil"/>
              <w:bottom w:val="nil"/>
            </w:tcBorders>
          </w:tcPr>
          <w:p w14:paraId="4579A48C" w14:textId="7DB82D0B" w:rsidR="00E82AF4" w:rsidRPr="00E82AF4" w:rsidRDefault="00E82AF4" w:rsidP="00E82AF4">
            <w:pPr>
              <w:spacing w:line="300" w:lineRule="exact"/>
              <w:rPr>
                <w:rFonts w:cs="Times New Roman"/>
                <w:szCs w:val="24"/>
              </w:rPr>
            </w:pPr>
            <w:r w:rsidRPr="00E82AF4">
              <w:rPr>
                <w:rFonts w:cs="Times New Roman"/>
              </w:rPr>
              <w:t>0.33 (0.31, 0.34)</w:t>
            </w:r>
          </w:p>
        </w:tc>
        <w:tc>
          <w:tcPr>
            <w:tcW w:w="2088" w:type="dxa"/>
            <w:tcBorders>
              <w:top w:val="nil"/>
              <w:bottom w:val="nil"/>
            </w:tcBorders>
          </w:tcPr>
          <w:p w14:paraId="66AA5990" w14:textId="5E1896B0" w:rsidR="00E82AF4" w:rsidRPr="00E82AF4" w:rsidRDefault="00E82AF4" w:rsidP="00E82AF4">
            <w:pPr>
              <w:spacing w:line="300" w:lineRule="exact"/>
              <w:rPr>
                <w:rFonts w:cs="Times New Roman"/>
                <w:szCs w:val="24"/>
              </w:rPr>
            </w:pPr>
            <w:r w:rsidRPr="00E82AF4">
              <w:rPr>
                <w:rFonts w:cs="Times New Roman"/>
              </w:rPr>
              <w:t>0.33 (0.31, 0.34)</w:t>
            </w:r>
          </w:p>
        </w:tc>
      </w:tr>
      <w:tr w:rsidR="00E82AF4" w:rsidRPr="00A15FE9" w14:paraId="12281287" w14:textId="77777777" w:rsidTr="00355613">
        <w:trPr>
          <w:jc w:val="center"/>
        </w:trPr>
        <w:tc>
          <w:tcPr>
            <w:tcW w:w="3946" w:type="dxa"/>
            <w:tcBorders>
              <w:top w:val="nil"/>
              <w:bottom w:val="nil"/>
            </w:tcBorders>
          </w:tcPr>
          <w:p w14:paraId="59EA5A80" w14:textId="77777777" w:rsidR="00E82AF4" w:rsidRPr="00A15FE9" w:rsidRDefault="00E82AF4" w:rsidP="00E82AF4">
            <w:pPr>
              <w:spacing w:line="300" w:lineRule="exact"/>
              <w:rPr>
                <w:rFonts w:cs="Times New Roman"/>
                <w:szCs w:val="24"/>
                <w:u w:val="single"/>
              </w:rPr>
            </w:pPr>
            <w:r w:rsidRPr="00A15FE9">
              <w:rPr>
                <w:rFonts w:cs="Times New Roman"/>
                <w:szCs w:val="24"/>
                <w:u w:val="single"/>
              </w:rPr>
              <w:t>Subjective age</w:t>
            </w:r>
          </w:p>
        </w:tc>
        <w:tc>
          <w:tcPr>
            <w:tcW w:w="2128" w:type="dxa"/>
            <w:tcBorders>
              <w:top w:val="nil"/>
              <w:bottom w:val="nil"/>
            </w:tcBorders>
          </w:tcPr>
          <w:p w14:paraId="7E89DD4B" w14:textId="77777777" w:rsidR="00E82AF4" w:rsidRPr="00E82AF4" w:rsidRDefault="00E82AF4" w:rsidP="00E82AF4">
            <w:pPr>
              <w:spacing w:line="300" w:lineRule="exact"/>
              <w:rPr>
                <w:rFonts w:cs="Times New Roman"/>
                <w:szCs w:val="24"/>
              </w:rPr>
            </w:pPr>
          </w:p>
        </w:tc>
        <w:tc>
          <w:tcPr>
            <w:tcW w:w="2088" w:type="dxa"/>
            <w:tcBorders>
              <w:top w:val="nil"/>
              <w:bottom w:val="nil"/>
            </w:tcBorders>
          </w:tcPr>
          <w:p w14:paraId="09FB8B9F" w14:textId="77777777" w:rsidR="00E82AF4" w:rsidRPr="00E82AF4" w:rsidRDefault="00E82AF4" w:rsidP="00E82AF4">
            <w:pPr>
              <w:spacing w:line="300" w:lineRule="exact"/>
              <w:rPr>
                <w:rFonts w:cs="Times New Roman"/>
                <w:szCs w:val="24"/>
              </w:rPr>
            </w:pPr>
          </w:p>
        </w:tc>
      </w:tr>
      <w:tr w:rsidR="00E82AF4" w:rsidRPr="00A15FE9" w14:paraId="2CF76423" w14:textId="77777777" w:rsidTr="00355613">
        <w:trPr>
          <w:jc w:val="center"/>
        </w:trPr>
        <w:tc>
          <w:tcPr>
            <w:tcW w:w="3946" w:type="dxa"/>
            <w:tcBorders>
              <w:top w:val="nil"/>
              <w:bottom w:val="nil"/>
            </w:tcBorders>
          </w:tcPr>
          <w:p w14:paraId="265B8EA0" w14:textId="77777777" w:rsidR="00E82AF4" w:rsidRPr="00A15FE9" w:rsidRDefault="00E82AF4" w:rsidP="00E82AF4">
            <w:pPr>
              <w:spacing w:line="300" w:lineRule="exact"/>
              <w:rPr>
                <w:rFonts w:cs="Times New Roman"/>
                <w:szCs w:val="24"/>
              </w:rPr>
            </w:pPr>
            <w:r w:rsidRPr="00A15FE9">
              <w:rPr>
                <w:rFonts w:cs="Times New Roman"/>
                <w:szCs w:val="24"/>
              </w:rPr>
              <w:t xml:space="preserve"> Ordinal variable</w:t>
            </w:r>
          </w:p>
        </w:tc>
        <w:tc>
          <w:tcPr>
            <w:tcW w:w="2128" w:type="dxa"/>
            <w:tcBorders>
              <w:top w:val="nil"/>
              <w:bottom w:val="nil"/>
            </w:tcBorders>
          </w:tcPr>
          <w:p w14:paraId="12FF640C" w14:textId="3D0BBD8B" w:rsidR="00E82AF4" w:rsidRPr="00E82AF4" w:rsidRDefault="00E82AF4" w:rsidP="00E82AF4">
            <w:pPr>
              <w:spacing w:line="300" w:lineRule="exact"/>
              <w:rPr>
                <w:rFonts w:cs="Times New Roman"/>
                <w:szCs w:val="24"/>
              </w:rPr>
            </w:pPr>
            <w:r w:rsidRPr="00E82AF4">
              <w:rPr>
                <w:rFonts w:cs="Times New Roman"/>
              </w:rPr>
              <w:t>-0.17 (-0.22, -0.13)</w:t>
            </w:r>
          </w:p>
        </w:tc>
        <w:tc>
          <w:tcPr>
            <w:tcW w:w="2088" w:type="dxa"/>
            <w:tcBorders>
              <w:top w:val="nil"/>
              <w:bottom w:val="nil"/>
            </w:tcBorders>
          </w:tcPr>
          <w:p w14:paraId="6AADEA03" w14:textId="10D09C97" w:rsidR="00E82AF4" w:rsidRPr="00E82AF4" w:rsidRDefault="00E82AF4" w:rsidP="00E82AF4">
            <w:pPr>
              <w:spacing w:line="300" w:lineRule="exact"/>
              <w:rPr>
                <w:rFonts w:cs="Times New Roman"/>
                <w:szCs w:val="24"/>
              </w:rPr>
            </w:pPr>
            <w:r w:rsidRPr="00E82AF4">
              <w:rPr>
                <w:rFonts w:cs="Times New Roman"/>
              </w:rPr>
              <w:t>-0.17 (-0.22, -0.13)</w:t>
            </w:r>
          </w:p>
        </w:tc>
      </w:tr>
      <w:tr w:rsidR="00E82AF4" w:rsidRPr="00A15FE9" w14:paraId="3916C5DD" w14:textId="77777777" w:rsidTr="00355613">
        <w:trPr>
          <w:jc w:val="center"/>
        </w:trPr>
        <w:tc>
          <w:tcPr>
            <w:tcW w:w="3946" w:type="dxa"/>
            <w:tcBorders>
              <w:top w:val="nil"/>
              <w:bottom w:val="nil"/>
            </w:tcBorders>
          </w:tcPr>
          <w:p w14:paraId="29C94D89" w14:textId="77777777" w:rsidR="00E82AF4" w:rsidRPr="00A15FE9" w:rsidRDefault="00E82AF4" w:rsidP="00E82AF4">
            <w:pPr>
              <w:spacing w:line="300" w:lineRule="exact"/>
              <w:rPr>
                <w:rFonts w:cs="Times New Roman"/>
                <w:szCs w:val="24"/>
                <w:u w:val="single"/>
              </w:rPr>
            </w:pPr>
            <w:r w:rsidRPr="00A15FE9">
              <w:rPr>
                <w:rFonts w:cs="Times New Roman"/>
                <w:szCs w:val="24"/>
                <w:u w:val="single"/>
              </w:rPr>
              <w:t>Loneliness</w:t>
            </w:r>
          </w:p>
        </w:tc>
        <w:tc>
          <w:tcPr>
            <w:tcW w:w="2128" w:type="dxa"/>
            <w:tcBorders>
              <w:top w:val="nil"/>
              <w:bottom w:val="nil"/>
            </w:tcBorders>
          </w:tcPr>
          <w:p w14:paraId="48325FA2" w14:textId="77777777" w:rsidR="00E82AF4" w:rsidRPr="00E82AF4" w:rsidRDefault="00E82AF4" w:rsidP="00E82AF4">
            <w:pPr>
              <w:spacing w:line="300" w:lineRule="exact"/>
              <w:rPr>
                <w:rFonts w:cs="Times New Roman"/>
                <w:szCs w:val="24"/>
              </w:rPr>
            </w:pPr>
          </w:p>
        </w:tc>
        <w:tc>
          <w:tcPr>
            <w:tcW w:w="2088" w:type="dxa"/>
            <w:tcBorders>
              <w:top w:val="nil"/>
              <w:bottom w:val="nil"/>
            </w:tcBorders>
          </w:tcPr>
          <w:p w14:paraId="4F8B966D" w14:textId="77777777" w:rsidR="00E82AF4" w:rsidRPr="00E82AF4" w:rsidRDefault="00E82AF4" w:rsidP="00E82AF4">
            <w:pPr>
              <w:spacing w:line="300" w:lineRule="exact"/>
              <w:rPr>
                <w:rFonts w:cs="Times New Roman"/>
                <w:szCs w:val="24"/>
              </w:rPr>
            </w:pPr>
          </w:p>
        </w:tc>
      </w:tr>
      <w:tr w:rsidR="00E82AF4" w:rsidRPr="00A15FE9" w14:paraId="6311F931" w14:textId="77777777" w:rsidTr="00355613">
        <w:trPr>
          <w:jc w:val="center"/>
        </w:trPr>
        <w:tc>
          <w:tcPr>
            <w:tcW w:w="3946" w:type="dxa"/>
            <w:tcBorders>
              <w:top w:val="nil"/>
              <w:bottom w:val="nil"/>
            </w:tcBorders>
          </w:tcPr>
          <w:p w14:paraId="39B18933" w14:textId="77777777" w:rsidR="00E82AF4" w:rsidRPr="00A15FE9" w:rsidRDefault="00E82AF4" w:rsidP="00E82AF4">
            <w:pPr>
              <w:spacing w:line="300" w:lineRule="exact"/>
              <w:rPr>
                <w:rFonts w:cs="Times New Roman"/>
                <w:szCs w:val="24"/>
              </w:rPr>
            </w:pPr>
            <w:r w:rsidRPr="00A15FE9">
              <w:rPr>
                <w:rFonts w:cs="Times New Roman"/>
                <w:szCs w:val="24"/>
              </w:rPr>
              <w:t xml:space="preserve"> Yes vs no (ref)</w:t>
            </w:r>
          </w:p>
        </w:tc>
        <w:tc>
          <w:tcPr>
            <w:tcW w:w="2128" w:type="dxa"/>
            <w:tcBorders>
              <w:top w:val="nil"/>
              <w:bottom w:val="nil"/>
            </w:tcBorders>
          </w:tcPr>
          <w:p w14:paraId="119C40E5" w14:textId="53546C68" w:rsidR="00E82AF4" w:rsidRPr="00E82AF4" w:rsidRDefault="00E82AF4" w:rsidP="00E82AF4">
            <w:pPr>
              <w:spacing w:line="300" w:lineRule="exact"/>
              <w:rPr>
                <w:rFonts w:cs="Times New Roman"/>
                <w:szCs w:val="24"/>
              </w:rPr>
            </w:pPr>
            <w:r w:rsidRPr="00E82AF4">
              <w:rPr>
                <w:rFonts w:cs="Times New Roman"/>
              </w:rPr>
              <w:t>0.10 (0.08, 0.13)</w:t>
            </w:r>
          </w:p>
        </w:tc>
        <w:tc>
          <w:tcPr>
            <w:tcW w:w="2088" w:type="dxa"/>
            <w:tcBorders>
              <w:top w:val="nil"/>
              <w:bottom w:val="nil"/>
            </w:tcBorders>
          </w:tcPr>
          <w:p w14:paraId="3272396E" w14:textId="05955ACB" w:rsidR="00E82AF4" w:rsidRPr="00E82AF4" w:rsidRDefault="00E82AF4" w:rsidP="00E82AF4">
            <w:pPr>
              <w:spacing w:line="300" w:lineRule="exact"/>
              <w:rPr>
                <w:rFonts w:cs="Times New Roman"/>
                <w:szCs w:val="24"/>
              </w:rPr>
            </w:pPr>
            <w:r w:rsidRPr="00E82AF4">
              <w:rPr>
                <w:rFonts w:cs="Times New Roman"/>
              </w:rPr>
              <w:t>0.10 (0.08, 0.13)</w:t>
            </w:r>
          </w:p>
        </w:tc>
      </w:tr>
      <w:tr w:rsidR="00E82AF4" w:rsidRPr="00A15FE9" w14:paraId="437515C7" w14:textId="77777777" w:rsidTr="00355613">
        <w:trPr>
          <w:jc w:val="center"/>
        </w:trPr>
        <w:tc>
          <w:tcPr>
            <w:tcW w:w="3946" w:type="dxa"/>
            <w:tcBorders>
              <w:top w:val="nil"/>
              <w:bottom w:val="nil"/>
            </w:tcBorders>
          </w:tcPr>
          <w:p w14:paraId="4391AA89" w14:textId="77777777" w:rsidR="00E82AF4" w:rsidRPr="00A15FE9" w:rsidRDefault="00E82AF4" w:rsidP="00E82AF4">
            <w:pPr>
              <w:spacing w:line="300" w:lineRule="exact"/>
              <w:rPr>
                <w:rFonts w:cs="Times New Roman"/>
                <w:szCs w:val="24"/>
              </w:rPr>
            </w:pPr>
          </w:p>
        </w:tc>
        <w:tc>
          <w:tcPr>
            <w:tcW w:w="2128" w:type="dxa"/>
            <w:tcBorders>
              <w:top w:val="nil"/>
              <w:bottom w:val="nil"/>
            </w:tcBorders>
          </w:tcPr>
          <w:p w14:paraId="59E0F9F4" w14:textId="77777777" w:rsidR="00E82AF4" w:rsidRPr="00E82AF4" w:rsidRDefault="00E82AF4" w:rsidP="00E82AF4">
            <w:pPr>
              <w:spacing w:line="300" w:lineRule="exact"/>
              <w:rPr>
                <w:rFonts w:cs="Times New Roman"/>
                <w:szCs w:val="24"/>
              </w:rPr>
            </w:pPr>
          </w:p>
        </w:tc>
        <w:tc>
          <w:tcPr>
            <w:tcW w:w="2088" w:type="dxa"/>
            <w:tcBorders>
              <w:top w:val="nil"/>
              <w:bottom w:val="nil"/>
            </w:tcBorders>
          </w:tcPr>
          <w:p w14:paraId="26E1E759" w14:textId="77777777" w:rsidR="00E82AF4" w:rsidRPr="00E82AF4" w:rsidRDefault="00E82AF4" w:rsidP="00E82AF4">
            <w:pPr>
              <w:spacing w:line="300" w:lineRule="exact"/>
              <w:rPr>
                <w:rFonts w:cs="Times New Roman"/>
                <w:szCs w:val="24"/>
              </w:rPr>
            </w:pPr>
          </w:p>
        </w:tc>
      </w:tr>
      <w:tr w:rsidR="00E82AF4" w:rsidRPr="00A15FE9" w14:paraId="0626055F" w14:textId="77777777" w:rsidTr="00355613">
        <w:trPr>
          <w:jc w:val="center"/>
        </w:trPr>
        <w:tc>
          <w:tcPr>
            <w:tcW w:w="3946" w:type="dxa"/>
            <w:tcBorders>
              <w:top w:val="nil"/>
              <w:bottom w:val="nil"/>
            </w:tcBorders>
          </w:tcPr>
          <w:p w14:paraId="7DD141F7" w14:textId="77777777" w:rsidR="00E82AF4" w:rsidRPr="00A15FE9" w:rsidRDefault="00E82AF4" w:rsidP="00E82AF4">
            <w:pPr>
              <w:spacing w:line="300" w:lineRule="exact"/>
              <w:rPr>
                <w:rFonts w:cs="Times New Roman"/>
                <w:szCs w:val="24"/>
              </w:rPr>
            </w:pPr>
            <w:r w:rsidRPr="00A15FE9">
              <w:rPr>
                <w:rFonts w:cs="Times New Roman"/>
                <w:szCs w:val="24"/>
              </w:rPr>
              <w:t xml:space="preserve">Structural </w:t>
            </w:r>
          </w:p>
        </w:tc>
        <w:tc>
          <w:tcPr>
            <w:tcW w:w="2128" w:type="dxa"/>
            <w:tcBorders>
              <w:top w:val="nil"/>
              <w:bottom w:val="nil"/>
            </w:tcBorders>
          </w:tcPr>
          <w:p w14:paraId="2C7E94F0" w14:textId="77777777" w:rsidR="00E82AF4" w:rsidRPr="00E82AF4" w:rsidRDefault="00E82AF4" w:rsidP="00E82AF4">
            <w:pPr>
              <w:spacing w:line="300" w:lineRule="exact"/>
              <w:rPr>
                <w:rFonts w:cs="Times New Roman"/>
                <w:szCs w:val="24"/>
              </w:rPr>
            </w:pPr>
          </w:p>
        </w:tc>
        <w:tc>
          <w:tcPr>
            <w:tcW w:w="2088" w:type="dxa"/>
            <w:tcBorders>
              <w:top w:val="nil"/>
              <w:bottom w:val="nil"/>
            </w:tcBorders>
          </w:tcPr>
          <w:p w14:paraId="0F247EED" w14:textId="77777777" w:rsidR="00E82AF4" w:rsidRPr="00E82AF4" w:rsidRDefault="00E82AF4" w:rsidP="00E82AF4">
            <w:pPr>
              <w:spacing w:line="300" w:lineRule="exact"/>
              <w:rPr>
                <w:rFonts w:cs="Times New Roman"/>
                <w:szCs w:val="24"/>
              </w:rPr>
            </w:pPr>
          </w:p>
        </w:tc>
      </w:tr>
      <w:tr w:rsidR="00E82AF4" w:rsidRPr="00A15FE9" w14:paraId="797B4240" w14:textId="77777777" w:rsidTr="00355613">
        <w:trPr>
          <w:jc w:val="center"/>
        </w:trPr>
        <w:tc>
          <w:tcPr>
            <w:tcW w:w="3946" w:type="dxa"/>
            <w:tcBorders>
              <w:top w:val="nil"/>
            </w:tcBorders>
          </w:tcPr>
          <w:p w14:paraId="7BA8B49F" w14:textId="77777777" w:rsidR="00E82AF4" w:rsidRPr="00A15FE9" w:rsidRDefault="00E82AF4" w:rsidP="00E82AF4">
            <w:pPr>
              <w:spacing w:line="300" w:lineRule="exact"/>
              <w:rPr>
                <w:rFonts w:cs="Times New Roman"/>
                <w:szCs w:val="24"/>
              </w:rPr>
            </w:pPr>
            <w:r w:rsidRPr="00A15FE9">
              <w:rPr>
                <w:rFonts w:cs="Times New Roman"/>
                <w:szCs w:val="24"/>
              </w:rPr>
              <w:t>PSY -&gt; Living well</w:t>
            </w:r>
          </w:p>
        </w:tc>
        <w:tc>
          <w:tcPr>
            <w:tcW w:w="2128" w:type="dxa"/>
            <w:tcBorders>
              <w:top w:val="nil"/>
            </w:tcBorders>
          </w:tcPr>
          <w:p w14:paraId="5E2F9CA2" w14:textId="43CB92FA" w:rsidR="00E82AF4" w:rsidRPr="00E82AF4" w:rsidRDefault="008B2EF3" w:rsidP="008B2EF3">
            <w:pPr>
              <w:spacing w:line="300" w:lineRule="exact"/>
              <w:rPr>
                <w:rFonts w:cs="Times New Roman"/>
                <w:szCs w:val="24"/>
              </w:rPr>
            </w:pPr>
            <w:r>
              <w:rPr>
                <w:rFonts w:cs="Times New Roman"/>
              </w:rPr>
              <w:t>4.86 (</w:t>
            </w:r>
            <w:r w:rsidRPr="00E82AF4">
              <w:rPr>
                <w:rFonts w:cs="Times New Roman"/>
              </w:rPr>
              <w:t>4.55</w:t>
            </w:r>
            <w:r>
              <w:rPr>
                <w:rFonts w:cs="Times New Roman"/>
              </w:rPr>
              <w:t>, 5.17</w:t>
            </w:r>
            <w:r w:rsidR="00E82AF4" w:rsidRPr="00E82AF4">
              <w:rPr>
                <w:rFonts w:cs="Times New Roman"/>
              </w:rPr>
              <w:t>)</w:t>
            </w:r>
          </w:p>
        </w:tc>
        <w:tc>
          <w:tcPr>
            <w:tcW w:w="2088" w:type="dxa"/>
            <w:tcBorders>
              <w:top w:val="nil"/>
            </w:tcBorders>
          </w:tcPr>
          <w:p w14:paraId="6398D6F4" w14:textId="460FAE50" w:rsidR="00E82AF4" w:rsidRPr="00E82AF4" w:rsidRDefault="008B2EF3" w:rsidP="008B2EF3">
            <w:pPr>
              <w:spacing w:line="300" w:lineRule="exact"/>
              <w:rPr>
                <w:rFonts w:cs="Times New Roman"/>
                <w:szCs w:val="24"/>
              </w:rPr>
            </w:pPr>
            <w:r>
              <w:rPr>
                <w:rFonts w:cs="Times New Roman"/>
              </w:rPr>
              <w:t>4.86 (</w:t>
            </w:r>
            <w:r w:rsidRPr="00E82AF4">
              <w:rPr>
                <w:rFonts w:cs="Times New Roman"/>
              </w:rPr>
              <w:t>4.54</w:t>
            </w:r>
            <w:r>
              <w:rPr>
                <w:rFonts w:cs="Times New Roman"/>
              </w:rPr>
              <w:t xml:space="preserve">, </w:t>
            </w:r>
            <w:r w:rsidR="00E82AF4" w:rsidRPr="00E82AF4">
              <w:rPr>
                <w:rFonts w:cs="Times New Roman"/>
              </w:rPr>
              <w:t>5.1</w:t>
            </w:r>
            <w:r w:rsidR="00E82AF4" w:rsidRPr="00E82AF4">
              <w:rPr>
                <w:rFonts w:cs="Times New Roman" w:hint="eastAsia"/>
              </w:rPr>
              <w:t>8</w:t>
            </w:r>
            <w:r w:rsidR="00E82AF4" w:rsidRPr="00E82AF4">
              <w:rPr>
                <w:rFonts w:cs="Times New Roman"/>
              </w:rPr>
              <w:t>)</w:t>
            </w:r>
          </w:p>
        </w:tc>
      </w:tr>
    </w:tbl>
    <w:p w14:paraId="7E14F34C" w14:textId="76CFF179" w:rsidR="00264172" w:rsidRPr="00A15FE9" w:rsidRDefault="009E5716" w:rsidP="009E5716">
      <w:pPr>
        <w:rPr>
          <w:rFonts w:cs="Times New Roman"/>
          <w:i/>
          <w:szCs w:val="24"/>
        </w:rPr>
      </w:pPr>
      <w:r w:rsidRPr="00A15FE9">
        <w:rPr>
          <w:rFonts w:cs="Times New Roman"/>
          <w:i/>
          <w:szCs w:val="24"/>
        </w:rPr>
        <w:t xml:space="preserve">Note: </w:t>
      </w:r>
      <w:r w:rsidR="00DD5ABA" w:rsidRPr="00A15FE9">
        <w:rPr>
          <w:rFonts w:cs="Times New Roman"/>
          <w:i/>
          <w:szCs w:val="24"/>
          <w:lang w:eastAsia="zh-TW"/>
        </w:rPr>
        <w:t xml:space="preserve">Latent variance of psychological characteristics and health fixed at 1; </w:t>
      </w:r>
      <w:r w:rsidR="00DD5ABA" w:rsidRPr="00A15FE9">
        <w:rPr>
          <w:rFonts w:cs="Times New Roman"/>
          <w:i/>
          <w:szCs w:val="24"/>
        </w:rPr>
        <w:t xml:space="preserve">Model 1: unadjusted; Model </w:t>
      </w:r>
      <w:r w:rsidR="00DD5ABA" w:rsidRPr="00A15FE9">
        <w:rPr>
          <w:rFonts w:cs="Times New Roman"/>
          <w:i/>
          <w:szCs w:val="24"/>
          <w:lang w:eastAsia="zh-TW"/>
        </w:rPr>
        <w:t>2</w:t>
      </w:r>
      <w:r w:rsidR="00DD5ABA" w:rsidRPr="00A15FE9">
        <w:rPr>
          <w:rFonts w:cs="Times New Roman"/>
          <w:i/>
          <w:szCs w:val="24"/>
        </w:rPr>
        <w:t>: adjusted for age, sex and subtypes</w:t>
      </w:r>
      <w:r w:rsidRPr="00A15FE9">
        <w:rPr>
          <w:rFonts w:cs="Times New Roman"/>
          <w:i/>
          <w:szCs w:val="24"/>
        </w:rPr>
        <w:t>.</w:t>
      </w:r>
      <w:r w:rsidRPr="00A15FE9">
        <w:rPr>
          <w:rFonts w:cs="Times New Roman"/>
          <w:szCs w:val="24"/>
        </w:rPr>
        <w:t xml:space="preserve"> </w:t>
      </w:r>
      <w:r w:rsidR="00264172" w:rsidRPr="00A15FE9">
        <w:rPr>
          <w:rFonts w:cs="Times New Roman"/>
          <w:i/>
          <w:szCs w:val="24"/>
        </w:rPr>
        <w:t xml:space="preserve">QoL-AD: Quality of Life in Alzheimer’s Disease scale; SwLS: Satisfaction with Life Scale; WHO-5: World Health </w:t>
      </w:r>
      <w:r w:rsidR="001E0680" w:rsidRPr="00A15FE9">
        <w:rPr>
          <w:rFonts w:cs="Times New Roman"/>
          <w:i/>
          <w:szCs w:val="24"/>
        </w:rPr>
        <w:t>Organization</w:t>
      </w:r>
      <w:r w:rsidR="00EB0D07" w:rsidRPr="00A15FE9">
        <w:rPr>
          <w:rFonts w:cs="Times New Roman"/>
          <w:i/>
          <w:szCs w:val="24"/>
        </w:rPr>
        <w:t>-Five</w:t>
      </w:r>
      <w:r w:rsidR="00264172" w:rsidRPr="00A15FE9">
        <w:rPr>
          <w:rFonts w:cs="Times New Roman"/>
          <w:i/>
          <w:szCs w:val="24"/>
        </w:rPr>
        <w:t xml:space="preserve"> Well-Being Index.</w:t>
      </w:r>
    </w:p>
    <w:p w14:paraId="6DCD6ED5" w14:textId="77777777" w:rsidR="00DD5ABA" w:rsidRPr="00A15FE9" w:rsidRDefault="00DD5ABA" w:rsidP="00DD5ABA">
      <w:pPr>
        <w:rPr>
          <w:rFonts w:cs="Times New Roman"/>
          <w:szCs w:val="24"/>
        </w:rPr>
      </w:pPr>
      <w:r w:rsidRPr="00A15FE9">
        <w:rPr>
          <w:rFonts w:cs="Times New Roman"/>
          <w:szCs w:val="24"/>
        </w:rPr>
        <w:br w:type="page"/>
      </w:r>
    </w:p>
    <w:p w14:paraId="7DEE0B64" w14:textId="4F8093D4" w:rsidR="00DD5ABA" w:rsidRPr="00A15FE9" w:rsidRDefault="00DD5ABA" w:rsidP="00DD5ABA">
      <w:pPr>
        <w:ind w:firstLine="720"/>
        <w:rPr>
          <w:rFonts w:cs="Times New Roman"/>
          <w:szCs w:val="24"/>
        </w:rPr>
      </w:pPr>
      <w:r w:rsidRPr="00A15FE9">
        <w:rPr>
          <w:rFonts w:cs="Times New Roman"/>
          <w:szCs w:val="24"/>
          <w:lang w:eastAsia="zh-TW"/>
        </w:rPr>
        <w:lastRenderedPageBreak/>
        <w:t xml:space="preserve">(b) </w:t>
      </w:r>
      <w:r w:rsidRPr="00E82AF4">
        <w:rPr>
          <w:rFonts w:cs="Times New Roman"/>
          <w:szCs w:val="24"/>
        </w:rPr>
        <w:t>Physical fitness and health (PHY)</w:t>
      </w:r>
    </w:p>
    <w:p w14:paraId="303801FA" w14:textId="77777777" w:rsidR="00DD5ABA" w:rsidRPr="00A15FE9" w:rsidRDefault="00DD5ABA" w:rsidP="00DD5ABA">
      <w:pPr>
        <w:rPr>
          <w:rFonts w:cs="Times New Roman"/>
          <w:szCs w:val="24"/>
        </w:rPr>
      </w:pPr>
    </w:p>
    <w:tbl>
      <w:tblPr>
        <w:tblStyle w:val="TableGrid"/>
        <w:tblW w:w="7005"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791"/>
        <w:gridCol w:w="2127"/>
        <w:gridCol w:w="2087"/>
      </w:tblGrid>
      <w:tr w:rsidR="00DD5ABA" w:rsidRPr="00A15FE9" w14:paraId="7553033B" w14:textId="77777777" w:rsidTr="00974990">
        <w:trPr>
          <w:jc w:val="center"/>
        </w:trPr>
        <w:tc>
          <w:tcPr>
            <w:tcW w:w="2791" w:type="dxa"/>
            <w:tcBorders>
              <w:bottom w:val="single" w:sz="4" w:space="0" w:color="auto"/>
            </w:tcBorders>
          </w:tcPr>
          <w:p w14:paraId="6FB09707" w14:textId="77777777" w:rsidR="00DD5ABA" w:rsidRPr="00A15FE9" w:rsidRDefault="00DD5ABA" w:rsidP="00454009">
            <w:pPr>
              <w:spacing w:line="280" w:lineRule="exact"/>
              <w:rPr>
                <w:rFonts w:cs="Times New Roman"/>
                <w:szCs w:val="24"/>
              </w:rPr>
            </w:pPr>
          </w:p>
        </w:tc>
        <w:tc>
          <w:tcPr>
            <w:tcW w:w="2127" w:type="dxa"/>
            <w:tcBorders>
              <w:bottom w:val="single" w:sz="4" w:space="0" w:color="auto"/>
            </w:tcBorders>
          </w:tcPr>
          <w:p w14:paraId="3EC8C096" w14:textId="4C6B6C14" w:rsidR="00DD5ABA" w:rsidRPr="00A15FE9" w:rsidRDefault="00DD5ABA" w:rsidP="007D7D63">
            <w:pPr>
              <w:spacing w:line="280" w:lineRule="exact"/>
              <w:rPr>
                <w:rFonts w:cs="Times New Roman"/>
                <w:szCs w:val="24"/>
              </w:rPr>
            </w:pPr>
            <w:r w:rsidRPr="00A15FE9">
              <w:rPr>
                <w:rFonts w:cs="Times New Roman"/>
                <w:szCs w:val="24"/>
              </w:rPr>
              <w:t xml:space="preserve">Model </w:t>
            </w:r>
            <w:r w:rsidR="007D7D63" w:rsidRPr="00A15FE9">
              <w:rPr>
                <w:rFonts w:cs="Times New Roman"/>
                <w:szCs w:val="24"/>
              </w:rPr>
              <w:t>1</w:t>
            </w:r>
          </w:p>
        </w:tc>
        <w:tc>
          <w:tcPr>
            <w:tcW w:w="2087" w:type="dxa"/>
            <w:tcBorders>
              <w:bottom w:val="single" w:sz="4" w:space="0" w:color="auto"/>
            </w:tcBorders>
          </w:tcPr>
          <w:p w14:paraId="36910AAB" w14:textId="2BFFEB49" w:rsidR="00DD5ABA" w:rsidRPr="00A15FE9" w:rsidRDefault="00DD5ABA" w:rsidP="007D7D63">
            <w:pPr>
              <w:spacing w:line="280" w:lineRule="exact"/>
              <w:rPr>
                <w:rFonts w:cs="Times New Roman"/>
                <w:szCs w:val="24"/>
              </w:rPr>
            </w:pPr>
            <w:r w:rsidRPr="00A15FE9">
              <w:rPr>
                <w:rFonts w:cs="Times New Roman"/>
                <w:szCs w:val="24"/>
              </w:rPr>
              <w:t xml:space="preserve">Model </w:t>
            </w:r>
            <w:r w:rsidR="007D7D63" w:rsidRPr="00A15FE9">
              <w:rPr>
                <w:rFonts w:cs="Times New Roman"/>
                <w:szCs w:val="24"/>
              </w:rPr>
              <w:t>2</w:t>
            </w:r>
          </w:p>
        </w:tc>
      </w:tr>
      <w:tr w:rsidR="00DD5ABA" w:rsidRPr="00A15FE9" w14:paraId="273740A0" w14:textId="77777777" w:rsidTr="00974990">
        <w:trPr>
          <w:jc w:val="center"/>
        </w:trPr>
        <w:tc>
          <w:tcPr>
            <w:tcW w:w="2791" w:type="dxa"/>
            <w:tcBorders>
              <w:bottom w:val="nil"/>
            </w:tcBorders>
          </w:tcPr>
          <w:p w14:paraId="0CAFE8B8" w14:textId="77777777" w:rsidR="00DD5ABA" w:rsidRPr="00A15FE9" w:rsidRDefault="00DD5ABA" w:rsidP="00454009">
            <w:pPr>
              <w:spacing w:line="280" w:lineRule="exact"/>
              <w:rPr>
                <w:rFonts w:cs="Times New Roman"/>
                <w:szCs w:val="24"/>
              </w:rPr>
            </w:pPr>
            <w:r w:rsidRPr="00A15FE9">
              <w:rPr>
                <w:rFonts w:cs="Times New Roman"/>
                <w:szCs w:val="24"/>
              </w:rPr>
              <w:t>Measurement: living well</w:t>
            </w:r>
          </w:p>
        </w:tc>
        <w:tc>
          <w:tcPr>
            <w:tcW w:w="2127" w:type="dxa"/>
            <w:tcBorders>
              <w:bottom w:val="nil"/>
            </w:tcBorders>
          </w:tcPr>
          <w:p w14:paraId="6207947D" w14:textId="77777777" w:rsidR="00DD5ABA" w:rsidRPr="00A15FE9" w:rsidRDefault="00DD5ABA" w:rsidP="00454009">
            <w:pPr>
              <w:spacing w:line="280" w:lineRule="exact"/>
              <w:rPr>
                <w:rFonts w:cs="Times New Roman"/>
                <w:szCs w:val="24"/>
              </w:rPr>
            </w:pPr>
          </w:p>
        </w:tc>
        <w:tc>
          <w:tcPr>
            <w:tcW w:w="2087" w:type="dxa"/>
            <w:tcBorders>
              <w:bottom w:val="nil"/>
            </w:tcBorders>
          </w:tcPr>
          <w:p w14:paraId="57D87CC4" w14:textId="77777777" w:rsidR="00DD5ABA" w:rsidRPr="00A15FE9" w:rsidRDefault="00DD5ABA" w:rsidP="00454009">
            <w:pPr>
              <w:spacing w:line="280" w:lineRule="exact"/>
              <w:rPr>
                <w:rFonts w:cs="Times New Roman"/>
                <w:szCs w:val="24"/>
              </w:rPr>
            </w:pPr>
          </w:p>
        </w:tc>
      </w:tr>
      <w:tr w:rsidR="007D7D63" w:rsidRPr="00A15FE9" w14:paraId="4B2388B5" w14:textId="77777777" w:rsidTr="00974990">
        <w:trPr>
          <w:jc w:val="center"/>
        </w:trPr>
        <w:tc>
          <w:tcPr>
            <w:tcW w:w="2791" w:type="dxa"/>
            <w:tcBorders>
              <w:top w:val="nil"/>
              <w:bottom w:val="nil"/>
            </w:tcBorders>
          </w:tcPr>
          <w:p w14:paraId="0DB6F04D" w14:textId="77777777" w:rsidR="007D7D63" w:rsidRPr="00A15FE9" w:rsidRDefault="007D7D63" w:rsidP="00454009">
            <w:pPr>
              <w:spacing w:line="280" w:lineRule="exact"/>
              <w:rPr>
                <w:rFonts w:cs="Times New Roman"/>
                <w:szCs w:val="24"/>
              </w:rPr>
            </w:pPr>
            <w:r w:rsidRPr="00A15FE9">
              <w:rPr>
                <w:rFonts w:cs="Times New Roman"/>
                <w:szCs w:val="24"/>
              </w:rPr>
              <w:t>QoL-AD</w:t>
            </w:r>
          </w:p>
        </w:tc>
        <w:tc>
          <w:tcPr>
            <w:tcW w:w="2127" w:type="dxa"/>
            <w:tcBorders>
              <w:top w:val="nil"/>
              <w:bottom w:val="nil"/>
            </w:tcBorders>
          </w:tcPr>
          <w:p w14:paraId="71ACB0D9" w14:textId="0E5B5E3D" w:rsidR="007D7D63" w:rsidRPr="00A15FE9" w:rsidRDefault="007D7D63" w:rsidP="00454009">
            <w:pPr>
              <w:spacing w:line="280" w:lineRule="exact"/>
              <w:rPr>
                <w:rFonts w:cs="Times New Roman"/>
                <w:szCs w:val="24"/>
              </w:rPr>
            </w:pPr>
            <w:r w:rsidRPr="00A15FE9">
              <w:rPr>
                <w:rFonts w:cs="Times New Roman"/>
                <w:szCs w:val="24"/>
              </w:rPr>
              <w:t>1 (fixed)</w:t>
            </w:r>
          </w:p>
        </w:tc>
        <w:tc>
          <w:tcPr>
            <w:tcW w:w="2087" w:type="dxa"/>
            <w:tcBorders>
              <w:top w:val="nil"/>
              <w:bottom w:val="nil"/>
            </w:tcBorders>
          </w:tcPr>
          <w:p w14:paraId="090976E9" w14:textId="1EE7335D" w:rsidR="007D7D63" w:rsidRPr="00A15FE9" w:rsidRDefault="007D7D63" w:rsidP="00454009">
            <w:pPr>
              <w:spacing w:line="280" w:lineRule="exact"/>
              <w:rPr>
                <w:rFonts w:cs="Times New Roman"/>
                <w:szCs w:val="24"/>
              </w:rPr>
            </w:pPr>
            <w:r w:rsidRPr="00A15FE9">
              <w:rPr>
                <w:rFonts w:cs="Times New Roman"/>
                <w:szCs w:val="24"/>
              </w:rPr>
              <w:t>1 (fixed)</w:t>
            </w:r>
          </w:p>
        </w:tc>
      </w:tr>
      <w:tr w:rsidR="00E82AF4" w:rsidRPr="00A15FE9" w14:paraId="3B8A8A10" w14:textId="77777777" w:rsidTr="00974990">
        <w:trPr>
          <w:jc w:val="center"/>
        </w:trPr>
        <w:tc>
          <w:tcPr>
            <w:tcW w:w="2791" w:type="dxa"/>
            <w:tcBorders>
              <w:top w:val="nil"/>
              <w:bottom w:val="nil"/>
            </w:tcBorders>
          </w:tcPr>
          <w:p w14:paraId="2D406D35" w14:textId="77777777" w:rsidR="00E82AF4" w:rsidRPr="00A15FE9" w:rsidRDefault="00E82AF4" w:rsidP="00E82AF4">
            <w:pPr>
              <w:spacing w:line="280" w:lineRule="exact"/>
              <w:rPr>
                <w:rFonts w:cs="Times New Roman"/>
                <w:szCs w:val="24"/>
              </w:rPr>
            </w:pPr>
            <w:r w:rsidRPr="00A15FE9">
              <w:rPr>
                <w:rFonts w:cs="Times New Roman"/>
                <w:szCs w:val="24"/>
              </w:rPr>
              <w:t>SwLS</w:t>
            </w:r>
          </w:p>
        </w:tc>
        <w:tc>
          <w:tcPr>
            <w:tcW w:w="2127" w:type="dxa"/>
            <w:tcBorders>
              <w:top w:val="nil"/>
              <w:bottom w:val="nil"/>
            </w:tcBorders>
          </w:tcPr>
          <w:p w14:paraId="72788245" w14:textId="657D5107" w:rsidR="00E82AF4" w:rsidRPr="00A15FE9" w:rsidRDefault="00E82AF4" w:rsidP="00E82AF4">
            <w:pPr>
              <w:spacing w:line="280" w:lineRule="exact"/>
              <w:rPr>
                <w:rFonts w:cs="Times New Roman"/>
                <w:szCs w:val="24"/>
              </w:rPr>
            </w:pPr>
            <w:r w:rsidRPr="00F059BA">
              <w:t>0.81 (0.75, 0.87)</w:t>
            </w:r>
          </w:p>
        </w:tc>
        <w:tc>
          <w:tcPr>
            <w:tcW w:w="2087" w:type="dxa"/>
            <w:tcBorders>
              <w:top w:val="nil"/>
              <w:bottom w:val="nil"/>
            </w:tcBorders>
          </w:tcPr>
          <w:p w14:paraId="142A7300" w14:textId="24F04C15" w:rsidR="00E82AF4" w:rsidRPr="00A15FE9" w:rsidRDefault="00E82AF4" w:rsidP="00E82AF4">
            <w:pPr>
              <w:spacing w:line="280" w:lineRule="exact"/>
              <w:rPr>
                <w:rFonts w:cs="Times New Roman"/>
                <w:szCs w:val="24"/>
              </w:rPr>
            </w:pPr>
            <w:r w:rsidRPr="00F059BA">
              <w:t>0.82 (0.76, 0.88)</w:t>
            </w:r>
          </w:p>
        </w:tc>
      </w:tr>
      <w:tr w:rsidR="00E82AF4" w:rsidRPr="00A15FE9" w14:paraId="3A834C7E" w14:textId="77777777" w:rsidTr="00974990">
        <w:trPr>
          <w:jc w:val="center"/>
        </w:trPr>
        <w:tc>
          <w:tcPr>
            <w:tcW w:w="2791" w:type="dxa"/>
            <w:tcBorders>
              <w:top w:val="nil"/>
              <w:bottom w:val="nil"/>
            </w:tcBorders>
          </w:tcPr>
          <w:p w14:paraId="4CDF5118" w14:textId="226FABB7" w:rsidR="00E82AF4" w:rsidRPr="00A15FE9" w:rsidRDefault="00E82AF4" w:rsidP="00E82AF4">
            <w:pPr>
              <w:spacing w:line="280" w:lineRule="exact"/>
              <w:rPr>
                <w:rFonts w:cs="Times New Roman"/>
                <w:szCs w:val="24"/>
              </w:rPr>
            </w:pPr>
            <w:r w:rsidRPr="00A15FE9">
              <w:rPr>
                <w:rFonts w:cs="Times New Roman"/>
                <w:szCs w:val="24"/>
              </w:rPr>
              <w:t>WHO-5</w:t>
            </w:r>
          </w:p>
        </w:tc>
        <w:tc>
          <w:tcPr>
            <w:tcW w:w="2127" w:type="dxa"/>
            <w:tcBorders>
              <w:top w:val="nil"/>
              <w:bottom w:val="nil"/>
            </w:tcBorders>
          </w:tcPr>
          <w:p w14:paraId="08201A29" w14:textId="6A17B8B7" w:rsidR="00E82AF4" w:rsidRPr="00A15FE9" w:rsidRDefault="00E82AF4" w:rsidP="00E82AF4">
            <w:pPr>
              <w:spacing w:line="280" w:lineRule="exact"/>
              <w:rPr>
                <w:rFonts w:cs="Times New Roman"/>
                <w:szCs w:val="24"/>
              </w:rPr>
            </w:pPr>
            <w:r w:rsidRPr="00F059BA">
              <w:t>3.18 (2.95, 3.42)</w:t>
            </w:r>
          </w:p>
        </w:tc>
        <w:tc>
          <w:tcPr>
            <w:tcW w:w="2087" w:type="dxa"/>
            <w:tcBorders>
              <w:top w:val="nil"/>
              <w:bottom w:val="nil"/>
            </w:tcBorders>
          </w:tcPr>
          <w:p w14:paraId="52985F0D" w14:textId="0E281857" w:rsidR="00E82AF4" w:rsidRPr="00A15FE9" w:rsidRDefault="00E82AF4" w:rsidP="00E82AF4">
            <w:pPr>
              <w:spacing w:line="280" w:lineRule="exact"/>
              <w:rPr>
                <w:rFonts w:cs="Times New Roman"/>
                <w:szCs w:val="24"/>
              </w:rPr>
            </w:pPr>
            <w:r w:rsidRPr="00F059BA">
              <w:t>3.19 (2.96, 3.43)</w:t>
            </w:r>
          </w:p>
        </w:tc>
      </w:tr>
      <w:tr w:rsidR="007D7D63" w:rsidRPr="00A15FE9" w14:paraId="02D9A628" w14:textId="77777777" w:rsidTr="00974990">
        <w:trPr>
          <w:jc w:val="center"/>
        </w:trPr>
        <w:tc>
          <w:tcPr>
            <w:tcW w:w="2791" w:type="dxa"/>
            <w:tcBorders>
              <w:top w:val="nil"/>
              <w:bottom w:val="nil"/>
            </w:tcBorders>
          </w:tcPr>
          <w:p w14:paraId="5A1A3E49" w14:textId="77777777" w:rsidR="007D7D63" w:rsidRPr="00A15FE9" w:rsidRDefault="007D7D63" w:rsidP="00454009">
            <w:pPr>
              <w:spacing w:line="280" w:lineRule="exact"/>
              <w:rPr>
                <w:rFonts w:cs="Times New Roman"/>
                <w:szCs w:val="24"/>
              </w:rPr>
            </w:pPr>
          </w:p>
        </w:tc>
        <w:tc>
          <w:tcPr>
            <w:tcW w:w="2127" w:type="dxa"/>
            <w:tcBorders>
              <w:top w:val="nil"/>
              <w:bottom w:val="nil"/>
            </w:tcBorders>
          </w:tcPr>
          <w:p w14:paraId="5D5D7119" w14:textId="77777777" w:rsidR="007D7D63" w:rsidRPr="00A15FE9" w:rsidRDefault="007D7D63" w:rsidP="00454009">
            <w:pPr>
              <w:spacing w:line="280" w:lineRule="exact"/>
              <w:rPr>
                <w:rFonts w:cs="Times New Roman"/>
                <w:szCs w:val="24"/>
              </w:rPr>
            </w:pPr>
          </w:p>
        </w:tc>
        <w:tc>
          <w:tcPr>
            <w:tcW w:w="2087" w:type="dxa"/>
            <w:tcBorders>
              <w:top w:val="nil"/>
              <w:bottom w:val="nil"/>
            </w:tcBorders>
          </w:tcPr>
          <w:p w14:paraId="64C8B521" w14:textId="77777777" w:rsidR="007D7D63" w:rsidRPr="00A15FE9" w:rsidRDefault="007D7D63" w:rsidP="00454009">
            <w:pPr>
              <w:spacing w:line="280" w:lineRule="exact"/>
              <w:rPr>
                <w:rFonts w:cs="Times New Roman"/>
                <w:szCs w:val="24"/>
              </w:rPr>
            </w:pPr>
          </w:p>
        </w:tc>
      </w:tr>
      <w:tr w:rsidR="007D7D63" w:rsidRPr="00A15FE9" w14:paraId="7EC0725F" w14:textId="39B2E377" w:rsidTr="00974990">
        <w:trPr>
          <w:jc w:val="center"/>
        </w:trPr>
        <w:tc>
          <w:tcPr>
            <w:tcW w:w="7005" w:type="dxa"/>
            <w:gridSpan w:val="3"/>
            <w:tcBorders>
              <w:top w:val="nil"/>
              <w:bottom w:val="nil"/>
            </w:tcBorders>
          </w:tcPr>
          <w:p w14:paraId="1ECD0E18" w14:textId="772BD9F7" w:rsidR="007D7D63" w:rsidRPr="00A15FE9" w:rsidRDefault="007D7D63" w:rsidP="00DD5ABA">
            <w:pPr>
              <w:spacing w:line="280" w:lineRule="exact"/>
              <w:rPr>
                <w:rFonts w:cs="Times New Roman"/>
                <w:szCs w:val="24"/>
              </w:rPr>
            </w:pPr>
            <w:r w:rsidRPr="00A15FE9">
              <w:rPr>
                <w:rFonts w:cs="Times New Roman"/>
                <w:szCs w:val="24"/>
              </w:rPr>
              <w:t>Measurement: Physical fitness and health</w:t>
            </w:r>
          </w:p>
        </w:tc>
      </w:tr>
      <w:tr w:rsidR="007D7D63" w:rsidRPr="00A15FE9" w14:paraId="271F0D4B" w14:textId="77777777" w:rsidTr="00974990">
        <w:trPr>
          <w:jc w:val="center"/>
        </w:trPr>
        <w:tc>
          <w:tcPr>
            <w:tcW w:w="2791" w:type="dxa"/>
            <w:tcBorders>
              <w:top w:val="nil"/>
              <w:bottom w:val="nil"/>
            </w:tcBorders>
          </w:tcPr>
          <w:p w14:paraId="37F09748" w14:textId="77777777" w:rsidR="007D7D63" w:rsidRPr="00A15FE9" w:rsidRDefault="007D7D63" w:rsidP="00454009">
            <w:pPr>
              <w:spacing w:line="280" w:lineRule="exact"/>
              <w:rPr>
                <w:rFonts w:cs="Times New Roman"/>
                <w:szCs w:val="24"/>
                <w:u w:val="single"/>
              </w:rPr>
            </w:pPr>
            <w:r w:rsidRPr="00A15FE9">
              <w:rPr>
                <w:rFonts w:cs="Times New Roman"/>
                <w:szCs w:val="24"/>
                <w:u w:val="single"/>
              </w:rPr>
              <w:t>Poor sleep</w:t>
            </w:r>
          </w:p>
        </w:tc>
        <w:tc>
          <w:tcPr>
            <w:tcW w:w="2127" w:type="dxa"/>
            <w:tcBorders>
              <w:top w:val="nil"/>
              <w:bottom w:val="nil"/>
            </w:tcBorders>
          </w:tcPr>
          <w:p w14:paraId="25BF37F4" w14:textId="77777777" w:rsidR="007D7D63" w:rsidRPr="00A15FE9" w:rsidRDefault="007D7D63" w:rsidP="00454009">
            <w:pPr>
              <w:spacing w:line="280" w:lineRule="exact"/>
              <w:rPr>
                <w:rFonts w:cs="Times New Roman"/>
                <w:szCs w:val="24"/>
              </w:rPr>
            </w:pPr>
          </w:p>
        </w:tc>
        <w:tc>
          <w:tcPr>
            <w:tcW w:w="2087" w:type="dxa"/>
            <w:tcBorders>
              <w:top w:val="nil"/>
              <w:bottom w:val="nil"/>
            </w:tcBorders>
          </w:tcPr>
          <w:p w14:paraId="33D2554C" w14:textId="77777777" w:rsidR="007D7D63" w:rsidRPr="00A15FE9" w:rsidRDefault="007D7D63" w:rsidP="00454009">
            <w:pPr>
              <w:spacing w:line="280" w:lineRule="exact"/>
              <w:rPr>
                <w:rFonts w:cs="Times New Roman"/>
                <w:szCs w:val="24"/>
              </w:rPr>
            </w:pPr>
          </w:p>
        </w:tc>
      </w:tr>
      <w:tr w:rsidR="00E82AF4" w:rsidRPr="00A15FE9" w14:paraId="1137BFE6" w14:textId="77777777" w:rsidTr="00974990">
        <w:trPr>
          <w:jc w:val="center"/>
        </w:trPr>
        <w:tc>
          <w:tcPr>
            <w:tcW w:w="2791" w:type="dxa"/>
            <w:tcBorders>
              <w:top w:val="nil"/>
              <w:bottom w:val="nil"/>
            </w:tcBorders>
          </w:tcPr>
          <w:p w14:paraId="6D4DB110" w14:textId="77777777" w:rsidR="00E82AF4" w:rsidRPr="00A15FE9" w:rsidRDefault="00E82AF4" w:rsidP="00E82AF4">
            <w:pPr>
              <w:spacing w:line="280" w:lineRule="exact"/>
              <w:rPr>
                <w:rFonts w:cs="Times New Roman"/>
                <w:szCs w:val="24"/>
              </w:rPr>
            </w:pPr>
            <w:r w:rsidRPr="00A15FE9">
              <w:rPr>
                <w:rFonts w:cs="Times New Roman"/>
                <w:szCs w:val="24"/>
              </w:rPr>
              <w:t xml:space="preserve"> Ordinal variable</w:t>
            </w:r>
          </w:p>
        </w:tc>
        <w:tc>
          <w:tcPr>
            <w:tcW w:w="2127" w:type="dxa"/>
            <w:tcBorders>
              <w:top w:val="nil"/>
              <w:bottom w:val="nil"/>
            </w:tcBorders>
          </w:tcPr>
          <w:p w14:paraId="7317ED69" w14:textId="496ADEDC" w:rsidR="00E82AF4" w:rsidRPr="00E82AF4" w:rsidRDefault="00E82AF4" w:rsidP="00E82AF4">
            <w:pPr>
              <w:spacing w:line="280" w:lineRule="exact"/>
              <w:rPr>
                <w:rFonts w:cs="Times New Roman"/>
                <w:szCs w:val="24"/>
              </w:rPr>
            </w:pPr>
            <w:r w:rsidRPr="00E82AF4">
              <w:rPr>
                <w:rFonts w:cs="Times New Roman"/>
              </w:rPr>
              <w:t>0.50 (0.43, 0.57)</w:t>
            </w:r>
          </w:p>
        </w:tc>
        <w:tc>
          <w:tcPr>
            <w:tcW w:w="2087" w:type="dxa"/>
            <w:tcBorders>
              <w:top w:val="nil"/>
              <w:bottom w:val="nil"/>
            </w:tcBorders>
          </w:tcPr>
          <w:p w14:paraId="77FBC815" w14:textId="7358B462" w:rsidR="00E82AF4" w:rsidRPr="00E82AF4" w:rsidRDefault="00E82AF4" w:rsidP="00E82AF4">
            <w:pPr>
              <w:spacing w:line="280" w:lineRule="exact"/>
              <w:rPr>
                <w:rFonts w:cs="Times New Roman"/>
                <w:szCs w:val="24"/>
              </w:rPr>
            </w:pPr>
            <w:r w:rsidRPr="00E82AF4">
              <w:rPr>
                <w:rFonts w:cs="Times New Roman"/>
              </w:rPr>
              <w:t>0.5</w:t>
            </w:r>
            <w:r w:rsidRPr="00E82AF4">
              <w:rPr>
                <w:rFonts w:cs="Times New Roman" w:hint="eastAsia"/>
              </w:rPr>
              <w:t>1</w:t>
            </w:r>
            <w:r w:rsidRPr="00E82AF4">
              <w:rPr>
                <w:rFonts w:cs="Times New Roman"/>
              </w:rPr>
              <w:t xml:space="preserve"> (0.4</w:t>
            </w:r>
            <w:r w:rsidRPr="00E82AF4">
              <w:rPr>
                <w:rFonts w:cs="Times New Roman" w:hint="eastAsia"/>
              </w:rPr>
              <w:t>4</w:t>
            </w:r>
            <w:r w:rsidRPr="00E82AF4">
              <w:rPr>
                <w:rFonts w:cs="Times New Roman"/>
              </w:rPr>
              <w:t>, 0.5</w:t>
            </w:r>
            <w:r w:rsidRPr="00E82AF4">
              <w:rPr>
                <w:rFonts w:cs="Times New Roman" w:hint="eastAsia"/>
              </w:rPr>
              <w:t>8</w:t>
            </w:r>
            <w:r w:rsidRPr="00E82AF4">
              <w:rPr>
                <w:rFonts w:cs="Times New Roman"/>
              </w:rPr>
              <w:t>)</w:t>
            </w:r>
          </w:p>
        </w:tc>
      </w:tr>
      <w:tr w:rsidR="00E82AF4" w:rsidRPr="00A15FE9" w14:paraId="314829F8" w14:textId="77777777" w:rsidTr="00974990">
        <w:trPr>
          <w:jc w:val="center"/>
        </w:trPr>
        <w:tc>
          <w:tcPr>
            <w:tcW w:w="2791" w:type="dxa"/>
            <w:tcBorders>
              <w:top w:val="nil"/>
              <w:bottom w:val="nil"/>
            </w:tcBorders>
          </w:tcPr>
          <w:p w14:paraId="22C98E2F" w14:textId="77777777" w:rsidR="00E82AF4" w:rsidRPr="00A15FE9" w:rsidRDefault="00E82AF4" w:rsidP="00E82AF4">
            <w:pPr>
              <w:spacing w:line="280" w:lineRule="exact"/>
              <w:rPr>
                <w:rFonts w:cs="Times New Roman"/>
                <w:szCs w:val="24"/>
                <w:u w:val="single"/>
              </w:rPr>
            </w:pPr>
            <w:r w:rsidRPr="00A15FE9">
              <w:rPr>
                <w:rFonts w:cs="Times New Roman"/>
                <w:szCs w:val="24"/>
                <w:u w:val="single"/>
              </w:rPr>
              <w:t>Poor eyesight</w:t>
            </w:r>
          </w:p>
        </w:tc>
        <w:tc>
          <w:tcPr>
            <w:tcW w:w="2127" w:type="dxa"/>
            <w:tcBorders>
              <w:top w:val="nil"/>
              <w:bottom w:val="nil"/>
            </w:tcBorders>
          </w:tcPr>
          <w:p w14:paraId="7075CCEF" w14:textId="77777777" w:rsidR="00E82AF4" w:rsidRPr="00E82AF4" w:rsidRDefault="00E82AF4" w:rsidP="00E82AF4">
            <w:pPr>
              <w:spacing w:line="280" w:lineRule="exact"/>
              <w:rPr>
                <w:rFonts w:cs="Times New Roman"/>
                <w:szCs w:val="24"/>
              </w:rPr>
            </w:pPr>
          </w:p>
        </w:tc>
        <w:tc>
          <w:tcPr>
            <w:tcW w:w="2087" w:type="dxa"/>
            <w:tcBorders>
              <w:top w:val="nil"/>
              <w:bottom w:val="nil"/>
            </w:tcBorders>
          </w:tcPr>
          <w:p w14:paraId="7243E229" w14:textId="77777777" w:rsidR="00E82AF4" w:rsidRPr="00E82AF4" w:rsidRDefault="00E82AF4" w:rsidP="00E82AF4">
            <w:pPr>
              <w:spacing w:line="280" w:lineRule="exact"/>
              <w:rPr>
                <w:rFonts w:cs="Times New Roman"/>
                <w:szCs w:val="24"/>
              </w:rPr>
            </w:pPr>
          </w:p>
        </w:tc>
      </w:tr>
      <w:tr w:rsidR="00E82AF4" w:rsidRPr="00A15FE9" w14:paraId="0D90BEC7" w14:textId="77777777" w:rsidTr="00974990">
        <w:trPr>
          <w:jc w:val="center"/>
        </w:trPr>
        <w:tc>
          <w:tcPr>
            <w:tcW w:w="2791" w:type="dxa"/>
            <w:tcBorders>
              <w:top w:val="nil"/>
              <w:bottom w:val="nil"/>
            </w:tcBorders>
          </w:tcPr>
          <w:p w14:paraId="387ED84D" w14:textId="77777777" w:rsidR="00E82AF4" w:rsidRPr="00A15FE9" w:rsidRDefault="00E82AF4" w:rsidP="00E82AF4">
            <w:pPr>
              <w:spacing w:line="280" w:lineRule="exact"/>
              <w:ind w:firstLineChars="50" w:firstLine="120"/>
              <w:rPr>
                <w:rFonts w:cs="Times New Roman"/>
                <w:szCs w:val="24"/>
                <w:u w:val="single"/>
              </w:rPr>
            </w:pPr>
            <w:r w:rsidRPr="00A15FE9">
              <w:rPr>
                <w:rFonts w:cs="Times New Roman"/>
                <w:szCs w:val="24"/>
              </w:rPr>
              <w:t>Ordinal variable</w:t>
            </w:r>
          </w:p>
        </w:tc>
        <w:tc>
          <w:tcPr>
            <w:tcW w:w="2127" w:type="dxa"/>
            <w:tcBorders>
              <w:top w:val="nil"/>
              <w:bottom w:val="nil"/>
            </w:tcBorders>
          </w:tcPr>
          <w:p w14:paraId="37B30FCD" w14:textId="65F4E33D" w:rsidR="00E82AF4" w:rsidRPr="00E82AF4" w:rsidRDefault="00E82AF4" w:rsidP="00E82AF4">
            <w:pPr>
              <w:spacing w:line="280" w:lineRule="exact"/>
              <w:rPr>
                <w:rFonts w:cs="Times New Roman"/>
                <w:szCs w:val="24"/>
              </w:rPr>
            </w:pPr>
            <w:r w:rsidRPr="00E82AF4">
              <w:rPr>
                <w:rFonts w:cs="Times New Roman"/>
              </w:rPr>
              <w:t>0.50 (0.44, 0.56)</w:t>
            </w:r>
          </w:p>
        </w:tc>
        <w:tc>
          <w:tcPr>
            <w:tcW w:w="2087" w:type="dxa"/>
            <w:tcBorders>
              <w:top w:val="nil"/>
              <w:bottom w:val="nil"/>
            </w:tcBorders>
          </w:tcPr>
          <w:p w14:paraId="6B71F354" w14:textId="6EC8CE12" w:rsidR="00E82AF4" w:rsidRPr="00E82AF4" w:rsidRDefault="00E82AF4" w:rsidP="00E82AF4">
            <w:pPr>
              <w:spacing w:line="280" w:lineRule="exact"/>
              <w:rPr>
                <w:rFonts w:cs="Times New Roman"/>
                <w:szCs w:val="24"/>
              </w:rPr>
            </w:pPr>
            <w:r w:rsidRPr="00E82AF4">
              <w:rPr>
                <w:rFonts w:cs="Times New Roman"/>
              </w:rPr>
              <w:t>0.50 (0.44, 0.56)</w:t>
            </w:r>
          </w:p>
        </w:tc>
      </w:tr>
      <w:tr w:rsidR="00E82AF4" w:rsidRPr="00A15FE9" w14:paraId="6D6267FC" w14:textId="77777777" w:rsidTr="00974990">
        <w:trPr>
          <w:jc w:val="center"/>
        </w:trPr>
        <w:tc>
          <w:tcPr>
            <w:tcW w:w="2791" w:type="dxa"/>
            <w:tcBorders>
              <w:top w:val="nil"/>
              <w:bottom w:val="nil"/>
            </w:tcBorders>
          </w:tcPr>
          <w:p w14:paraId="04F382EE" w14:textId="77777777" w:rsidR="00E82AF4" w:rsidRPr="00A15FE9" w:rsidRDefault="00E82AF4" w:rsidP="00E82AF4">
            <w:pPr>
              <w:spacing w:line="280" w:lineRule="exact"/>
              <w:rPr>
                <w:rFonts w:cs="Times New Roman"/>
                <w:szCs w:val="24"/>
                <w:u w:val="single"/>
              </w:rPr>
            </w:pPr>
            <w:r w:rsidRPr="00A15FE9">
              <w:rPr>
                <w:rFonts w:cs="Times New Roman"/>
                <w:szCs w:val="24"/>
                <w:u w:val="single"/>
              </w:rPr>
              <w:t>Poor hearing</w:t>
            </w:r>
          </w:p>
        </w:tc>
        <w:tc>
          <w:tcPr>
            <w:tcW w:w="2127" w:type="dxa"/>
            <w:tcBorders>
              <w:top w:val="nil"/>
              <w:bottom w:val="nil"/>
            </w:tcBorders>
          </w:tcPr>
          <w:p w14:paraId="53C3EC73" w14:textId="77777777" w:rsidR="00E82AF4" w:rsidRPr="00E82AF4" w:rsidRDefault="00E82AF4" w:rsidP="00E82AF4">
            <w:pPr>
              <w:spacing w:line="280" w:lineRule="exact"/>
              <w:rPr>
                <w:rFonts w:cs="Times New Roman"/>
                <w:szCs w:val="24"/>
              </w:rPr>
            </w:pPr>
          </w:p>
        </w:tc>
        <w:tc>
          <w:tcPr>
            <w:tcW w:w="2087" w:type="dxa"/>
            <w:tcBorders>
              <w:top w:val="nil"/>
              <w:bottom w:val="nil"/>
            </w:tcBorders>
          </w:tcPr>
          <w:p w14:paraId="1E52E686" w14:textId="77777777" w:rsidR="00E82AF4" w:rsidRPr="00E82AF4" w:rsidRDefault="00E82AF4" w:rsidP="00E82AF4">
            <w:pPr>
              <w:spacing w:line="280" w:lineRule="exact"/>
              <w:rPr>
                <w:rFonts w:cs="Times New Roman"/>
                <w:szCs w:val="24"/>
              </w:rPr>
            </w:pPr>
          </w:p>
        </w:tc>
      </w:tr>
      <w:tr w:rsidR="00E82AF4" w:rsidRPr="00A15FE9" w14:paraId="4D33B5A9" w14:textId="77777777" w:rsidTr="00974990">
        <w:trPr>
          <w:jc w:val="center"/>
        </w:trPr>
        <w:tc>
          <w:tcPr>
            <w:tcW w:w="2791" w:type="dxa"/>
            <w:tcBorders>
              <w:top w:val="nil"/>
              <w:bottom w:val="nil"/>
            </w:tcBorders>
          </w:tcPr>
          <w:p w14:paraId="733C2F6C" w14:textId="77777777" w:rsidR="00E82AF4" w:rsidRPr="00A15FE9" w:rsidRDefault="00E82AF4" w:rsidP="00E82AF4">
            <w:pPr>
              <w:spacing w:line="280" w:lineRule="exact"/>
              <w:ind w:firstLineChars="50" w:firstLine="120"/>
              <w:rPr>
                <w:rFonts w:cs="Times New Roman"/>
                <w:szCs w:val="24"/>
                <w:u w:val="single"/>
              </w:rPr>
            </w:pPr>
            <w:r w:rsidRPr="00A15FE9">
              <w:rPr>
                <w:rFonts w:cs="Times New Roman"/>
                <w:szCs w:val="24"/>
              </w:rPr>
              <w:t>Ordinal variable</w:t>
            </w:r>
          </w:p>
        </w:tc>
        <w:tc>
          <w:tcPr>
            <w:tcW w:w="2127" w:type="dxa"/>
            <w:tcBorders>
              <w:top w:val="nil"/>
              <w:bottom w:val="nil"/>
            </w:tcBorders>
          </w:tcPr>
          <w:p w14:paraId="4052BAB7" w14:textId="2FAD0DEE" w:rsidR="00E82AF4" w:rsidRPr="00E82AF4" w:rsidRDefault="00E82AF4" w:rsidP="00E82AF4">
            <w:pPr>
              <w:spacing w:line="280" w:lineRule="exact"/>
              <w:rPr>
                <w:rFonts w:cs="Times New Roman"/>
                <w:szCs w:val="24"/>
              </w:rPr>
            </w:pPr>
            <w:r w:rsidRPr="00E82AF4">
              <w:rPr>
                <w:rFonts w:cs="Times New Roman"/>
              </w:rPr>
              <w:t>0.36 (0.29, 0.43)</w:t>
            </w:r>
          </w:p>
        </w:tc>
        <w:tc>
          <w:tcPr>
            <w:tcW w:w="2087" w:type="dxa"/>
            <w:tcBorders>
              <w:top w:val="nil"/>
              <w:bottom w:val="nil"/>
            </w:tcBorders>
          </w:tcPr>
          <w:p w14:paraId="40D1D70C" w14:textId="1238F6A0" w:rsidR="00E82AF4" w:rsidRPr="00E82AF4" w:rsidRDefault="00E82AF4" w:rsidP="00E82AF4">
            <w:pPr>
              <w:spacing w:line="280" w:lineRule="exact"/>
              <w:rPr>
                <w:rFonts w:cs="Times New Roman"/>
                <w:szCs w:val="24"/>
              </w:rPr>
            </w:pPr>
            <w:r w:rsidRPr="00E82AF4">
              <w:rPr>
                <w:rFonts w:cs="Times New Roman"/>
              </w:rPr>
              <w:t>0.3</w:t>
            </w:r>
            <w:r w:rsidRPr="00E82AF4">
              <w:rPr>
                <w:rFonts w:cs="Times New Roman" w:hint="eastAsia"/>
              </w:rPr>
              <w:t>5</w:t>
            </w:r>
            <w:r w:rsidRPr="00E82AF4">
              <w:rPr>
                <w:rFonts w:cs="Times New Roman"/>
              </w:rPr>
              <w:t xml:space="preserve"> (0.28, 0.4</w:t>
            </w:r>
            <w:r w:rsidRPr="00E82AF4">
              <w:rPr>
                <w:rFonts w:cs="Times New Roman" w:hint="eastAsia"/>
              </w:rPr>
              <w:t>2</w:t>
            </w:r>
            <w:r w:rsidRPr="00E82AF4">
              <w:rPr>
                <w:rFonts w:cs="Times New Roman"/>
              </w:rPr>
              <w:t>)</w:t>
            </w:r>
          </w:p>
        </w:tc>
      </w:tr>
      <w:tr w:rsidR="00E82AF4" w:rsidRPr="00A15FE9" w14:paraId="0E4D05B5" w14:textId="77777777" w:rsidTr="00974990">
        <w:trPr>
          <w:jc w:val="center"/>
        </w:trPr>
        <w:tc>
          <w:tcPr>
            <w:tcW w:w="2791" w:type="dxa"/>
            <w:tcBorders>
              <w:top w:val="nil"/>
              <w:bottom w:val="nil"/>
            </w:tcBorders>
          </w:tcPr>
          <w:p w14:paraId="53CCE71D" w14:textId="77777777" w:rsidR="00E82AF4" w:rsidRPr="00A15FE9" w:rsidRDefault="00E82AF4" w:rsidP="00E82AF4">
            <w:pPr>
              <w:spacing w:line="280" w:lineRule="exact"/>
              <w:rPr>
                <w:rFonts w:cs="Times New Roman"/>
                <w:szCs w:val="24"/>
                <w:u w:val="single"/>
              </w:rPr>
            </w:pPr>
            <w:r w:rsidRPr="00A15FE9">
              <w:rPr>
                <w:rFonts w:cs="Times New Roman"/>
                <w:szCs w:val="24"/>
                <w:u w:val="single"/>
              </w:rPr>
              <w:t>Poor self-rated health</w:t>
            </w:r>
          </w:p>
        </w:tc>
        <w:tc>
          <w:tcPr>
            <w:tcW w:w="2127" w:type="dxa"/>
            <w:tcBorders>
              <w:top w:val="nil"/>
              <w:bottom w:val="nil"/>
            </w:tcBorders>
          </w:tcPr>
          <w:p w14:paraId="6C409A5E" w14:textId="77777777" w:rsidR="00E82AF4" w:rsidRPr="00E82AF4" w:rsidRDefault="00E82AF4" w:rsidP="00E82AF4">
            <w:pPr>
              <w:spacing w:line="280" w:lineRule="exact"/>
              <w:rPr>
                <w:rFonts w:cs="Times New Roman"/>
                <w:szCs w:val="24"/>
              </w:rPr>
            </w:pPr>
          </w:p>
        </w:tc>
        <w:tc>
          <w:tcPr>
            <w:tcW w:w="2087" w:type="dxa"/>
            <w:tcBorders>
              <w:top w:val="nil"/>
              <w:bottom w:val="nil"/>
            </w:tcBorders>
          </w:tcPr>
          <w:p w14:paraId="056EFF83" w14:textId="77777777" w:rsidR="00E82AF4" w:rsidRPr="00E82AF4" w:rsidRDefault="00E82AF4" w:rsidP="00E82AF4">
            <w:pPr>
              <w:spacing w:line="280" w:lineRule="exact"/>
              <w:rPr>
                <w:rFonts w:cs="Times New Roman"/>
                <w:szCs w:val="24"/>
              </w:rPr>
            </w:pPr>
          </w:p>
        </w:tc>
      </w:tr>
      <w:tr w:rsidR="00E82AF4" w:rsidRPr="00A15FE9" w14:paraId="060BA9B8" w14:textId="77777777" w:rsidTr="00974990">
        <w:trPr>
          <w:jc w:val="center"/>
        </w:trPr>
        <w:tc>
          <w:tcPr>
            <w:tcW w:w="2791" w:type="dxa"/>
            <w:tcBorders>
              <w:top w:val="nil"/>
              <w:bottom w:val="nil"/>
            </w:tcBorders>
          </w:tcPr>
          <w:p w14:paraId="3BE09E50" w14:textId="77777777" w:rsidR="00E82AF4" w:rsidRPr="00A15FE9" w:rsidRDefault="00E82AF4" w:rsidP="00E82AF4">
            <w:pPr>
              <w:spacing w:line="280" w:lineRule="exact"/>
              <w:ind w:firstLineChars="50" w:firstLine="120"/>
              <w:rPr>
                <w:rFonts w:cs="Times New Roman"/>
                <w:szCs w:val="24"/>
                <w:u w:val="single"/>
              </w:rPr>
            </w:pPr>
            <w:r w:rsidRPr="00A15FE9">
              <w:rPr>
                <w:rFonts w:cs="Times New Roman"/>
                <w:szCs w:val="24"/>
              </w:rPr>
              <w:t>Ordinal variable</w:t>
            </w:r>
          </w:p>
        </w:tc>
        <w:tc>
          <w:tcPr>
            <w:tcW w:w="2127" w:type="dxa"/>
            <w:tcBorders>
              <w:top w:val="nil"/>
              <w:bottom w:val="nil"/>
            </w:tcBorders>
          </w:tcPr>
          <w:p w14:paraId="59BF60D6" w14:textId="4F0609EB" w:rsidR="00E82AF4" w:rsidRPr="00E82AF4" w:rsidRDefault="00E82AF4" w:rsidP="00E82AF4">
            <w:pPr>
              <w:spacing w:line="280" w:lineRule="exact"/>
              <w:rPr>
                <w:rFonts w:cs="Times New Roman"/>
                <w:szCs w:val="24"/>
              </w:rPr>
            </w:pPr>
            <w:r w:rsidRPr="00E82AF4">
              <w:rPr>
                <w:rFonts w:cs="Times New Roman"/>
              </w:rPr>
              <w:t>0.69 (0.64, 0.75)</w:t>
            </w:r>
          </w:p>
        </w:tc>
        <w:tc>
          <w:tcPr>
            <w:tcW w:w="2087" w:type="dxa"/>
            <w:tcBorders>
              <w:top w:val="nil"/>
              <w:bottom w:val="nil"/>
            </w:tcBorders>
          </w:tcPr>
          <w:p w14:paraId="1DF2C8BD" w14:textId="57B4ED4B" w:rsidR="00E82AF4" w:rsidRPr="00E82AF4" w:rsidRDefault="00E82AF4" w:rsidP="00E82AF4">
            <w:pPr>
              <w:spacing w:line="280" w:lineRule="exact"/>
              <w:rPr>
                <w:rFonts w:cs="Times New Roman"/>
                <w:szCs w:val="24"/>
              </w:rPr>
            </w:pPr>
            <w:r w:rsidRPr="00E82AF4">
              <w:rPr>
                <w:rFonts w:cs="Times New Roman"/>
              </w:rPr>
              <w:t>0.70 (0.64, 0.75)</w:t>
            </w:r>
          </w:p>
        </w:tc>
      </w:tr>
      <w:tr w:rsidR="00E82AF4" w:rsidRPr="00A15FE9" w14:paraId="194673EE" w14:textId="77777777" w:rsidTr="00974990">
        <w:trPr>
          <w:jc w:val="center"/>
        </w:trPr>
        <w:tc>
          <w:tcPr>
            <w:tcW w:w="2791" w:type="dxa"/>
            <w:tcBorders>
              <w:top w:val="nil"/>
              <w:bottom w:val="nil"/>
            </w:tcBorders>
          </w:tcPr>
          <w:p w14:paraId="087AAE05" w14:textId="77777777" w:rsidR="00E82AF4" w:rsidRPr="00A15FE9" w:rsidRDefault="00E82AF4" w:rsidP="00E82AF4">
            <w:pPr>
              <w:spacing w:line="280" w:lineRule="exact"/>
              <w:rPr>
                <w:rFonts w:cs="Times New Roman"/>
                <w:szCs w:val="24"/>
                <w:u w:val="single"/>
              </w:rPr>
            </w:pPr>
            <w:r w:rsidRPr="00A15FE9">
              <w:rPr>
                <w:rFonts w:cs="Times New Roman"/>
                <w:szCs w:val="24"/>
                <w:u w:val="single"/>
              </w:rPr>
              <w:t>Poor appetite</w:t>
            </w:r>
          </w:p>
        </w:tc>
        <w:tc>
          <w:tcPr>
            <w:tcW w:w="2127" w:type="dxa"/>
            <w:tcBorders>
              <w:top w:val="nil"/>
              <w:bottom w:val="nil"/>
            </w:tcBorders>
          </w:tcPr>
          <w:p w14:paraId="7CB57E51" w14:textId="77777777" w:rsidR="00E82AF4" w:rsidRPr="00E82AF4" w:rsidRDefault="00E82AF4" w:rsidP="00E82AF4">
            <w:pPr>
              <w:spacing w:line="280" w:lineRule="exact"/>
              <w:rPr>
                <w:rFonts w:cs="Times New Roman"/>
                <w:szCs w:val="24"/>
              </w:rPr>
            </w:pPr>
          </w:p>
        </w:tc>
        <w:tc>
          <w:tcPr>
            <w:tcW w:w="2087" w:type="dxa"/>
            <w:tcBorders>
              <w:top w:val="nil"/>
              <w:bottom w:val="nil"/>
            </w:tcBorders>
          </w:tcPr>
          <w:p w14:paraId="59BBEB80" w14:textId="77777777" w:rsidR="00E82AF4" w:rsidRPr="00E82AF4" w:rsidRDefault="00E82AF4" w:rsidP="00E82AF4">
            <w:pPr>
              <w:spacing w:line="280" w:lineRule="exact"/>
              <w:rPr>
                <w:rFonts w:cs="Times New Roman"/>
                <w:szCs w:val="24"/>
              </w:rPr>
            </w:pPr>
          </w:p>
        </w:tc>
      </w:tr>
      <w:tr w:rsidR="00E82AF4" w:rsidRPr="00A15FE9" w14:paraId="4EAB6CD4" w14:textId="77777777" w:rsidTr="00974990">
        <w:trPr>
          <w:jc w:val="center"/>
        </w:trPr>
        <w:tc>
          <w:tcPr>
            <w:tcW w:w="2791" w:type="dxa"/>
            <w:tcBorders>
              <w:top w:val="nil"/>
              <w:bottom w:val="nil"/>
            </w:tcBorders>
          </w:tcPr>
          <w:p w14:paraId="3EDA308D" w14:textId="77777777" w:rsidR="00E82AF4" w:rsidRPr="00A15FE9" w:rsidRDefault="00E82AF4" w:rsidP="00E82AF4">
            <w:pPr>
              <w:spacing w:line="280" w:lineRule="exact"/>
              <w:rPr>
                <w:rFonts w:cs="Times New Roman"/>
                <w:szCs w:val="24"/>
              </w:rPr>
            </w:pPr>
            <w:r w:rsidRPr="00A15FE9">
              <w:rPr>
                <w:rFonts w:cs="Times New Roman"/>
                <w:szCs w:val="24"/>
              </w:rPr>
              <w:t xml:space="preserve"> Binary variable</w:t>
            </w:r>
          </w:p>
        </w:tc>
        <w:tc>
          <w:tcPr>
            <w:tcW w:w="2127" w:type="dxa"/>
            <w:tcBorders>
              <w:top w:val="nil"/>
              <w:bottom w:val="nil"/>
            </w:tcBorders>
          </w:tcPr>
          <w:p w14:paraId="4012DA5D" w14:textId="4B891369" w:rsidR="00E82AF4" w:rsidRPr="00E82AF4" w:rsidRDefault="00E82AF4" w:rsidP="00E82AF4">
            <w:pPr>
              <w:spacing w:line="280" w:lineRule="exact"/>
              <w:rPr>
                <w:rFonts w:cs="Times New Roman"/>
                <w:szCs w:val="24"/>
              </w:rPr>
            </w:pPr>
            <w:r w:rsidRPr="00E82AF4">
              <w:rPr>
                <w:rFonts w:cs="Times New Roman"/>
              </w:rPr>
              <w:t>0.15 (0.13, 0.18)</w:t>
            </w:r>
          </w:p>
        </w:tc>
        <w:tc>
          <w:tcPr>
            <w:tcW w:w="2087" w:type="dxa"/>
            <w:tcBorders>
              <w:top w:val="nil"/>
              <w:bottom w:val="nil"/>
            </w:tcBorders>
          </w:tcPr>
          <w:p w14:paraId="2E5003B8" w14:textId="6264F531" w:rsidR="00E82AF4" w:rsidRPr="00E82AF4" w:rsidRDefault="00E82AF4" w:rsidP="00E82AF4">
            <w:pPr>
              <w:spacing w:line="280" w:lineRule="exact"/>
              <w:rPr>
                <w:rFonts w:cs="Times New Roman"/>
                <w:szCs w:val="24"/>
              </w:rPr>
            </w:pPr>
            <w:r w:rsidRPr="00E82AF4">
              <w:rPr>
                <w:rFonts w:cs="Times New Roman"/>
              </w:rPr>
              <w:t>0.15 (0.13, 0.18)</w:t>
            </w:r>
          </w:p>
        </w:tc>
      </w:tr>
      <w:tr w:rsidR="00E82AF4" w:rsidRPr="00A15FE9" w14:paraId="54F5AB8D" w14:textId="77777777" w:rsidTr="00974990">
        <w:trPr>
          <w:jc w:val="center"/>
        </w:trPr>
        <w:tc>
          <w:tcPr>
            <w:tcW w:w="2791" w:type="dxa"/>
            <w:tcBorders>
              <w:top w:val="nil"/>
              <w:bottom w:val="nil"/>
            </w:tcBorders>
          </w:tcPr>
          <w:p w14:paraId="217AE9B1" w14:textId="77777777" w:rsidR="00E82AF4" w:rsidRPr="00A15FE9" w:rsidRDefault="00E82AF4" w:rsidP="00E82AF4">
            <w:pPr>
              <w:spacing w:line="280" w:lineRule="exact"/>
              <w:rPr>
                <w:rFonts w:cs="Times New Roman"/>
                <w:szCs w:val="24"/>
                <w:u w:val="single"/>
              </w:rPr>
            </w:pPr>
            <w:r w:rsidRPr="00A15FE9">
              <w:rPr>
                <w:rFonts w:cs="Times New Roman"/>
                <w:szCs w:val="24"/>
                <w:u w:val="single"/>
              </w:rPr>
              <w:t>Smoking</w:t>
            </w:r>
          </w:p>
        </w:tc>
        <w:tc>
          <w:tcPr>
            <w:tcW w:w="2127" w:type="dxa"/>
            <w:tcBorders>
              <w:top w:val="nil"/>
              <w:bottom w:val="nil"/>
            </w:tcBorders>
          </w:tcPr>
          <w:p w14:paraId="2DB8F82D" w14:textId="77777777" w:rsidR="00E82AF4" w:rsidRPr="00E82AF4" w:rsidRDefault="00E82AF4" w:rsidP="00E82AF4">
            <w:pPr>
              <w:spacing w:line="280" w:lineRule="exact"/>
              <w:rPr>
                <w:rFonts w:cs="Times New Roman"/>
                <w:szCs w:val="24"/>
              </w:rPr>
            </w:pPr>
          </w:p>
        </w:tc>
        <w:tc>
          <w:tcPr>
            <w:tcW w:w="2087" w:type="dxa"/>
            <w:tcBorders>
              <w:top w:val="nil"/>
              <w:bottom w:val="nil"/>
            </w:tcBorders>
          </w:tcPr>
          <w:p w14:paraId="2C15A207" w14:textId="77777777" w:rsidR="00E82AF4" w:rsidRPr="00E82AF4" w:rsidRDefault="00E82AF4" w:rsidP="00E82AF4">
            <w:pPr>
              <w:spacing w:line="280" w:lineRule="exact"/>
              <w:rPr>
                <w:rFonts w:cs="Times New Roman"/>
                <w:szCs w:val="24"/>
              </w:rPr>
            </w:pPr>
          </w:p>
        </w:tc>
      </w:tr>
      <w:tr w:rsidR="00E82AF4" w:rsidRPr="00A15FE9" w14:paraId="71FCC9A1" w14:textId="77777777" w:rsidTr="00974990">
        <w:trPr>
          <w:jc w:val="center"/>
        </w:trPr>
        <w:tc>
          <w:tcPr>
            <w:tcW w:w="2791" w:type="dxa"/>
            <w:tcBorders>
              <w:top w:val="nil"/>
              <w:bottom w:val="nil"/>
            </w:tcBorders>
          </w:tcPr>
          <w:p w14:paraId="6FC32539" w14:textId="77777777" w:rsidR="00E82AF4" w:rsidRPr="00A15FE9" w:rsidRDefault="00E82AF4" w:rsidP="00E82AF4">
            <w:pPr>
              <w:spacing w:line="280" w:lineRule="exact"/>
              <w:rPr>
                <w:rFonts w:cs="Times New Roman"/>
                <w:szCs w:val="24"/>
              </w:rPr>
            </w:pPr>
            <w:r w:rsidRPr="00A15FE9">
              <w:rPr>
                <w:rFonts w:cs="Times New Roman"/>
                <w:szCs w:val="24"/>
              </w:rPr>
              <w:t xml:space="preserve"> Ordinal variable</w:t>
            </w:r>
          </w:p>
        </w:tc>
        <w:tc>
          <w:tcPr>
            <w:tcW w:w="2127" w:type="dxa"/>
            <w:tcBorders>
              <w:top w:val="nil"/>
              <w:bottom w:val="nil"/>
            </w:tcBorders>
          </w:tcPr>
          <w:p w14:paraId="112D7539" w14:textId="05E3AF62" w:rsidR="00E82AF4" w:rsidRPr="00E82AF4" w:rsidRDefault="00E82AF4" w:rsidP="00E82AF4">
            <w:pPr>
              <w:spacing w:line="280" w:lineRule="exact"/>
              <w:rPr>
                <w:rFonts w:cs="Times New Roman"/>
                <w:szCs w:val="24"/>
              </w:rPr>
            </w:pPr>
            <w:r w:rsidRPr="00E82AF4">
              <w:rPr>
                <w:rFonts w:cs="Times New Roman"/>
              </w:rPr>
              <w:t>0.12 (0.08, 0.1</w:t>
            </w:r>
            <w:r w:rsidRPr="00E82AF4">
              <w:rPr>
                <w:rFonts w:cs="Times New Roman" w:hint="eastAsia"/>
              </w:rPr>
              <w:t>5</w:t>
            </w:r>
            <w:r w:rsidRPr="00E82AF4">
              <w:rPr>
                <w:rFonts w:cs="Times New Roman"/>
              </w:rPr>
              <w:t>)</w:t>
            </w:r>
          </w:p>
        </w:tc>
        <w:tc>
          <w:tcPr>
            <w:tcW w:w="2087" w:type="dxa"/>
            <w:tcBorders>
              <w:top w:val="nil"/>
              <w:bottom w:val="nil"/>
            </w:tcBorders>
          </w:tcPr>
          <w:p w14:paraId="17F6CC00" w14:textId="4E39089A" w:rsidR="00E82AF4" w:rsidRPr="00E82AF4" w:rsidRDefault="00E82AF4" w:rsidP="00E82AF4">
            <w:pPr>
              <w:spacing w:line="280" w:lineRule="exact"/>
              <w:rPr>
                <w:rFonts w:cs="Times New Roman"/>
                <w:szCs w:val="24"/>
              </w:rPr>
            </w:pPr>
            <w:r w:rsidRPr="00E82AF4">
              <w:rPr>
                <w:rFonts w:cs="Times New Roman"/>
              </w:rPr>
              <w:t>0.11 (0.0</w:t>
            </w:r>
            <w:r w:rsidRPr="00E82AF4">
              <w:rPr>
                <w:rFonts w:cs="Times New Roman" w:hint="eastAsia"/>
              </w:rPr>
              <w:t>7</w:t>
            </w:r>
            <w:r w:rsidRPr="00E82AF4">
              <w:rPr>
                <w:rFonts w:cs="Times New Roman"/>
              </w:rPr>
              <w:t>, 0.15)</w:t>
            </w:r>
          </w:p>
        </w:tc>
      </w:tr>
      <w:tr w:rsidR="00E82AF4" w:rsidRPr="00A15FE9" w14:paraId="7C893E3F" w14:textId="77777777" w:rsidTr="00974990">
        <w:trPr>
          <w:jc w:val="center"/>
        </w:trPr>
        <w:tc>
          <w:tcPr>
            <w:tcW w:w="2791" w:type="dxa"/>
            <w:tcBorders>
              <w:top w:val="nil"/>
              <w:bottom w:val="nil"/>
            </w:tcBorders>
          </w:tcPr>
          <w:p w14:paraId="09D01715" w14:textId="77777777" w:rsidR="00E82AF4" w:rsidRPr="00A15FE9" w:rsidRDefault="00E82AF4" w:rsidP="00E82AF4">
            <w:pPr>
              <w:spacing w:line="280" w:lineRule="exact"/>
              <w:rPr>
                <w:rFonts w:cs="Times New Roman"/>
                <w:szCs w:val="24"/>
                <w:u w:val="single"/>
              </w:rPr>
            </w:pPr>
            <w:r w:rsidRPr="00A15FE9">
              <w:rPr>
                <w:rFonts w:cs="Times New Roman"/>
                <w:szCs w:val="24"/>
                <w:u w:val="single"/>
              </w:rPr>
              <w:t>Change in olfaction</w:t>
            </w:r>
          </w:p>
        </w:tc>
        <w:tc>
          <w:tcPr>
            <w:tcW w:w="2127" w:type="dxa"/>
            <w:tcBorders>
              <w:top w:val="nil"/>
              <w:bottom w:val="nil"/>
            </w:tcBorders>
          </w:tcPr>
          <w:p w14:paraId="4A82292B" w14:textId="77777777" w:rsidR="00E82AF4" w:rsidRPr="00E82AF4" w:rsidRDefault="00E82AF4" w:rsidP="00E82AF4">
            <w:pPr>
              <w:spacing w:line="280" w:lineRule="exact"/>
              <w:rPr>
                <w:rFonts w:cs="Times New Roman"/>
                <w:szCs w:val="24"/>
              </w:rPr>
            </w:pPr>
          </w:p>
        </w:tc>
        <w:tc>
          <w:tcPr>
            <w:tcW w:w="2087" w:type="dxa"/>
            <w:tcBorders>
              <w:top w:val="nil"/>
              <w:bottom w:val="nil"/>
            </w:tcBorders>
          </w:tcPr>
          <w:p w14:paraId="7E722884" w14:textId="77777777" w:rsidR="00E82AF4" w:rsidRPr="00E82AF4" w:rsidRDefault="00E82AF4" w:rsidP="00E82AF4">
            <w:pPr>
              <w:spacing w:line="280" w:lineRule="exact"/>
              <w:rPr>
                <w:rFonts w:cs="Times New Roman"/>
                <w:szCs w:val="24"/>
              </w:rPr>
            </w:pPr>
          </w:p>
        </w:tc>
      </w:tr>
      <w:tr w:rsidR="00E82AF4" w:rsidRPr="00A15FE9" w14:paraId="0E5C639A" w14:textId="77777777" w:rsidTr="00974990">
        <w:trPr>
          <w:jc w:val="center"/>
        </w:trPr>
        <w:tc>
          <w:tcPr>
            <w:tcW w:w="2791" w:type="dxa"/>
            <w:tcBorders>
              <w:top w:val="nil"/>
              <w:bottom w:val="nil"/>
            </w:tcBorders>
          </w:tcPr>
          <w:p w14:paraId="3825DF1D" w14:textId="77777777" w:rsidR="00E82AF4" w:rsidRPr="00A15FE9" w:rsidRDefault="00E82AF4" w:rsidP="00E82AF4">
            <w:pPr>
              <w:spacing w:line="280" w:lineRule="exact"/>
              <w:rPr>
                <w:rFonts w:cs="Times New Roman"/>
                <w:szCs w:val="24"/>
              </w:rPr>
            </w:pPr>
            <w:r w:rsidRPr="00A15FE9">
              <w:rPr>
                <w:rFonts w:cs="Times New Roman"/>
                <w:szCs w:val="24"/>
              </w:rPr>
              <w:t xml:space="preserve"> Yes vs No (ref.)</w:t>
            </w:r>
          </w:p>
        </w:tc>
        <w:tc>
          <w:tcPr>
            <w:tcW w:w="2127" w:type="dxa"/>
            <w:tcBorders>
              <w:top w:val="nil"/>
              <w:bottom w:val="nil"/>
            </w:tcBorders>
          </w:tcPr>
          <w:p w14:paraId="68370BCA" w14:textId="488003ED" w:rsidR="00E82AF4" w:rsidRPr="00E82AF4" w:rsidRDefault="00E82AF4" w:rsidP="00E82AF4">
            <w:pPr>
              <w:spacing w:line="280" w:lineRule="exact"/>
              <w:rPr>
                <w:rFonts w:cs="Times New Roman"/>
                <w:szCs w:val="24"/>
              </w:rPr>
            </w:pPr>
            <w:r w:rsidRPr="00E82AF4">
              <w:rPr>
                <w:rFonts w:cs="Times New Roman"/>
              </w:rPr>
              <w:t>0.08 (0.06, 0.11)</w:t>
            </w:r>
          </w:p>
        </w:tc>
        <w:tc>
          <w:tcPr>
            <w:tcW w:w="2087" w:type="dxa"/>
            <w:tcBorders>
              <w:top w:val="nil"/>
              <w:bottom w:val="nil"/>
            </w:tcBorders>
          </w:tcPr>
          <w:p w14:paraId="22CC300F" w14:textId="561323CE" w:rsidR="00E82AF4" w:rsidRPr="00E82AF4" w:rsidRDefault="00E82AF4" w:rsidP="00E82AF4">
            <w:pPr>
              <w:spacing w:line="280" w:lineRule="exact"/>
              <w:rPr>
                <w:rFonts w:cs="Times New Roman"/>
                <w:szCs w:val="24"/>
              </w:rPr>
            </w:pPr>
            <w:r w:rsidRPr="00E82AF4">
              <w:rPr>
                <w:rFonts w:cs="Times New Roman"/>
              </w:rPr>
              <w:t>0.0</w:t>
            </w:r>
            <w:r w:rsidRPr="00E82AF4">
              <w:rPr>
                <w:rFonts w:cs="Times New Roman" w:hint="eastAsia"/>
              </w:rPr>
              <w:t>9</w:t>
            </w:r>
            <w:r w:rsidRPr="00E82AF4">
              <w:rPr>
                <w:rFonts w:cs="Times New Roman"/>
              </w:rPr>
              <w:t xml:space="preserve"> (0.06, 0.11)</w:t>
            </w:r>
          </w:p>
        </w:tc>
      </w:tr>
      <w:tr w:rsidR="00E82AF4" w:rsidRPr="00A15FE9" w14:paraId="7737F092" w14:textId="77777777" w:rsidTr="00974990">
        <w:trPr>
          <w:jc w:val="center"/>
        </w:trPr>
        <w:tc>
          <w:tcPr>
            <w:tcW w:w="2791" w:type="dxa"/>
            <w:tcBorders>
              <w:top w:val="nil"/>
              <w:bottom w:val="nil"/>
            </w:tcBorders>
          </w:tcPr>
          <w:p w14:paraId="0965CE9C" w14:textId="77777777" w:rsidR="00E82AF4" w:rsidRPr="00A15FE9" w:rsidRDefault="00E82AF4" w:rsidP="00E82AF4">
            <w:pPr>
              <w:spacing w:line="280" w:lineRule="exact"/>
              <w:rPr>
                <w:rFonts w:cs="Times New Roman"/>
                <w:szCs w:val="24"/>
              </w:rPr>
            </w:pPr>
          </w:p>
        </w:tc>
        <w:tc>
          <w:tcPr>
            <w:tcW w:w="2127" w:type="dxa"/>
            <w:tcBorders>
              <w:top w:val="nil"/>
              <w:bottom w:val="nil"/>
            </w:tcBorders>
          </w:tcPr>
          <w:p w14:paraId="0E4A240F" w14:textId="77777777" w:rsidR="00E82AF4" w:rsidRPr="00E82AF4" w:rsidRDefault="00E82AF4" w:rsidP="00E82AF4">
            <w:pPr>
              <w:spacing w:line="280" w:lineRule="exact"/>
              <w:rPr>
                <w:rFonts w:cs="Times New Roman"/>
                <w:szCs w:val="24"/>
              </w:rPr>
            </w:pPr>
          </w:p>
        </w:tc>
        <w:tc>
          <w:tcPr>
            <w:tcW w:w="2087" w:type="dxa"/>
            <w:tcBorders>
              <w:top w:val="nil"/>
              <w:bottom w:val="nil"/>
            </w:tcBorders>
          </w:tcPr>
          <w:p w14:paraId="4D55FF82" w14:textId="77777777" w:rsidR="00E82AF4" w:rsidRPr="00E82AF4" w:rsidRDefault="00E82AF4" w:rsidP="00E82AF4">
            <w:pPr>
              <w:spacing w:line="280" w:lineRule="exact"/>
              <w:rPr>
                <w:rFonts w:cs="Times New Roman"/>
                <w:szCs w:val="24"/>
              </w:rPr>
            </w:pPr>
          </w:p>
        </w:tc>
      </w:tr>
      <w:tr w:rsidR="00E82AF4" w:rsidRPr="00A15FE9" w14:paraId="7AF4F618" w14:textId="77777777" w:rsidTr="00974990">
        <w:trPr>
          <w:jc w:val="center"/>
        </w:trPr>
        <w:tc>
          <w:tcPr>
            <w:tcW w:w="2791" w:type="dxa"/>
            <w:tcBorders>
              <w:top w:val="nil"/>
            </w:tcBorders>
          </w:tcPr>
          <w:p w14:paraId="381502C8" w14:textId="77777777" w:rsidR="00E82AF4" w:rsidRPr="00A15FE9" w:rsidRDefault="00E82AF4" w:rsidP="00E82AF4">
            <w:pPr>
              <w:spacing w:line="280" w:lineRule="exact"/>
              <w:rPr>
                <w:rFonts w:cs="Times New Roman"/>
                <w:szCs w:val="24"/>
              </w:rPr>
            </w:pPr>
            <w:r w:rsidRPr="00A15FE9">
              <w:rPr>
                <w:rFonts w:cs="Times New Roman"/>
                <w:szCs w:val="24"/>
              </w:rPr>
              <w:t>PHY -&gt; Living well</w:t>
            </w:r>
          </w:p>
        </w:tc>
        <w:tc>
          <w:tcPr>
            <w:tcW w:w="2127" w:type="dxa"/>
            <w:tcBorders>
              <w:top w:val="nil"/>
            </w:tcBorders>
          </w:tcPr>
          <w:p w14:paraId="5C4607A7" w14:textId="4CE7F27B" w:rsidR="00E82AF4" w:rsidRPr="00E82AF4" w:rsidRDefault="00E82AF4" w:rsidP="00E82AF4">
            <w:pPr>
              <w:spacing w:line="280" w:lineRule="exact"/>
              <w:rPr>
                <w:rFonts w:cs="Times New Roman"/>
                <w:szCs w:val="24"/>
              </w:rPr>
            </w:pPr>
            <w:r w:rsidRPr="00E82AF4">
              <w:rPr>
                <w:rFonts w:cs="Times New Roman" w:hint="eastAsia"/>
              </w:rPr>
              <w:t>-4.29 (-4.64, -3.94)</w:t>
            </w:r>
          </w:p>
        </w:tc>
        <w:tc>
          <w:tcPr>
            <w:tcW w:w="2087" w:type="dxa"/>
            <w:tcBorders>
              <w:top w:val="nil"/>
            </w:tcBorders>
          </w:tcPr>
          <w:p w14:paraId="05A08AAE" w14:textId="4925C2A5" w:rsidR="00E82AF4" w:rsidRPr="00E82AF4" w:rsidRDefault="00E82AF4" w:rsidP="00E82AF4">
            <w:pPr>
              <w:spacing w:line="280" w:lineRule="exact"/>
              <w:rPr>
                <w:rFonts w:cs="Times New Roman"/>
                <w:szCs w:val="24"/>
              </w:rPr>
            </w:pPr>
            <w:r w:rsidRPr="00E82AF4">
              <w:rPr>
                <w:rFonts w:cs="Times New Roman"/>
              </w:rPr>
              <w:t>-4.2</w:t>
            </w:r>
            <w:r w:rsidRPr="00E82AF4">
              <w:rPr>
                <w:rFonts w:cs="Times New Roman" w:hint="eastAsia"/>
              </w:rPr>
              <w:t>1</w:t>
            </w:r>
            <w:r w:rsidRPr="00E82AF4">
              <w:rPr>
                <w:rFonts w:cs="Times New Roman"/>
              </w:rPr>
              <w:t xml:space="preserve"> (-4.</w:t>
            </w:r>
            <w:r w:rsidRPr="00E82AF4">
              <w:rPr>
                <w:rFonts w:cs="Times New Roman" w:hint="eastAsia"/>
              </w:rPr>
              <w:t>58</w:t>
            </w:r>
            <w:r w:rsidRPr="00E82AF4">
              <w:rPr>
                <w:rFonts w:cs="Times New Roman"/>
              </w:rPr>
              <w:t>, -3.8</w:t>
            </w:r>
            <w:r w:rsidRPr="00E82AF4">
              <w:rPr>
                <w:rFonts w:cs="Times New Roman" w:hint="eastAsia"/>
              </w:rPr>
              <w:t>4</w:t>
            </w:r>
            <w:r w:rsidRPr="00E82AF4">
              <w:rPr>
                <w:rFonts w:cs="Times New Roman"/>
              </w:rPr>
              <w:t>)</w:t>
            </w:r>
          </w:p>
        </w:tc>
      </w:tr>
    </w:tbl>
    <w:p w14:paraId="536E8C80" w14:textId="7FC931F6" w:rsidR="00264172" w:rsidRPr="00A15FE9" w:rsidRDefault="009E5716" w:rsidP="009E5716">
      <w:pPr>
        <w:rPr>
          <w:rFonts w:cs="Times New Roman"/>
          <w:i/>
          <w:szCs w:val="24"/>
          <w:lang w:eastAsia="zh-TW"/>
        </w:rPr>
      </w:pPr>
      <w:r w:rsidRPr="00A15FE9">
        <w:rPr>
          <w:rFonts w:cs="Times New Roman"/>
          <w:i/>
          <w:szCs w:val="24"/>
        </w:rPr>
        <w:t xml:space="preserve">Note: </w:t>
      </w:r>
      <w:r w:rsidR="00DD5ABA" w:rsidRPr="00A15FE9">
        <w:rPr>
          <w:rFonts w:cs="Times New Roman"/>
          <w:i/>
          <w:szCs w:val="24"/>
          <w:lang w:eastAsia="zh-TW"/>
        </w:rPr>
        <w:t xml:space="preserve">Latent variance of physical fitness and health fixed at 1; </w:t>
      </w:r>
      <w:r w:rsidR="00DD5ABA" w:rsidRPr="00A15FE9">
        <w:rPr>
          <w:rFonts w:cs="Times New Roman"/>
          <w:i/>
          <w:szCs w:val="24"/>
        </w:rPr>
        <w:t xml:space="preserve">Model 1: unadjusted; Model </w:t>
      </w:r>
      <w:r w:rsidR="00DD5ABA" w:rsidRPr="00A15FE9">
        <w:rPr>
          <w:rFonts w:cs="Times New Roman"/>
          <w:i/>
          <w:szCs w:val="24"/>
          <w:lang w:eastAsia="zh-TW"/>
        </w:rPr>
        <w:t>2</w:t>
      </w:r>
      <w:r w:rsidR="00DD5ABA" w:rsidRPr="00A15FE9">
        <w:rPr>
          <w:rFonts w:cs="Times New Roman"/>
          <w:i/>
          <w:szCs w:val="24"/>
        </w:rPr>
        <w:t>: adjusted for age, sex and subtypes</w:t>
      </w:r>
      <w:r w:rsidRPr="00A15FE9">
        <w:rPr>
          <w:rFonts w:cs="Times New Roman"/>
          <w:i/>
          <w:szCs w:val="24"/>
        </w:rPr>
        <w:t>.</w:t>
      </w:r>
      <w:r w:rsidRPr="00A15FE9">
        <w:rPr>
          <w:rFonts w:cs="Times New Roman"/>
          <w:szCs w:val="24"/>
        </w:rPr>
        <w:t xml:space="preserve"> </w:t>
      </w:r>
      <w:r w:rsidR="00264172" w:rsidRPr="00A15FE9">
        <w:rPr>
          <w:rFonts w:cs="Times New Roman"/>
          <w:i/>
          <w:szCs w:val="24"/>
        </w:rPr>
        <w:t xml:space="preserve">QoL-AD: Quality of Life in Alzheimer’s Disease scale; SwLS: Satisfaction with Life Scale; WHO-5: World Health </w:t>
      </w:r>
      <w:r w:rsidR="001E0680" w:rsidRPr="00A15FE9">
        <w:rPr>
          <w:rFonts w:cs="Times New Roman"/>
          <w:i/>
          <w:szCs w:val="24"/>
        </w:rPr>
        <w:t>Organization</w:t>
      </w:r>
      <w:r w:rsidR="00EB0D07" w:rsidRPr="00A15FE9">
        <w:rPr>
          <w:rFonts w:cs="Times New Roman"/>
          <w:i/>
          <w:szCs w:val="24"/>
        </w:rPr>
        <w:t>-Five</w:t>
      </w:r>
      <w:r w:rsidR="00264172" w:rsidRPr="00A15FE9">
        <w:rPr>
          <w:rFonts w:cs="Times New Roman"/>
          <w:i/>
          <w:szCs w:val="24"/>
        </w:rPr>
        <w:t xml:space="preserve"> Well-Being Index.</w:t>
      </w:r>
    </w:p>
    <w:p w14:paraId="6DB2F815" w14:textId="77777777" w:rsidR="00DD5ABA" w:rsidRPr="00A15FE9" w:rsidRDefault="00DD5ABA" w:rsidP="00DD5ABA">
      <w:pPr>
        <w:rPr>
          <w:rFonts w:cs="Times New Roman"/>
          <w:szCs w:val="24"/>
          <w:lang w:eastAsia="zh-TW"/>
        </w:rPr>
      </w:pPr>
    </w:p>
    <w:p w14:paraId="415DB7B7" w14:textId="77777777" w:rsidR="002357A8" w:rsidRPr="00A15FE9" w:rsidRDefault="002357A8">
      <w:pPr>
        <w:rPr>
          <w:rFonts w:cs="Times New Roman"/>
          <w:szCs w:val="24"/>
          <w:lang w:eastAsia="zh-TW"/>
        </w:rPr>
      </w:pPr>
      <w:r w:rsidRPr="00A15FE9">
        <w:rPr>
          <w:rFonts w:cs="Times New Roman"/>
          <w:szCs w:val="24"/>
          <w:lang w:eastAsia="zh-TW"/>
        </w:rPr>
        <w:br w:type="page"/>
      </w:r>
    </w:p>
    <w:p w14:paraId="26F76226" w14:textId="4D9CA8B7" w:rsidR="00DD5ABA" w:rsidRPr="00A15FE9" w:rsidRDefault="00DD5ABA" w:rsidP="00802A92">
      <w:pPr>
        <w:rPr>
          <w:rFonts w:cs="Times New Roman"/>
          <w:szCs w:val="24"/>
        </w:rPr>
      </w:pPr>
      <w:r w:rsidRPr="00A15FE9">
        <w:rPr>
          <w:rFonts w:cs="Times New Roman"/>
          <w:szCs w:val="24"/>
          <w:lang w:eastAsia="zh-TW"/>
        </w:rPr>
        <w:lastRenderedPageBreak/>
        <w:t xml:space="preserve">(c) </w:t>
      </w:r>
      <w:r w:rsidR="00745745">
        <w:rPr>
          <w:rFonts w:cs="Times New Roman"/>
          <w:szCs w:val="24"/>
        </w:rPr>
        <w:t>Social capitals, assets and resources</w:t>
      </w:r>
      <w:r w:rsidRPr="00E82AF4">
        <w:rPr>
          <w:rFonts w:cs="Times New Roman"/>
          <w:szCs w:val="24"/>
        </w:rPr>
        <w:t xml:space="preserve"> (CAR)</w:t>
      </w:r>
    </w:p>
    <w:p w14:paraId="7B7D08CB" w14:textId="77777777" w:rsidR="00DD5ABA" w:rsidRPr="00A15FE9" w:rsidRDefault="00DD5ABA" w:rsidP="00DD5ABA">
      <w:pPr>
        <w:pStyle w:val="ListParagraph"/>
        <w:rPr>
          <w:rFonts w:cs="Times New Roman"/>
          <w:szCs w:val="24"/>
        </w:rPr>
      </w:pPr>
    </w:p>
    <w:tbl>
      <w:tblPr>
        <w:tblStyle w:val="TableGrid"/>
        <w:tblW w:w="7008"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792"/>
        <w:gridCol w:w="2128"/>
        <w:gridCol w:w="2088"/>
      </w:tblGrid>
      <w:tr w:rsidR="00DD5ABA" w:rsidRPr="00A15FE9" w14:paraId="3484ABFC" w14:textId="77777777" w:rsidTr="00355613">
        <w:trPr>
          <w:jc w:val="center"/>
        </w:trPr>
        <w:tc>
          <w:tcPr>
            <w:tcW w:w="2792" w:type="dxa"/>
            <w:tcBorders>
              <w:bottom w:val="single" w:sz="4" w:space="0" w:color="auto"/>
            </w:tcBorders>
          </w:tcPr>
          <w:p w14:paraId="06C74E68" w14:textId="77777777" w:rsidR="00DD5ABA" w:rsidRPr="00A15FE9" w:rsidRDefault="00DD5ABA" w:rsidP="00454009">
            <w:pPr>
              <w:pStyle w:val="ListParagraph"/>
              <w:spacing w:line="300" w:lineRule="exact"/>
              <w:rPr>
                <w:rFonts w:cs="Times New Roman"/>
                <w:szCs w:val="24"/>
              </w:rPr>
            </w:pPr>
          </w:p>
        </w:tc>
        <w:tc>
          <w:tcPr>
            <w:tcW w:w="2128" w:type="dxa"/>
            <w:tcBorders>
              <w:bottom w:val="single" w:sz="4" w:space="0" w:color="auto"/>
            </w:tcBorders>
          </w:tcPr>
          <w:p w14:paraId="524521A1" w14:textId="24A14B95" w:rsidR="00DD5ABA" w:rsidRPr="00A15FE9" w:rsidRDefault="00DD5ABA" w:rsidP="007D7D63">
            <w:pPr>
              <w:spacing w:line="300" w:lineRule="exact"/>
              <w:rPr>
                <w:rFonts w:cs="Times New Roman"/>
                <w:szCs w:val="24"/>
              </w:rPr>
            </w:pPr>
            <w:r w:rsidRPr="00A15FE9">
              <w:rPr>
                <w:rFonts w:cs="Times New Roman"/>
                <w:szCs w:val="24"/>
              </w:rPr>
              <w:t xml:space="preserve">Model </w:t>
            </w:r>
            <w:r w:rsidR="007D7D63" w:rsidRPr="00A15FE9">
              <w:rPr>
                <w:rFonts w:cs="Times New Roman"/>
                <w:szCs w:val="24"/>
              </w:rPr>
              <w:t>1</w:t>
            </w:r>
          </w:p>
        </w:tc>
        <w:tc>
          <w:tcPr>
            <w:tcW w:w="2088" w:type="dxa"/>
            <w:tcBorders>
              <w:bottom w:val="single" w:sz="4" w:space="0" w:color="auto"/>
            </w:tcBorders>
          </w:tcPr>
          <w:p w14:paraId="4127F23C" w14:textId="77492A33" w:rsidR="00DD5ABA" w:rsidRPr="00A15FE9" w:rsidRDefault="00DD5ABA" w:rsidP="007D7D63">
            <w:pPr>
              <w:spacing w:line="300" w:lineRule="exact"/>
              <w:rPr>
                <w:rFonts w:cs="Times New Roman"/>
                <w:szCs w:val="24"/>
              </w:rPr>
            </w:pPr>
            <w:r w:rsidRPr="00A15FE9">
              <w:rPr>
                <w:rFonts w:cs="Times New Roman"/>
                <w:szCs w:val="24"/>
              </w:rPr>
              <w:t xml:space="preserve">Model </w:t>
            </w:r>
            <w:r w:rsidR="007D7D63" w:rsidRPr="00A15FE9">
              <w:rPr>
                <w:rFonts w:cs="Times New Roman"/>
                <w:szCs w:val="24"/>
              </w:rPr>
              <w:t>2</w:t>
            </w:r>
          </w:p>
        </w:tc>
      </w:tr>
      <w:tr w:rsidR="00DD5ABA" w:rsidRPr="00A15FE9" w14:paraId="3ECF64F2" w14:textId="77777777" w:rsidTr="00355613">
        <w:trPr>
          <w:jc w:val="center"/>
        </w:trPr>
        <w:tc>
          <w:tcPr>
            <w:tcW w:w="2792" w:type="dxa"/>
            <w:tcBorders>
              <w:bottom w:val="nil"/>
            </w:tcBorders>
          </w:tcPr>
          <w:p w14:paraId="60C6A143" w14:textId="77777777" w:rsidR="00DD5ABA" w:rsidRPr="00A15FE9" w:rsidRDefault="00DD5ABA" w:rsidP="00454009">
            <w:pPr>
              <w:spacing w:line="300" w:lineRule="exact"/>
              <w:rPr>
                <w:rFonts w:cs="Times New Roman"/>
                <w:szCs w:val="24"/>
              </w:rPr>
            </w:pPr>
            <w:r w:rsidRPr="00A15FE9">
              <w:rPr>
                <w:rFonts w:cs="Times New Roman"/>
                <w:szCs w:val="24"/>
              </w:rPr>
              <w:t>Measurement: living well</w:t>
            </w:r>
          </w:p>
        </w:tc>
        <w:tc>
          <w:tcPr>
            <w:tcW w:w="2128" w:type="dxa"/>
            <w:tcBorders>
              <w:bottom w:val="nil"/>
            </w:tcBorders>
          </w:tcPr>
          <w:p w14:paraId="183ED130" w14:textId="77777777" w:rsidR="00DD5ABA" w:rsidRPr="00A15FE9" w:rsidRDefault="00DD5ABA" w:rsidP="00454009">
            <w:pPr>
              <w:spacing w:line="300" w:lineRule="exact"/>
              <w:rPr>
                <w:rFonts w:cs="Times New Roman"/>
                <w:szCs w:val="24"/>
              </w:rPr>
            </w:pPr>
          </w:p>
        </w:tc>
        <w:tc>
          <w:tcPr>
            <w:tcW w:w="2088" w:type="dxa"/>
            <w:tcBorders>
              <w:bottom w:val="nil"/>
            </w:tcBorders>
          </w:tcPr>
          <w:p w14:paraId="3CEBD822" w14:textId="77777777" w:rsidR="00DD5ABA" w:rsidRPr="00A15FE9" w:rsidRDefault="00DD5ABA" w:rsidP="00454009">
            <w:pPr>
              <w:spacing w:line="300" w:lineRule="exact"/>
              <w:rPr>
                <w:rFonts w:cs="Times New Roman"/>
                <w:szCs w:val="24"/>
              </w:rPr>
            </w:pPr>
          </w:p>
        </w:tc>
      </w:tr>
      <w:tr w:rsidR="007D7D63" w:rsidRPr="00A15FE9" w14:paraId="27B4F4EB" w14:textId="77777777" w:rsidTr="00355613">
        <w:trPr>
          <w:jc w:val="center"/>
        </w:trPr>
        <w:tc>
          <w:tcPr>
            <w:tcW w:w="2792" w:type="dxa"/>
            <w:tcBorders>
              <w:top w:val="nil"/>
              <w:bottom w:val="nil"/>
            </w:tcBorders>
          </w:tcPr>
          <w:p w14:paraId="35607487" w14:textId="77777777" w:rsidR="007D7D63" w:rsidRPr="00A15FE9" w:rsidRDefault="007D7D63" w:rsidP="00454009">
            <w:pPr>
              <w:spacing w:line="300" w:lineRule="exact"/>
              <w:rPr>
                <w:rFonts w:cs="Times New Roman"/>
                <w:szCs w:val="24"/>
              </w:rPr>
            </w:pPr>
            <w:r w:rsidRPr="00A15FE9">
              <w:rPr>
                <w:rFonts w:cs="Times New Roman"/>
                <w:szCs w:val="24"/>
              </w:rPr>
              <w:t>QoL-AD</w:t>
            </w:r>
          </w:p>
        </w:tc>
        <w:tc>
          <w:tcPr>
            <w:tcW w:w="2128" w:type="dxa"/>
            <w:tcBorders>
              <w:top w:val="nil"/>
              <w:bottom w:val="nil"/>
            </w:tcBorders>
          </w:tcPr>
          <w:p w14:paraId="06B5A85E" w14:textId="037A0D1D" w:rsidR="007D7D63" w:rsidRPr="00A15FE9" w:rsidRDefault="007D7D63" w:rsidP="00454009">
            <w:pPr>
              <w:spacing w:line="300" w:lineRule="exact"/>
              <w:rPr>
                <w:rFonts w:cs="Times New Roman"/>
                <w:szCs w:val="24"/>
              </w:rPr>
            </w:pPr>
            <w:r w:rsidRPr="00A15FE9">
              <w:rPr>
                <w:rFonts w:cs="Times New Roman"/>
                <w:szCs w:val="24"/>
              </w:rPr>
              <w:t>1 (fixed)</w:t>
            </w:r>
          </w:p>
        </w:tc>
        <w:tc>
          <w:tcPr>
            <w:tcW w:w="2088" w:type="dxa"/>
            <w:tcBorders>
              <w:top w:val="nil"/>
              <w:bottom w:val="nil"/>
            </w:tcBorders>
          </w:tcPr>
          <w:p w14:paraId="0208D3E0" w14:textId="10226172" w:rsidR="007D7D63" w:rsidRPr="00A15FE9" w:rsidRDefault="007D7D63" w:rsidP="00454009">
            <w:pPr>
              <w:spacing w:line="300" w:lineRule="exact"/>
              <w:rPr>
                <w:rFonts w:cs="Times New Roman"/>
                <w:szCs w:val="24"/>
              </w:rPr>
            </w:pPr>
            <w:r w:rsidRPr="00A15FE9">
              <w:rPr>
                <w:rFonts w:cs="Times New Roman"/>
                <w:szCs w:val="24"/>
              </w:rPr>
              <w:t>1 (fixed)</w:t>
            </w:r>
          </w:p>
        </w:tc>
      </w:tr>
      <w:tr w:rsidR="00E82AF4" w:rsidRPr="00A15FE9" w14:paraId="521433C1" w14:textId="77777777" w:rsidTr="00355613">
        <w:trPr>
          <w:jc w:val="center"/>
        </w:trPr>
        <w:tc>
          <w:tcPr>
            <w:tcW w:w="2792" w:type="dxa"/>
            <w:tcBorders>
              <w:top w:val="nil"/>
              <w:bottom w:val="nil"/>
            </w:tcBorders>
          </w:tcPr>
          <w:p w14:paraId="6424AC38" w14:textId="77777777" w:rsidR="00E82AF4" w:rsidRPr="00A15FE9" w:rsidRDefault="00E82AF4" w:rsidP="00E82AF4">
            <w:pPr>
              <w:spacing w:line="300" w:lineRule="exact"/>
              <w:rPr>
                <w:rFonts w:cs="Times New Roman"/>
                <w:szCs w:val="24"/>
              </w:rPr>
            </w:pPr>
            <w:r w:rsidRPr="00A15FE9">
              <w:rPr>
                <w:rFonts w:cs="Times New Roman"/>
                <w:szCs w:val="24"/>
              </w:rPr>
              <w:t>SwLS</w:t>
            </w:r>
          </w:p>
        </w:tc>
        <w:tc>
          <w:tcPr>
            <w:tcW w:w="2128" w:type="dxa"/>
            <w:tcBorders>
              <w:top w:val="nil"/>
              <w:bottom w:val="nil"/>
            </w:tcBorders>
          </w:tcPr>
          <w:p w14:paraId="242A87B1" w14:textId="4D1B0196" w:rsidR="00E82AF4" w:rsidRPr="00A15FE9" w:rsidRDefault="00E82AF4" w:rsidP="00E82AF4">
            <w:pPr>
              <w:spacing w:line="300" w:lineRule="exact"/>
              <w:rPr>
                <w:rFonts w:cs="Times New Roman"/>
                <w:szCs w:val="24"/>
              </w:rPr>
            </w:pPr>
            <w:r w:rsidRPr="00FC5062">
              <w:t>0.84 (0.78, 0.91)</w:t>
            </w:r>
          </w:p>
        </w:tc>
        <w:tc>
          <w:tcPr>
            <w:tcW w:w="2088" w:type="dxa"/>
            <w:tcBorders>
              <w:top w:val="nil"/>
              <w:bottom w:val="nil"/>
            </w:tcBorders>
          </w:tcPr>
          <w:p w14:paraId="0EA459C3" w14:textId="6E6BFAA5" w:rsidR="00E82AF4" w:rsidRPr="00A15FE9" w:rsidRDefault="00E82AF4" w:rsidP="00E82AF4">
            <w:pPr>
              <w:spacing w:line="300" w:lineRule="exact"/>
              <w:rPr>
                <w:rFonts w:cs="Times New Roman"/>
                <w:szCs w:val="24"/>
              </w:rPr>
            </w:pPr>
            <w:r w:rsidRPr="00FC5062">
              <w:t>0.85 (0.78, 0.92)</w:t>
            </w:r>
          </w:p>
        </w:tc>
      </w:tr>
      <w:tr w:rsidR="00E82AF4" w:rsidRPr="00A15FE9" w14:paraId="7FD49AEC" w14:textId="77777777" w:rsidTr="00355613">
        <w:trPr>
          <w:jc w:val="center"/>
        </w:trPr>
        <w:tc>
          <w:tcPr>
            <w:tcW w:w="2792" w:type="dxa"/>
            <w:tcBorders>
              <w:top w:val="nil"/>
              <w:bottom w:val="nil"/>
            </w:tcBorders>
          </w:tcPr>
          <w:p w14:paraId="6C124981" w14:textId="648EAFF6" w:rsidR="00E82AF4" w:rsidRPr="00A15FE9" w:rsidRDefault="00E82AF4" w:rsidP="00E82AF4">
            <w:pPr>
              <w:spacing w:line="300" w:lineRule="exact"/>
              <w:rPr>
                <w:rFonts w:cs="Times New Roman"/>
                <w:szCs w:val="24"/>
              </w:rPr>
            </w:pPr>
            <w:r w:rsidRPr="00A15FE9">
              <w:rPr>
                <w:rFonts w:cs="Times New Roman"/>
                <w:szCs w:val="24"/>
              </w:rPr>
              <w:t>WHO-5</w:t>
            </w:r>
          </w:p>
        </w:tc>
        <w:tc>
          <w:tcPr>
            <w:tcW w:w="2128" w:type="dxa"/>
            <w:tcBorders>
              <w:top w:val="nil"/>
              <w:bottom w:val="nil"/>
            </w:tcBorders>
          </w:tcPr>
          <w:p w14:paraId="1068157C" w14:textId="7D584BAD" w:rsidR="00E82AF4" w:rsidRPr="00A15FE9" w:rsidRDefault="00E82AF4" w:rsidP="00E82AF4">
            <w:pPr>
              <w:spacing w:line="300" w:lineRule="exact"/>
              <w:rPr>
                <w:rFonts w:cs="Times New Roman"/>
                <w:szCs w:val="24"/>
              </w:rPr>
            </w:pPr>
            <w:r w:rsidRPr="00FC5062">
              <w:t>3.18 (2.93, 3.43)</w:t>
            </w:r>
          </w:p>
        </w:tc>
        <w:tc>
          <w:tcPr>
            <w:tcW w:w="2088" w:type="dxa"/>
            <w:tcBorders>
              <w:top w:val="nil"/>
              <w:bottom w:val="nil"/>
            </w:tcBorders>
          </w:tcPr>
          <w:p w14:paraId="040CF30B" w14:textId="4E046131" w:rsidR="00E82AF4" w:rsidRPr="00A15FE9" w:rsidRDefault="00E82AF4" w:rsidP="00E82AF4">
            <w:pPr>
              <w:spacing w:line="300" w:lineRule="exact"/>
              <w:rPr>
                <w:rFonts w:cs="Times New Roman"/>
                <w:szCs w:val="24"/>
              </w:rPr>
            </w:pPr>
            <w:r w:rsidRPr="00FC5062">
              <w:t>3.17 (2.93, 3.41)</w:t>
            </w:r>
          </w:p>
        </w:tc>
      </w:tr>
      <w:tr w:rsidR="007D7D63" w:rsidRPr="00A15FE9" w14:paraId="38BC0A06" w14:textId="77777777" w:rsidTr="00355613">
        <w:trPr>
          <w:jc w:val="center"/>
        </w:trPr>
        <w:tc>
          <w:tcPr>
            <w:tcW w:w="2792" w:type="dxa"/>
            <w:tcBorders>
              <w:top w:val="nil"/>
              <w:bottom w:val="nil"/>
            </w:tcBorders>
          </w:tcPr>
          <w:p w14:paraId="1A485D34" w14:textId="77777777" w:rsidR="007D7D63" w:rsidRPr="00A15FE9" w:rsidRDefault="007D7D63" w:rsidP="00454009">
            <w:pPr>
              <w:spacing w:line="300" w:lineRule="exact"/>
              <w:rPr>
                <w:rFonts w:cs="Times New Roman"/>
                <w:szCs w:val="24"/>
              </w:rPr>
            </w:pPr>
          </w:p>
        </w:tc>
        <w:tc>
          <w:tcPr>
            <w:tcW w:w="2128" w:type="dxa"/>
            <w:tcBorders>
              <w:top w:val="nil"/>
              <w:bottom w:val="nil"/>
            </w:tcBorders>
          </w:tcPr>
          <w:p w14:paraId="6E5EB6F5" w14:textId="77777777" w:rsidR="007D7D63" w:rsidRPr="00A15FE9" w:rsidRDefault="007D7D63" w:rsidP="00454009">
            <w:pPr>
              <w:spacing w:line="300" w:lineRule="exact"/>
              <w:rPr>
                <w:rFonts w:cs="Times New Roman"/>
                <w:szCs w:val="24"/>
              </w:rPr>
            </w:pPr>
          </w:p>
        </w:tc>
        <w:tc>
          <w:tcPr>
            <w:tcW w:w="2088" w:type="dxa"/>
            <w:tcBorders>
              <w:top w:val="nil"/>
              <w:bottom w:val="nil"/>
            </w:tcBorders>
          </w:tcPr>
          <w:p w14:paraId="429DBF2D" w14:textId="77777777" w:rsidR="007D7D63" w:rsidRPr="00A15FE9" w:rsidRDefault="007D7D63" w:rsidP="00454009">
            <w:pPr>
              <w:spacing w:line="300" w:lineRule="exact"/>
              <w:rPr>
                <w:rFonts w:cs="Times New Roman"/>
                <w:szCs w:val="24"/>
              </w:rPr>
            </w:pPr>
          </w:p>
        </w:tc>
      </w:tr>
      <w:tr w:rsidR="007D7D63" w:rsidRPr="00A15FE9" w14:paraId="4D251BEA" w14:textId="0D013B49" w:rsidTr="00355613">
        <w:trPr>
          <w:jc w:val="center"/>
        </w:trPr>
        <w:tc>
          <w:tcPr>
            <w:tcW w:w="7008" w:type="dxa"/>
            <w:gridSpan w:val="3"/>
            <w:tcBorders>
              <w:top w:val="nil"/>
              <w:bottom w:val="nil"/>
            </w:tcBorders>
          </w:tcPr>
          <w:p w14:paraId="034C1C71" w14:textId="62ECF40C" w:rsidR="007D7D63" w:rsidRPr="00A15FE9" w:rsidRDefault="007D7D63" w:rsidP="00454009">
            <w:pPr>
              <w:spacing w:line="300" w:lineRule="exact"/>
              <w:rPr>
                <w:rFonts w:cs="Times New Roman"/>
                <w:szCs w:val="24"/>
              </w:rPr>
            </w:pPr>
            <w:r w:rsidRPr="00A15FE9">
              <w:rPr>
                <w:rFonts w:cs="Times New Roman"/>
                <w:szCs w:val="24"/>
              </w:rPr>
              <w:t xml:space="preserve">Measurement: </w:t>
            </w:r>
            <w:r w:rsidR="00745745">
              <w:rPr>
                <w:rFonts w:cs="Times New Roman"/>
                <w:szCs w:val="24"/>
              </w:rPr>
              <w:t>Social capitals, assets and resources</w:t>
            </w:r>
          </w:p>
        </w:tc>
      </w:tr>
      <w:tr w:rsidR="007D7D63" w:rsidRPr="00A15FE9" w14:paraId="59FF571E" w14:textId="77777777" w:rsidTr="00355613">
        <w:trPr>
          <w:jc w:val="center"/>
        </w:trPr>
        <w:tc>
          <w:tcPr>
            <w:tcW w:w="2792" w:type="dxa"/>
            <w:tcBorders>
              <w:top w:val="nil"/>
              <w:bottom w:val="nil"/>
            </w:tcBorders>
          </w:tcPr>
          <w:p w14:paraId="23ACABB0" w14:textId="77777777" w:rsidR="007D7D63" w:rsidRPr="00A15FE9" w:rsidRDefault="007D7D63" w:rsidP="00454009">
            <w:pPr>
              <w:spacing w:line="300" w:lineRule="exact"/>
              <w:rPr>
                <w:rFonts w:cs="Times New Roman"/>
                <w:szCs w:val="24"/>
                <w:u w:val="single"/>
              </w:rPr>
            </w:pPr>
            <w:r w:rsidRPr="00A15FE9">
              <w:rPr>
                <w:rFonts w:cs="Times New Roman"/>
                <w:szCs w:val="24"/>
                <w:u w:val="single"/>
              </w:rPr>
              <w:t>Social network</w:t>
            </w:r>
          </w:p>
        </w:tc>
        <w:tc>
          <w:tcPr>
            <w:tcW w:w="2128" w:type="dxa"/>
            <w:tcBorders>
              <w:top w:val="nil"/>
              <w:bottom w:val="nil"/>
            </w:tcBorders>
          </w:tcPr>
          <w:p w14:paraId="59927FEB" w14:textId="77777777" w:rsidR="007D7D63" w:rsidRPr="00A15FE9" w:rsidRDefault="007D7D63" w:rsidP="00454009">
            <w:pPr>
              <w:spacing w:line="300" w:lineRule="exact"/>
              <w:rPr>
                <w:rFonts w:cs="Times New Roman"/>
                <w:szCs w:val="24"/>
              </w:rPr>
            </w:pPr>
          </w:p>
        </w:tc>
        <w:tc>
          <w:tcPr>
            <w:tcW w:w="2088" w:type="dxa"/>
            <w:tcBorders>
              <w:top w:val="nil"/>
              <w:bottom w:val="nil"/>
            </w:tcBorders>
          </w:tcPr>
          <w:p w14:paraId="64422E84" w14:textId="77777777" w:rsidR="007D7D63" w:rsidRPr="00A15FE9" w:rsidRDefault="007D7D63" w:rsidP="00454009">
            <w:pPr>
              <w:spacing w:line="300" w:lineRule="exact"/>
              <w:rPr>
                <w:rFonts w:cs="Times New Roman"/>
                <w:szCs w:val="24"/>
              </w:rPr>
            </w:pPr>
          </w:p>
        </w:tc>
      </w:tr>
      <w:tr w:rsidR="00E82AF4" w:rsidRPr="00A15FE9" w14:paraId="5E9AF5C7" w14:textId="77777777" w:rsidTr="00355613">
        <w:trPr>
          <w:jc w:val="center"/>
        </w:trPr>
        <w:tc>
          <w:tcPr>
            <w:tcW w:w="2792" w:type="dxa"/>
            <w:tcBorders>
              <w:top w:val="nil"/>
              <w:bottom w:val="nil"/>
            </w:tcBorders>
          </w:tcPr>
          <w:p w14:paraId="33BDF995" w14:textId="77777777" w:rsidR="00E82AF4" w:rsidRPr="00A15FE9" w:rsidRDefault="00E82AF4" w:rsidP="00E82AF4">
            <w:pPr>
              <w:spacing w:line="300" w:lineRule="exact"/>
              <w:rPr>
                <w:rFonts w:cs="Times New Roman"/>
                <w:szCs w:val="24"/>
              </w:rPr>
            </w:pPr>
            <w:r w:rsidRPr="00A15FE9">
              <w:rPr>
                <w:rFonts w:cs="Times New Roman"/>
                <w:szCs w:val="24"/>
              </w:rPr>
              <w:t xml:space="preserve"> Isolated vs not isolated (ref.)</w:t>
            </w:r>
          </w:p>
        </w:tc>
        <w:tc>
          <w:tcPr>
            <w:tcW w:w="2128" w:type="dxa"/>
            <w:tcBorders>
              <w:top w:val="nil"/>
              <w:bottom w:val="nil"/>
            </w:tcBorders>
          </w:tcPr>
          <w:p w14:paraId="5762B8BD" w14:textId="57A973A6" w:rsidR="00E82AF4" w:rsidRPr="00E82AF4" w:rsidRDefault="00E82AF4" w:rsidP="00E82AF4">
            <w:pPr>
              <w:spacing w:line="300" w:lineRule="exact"/>
              <w:rPr>
                <w:rFonts w:cs="Times New Roman"/>
                <w:szCs w:val="24"/>
              </w:rPr>
            </w:pPr>
            <w:r w:rsidRPr="00E82AF4">
              <w:rPr>
                <w:rFonts w:cs="Times New Roman"/>
              </w:rPr>
              <w:t>-0.23 (-0.27, -0.1</w:t>
            </w:r>
            <w:r w:rsidRPr="00E82AF4">
              <w:rPr>
                <w:rFonts w:cs="Times New Roman" w:hint="eastAsia"/>
              </w:rPr>
              <w:t>8</w:t>
            </w:r>
            <w:r w:rsidRPr="00E82AF4">
              <w:rPr>
                <w:rFonts w:cs="Times New Roman"/>
              </w:rPr>
              <w:t>)</w:t>
            </w:r>
          </w:p>
        </w:tc>
        <w:tc>
          <w:tcPr>
            <w:tcW w:w="2088" w:type="dxa"/>
            <w:tcBorders>
              <w:top w:val="nil"/>
              <w:bottom w:val="nil"/>
            </w:tcBorders>
          </w:tcPr>
          <w:p w14:paraId="0156161D" w14:textId="50D02683" w:rsidR="00E82AF4" w:rsidRPr="00E82AF4" w:rsidRDefault="00E82AF4" w:rsidP="00E82AF4">
            <w:pPr>
              <w:spacing w:line="300" w:lineRule="exact"/>
              <w:rPr>
                <w:rFonts w:cs="Times New Roman"/>
                <w:szCs w:val="24"/>
              </w:rPr>
            </w:pPr>
            <w:r w:rsidRPr="00E82AF4">
              <w:rPr>
                <w:rFonts w:cs="Times New Roman"/>
              </w:rPr>
              <w:t>-0.22 (-0.26, -0.19)</w:t>
            </w:r>
          </w:p>
        </w:tc>
      </w:tr>
      <w:tr w:rsidR="00E82AF4" w:rsidRPr="00A15FE9" w14:paraId="7C09CC10" w14:textId="77777777" w:rsidTr="00355613">
        <w:trPr>
          <w:jc w:val="center"/>
        </w:trPr>
        <w:tc>
          <w:tcPr>
            <w:tcW w:w="2792" w:type="dxa"/>
            <w:tcBorders>
              <w:top w:val="nil"/>
              <w:bottom w:val="nil"/>
            </w:tcBorders>
          </w:tcPr>
          <w:p w14:paraId="79D3C9AD" w14:textId="77777777" w:rsidR="00E82AF4" w:rsidRPr="00A15FE9" w:rsidRDefault="00E82AF4" w:rsidP="00E82AF4">
            <w:pPr>
              <w:spacing w:line="300" w:lineRule="exact"/>
              <w:rPr>
                <w:rFonts w:cs="Times New Roman"/>
                <w:szCs w:val="24"/>
                <w:u w:val="single"/>
              </w:rPr>
            </w:pPr>
            <w:r w:rsidRPr="00A15FE9">
              <w:rPr>
                <w:rFonts w:cs="Times New Roman"/>
                <w:szCs w:val="24"/>
                <w:u w:val="single"/>
              </w:rPr>
              <w:t>Cultural capital</w:t>
            </w:r>
          </w:p>
        </w:tc>
        <w:tc>
          <w:tcPr>
            <w:tcW w:w="2128" w:type="dxa"/>
            <w:tcBorders>
              <w:top w:val="nil"/>
              <w:bottom w:val="nil"/>
            </w:tcBorders>
          </w:tcPr>
          <w:p w14:paraId="3ABAFB20" w14:textId="77777777" w:rsidR="00E82AF4" w:rsidRPr="00E82AF4" w:rsidRDefault="00E82AF4" w:rsidP="00E82AF4">
            <w:pPr>
              <w:spacing w:line="300" w:lineRule="exact"/>
              <w:rPr>
                <w:rFonts w:cs="Times New Roman"/>
                <w:szCs w:val="24"/>
              </w:rPr>
            </w:pPr>
          </w:p>
        </w:tc>
        <w:tc>
          <w:tcPr>
            <w:tcW w:w="2088" w:type="dxa"/>
            <w:tcBorders>
              <w:top w:val="nil"/>
              <w:bottom w:val="nil"/>
            </w:tcBorders>
          </w:tcPr>
          <w:p w14:paraId="3240D3CA" w14:textId="77777777" w:rsidR="00E82AF4" w:rsidRPr="00E82AF4" w:rsidRDefault="00E82AF4" w:rsidP="00E82AF4">
            <w:pPr>
              <w:spacing w:line="300" w:lineRule="exact"/>
              <w:rPr>
                <w:rFonts w:cs="Times New Roman"/>
                <w:szCs w:val="24"/>
              </w:rPr>
            </w:pPr>
          </w:p>
        </w:tc>
      </w:tr>
      <w:tr w:rsidR="00E82AF4" w:rsidRPr="00A15FE9" w14:paraId="22E0B68E" w14:textId="77777777" w:rsidTr="00355613">
        <w:trPr>
          <w:jc w:val="center"/>
        </w:trPr>
        <w:tc>
          <w:tcPr>
            <w:tcW w:w="2792" w:type="dxa"/>
            <w:tcBorders>
              <w:top w:val="nil"/>
              <w:bottom w:val="nil"/>
            </w:tcBorders>
          </w:tcPr>
          <w:p w14:paraId="1EE6804B" w14:textId="77777777" w:rsidR="00E82AF4" w:rsidRPr="00A15FE9" w:rsidRDefault="00E82AF4" w:rsidP="00E82AF4">
            <w:pPr>
              <w:spacing w:line="300" w:lineRule="exact"/>
              <w:rPr>
                <w:rFonts w:cs="Times New Roman"/>
                <w:szCs w:val="24"/>
              </w:rPr>
            </w:pPr>
            <w:r w:rsidRPr="00A15FE9">
              <w:rPr>
                <w:rFonts w:cs="Times New Roman"/>
                <w:szCs w:val="24"/>
              </w:rPr>
              <w:t xml:space="preserve"> Ordinal variable</w:t>
            </w:r>
          </w:p>
        </w:tc>
        <w:tc>
          <w:tcPr>
            <w:tcW w:w="2128" w:type="dxa"/>
            <w:tcBorders>
              <w:top w:val="nil"/>
              <w:bottom w:val="nil"/>
            </w:tcBorders>
          </w:tcPr>
          <w:p w14:paraId="73761287" w14:textId="4262AA3A" w:rsidR="00E82AF4" w:rsidRPr="00E82AF4" w:rsidRDefault="00E82AF4" w:rsidP="00E82AF4">
            <w:pPr>
              <w:spacing w:line="300" w:lineRule="exact"/>
              <w:rPr>
                <w:rFonts w:cs="Times New Roman"/>
                <w:szCs w:val="24"/>
              </w:rPr>
            </w:pPr>
            <w:r w:rsidRPr="00E82AF4">
              <w:rPr>
                <w:rFonts w:cs="Times New Roman"/>
              </w:rPr>
              <w:t>0.4</w:t>
            </w:r>
            <w:r w:rsidRPr="00E82AF4">
              <w:rPr>
                <w:rFonts w:cs="Times New Roman" w:hint="eastAsia"/>
              </w:rPr>
              <w:t>9</w:t>
            </w:r>
            <w:r w:rsidRPr="00E82AF4">
              <w:rPr>
                <w:rFonts w:cs="Times New Roman"/>
              </w:rPr>
              <w:t xml:space="preserve"> (0.40, 0.5</w:t>
            </w:r>
            <w:r w:rsidRPr="00E82AF4">
              <w:rPr>
                <w:rFonts w:cs="Times New Roman" w:hint="eastAsia"/>
              </w:rPr>
              <w:t>8</w:t>
            </w:r>
            <w:r w:rsidRPr="00E82AF4">
              <w:rPr>
                <w:rFonts w:cs="Times New Roman"/>
              </w:rPr>
              <w:t>)</w:t>
            </w:r>
          </w:p>
        </w:tc>
        <w:tc>
          <w:tcPr>
            <w:tcW w:w="2088" w:type="dxa"/>
            <w:tcBorders>
              <w:top w:val="nil"/>
              <w:bottom w:val="nil"/>
            </w:tcBorders>
          </w:tcPr>
          <w:p w14:paraId="13B1B105" w14:textId="7180F7ED" w:rsidR="00E82AF4" w:rsidRPr="00E82AF4" w:rsidRDefault="00E82AF4" w:rsidP="00E82AF4">
            <w:pPr>
              <w:spacing w:line="300" w:lineRule="exact"/>
              <w:rPr>
                <w:rFonts w:cs="Times New Roman"/>
                <w:szCs w:val="24"/>
              </w:rPr>
            </w:pPr>
            <w:r w:rsidRPr="00E82AF4">
              <w:rPr>
                <w:rFonts w:cs="Times New Roman"/>
              </w:rPr>
              <w:t>0.55 (0.46, 0.64)</w:t>
            </w:r>
          </w:p>
        </w:tc>
      </w:tr>
      <w:tr w:rsidR="00E82AF4" w:rsidRPr="00A15FE9" w14:paraId="2EB114AD" w14:textId="77777777" w:rsidTr="00355613">
        <w:trPr>
          <w:jc w:val="center"/>
        </w:trPr>
        <w:tc>
          <w:tcPr>
            <w:tcW w:w="2792" w:type="dxa"/>
            <w:tcBorders>
              <w:top w:val="nil"/>
              <w:bottom w:val="nil"/>
            </w:tcBorders>
          </w:tcPr>
          <w:p w14:paraId="21C81FBC" w14:textId="76A275BA" w:rsidR="00E82AF4" w:rsidRPr="00A15FE9" w:rsidRDefault="00E82AF4" w:rsidP="00E82AF4">
            <w:pPr>
              <w:spacing w:line="300" w:lineRule="exact"/>
              <w:rPr>
                <w:rFonts w:cs="Times New Roman"/>
                <w:szCs w:val="24"/>
                <w:u w:val="single"/>
              </w:rPr>
            </w:pPr>
            <w:r w:rsidRPr="00A15FE9">
              <w:rPr>
                <w:rFonts w:cs="Times New Roman"/>
                <w:szCs w:val="24"/>
                <w:u w:val="single"/>
              </w:rPr>
              <w:t xml:space="preserve">Reciprocity and local trust </w:t>
            </w:r>
          </w:p>
        </w:tc>
        <w:tc>
          <w:tcPr>
            <w:tcW w:w="2128" w:type="dxa"/>
            <w:tcBorders>
              <w:top w:val="nil"/>
              <w:bottom w:val="nil"/>
            </w:tcBorders>
          </w:tcPr>
          <w:p w14:paraId="6FDBDAB4" w14:textId="77777777" w:rsidR="00E82AF4" w:rsidRPr="00E82AF4" w:rsidRDefault="00E82AF4" w:rsidP="00E82AF4">
            <w:pPr>
              <w:spacing w:line="300" w:lineRule="exact"/>
              <w:rPr>
                <w:rFonts w:cs="Times New Roman"/>
                <w:szCs w:val="24"/>
              </w:rPr>
            </w:pPr>
          </w:p>
        </w:tc>
        <w:tc>
          <w:tcPr>
            <w:tcW w:w="2088" w:type="dxa"/>
            <w:tcBorders>
              <w:top w:val="nil"/>
              <w:bottom w:val="nil"/>
            </w:tcBorders>
          </w:tcPr>
          <w:p w14:paraId="60621AF5" w14:textId="77777777" w:rsidR="00E82AF4" w:rsidRPr="00E82AF4" w:rsidRDefault="00E82AF4" w:rsidP="00E82AF4">
            <w:pPr>
              <w:spacing w:line="300" w:lineRule="exact"/>
              <w:rPr>
                <w:rFonts w:cs="Times New Roman"/>
                <w:szCs w:val="24"/>
              </w:rPr>
            </w:pPr>
          </w:p>
        </w:tc>
      </w:tr>
      <w:tr w:rsidR="00E82AF4" w:rsidRPr="00A15FE9" w14:paraId="2B346AB5" w14:textId="77777777" w:rsidTr="00355613">
        <w:trPr>
          <w:jc w:val="center"/>
        </w:trPr>
        <w:tc>
          <w:tcPr>
            <w:tcW w:w="2792" w:type="dxa"/>
            <w:tcBorders>
              <w:top w:val="nil"/>
              <w:bottom w:val="nil"/>
            </w:tcBorders>
          </w:tcPr>
          <w:p w14:paraId="5A730B5C" w14:textId="518B6857" w:rsidR="00E82AF4" w:rsidRPr="00A15FE9" w:rsidRDefault="00E82AF4" w:rsidP="00E82AF4">
            <w:pPr>
              <w:spacing w:line="300" w:lineRule="exact"/>
              <w:rPr>
                <w:rFonts w:cs="Times New Roman"/>
                <w:szCs w:val="24"/>
              </w:rPr>
            </w:pPr>
            <w:r w:rsidRPr="00A15FE9">
              <w:rPr>
                <w:rFonts w:cs="Times New Roman"/>
                <w:szCs w:val="24"/>
              </w:rPr>
              <w:t xml:space="preserve"> Not likely vs likely* (ref.)</w:t>
            </w:r>
          </w:p>
        </w:tc>
        <w:tc>
          <w:tcPr>
            <w:tcW w:w="2128" w:type="dxa"/>
            <w:tcBorders>
              <w:top w:val="nil"/>
              <w:bottom w:val="nil"/>
            </w:tcBorders>
          </w:tcPr>
          <w:p w14:paraId="12D59A15" w14:textId="4B01B4C2" w:rsidR="00E82AF4" w:rsidRPr="00E82AF4" w:rsidRDefault="00E82AF4" w:rsidP="00E82AF4">
            <w:pPr>
              <w:spacing w:line="300" w:lineRule="exact"/>
              <w:rPr>
                <w:rFonts w:cs="Times New Roman"/>
                <w:szCs w:val="24"/>
              </w:rPr>
            </w:pPr>
            <w:r w:rsidRPr="00E82AF4">
              <w:rPr>
                <w:rFonts w:cs="Times New Roman"/>
              </w:rPr>
              <w:t>-0.15 (-0.1</w:t>
            </w:r>
            <w:r w:rsidRPr="00E82AF4">
              <w:rPr>
                <w:rFonts w:cs="Times New Roman" w:hint="eastAsia"/>
              </w:rPr>
              <w:t>8</w:t>
            </w:r>
            <w:r w:rsidRPr="00E82AF4">
              <w:rPr>
                <w:rFonts w:cs="Times New Roman"/>
              </w:rPr>
              <w:t>, -0.11)</w:t>
            </w:r>
          </w:p>
        </w:tc>
        <w:tc>
          <w:tcPr>
            <w:tcW w:w="2088" w:type="dxa"/>
            <w:tcBorders>
              <w:top w:val="nil"/>
              <w:bottom w:val="nil"/>
            </w:tcBorders>
          </w:tcPr>
          <w:p w14:paraId="2784C2DD" w14:textId="26A6ED4E" w:rsidR="00E82AF4" w:rsidRPr="00E82AF4" w:rsidRDefault="00E82AF4" w:rsidP="00E82AF4">
            <w:pPr>
              <w:spacing w:line="300" w:lineRule="exact"/>
              <w:rPr>
                <w:rFonts w:cs="Times New Roman"/>
                <w:szCs w:val="24"/>
              </w:rPr>
            </w:pPr>
            <w:r w:rsidRPr="00E82AF4">
              <w:rPr>
                <w:rFonts w:cs="Times New Roman"/>
              </w:rPr>
              <w:t>-0.13 (-0.1</w:t>
            </w:r>
            <w:r w:rsidRPr="00E82AF4">
              <w:rPr>
                <w:rFonts w:cs="Times New Roman" w:hint="eastAsia"/>
              </w:rPr>
              <w:t>6</w:t>
            </w:r>
            <w:r w:rsidRPr="00E82AF4">
              <w:rPr>
                <w:rFonts w:cs="Times New Roman"/>
              </w:rPr>
              <w:t>, -0.09)</w:t>
            </w:r>
          </w:p>
        </w:tc>
      </w:tr>
      <w:tr w:rsidR="00E82AF4" w:rsidRPr="00A15FE9" w14:paraId="12ED3CE5" w14:textId="77777777" w:rsidTr="00355613">
        <w:trPr>
          <w:jc w:val="center"/>
        </w:trPr>
        <w:tc>
          <w:tcPr>
            <w:tcW w:w="2792" w:type="dxa"/>
            <w:tcBorders>
              <w:top w:val="nil"/>
              <w:bottom w:val="nil"/>
            </w:tcBorders>
          </w:tcPr>
          <w:p w14:paraId="14EE741A" w14:textId="77777777" w:rsidR="00E82AF4" w:rsidRPr="00A15FE9" w:rsidRDefault="00E82AF4" w:rsidP="00E82AF4">
            <w:pPr>
              <w:spacing w:line="300" w:lineRule="exact"/>
              <w:rPr>
                <w:rFonts w:cs="Times New Roman"/>
                <w:szCs w:val="24"/>
              </w:rPr>
            </w:pPr>
          </w:p>
        </w:tc>
        <w:tc>
          <w:tcPr>
            <w:tcW w:w="2128" w:type="dxa"/>
            <w:tcBorders>
              <w:top w:val="nil"/>
              <w:bottom w:val="nil"/>
            </w:tcBorders>
          </w:tcPr>
          <w:p w14:paraId="71397226" w14:textId="77777777" w:rsidR="00E82AF4" w:rsidRPr="00E82AF4" w:rsidRDefault="00E82AF4" w:rsidP="00E82AF4">
            <w:pPr>
              <w:spacing w:line="300" w:lineRule="exact"/>
              <w:rPr>
                <w:rFonts w:cs="Times New Roman"/>
                <w:szCs w:val="24"/>
              </w:rPr>
            </w:pPr>
          </w:p>
        </w:tc>
        <w:tc>
          <w:tcPr>
            <w:tcW w:w="2088" w:type="dxa"/>
            <w:tcBorders>
              <w:top w:val="nil"/>
              <w:bottom w:val="nil"/>
            </w:tcBorders>
          </w:tcPr>
          <w:p w14:paraId="43DD114B" w14:textId="77777777" w:rsidR="00E82AF4" w:rsidRPr="00E82AF4" w:rsidRDefault="00E82AF4" w:rsidP="00E82AF4">
            <w:pPr>
              <w:spacing w:line="300" w:lineRule="exact"/>
              <w:rPr>
                <w:rFonts w:cs="Times New Roman"/>
                <w:szCs w:val="24"/>
              </w:rPr>
            </w:pPr>
          </w:p>
        </w:tc>
      </w:tr>
      <w:tr w:rsidR="00E82AF4" w:rsidRPr="00A15FE9" w14:paraId="579F0E6D" w14:textId="77777777" w:rsidTr="00355613">
        <w:trPr>
          <w:jc w:val="center"/>
        </w:trPr>
        <w:tc>
          <w:tcPr>
            <w:tcW w:w="2792" w:type="dxa"/>
            <w:tcBorders>
              <w:top w:val="nil"/>
              <w:bottom w:val="nil"/>
            </w:tcBorders>
          </w:tcPr>
          <w:p w14:paraId="3245DE15" w14:textId="77777777" w:rsidR="00E82AF4" w:rsidRPr="00A15FE9" w:rsidRDefault="00E82AF4" w:rsidP="00E82AF4">
            <w:pPr>
              <w:spacing w:line="300" w:lineRule="exact"/>
              <w:rPr>
                <w:rFonts w:cs="Times New Roman"/>
                <w:szCs w:val="24"/>
              </w:rPr>
            </w:pPr>
            <w:r w:rsidRPr="00A15FE9">
              <w:rPr>
                <w:rFonts w:cs="Times New Roman"/>
                <w:szCs w:val="24"/>
              </w:rPr>
              <w:t xml:space="preserve">Structural </w:t>
            </w:r>
          </w:p>
        </w:tc>
        <w:tc>
          <w:tcPr>
            <w:tcW w:w="2128" w:type="dxa"/>
            <w:tcBorders>
              <w:top w:val="nil"/>
              <w:bottom w:val="nil"/>
            </w:tcBorders>
          </w:tcPr>
          <w:p w14:paraId="7B84AC90" w14:textId="77777777" w:rsidR="00E82AF4" w:rsidRPr="00E82AF4" w:rsidRDefault="00E82AF4" w:rsidP="00E82AF4">
            <w:pPr>
              <w:spacing w:line="300" w:lineRule="exact"/>
              <w:rPr>
                <w:rFonts w:cs="Times New Roman"/>
                <w:szCs w:val="24"/>
              </w:rPr>
            </w:pPr>
          </w:p>
        </w:tc>
        <w:tc>
          <w:tcPr>
            <w:tcW w:w="2088" w:type="dxa"/>
            <w:tcBorders>
              <w:top w:val="nil"/>
              <w:bottom w:val="nil"/>
            </w:tcBorders>
          </w:tcPr>
          <w:p w14:paraId="2BDCFB3D" w14:textId="77777777" w:rsidR="00E82AF4" w:rsidRPr="00E82AF4" w:rsidRDefault="00E82AF4" w:rsidP="00E82AF4">
            <w:pPr>
              <w:spacing w:line="300" w:lineRule="exact"/>
              <w:rPr>
                <w:rFonts w:cs="Times New Roman"/>
                <w:szCs w:val="24"/>
              </w:rPr>
            </w:pPr>
          </w:p>
        </w:tc>
      </w:tr>
      <w:tr w:rsidR="00E82AF4" w:rsidRPr="00A15FE9" w14:paraId="13C9FC2E" w14:textId="77777777" w:rsidTr="00355613">
        <w:trPr>
          <w:jc w:val="center"/>
        </w:trPr>
        <w:tc>
          <w:tcPr>
            <w:tcW w:w="2792" w:type="dxa"/>
            <w:tcBorders>
              <w:top w:val="nil"/>
            </w:tcBorders>
          </w:tcPr>
          <w:p w14:paraId="0BF95F71" w14:textId="77777777" w:rsidR="00E82AF4" w:rsidRPr="00A15FE9" w:rsidRDefault="00E82AF4" w:rsidP="00E82AF4">
            <w:pPr>
              <w:spacing w:line="300" w:lineRule="exact"/>
              <w:rPr>
                <w:rFonts w:cs="Times New Roman"/>
                <w:szCs w:val="24"/>
              </w:rPr>
            </w:pPr>
            <w:r w:rsidRPr="00A15FE9">
              <w:rPr>
                <w:rFonts w:cs="Times New Roman"/>
                <w:szCs w:val="24"/>
              </w:rPr>
              <w:t>CAR -&gt; Living well</w:t>
            </w:r>
          </w:p>
        </w:tc>
        <w:tc>
          <w:tcPr>
            <w:tcW w:w="2128" w:type="dxa"/>
            <w:tcBorders>
              <w:top w:val="nil"/>
            </w:tcBorders>
          </w:tcPr>
          <w:p w14:paraId="3CD149DF" w14:textId="7C0ABA7D" w:rsidR="00E82AF4" w:rsidRPr="00E82AF4" w:rsidRDefault="00E82AF4" w:rsidP="00E82AF4">
            <w:pPr>
              <w:spacing w:line="300" w:lineRule="exact"/>
              <w:rPr>
                <w:rFonts w:cs="Times New Roman"/>
                <w:szCs w:val="24"/>
              </w:rPr>
            </w:pPr>
            <w:r w:rsidRPr="00E82AF4">
              <w:rPr>
                <w:rFonts w:cs="Times New Roman"/>
              </w:rPr>
              <w:t>2.</w:t>
            </w:r>
            <w:r w:rsidRPr="00E82AF4">
              <w:rPr>
                <w:rFonts w:cs="Times New Roman" w:hint="eastAsia"/>
              </w:rPr>
              <w:t>69</w:t>
            </w:r>
            <w:r w:rsidRPr="00E82AF4">
              <w:rPr>
                <w:rFonts w:cs="Times New Roman"/>
              </w:rPr>
              <w:t xml:space="preserve"> (2.1</w:t>
            </w:r>
            <w:r w:rsidRPr="00E82AF4">
              <w:rPr>
                <w:rFonts w:cs="Times New Roman" w:hint="eastAsia"/>
              </w:rPr>
              <w:t>2</w:t>
            </w:r>
            <w:r w:rsidRPr="00E82AF4">
              <w:rPr>
                <w:rFonts w:cs="Times New Roman"/>
              </w:rPr>
              <w:t>, 3.2</w:t>
            </w:r>
            <w:r w:rsidRPr="00E82AF4">
              <w:rPr>
                <w:rFonts w:cs="Times New Roman" w:hint="eastAsia"/>
              </w:rPr>
              <w:t>7</w:t>
            </w:r>
            <w:r w:rsidRPr="00E82AF4">
              <w:rPr>
                <w:rFonts w:cs="Times New Roman"/>
              </w:rPr>
              <w:t>)</w:t>
            </w:r>
          </w:p>
        </w:tc>
        <w:tc>
          <w:tcPr>
            <w:tcW w:w="2088" w:type="dxa"/>
            <w:tcBorders>
              <w:top w:val="nil"/>
            </w:tcBorders>
          </w:tcPr>
          <w:p w14:paraId="440BCD26" w14:textId="3FAFE2DA" w:rsidR="00E82AF4" w:rsidRPr="00E82AF4" w:rsidRDefault="00E82AF4" w:rsidP="00E82AF4">
            <w:pPr>
              <w:spacing w:line="300" w:lineRule="exact"/>
              <w:rPr>
                <w:rFonts w:cs="Times New Roman"/>
                <w:szCs w:val="24"/>
              </w:rPr>
            </w:pPr>
            <w:r w:rsidRPr="00E82AF4">
              <w:rPr>
                <w:rFonts w:cs="Times New Roman"/>
              </w:rPr>
              <w:t>2.8</w:t>
            </w:r>
            <w:r w:rsidRPr="00E82AF4">
              <w:rPr>
                <w:rFonts w:cs="Times New Roman" w:hint="eastAsia"/>
              </w:rPr>
              <w:t>3</w:t>
            </w:r>
            <w:r w:rsidRPr="00E82AF4">
              <w:rPr>
                <w:rFonts w:cs="Times New Roman"/>
              </w:rPr>
              <w:t xml:space="preserve"> (2.2</w:t>
            </w:r>
            <w:r w:rsidRPr="00E82AF4">
              <w:rPr>
                <w:rFonts w:cs="Times New Roman" w:hint="eastAsia"/>
              </w:rPr>
              <w:t>3</w:t>
            </w:r>
            <w:r w:rsidRPr="00E82AF4">
              <w:rPr>
                <w:rFonts w:cs="Times New Roman"/>
              </w:rPr>
              <w:t>, 3.4</w:t>
            </w:r>
            <w:r w:rsidRPr="00E82AF4">
              <w:rPr>
                <w:rFonts w:cs="Times New Roman" w:hint="eastAsia"/>
              </w:rPr>
              <w:t>4</w:t>
            </w:r>
            <w:r w:rsidRPr="00E82AF4">
              <w:rPr>
                <w:rFonts w:cs="Times New Roman"/>
              </w:rPr>
              <w:t>)</w:t>
            </w:r>
          </w:p>
        </w:tc>
      </w:tr>
    </w:tbl>
    <w:p w14:paraId="61279F63" w14:textId="54FD65AB" w:rsidR="00264172" w:rsidRPr="00A15FE9" w:rsidRDefault="009E5716" w:rsidP="009E5716">
      <w:pPr>
        <w:rPr>
          <w:rFonts w:cs="Times New Roman"/>
          <w:i/>
          <w:szCs w:val="24"/>
        </w:rPr>
      </w:pPr>
      <w:r w:rsidRPr="00A15FE9">
        <w:rPr>
          <w:rFonts w:cs="Times New Roman"/>
          <w:i/>
          <w:szCs w:val="24"/>
        </w:rPr>
        <w:t xml:space="preserve">Note: </w:t>
      </w:r>
      <w:r w:rsidR="00DD5ABA" w:rsidRPr="00A15FE9">
        <w:rPr>
          <w:rFonts w:cs="Times New Roman"/>
          <w:i/>
          <w:szCs w:val="24"/>
          <w:lang w:eastAsia="zh-TW"/>
        </w:rPr>
        <w:t xml:space="preserve">Latent variance of </w:t>
      </w:r>
      <w:r w:rsidR="00745745">
        <w:rPr>
          <w:rFonts w:cs="Times New Roman"/>
          <w:i/>
          <w:szCs w:val="24"/>
          <w:lang w:eastAsia="zh-TW"/>
        </w:rPr>
        <w:t>social capitals, assets and resources</w:t>
      </w:r>
      <w:r w:rsidR="00DD5ABA" w:rsidRPr="00A15FE9">
        <w:rPr>
          <w:rFonts w:cs="Times New Roman"/>
          <w:i/>
          <w:szCs w:val="24"/>
          <w:lang w:eastAsia="zh-TW"/>
        </w:rPr>
        <w:t xml:space="preserve"> fixed at 1; </w:t>
      </w:r>
      <w:r w:rsidR="00DD5ABA" w:rsidRPr="00A15FE9">
        <w:rPr>
          <w:rFonts w:cs="Times New Roman"/>
          <w:i/>
          <w:szCs w:val="24"/>
        </w:rPr>
        <w:t xml:space="preserve">Model 1: unadjusted; Model </w:t>
      </w:r>
      <w:r w:rsidR="00DD5ABA" w:rsidRPr="00A15FE9">
        <w:rPr>
          <w:rFonts w:cs="Times New Roman"/>
          <w:i/>
          <w:szCs w:val="24"/>
          <w:lang w:eastAsia="zh-TW"/>
        </w:rPr>
        <w:t>2</w:t>
      </w:r>
      <w:r w:rsidR="00DD5ABA" w:rsidRPr="00A15FE9">
        <w:rPr>
          <w:rFonts w:cs="Times New Roman"/>
          <w:i/>
          <w:szCs w:val="24"/>
        </w:rPr>
        <w:t>: adjusted for age, sex and subtypes</w:t>
      </w:r>
      <w:r w:rsidRPr="00A15FE9">
        <w:rPr>
          <w:rFonts w:cs="Times New Roman"/>
          <w:i/>
          <w:szCs w:val="24"/>
        </w:rPr>
        <w:t xml:space="preserve"> </w:t>
      </w:r>
      <w:r w:rsidR="002357A8" w:rsidRPr="00A15FE9">
        <w:rPr>
          <w:rFonts w:cs="Times New Roman"/>
          <w:i/>
          <w:szCs w:val="24"/>
        </w:rPr>
        <w:t>*Likelihood of return of lost wallet</w:t>
      </w:r>
      <w:r w:rsidRPr="00A15FE9">
        <w:rPr>
          <w:rFonts w:cs="Times New Roman"/>
          <w:i/>
          <w:szCs w:val="24"/>
        </w:rPr>
        <w:t xml:space="preserve">. </w:t>
      </w:r>
      <w:r w:rsidR="00264172" w:rsidRPr="00A15FE9">
        <w:rPr>
          <w:rFonts w:cs="Times New Roman"/>
          <w:i/>
          <w:szCs w:val="24"/>
        </w:rPr>
        <w:t xml:space="preserve">QoL-AD: Quality of Life in Alzheimer’s Disease scale; SwLS: Satisfaction with Life Scale; WHO-5: World Health </w:t>
      </w:r>
      <w:r w:rsidR="001E0680" w:rsidRPr="00A15FE9">
        <w:rPr>
          <w:rFonts w:cs="Times New Roman"/>
          <w:i/>
          <w:szCs w:val="24"/>
        </w:rPr>
        <w:t>Organization</w:t>
      </w:r>
      <w:r w:rsidR="00EB0D07" w:rsidRPr="00A15FE9">
        <w:rPr>
          <w:rFonts w:cs="Times New Roman"/>
          <w:i/>
          <w:szCs w:val="24"/>
        </w:rPr>
        <w:t>-Five</w:t>
      </w:r>
      <w:r w:rsidR="00264172" w:rsidRPr="00A15FE9">
        <w:rPr>
          <w:rFonts w:cs="Times New Roman"/>
          <w:i/>
          <w:szCs w:val="24"/>
        </w:rPr>
        <w:t xml:space="preserve"> Well-Being Index.</w:t>
      </w:r>
    </w:p>
    <w:p w14:paraId="435DCB83" w14:textId="77777777" w:rsidR="002357A8" w:rsidRPr="00A15FE9" w:rsidRDefault="002357A8" w:rsidP="00802A92">
      <w:pPr>
        <w:rPr>
          <w:rFonts w:cs="Times New Roman"/>
          <w:szCs w:val="24"/>
          <w:lang w:eastAsia="zh-TW"/>
        </w:rPr>
      </w:pPr>
    </w:p>
    <w:p w14:paraId="2C555E4D" w14:textId="77777777" w:rsidR="002357A8" w:rsidRPr="00A15FE9" w:rsidRDefault="002357A8" w:rsidP="00802A92">
      <w:pPr>
        <w:rPr>
          <w:rFonts w:cs="Times New Roman"/>
          <w:szCs w:val="24"/>
          <w:lang w:eastAsia="zh-TW"/>
        </w:rPr>
      </w:pPr>
    </w:p>
    <w:p w14:paraId="173EBE8F" w14:textId="18A0442D" w:rsidR="00DD5ABA" w:rsidRPr="00A15FE9" w:rsidRDefault="00DD5ABA" w:rsidP="00802A92">
      <w:pPr>
        <w:rPr>
          <w:rFonts w:cs="Times New Roman"/>
          <w:szCs w:val="24"/>
        </w:rPr>
      </w:pPr>
      <w:r w:rsidRPr="00A15FE9">
        <w:rPr>
          <w:rFonts w:cs="Times New Roman"/>
          <w:szCs w:val="24"/>
          <w:lang w:eastAsia="zh-TW"/>
        </w:rPr>
        <w:t xml:space="preserve">(d) </w:t>
      </w:r>
      <w:r w:rsidRPr="00A15FE9">
        <w:rPr>
          <w:rFonts w:cs="Times New Roman"/>
          <w:szCs w:val="24"/>
        </w:rPr>
        <w:t>Managing everyday life with dementia (MEL)</w:t>
      </w:r>
    </w:p>
    <w:p w14:paraId="5D212793" w14:textId="77777777" w:rsidR="00DD5ABA" w:rsidRPr="00A15FE9" w:rsidRDefault="00DD5ABA" w:rsidP="00DD5ABA">
      <w:pPr>
        <w:rPr>
          <w:rFonts w:cs="Times New Roman"/>
          <w:szCs w:val="24"/>
        </w:rPr>
      </w:pPr>
    </w:p>
    <w:tbl>
      <w:tblPr>
        <w:tblStyle w:val="TableGrid"/>
        <w:tblW w:w="7012"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791"/>
        <w:gridCol w:w="2127"/>
        <w:gridCol w:w="2094"/>
      </w:tblGrid>
      <w:tr w:rsidR="00DD5ABA" w:rsidRPr="00A15FE9" w14:paraId="77E406B9" w14:textId="77777777" w:rsidTr="00355613">
        <w:trPr>
          <w:jc w:val="center"/>
        </w:trPr>
        <w:tc>
          <w:tcPr>
            <w:tcW w:w="2791" w:type="dxa"/>
            <w:tcBorders>
              <w:bottom w:val="single" w:sz="4" w:space="0" w:color="auto"/>
            </w:tcBorders>
          </w:tcPr>
          <w:p w14:paraId="5BF81202" w14:textId="77777777" w:rsidR="00DD5ABA" w:rsidRPr="00A15FE9" w:rsidRDefault="00DD5ABA" w:rsidP="00454009">
            <w:pPr>
              <w:spacing w:line="280" w:lineRule="exact"/>
              <w:rPr>
                <w:rFonts w:cs="Times New Roman"/>
                <w:szCs w:val="24"/>
              </w:rPr>
            </w:pPr>
          </w:p>
        </w:tc>
        <w:tc>
          <w:tcPr>
            <w:tcW w:w="2127" w:type="dxa"/>
            <w:tcBorders>
              <w:bottom w:val="single" w:sz="4" w:space="0" w:color="auto"/>
            </w:tcBorders>
          </w:tcPr>
          <w:p w14:paraId="300FC923" w14:textId="1768CDE3" w:rsidR="00DD5ABA" w:rsidRPr="00A15FE9" w:rsidRDefault="00DD5ABA" w:rsidP="007D7D63">
            <w:pPr>
              <w:spacing w:line="280" w:lineRule="exact"/>
              <w:rPr>
                <w:rFonts w:cs="Times New Roman"/>
                <w:szCs w:val="24"/>
              </w:rPr>
            </w:pPr>
            <w:r w:rsidRPr="00A15FE9">
              <w:rPr>
                <w:rFonts w:cs="Times New Roman"/>
                <w:szCs w:val="24"/>
              </w:rPr>
              <w:t xml:space="preserve">Model </w:t>
            </w:r>
            <w:r w:rsidR="007D7D63" w:rsidRPr="00A15FE9">
              <w:rPr>
                <w:rFonts w:cs="Times New Roman"/>
                <w:szCs w:val="24"/>
              </w:rPr>
              <w:t>1</w:t>
            </w:r>
          </w:p>
        </w:tc>
        <w:tc>
          <w:tcPr>
            <w:tcW w:w="2094" w:type="dxa"/>
            <w:tcBorders>
              <w:bottom w:val="single" w:sz="4" w:space="0" w:color="auto"/>
            </w:tcBorders>
          </w:tcPr>
          <w:p w14:paraId="68A4086C" w14:textId="209BC0B4" w:rsidR="00DD5ABA" w:rsidRPr="00A15FE9" w:rsidRDefault="00DD5ABA" w:rsidP="007D7D63">
            <w:pPr>
              <w:spacing w:line="280" w:lineRule="exact"/>
              <w:rPr>
                <w:rFonts w:cs="Times New Roman"/>
                <w:szCs w:val="24"/>
              </w:rPr>
            </w:pPr>
            <w:r w:rsidRPr="00A15FE9">
              <w:rPr>
                <w:rFonts w:cs="Times New Roman"/>
                <w:szCs w:val="24"/>
              </w:rPr>
              <w:t xml:space="preserve">Model </w:t>
            </w:r>
            <w:r w:rsidR="007D7D63" w:rsidRPr="00A15FE9">
              <w:rPr>
                <w:rFonts w:cs="Times New Roman"/>
                <w:szCs w:val="24"/>
              </w:rPr>
              <w:t>2</w:t>
            </w:r>
          </w:p>
        </w:tc>
      </w:tr>
      <w:tr w:rsidR="00DD5ABA" w:rsidRPr="00A15FE9" w14:paraId="30838830" w14:textId="77777777" w:rsidTr="00355613">
        <w:trPr>
          <w:jc w:val="center"/>
        </w:trPr>
        <w:tc>
          <w:tcPr>
            <w:tcW w:w="2791" w:type="dxa"/>
            <w:tcBorders>
              <w:bottom w:val="nil"/>
            </w:tcBorders>
          </w:tcPr>
          <w:p w14:paraId="01E2F234" w14:textId="77777777" w:rsidR="00DD5ABA" w:rsidRPr="00A15FE9" w:rsidRDefault="00DD5ABA" w:rsidP="00454009">
            <w:pPr>
              <w:spacing w:line="280" w:lineRule="exact"/>
              <w:rPr>
                <w:rFonts w:cs="Times New Roman"/>
                <w:szCs w:val="24"/>
              </w:rPr>
            </w:pPr>
            <w:r w:rsidRPr="00A15FE9">
              <w:rPr>
                <w:rFonts w:cs="Times New Roman"/>
                <w:szCs w:val="24"/>
              </w:rPr>
              <w:t>Measurement: living well</w:t>
            </w:r>
          </w:p>
        </w:tc>
        <w:tc>
          <w:tcPr>
            <w:tcW w:w="2127" w:type="dxa"/>
            <w:tcBorders>
              <w:bottom w:val="nil"/>
            </w:tcBorders>
          </w:tcPr>
          <w:p w14:paraId="11CA3372" w14:textId="77777777" w:rsidR="00DD5ABA" w:rsidRPr="00A15FE9" w:rsidRDefault="00DD5ABA" w:rsidP="00454009">
            <w:pPr>
              <w:spacing w:line="280" w:lineRule="exact"/>
              <w:rPr>
                <w:rFonts w:cs="Times New Roman"/>
                <w:szCs w:val="24"/>
              </w:rPr>
            </w:pPr>
          </w:p>
        </w:tc>
        <w:tc>
          <w:tcPr>
            <w:tcW w:w="2094" w:type="dxa"/>
            <w:tcBorders>
              <w:bottom w:val="nil"/>
            </w:tcBorders>
          </w:tcPr>
          <w:p w14:paraId="152466AC" w14:textId="77777777" w:rsidR="00DD5ABA" w:rsidRPr="00A15FE9" w:rsidRDefault="00DD5ABA" w:rsidP="00454009">
            <w:pPr>
              <w:spacing w:line="280" w:lineRule="exact"/>
              <w:rPr>
                <w:rFonts w:cs="Times New Roman"/>
                <w:szCs w:val="24"/>
              </w:rPr>
            </w:pPr>
          </w:p>
        </w:tc>
      </w:tr>
      <w:tr w:rsidR="007D7D63" w:rsidRPr="00A15FE9" w14:paraId="17604478" w14:textId="77777777" w:rsidTr="00355613">
        <w:trPr>
          <w:jc w:val="center"/>
        </w:trPr>
        <w:tc>
          <w:tcPr>
            <w:tcW w:w="2791" w:type="dxa"/>
            <w:tcBorders>
              <w:top w:val="nil"/>
              <w:bottom w:val="nil"/>
            </w:tcBorders>
          </w:tcPr>
          <w:p w14:paraId="410C59A7" w14:textId="77777777" w:rsidR="007D7D63" w:rsidRPr="00A15FE9" w:rsidRDefault="007D7D63" w:rsidP="00454009">
            <w:pPr>
              <w:spacing w:line="280" w:lineRule="exact"/>
              <w:rPr>
                <w:rFonts w:cs="Times New Roman"/>
                <w:szCs w:val="24"/>
              </w:rPr>
            </w:pPr>
            <w:r w:rsidRPr="00A15FE9">
              <w:rPr>
                <w:rFonts w:cs="Times New Roman"/>
                <w:szCs w:val="24"/>
              </w:rPr>
              <w:t>QoL-AD</w:t>
            </w:r>
          </w:p>
        </w:tc>
        <w:tc>
          <w:tcPr>
            <w:tcW w:w="2127" w:type="dxa"/>
            <w:tcBorders>
              <w:top w:val="nil"/>
              <w:bottom w:val="nil"/>
            </w:tcBorders>
          </w:tcPr>
          <w:p w14:paraId="2C9E0404" w14:textId="400036DE" w:rsidR="007D7D63" w:rsidRPr="00A15FE9" w:rsidRDefault="007D7D63" w:rsidP="00454009">
            <w:pPr>
              <w:spacing w:line="280" w:lineRule="exact"/>
              <w:rPr>
                <w:rFonts w:cs="Times New Roman"/>
                <w:szCs w:val="24"/>
              </w:rPr>
            </w:pPr>
            <w:r w:rsidRPr="00A15FE9">
              <w:rPr>
                <w:rFonts w:cs="Times New Roman"/>
                <w:szCs w:val="24"/>
              </w:rPr>
              <w:t>1 (fixed)</w:t>
            </w:r>
          </w:p>
        </w:tc>
        <w:tc>
          <w:tcPr>
            <w:tcW w:w="2094" w:type="dxa"/>
            <w:tcBorders>
              <w:top w:val="nil"/>
              <w:bottom w:val="nil"/>
            </w:tcBorders>
          </w:tcPr>
          <w:p w14:paraId="450CCEA4" w14:textId="2C942404" w:rsidR="007D7D63" w:rsidRPr="00A15FE9" w:rsidRDefault="007D7D63" w:rsidP="00454009">
            <w:pPr>
              <w:spacing w:line="280" w:lineRule="exact"/>
              <w:rPr>
                <w:rFonts w:cs="Times New Roman"/>
                <w:szCs w:val="24"/>
              </w:rPr>
            </w:pPr>
            <w:r w:rsidRPr="00A15FE9">
              <w:rPr>
                <w:rFonts w:cs="Times New Roman"/>
                <w:szCs w:val="24"/>
              </w:rPr>
              <w:t>1 (fixed)</w:t>
            </w:r>
          </w:p>
        </w:tc>
      </w:tr>
      <w:tr w:rsidR="00E82AF4" w:rsidRPr="00A15FE9" w14:paraId="264E9BC1" w14:textId="77777777" w:rsidTr="00355613">
        <w:trPr>
          <w:jc w:val="center"/>
        </w:trPr>
        <w:tc>
          <w:tcPr>
            <w:tcW w:w="2791" w:type="dxa"/>
            <w:tcBorders>
              <w:top w:val="nil"/>
              <w:bottom w:val="nil"/>
            </w:tcBorders>
          </w:tcPr>
          <w:p w14:paraId="632F6FBB" w14:textId="77777777" w:rsidR="00E82AF4" w:rsidRPr="00A15FE9" w:rsidRDefault="00E82AF4" w:rsidP="00E82AF4">
            <w:pPr>
              <w:spacing w:line="280" w:lineRule="exact"/>
              <w:rPr>
                <w:rFonts w:cs="Times New Roman"/>
                <w:szCs w:val="24"/>
              </w:rPr>
            </w:pPr>
            <w:r w:rsidRPr="00A15FE9">
              <w:rPr>
                <w:rFonts w:cs="Times New Roman"/>
                <w:szCs w:val="24"/>
              </w:rPr>
              <w:t>SwLS</w:t>
            </w:r>
          </w:p>
        </w:tc>
        <w:tc>
          <w:tcPr>
            <w:tcW w:w="2127" w:type="dxa"/>
            <w:tcBorders>
              <w:top w:val="nil"/>
              <w:bottom w:val="nil"/>
            </w:tcBorders>
          </w:tcPr>
          <w:p w14:paraId="43178787" w14:textId="668D73EA" w:rsidR="00E82AF4" w:rsidRPr="00A15FE9" w:rsidRDefault="00E82AF4" w:rsidP="00E82AF4">
            <w:pPr>
              <w:spacing w:line="280" w:lineRule="exact"/>
              <w:rPr>
                <w:rFonts w:cs="Times New Roman"/>
                <w:szCs w:val="24"/>
              </w:rPr>
            </w:pPr>
            <w:r w:rsidRPr="00C374A9">
              <w:t>0.82 (0.75, 0.88)</w:t>
            </w:r>
          </w:p>
        </w:tc>
        <w:tc>
          <w:tcPr>
            <w:tcW w:w="2094" w:type="dxa"/>
            <w:tcBorders>
              <w:top w:val="nil"/>
              <w:bottom w:val="nil"/>
            </w:tcBorders>
          </w:tcPr>
          <w:p w14:paraId="78B72D37" w14:textId="5993A49A" w:rsidR="00E82AF4" w:rsidRPr="00A15FE9" w:rsidRDefault="00E82AF4" w:rsidP="00E82AF4">
            <w:pPr>
              <w:spacing w:line="280" w:lineRule="exact"/>
              <w:rPr>
                <w:rFonts w:cs="Times New Roman"/>
                <w:szCs w:val="24"/>
              </w:rPr>
            </w:pPr>
            <w:r w:rsidRPr="00C374A9">
              <w:t>0.83 (0.76, 0.89)</w:t>
            </w:r>
          </w:p>
        </w:tc>
      </w:tr>
      <w:tr w:rsidR="00E82AF4" w:rsidRPr="00A15FE9" w14:paraId="7C7740AD" w14:textId="77777777" w:rsidTr="00355613">
        <w:trPr>
          <w:jc w:val="center"/>
        </w:trPr>
        <w:tc>
          <w:tcPr>
            <w:tcW w:w="2791" w:type="dxa"/>
            <w:tcBorders>
              <w:top w:val="nil"/>
              <w:bottom w:val="nil"/>
            </w:tcBorders>
          </w:tcPr>
          <w:p w14:paraId="30BA0FDC" w14:textId="0C4B98F2" w:rsidR="00E82AF4" w:rsidRPr="00A15FE9" w:rsidRDefault="00E82AF4" w:rsidP="00E82AF4">
            <w:pPr>
              <w:spacing w:line="280" w:lineRule="exact"/>
              <w:rPr>
                <w:rFonts w:cs="Times New Roman"/>
                <w:szCs w:val="24"/>
              </w:rPr>
            </w:pPr>
            <w:r w:rsidRPr="00A15FE9">
              <w:rPr>
                <w:rFonts w:cs="Times New Roman"/>
                <w:szCs w:val="24"/>
              </w:rPr>
              <w:t>WHO-5</w:t>
            </w:r>
          </w:p>
        </w:tc>
        <w:tc>
          <w:tcPr>
            <w:tcW w:w="2127" w:type="dxa"/>
            <w:tcBorders>
              <w:top w:val="nil"/>
              <w:bottom w:val="nil"/>
            </w:tcBorders>
          </w:tcPr>
          <w:p w14:paraId="14BF03E4" w14:textId="0142A135" w:rsidR="00E82AF4" w:rsidRPr="00A15FE9" w:rsidRDefault="00E82AF4" w:rsidP="00E82AF4">
            <w:pPr>
              <w:spacing w:line="280" w:lineRule="exact"/>
              <w:rPr>
                <w:rFonts w:cs="Times New Roman"/>
                <w:szCs w:val="24"/>
              </w:rPr>
            </w:pPr>
            <w:r w:rsidRPr="00C374A9">
              <w:t>3.16 (2.90, 3.42)</w:t>
            </w:r>
          </w:p>
        </w:tc>
        <w:tc>
          <w:tcPr>
            <w:tcW w:w="2094" w:type="dxa"/>
            <w:tcBorders>
              <w:top w:val="nil"/>
              <w:bottom w:val="nil"/>
            </w:tcBorders>
          </w:tcPr>
          <w:p w14:paraId="7F04F6A6" w14:textId="4F619247" w:rsidR="00E82AF4" w:rsidRPr="00A15FE9" w:rsidRDefault="00E82AF4" w:rsidP="00E82AF4">
            <w:pPr>
              <w:spacing w:line="280" w:lineRule="exact"/>
              <w:rPr>
                <w:rFonts w:cs="Times New Roman"/>
                <w:szCs w:val="24"/>
              </w:rPr>
            </w:pPr>
            <w:r w:rsidRPr="00C374A9">
              <w:t>3.18 (2.93, 3.44)</w:t>
            </w:r>
          </w:p>
        </w:tc>
      </w:tr>
      <w:tr w:rsidR="007D7D63" w:rsidRPr="00A15FE9" w14:paraId="5EE62FD8" w14:textId="77777777" w:rsidTr="00355613">
        <w:trPr>
          <w:jc w:val="center"/>
        </w:trPr>
        <w:tc>
          <w:tcPr>
            <w:tcW w:w="2791" w:type="dxa"/>
            <w:tcBorders>
              <w:top w:val="nil"/>
              <w:bottom w:val="nil"/>
            </w:tcBorders>
          </w:tcPr>
          <w:p w14:paraId="05F92F27" w14:textId="77777777" w:rsidR="007D7D63" w:rsidRPr="00A15FE9" w:rsidRDefault="007D7D63" w:rsidP="00454009">
            <w:pPr>
              <w:spacing w:line="280" w:lineRule="exact"/>
              <w:rPr>
                <w:rFonts w:cs="Times New Roman"/>
                <w:szCs w:val="24"/>
              </w:rPr>
            </w:pPr>
          </w:p>
        </w:tc>
        <w:tc>
          <w:tcPr>
            <w:tcW w:w="2127" w:type="dxa"/>
            <w:tcBorders>
              <w:top w:val="nil"/>
              <w:bottom w:val="nil"/>
            </w:tcBorders>
          </w:tcPr>
          <w:p w14:paraId="6A24F9E3" w14:textId="77777777" w:rsidR="007D7D63" w:rsidRPr="00A15FE9" w:rsidRDefault="007D7D63" w:rsidP="00454009">
            <w:pPr>
              <w:spacing w:line="280" w:lineRule="exact"/>
              <w:rPr>
                <w:rFonts w:cs="Times New Roman"/>
                <w:szCs w:val="24"/>
              </w:rPr>
            </w:pPr>
          </w:p>
        </w:tc>
        <w:tc>
          <w:tcPr>
            <w:tcW w:w="2094" w:type="dxa"/>
            <w:tcBorders>
              <w:top w:val="nil"/>
              <w:bottom w:val="nil"/>
            </w:tcBorders>
          </w:tcPr>
          <w:p w14:paraId="2793746D" w14:textId="77777777" w:rsidR="007D7D63" w:rsidRPr="00A15FE9" w:rsidRDefault="007D7D63" w:rsidP="00454009">
            <w:pPr>
              <w:spacing w:line="280" w:lineRule="exact"/>
              <w:rPr>
                <w:rFonts w:cs="Times New Roman"/>
                <w:szCs w:val="24"/>
              </w:rPr>
            </w:pPr>
          </w:p>
        </w:tc>
      </w:tr>
      <w:tr w:rsidR="007D7D63" w:rsidRPr="00A15FE9" w14:paraId="382F45BF" w14:textId="4302C372" w:rsidTr="00355613">
        <w:trPr>
          <w:jc w:val="center"/>
        </w:trPr>
        <w:tc>
          <w:tcPr>
            <w:tcW w:w="7012" w:type="dxa"/>
            <w:gridSpan w:val="3"/>
            <w:tcBorders>
              <w:top w:val="nil"/>
              <w:bottom w:val="nil"/>
            </w:tcBorders>
          </w:tcPr>
          <w:p w14:paraId="5C10BC70" w14:textId="1F08C43C" w:rsidR="007D7D63" w:rsidRPr="00A15FE9" w:rsidRDefault="007D7D63" w:rsidP="00454009">
            <w:pPr>
              <w:spacing w:line="280" w:lineRule="exact"/>
              <w:rPr>
                <w:rFonts w:cs="Times New Roman"/>
                <w:szCs w:val="24"/>
              </w:rPr>
            </w:pPr>
            <w:r w:rsidRPr="00A15FE9">
              <w:rPr>
                <w:rFonts w:cs="Times New Roman"/>
                <w:szCs w:val="24"/>
              </w:rPr>
              <w:t>Measurement: Managing everyday life</w:t>
            </w:r>
          </w:p>
        </w:tc>
      </w:tr>
      <w:tr w:rsidR="007D7D63" w:rsidRPr="00A15FE9" w14:paraId="187EBB1F" w14:textId="77777777" w:rsidTr="00355613">
        <w:trPr>
          <w:jc w:val="center"/>
        </w:trPr>
        <w:tc>
          <w:tcPr>
            <w:tcW w:w="2791" w:type="dxa"/>
            <w:tcBorders>
              <w:top w:val="nil"/>
              <w:bottom w:val="nil"/>
            </w:tcBorders>
          </w:tcPr>
          <w:p w14:paraId="08938C7A" w14:textId="1C9C1E52" w:rsidR="007D7D63" w:rsidRPr="00A15FE9" w:rsidRDefault="000868B0" w:rsidP="00454009">
            <w:pPr>
              <w:spacing w:line="280" w:lineRule="exact"/>
              <w:rPr>
                <w:rFonts w:cs="Times New Roman"/>
                <w:szCs w:val="24"/>
                <w:u w:val="single"/>
              </w:rPr>
            </w:pPr>
            <w:r w:rsidRPr="00A15FE9">
              <w:rPr>
                <w:rFonts w:cs="Times New Roman"/>
                <w:szCs w:val="24"/>
                <w:u w:val="single"/>
              </w:rPr>
              <w:t>Functional ability</w:t>
            </w:r>
          </w:p>
        </w:tc>
        <w:tc>
          <w:tcPr>
            <w:tcW w:w="2127" w:type="dxa"/>
            <w:tcBorders>
              <w:top w:val="nil"/>
              <w:bottom w:val="nil"/>
            </w:tcBorders>
          </w:tcPr>
          <w:p w14:paraId="2E3F4F22" w14:textId="77777777" w:rsidR="007D7D63" w:rsidRPr="00A15FE9" w:rsidRDefault="007D7D63" w:rsidP="00454009">
            <w:pPr>
              <w:spacing w:line="280" w:lineRule="exact"/>
              <w:rPr>
                <w:rFonts w:cs="Times New Roman"/>
                <w:szCs w:val="24"/>
              </w:rPr>
            </w:pPr>
          </w:p>
        </w:tc>
        <w:tc>
          <w:tcPr>
            <w:tcW w:w="2094" w:type="dxa"/>
            <w:tcBorders>
              <w:top w:val="nil"/>
              <w:bottom w:val="nil"/>
            </w:tcBorders>
          </w:tcPr>
          <w:p w14:paraId="4DCBA4D1" w14:textId="77777777" w:rsidR="007D7D63" w:rsidRPr="00A15FE9" w:rsidRDefault="007D7D63" w:rsidP="00454009">
            <w:pPr>
              <w:spacing w:line="280" w:lineRule="exact"/>
              <w:rPr>
                <w:rFonts w:cs="Times New Roman"/>
                <w:szCs w:val="24"/>
              </w:rPr>
            </w:pPr>
          </w:p>
        </w:tc>
      </w:tr>
      <w:tr w:rsidR="00E82AF4" w:rsidRPr="00A15FE9" w14:paraId="31FB3942" w14:textId="77777777" w:rsidTr="00355613">
        <w:trPr>
          <w:jc w:val="center"/>
        </w:trPr>
        <w:tc>
          <w:tcPr>
            <w:tcW w:w="2791" w:type="dxa"/>
            <w:tcBorders>
              <w:top w:val="nil"/>
              <w:bottom w:val="nil"/>
            </w:tcBorders>
          </w:tcPr>
          <w:p w14:paraId="50DD5BE4" w14:textId="77777777" w:rsidR="00E82AF4" w:rsidRPr="00A15FE9" w:rsidRDefault="00E82AF4" w:rsidP="00E82AF4">
            <w:pPr>
              <w:spacing w:line="280" w:lineRule="exact"/>
              <w:rPr>
                <w:rFonts w:cs="Times New Roman"/>
                <w:szCs w:val="24"/>
              </w:rPr>
            </w:pPr>
            <w:r w:rsidRPr="00A15FE9">
              <w:rPr>
                <w:rFonts w:cs="Times New Roman"/>
                <w:szCs w:val="24"/>
              </w:rPr>
              <w:t xml:space="preserve"> Ordinal variable</w:t>
            </w:r>
          </w:p>
        </w:tc>
        <w:tc>
          <w:tcPr>
            <w:tcW w:w="2127" w:type="dxa"/>
            <w:tcBorders>
              <w:top w:val="nil"/>
              <w:bottom w:val="nil"/>
            </w:tcBorders>
          </w:tcPr>
          <w:p w14:paraId="4888ADDB" w14:textId="7D842D61" w:rsidR="00E82AF4" w:rsidRPr="00E82AF4" w:rsidRDefault="00E82AF4" w:rsidP="00E82AF4">
            <w:pPr>
              <w:spacing w:line="280" w:lineRule="exact"/>
              <w:rPr>
                <w:rFonts w:cs="Times New Roman"/>
                <w:szCs w:val="24"/>
              </w:rPr>
            </w:pPr>
            <w:r w:rsidRPr="00E82AF4">
              <w:rPr>
                <w:rFonts w:cs="Times New Roman"/>
              </w:rPr>
              <w:t>0.92 (0.83, 1.00)</w:t>
            </w:r>
          </w:p>
        </w:tc>
        <w:tc>
          <w:tcPr>
            <w:tcW w:w="2094" w:type="dxa"/>
            <w:tcBorders>
              <w:top w:val="nil"/>
              <w:bottom w:val="nil"/>
            </w:tcBorders>
          </w:tcPr>
          <w:p w14:paraId="3E8290D6" w14:textId="3F411D20" w:rsidR="00E82AF4" w:rsidRPr="00E82AF4" w:rsidRDefault="00E82AF4" w:rsidP="00E82AF4">
            <w:pPr>
              <w:spacing w:line="280" w:lineRule="exact"/>
              <w:rPr>
                <w:rFonts w:cs="Times New Roman"/>
                <w:szCs w:val="24"/>
              </w:rPr>
            </w:pPr>
            <w:r w:rsidRPr="00E82AF4">
              <w:rPr>
                <w:rFonts w:cs="Times New Roman"/>
              </w:rPr>
              <w:t>0.91 (0.82, 1.00)</w:t>
            </w:r>
          </w:p>
        </w:tc>
      </w:tr>
      <w:tr w:rsidR="00E82AF4" w:rsidRPr="00A15FE9" w14:paraId="32976FD9" w14:textId="77777777" w:rsidTr="00355613">
        <w:trPr>
          <w:jc w:val="center"/>
        </w:trPr>
        <w:tc>
          <w:tcPr>
            <w:tcW w:w="2791" w:type="dxa"/>
            <w:tcBorders>
              <w:top w:val="nil"/>
              <w:bottom w:val="nil"/>
            </w:tcBorders>
          </w:tcPr>
          <w:p w14:paraId="0DD078D0" w14:textId="77777777" w:rsidR="00E82AF4" w:rsidRPr="00A15FE9" w:rsidRDefault="00E82AF4" w:rsidP="00E82AF4">
            <w:pPr>
              <w:spacing w:line="280" w:lineRule="exact"/>
              <w:rPr>
                <w:rFonts w:cs="Times New Roman"/>
                <w:szCs w:val="24"/>
                <w:u w:val="single"/>
              </w:rPr>
            </w:pPr>
            <w:r w:rsidRPr="00A15FE9">
              <w:rPr>
                <w:rFonts w:cs="Times New Roman"/>
                <w:szCs w:val="24"/>
                <w:u w:val="single"/>
              </w:rPr>
              <w:t>Dependence</w:t>
            </w:r>
          </w:p>
        </w:tc>
        <w:tc>
          <w:tcPr>
            <w:tcW w:w="2127" w:type="dxa"/>
            <w:tcBorders>
              <w:top w:val="nil"/>
              <w:bottom w:val="nil"/>
            </w:tcBorders>
          </w:tcPr>
          <w:p w14:paraId="48331739" w14:textId="77777777" w:rsidR="00E82AF4" w:rsidRPr="00E82AF4" w:rsidRDefault="00E82AF4" w:rsidP="00E82AF4">
            <w:pPr>
              <w:spacing w:line="280" w:lineRule="exact"/>
              <w:rPr>
                <w:rFonts w:cs="Times New Roman"/>
                <w:szCs w:val="24"/>
              </w:rPr>
            </w:pPr>
          </w:p>
        </w:tc>
        <w:tc>
          <w:tcPr>
            <w:tcW w:w="2094" w:type="dxa"/>
            <w:tcBorders>
              <w:top w:val="nil"/>
              <w:bottom w:val="nil"/>
            </w:tcBorders>
          </w:tcPr>
          <w:p w14:paraId="6B0ED1E7" w14:textId="77777777" w:rsidR="00E82AF4" w:rsidRPr="00E82AF4" w:rsidRDefault="00E82AF4" w:rsidP="00E82AF4">
            <w:pPr>
              <w:spacing w:line="280" w:lineRule="exact"/>
              <w:rPr>
                <w:rFonts w:cs="Times New Roman"/>
                <w:szCs w:val="24"/>
              </w:rPr>
            </w:pPr>
          </w:p>
        </w:tc>
      </w:tr>
      <w:tr w:rsidR="00E82AF4" w:rsidRPr="00A15FE9" w14:paraId="011E3A22" w14:textId="77777777" w:rsidTr="00355613">
        <w:trPr>
          <w:jc w:val="center"/>
        </w:trPr>
        <w:tc>
          <w:tcPr>
            <w:tcW w:w="2791" w:type="dxa"/>
            <w:tcBorders>
              <w:top w:val="nil"/>
              <w:bottom w:val="nil"/>
            </w:tcBorders>
          </w:tcPr>
          <w:p w14:paraId="76AAA515" w14:textId="7035CB36" w:rsidR="00E82AF4" w:rsidRPr="00A15FE9" w:rsidRDefault="00E82AF4" w:rsidP="00E82AF4">
            <w:pPr>
              <w:spacing w:line="280" w:lineRule="exact"/>
              <w:ind w:firstLineChars="50" w:firstLine="120"/>
              <w:rPr>
                <w:rFonts w:cs="Times New Roman"/>
                <w:szCs w:val="24"/>
                <w:u w:val="single"/>
              </w:rPr>
            </w:pPr>
            <w:r w:rsidRPr="00A15FE9">
              <w:rPr>
                <w:rFonts w:cs="Times New Roman"/>
                <w:szCs w:val="24"/>
              </w:rPr>
              <w:t>Ordinal variable</w:t>
            </w:r>
          </w:p>
        </w:tc>
        <w:tc>
          <w:tcPr>
            <w:tcW w:w="2127" w:type="dxa"/>
            <w:tcBorders>
              <w:top w:val="nil"/>
              <w:bottom w:val="nil"/>
            </w:tcBorders>
          </w:tcPr>
          <w:p w14:paraId="14248B4B" w14:textId="6F26B60C" w:rsidR="00E82AF4" w:rsidRPr="00E82AF4" w:rsidRDefault="00E82AF4" w:rsidP="00E82AF4">
            <w:pPr>
              <w:spacing w:line="280" w:lineRule="exact"/>
              <w:rPr>
                <w:rFonts w:cs="Times New Roman"/>
                <w:szCs w:val="24"/>
              </w:rPr>
            </w:pPr>
            <w:r w:rsidRPr="00E82AF4">
              <w:rPr>
                <w:rFonts w:cs="Times New Roman"/>
              </w:rPr>
              <w:t>0.89 (0.81, 0.96)</w:t>
            </w:r>
          </w:p>
        </w:tc>
        <w:tc>
          <w:tcPr>
            <w:tcW w:w="2094" w:type="dxa"/>
            <w:tcBorders>
              <w:top w:val="nil"/>
              <w:bottom w:val="nil"/>
            </w:tcBorders>
          </w:tcPr>
          <w:p w14:paraId="590071E5" w14:textId="417FB6D2" w:rsidR="00E82AF4" w:rsidRPr="00E82AF4" w:rsidRDefault="00E82AF4" w:rsidP="00E82AF4">
            <w:pPr>
              <w:spacing w:line="280" w:lineRule="exact"/>
              <w:rPr>
                <w:rFonts w:cs="Times New Roman"/>
                <w:szCs w:val="24"/>
              </w:rPr>
            </w:pPr>
            <w:r w:rsidRPr="00E82AF4">
              <w:rPr>
                <w:rFonts w:cs="Times New Roman"/>
              </w:rPr>
              <w:t>0.89 (0.81, 0.97)</w:t>
            </w:r>
          </w:p>
        </w:tc>
      </w:tr>
      <w:tr w:rsidR="00E82AF4" w:rsidRPr="00A15FE9" w14:paraId="08304F11" w14:textId="77777777" w:rsidTr="00355613">
        <w:trPr>
          <w:jc w:val="center"/>
        </w:trPr>
        <w:tc>
          <w:tcPr>
            <w:tcW w:w="2791" w:type="dxa"/>
            <w:tcBorders>
              <w:top w:val="nil"/>
              <w:bottom w:val="nil"/>
            </w:tcBorders>
          </w:tcPr>
          <w:p w14:paraId="7FA8D8F4" w14:textId="77777777" w:rsidR="00E82AF4" w:rsidRPr="00A15FE9" w:rsidRDefault="00E82AF4" w:rsidP="00E82AF4">
            <w:pPr>
              <w:spacing w:line="280" w:lineRule="exact"/>
              <w:rPr>
                <w:rFonts w:cs="Times New Roman"/>
                <w:szCs w:val="24"/>
                <w:u w:val="single"/>
              </w:rPr>
            </w:pPr>
          </w:p>
        </w:tc>
        <w:tc>
          <w:tcPr>
            <w:tcW w:w="2127" w:type="dxa"/>
            <w:tcBorders>
              <w:top w:val="nil"/>
              <w:bottom w:val="nil"/>
            </w:tcBorders>
          </w:tcPr>
          <w:p w14:paraId="627B64E5" w14:textId="77777777" w:rsidR="00E82AF4" w:rsidRPr="00E82AF4" w:rsidRDefault="00E82AF4" w:rsidP="00E82AF4">
            <w:pPr>
              <w:spacing w:line="280" w:lineRule="exact"/>
              <w:rPr>
                <w:rFonts w:cs="Times New Roman"/>
                <w:szCs w:val="24"/>
              </w:rPr>
            </w:pPr>
          </w:p>
        </w:tc>
        <w:tc>
          <w:tcPr>
            <w:tcW w:w="2094" w:type="dxa"/>
            <w:tcBorders>
              <w:top w:val="nil"/>
              <w:bottom w:val="nil"/>
            </w:tcBorders>
          </w:tcPr>
          <w:p w14:paraId="32DA9FC6" w14:textId="77777777" w:rsidR="00E82AF4" w:rsidRPr="00E82AF4" w:rsidRDefault="00E82AF4" w:rsidP="00E82AF4">
            <w:pPr>
              <w:spacing w:line="280" w:lineRule="exact"/>
              <w:rPr>
                <w:rFonts w:cs="Times New Roman"/>
                <w:szCs w:val="24"/>
              </w:rPr>
            </w:pPr>
          </w:p>
        </w:tc>
      </w:tr>
      <w:tr w:rsidR="00E82AF4" w:rsidRPr="00A15FE9" w14:paraId="23F3F387" w14:textId="77777777" w:rsidTr="00355613">
        <w:trPr>
          <w:jc w:val="center"/>
        </w:trPr>
        <w:tc>
          <w:tcPr>
            <w:tcW w:w="2791" w:type="dxa"/>
            <w:tcBorders>
              <w:top w:val="nil"/>
            </w:tcBorders>
          </w:tcPr>
          <w:p w14:paraId="4055F460" w14:textId="77777777" w:rsidR="00E82AF4" w:rsidRPr="00A15FE9" w:rsidRDefault="00E82AF4" w:rsidP="00E82AF4">
            <w:pPr>
              <w:spacing w:line="280" w:lineRule="exact"/>
              <w:rPr>
                <w:rFonts w:cs="Times New Roman"/>
                <w:szCs w:val="24"/>
              </w:rPr>
            </w:pPr>
            <w:r w:rsidRPr="00A15FE9">
              <w:rPr>
                <w:rFonts w:cs="Times New Roman"/>
                <w:szCs w:val="24"/>
              </w:rPr>
              <w:t>MEL -&gt; Living well</w:t>
            </w:r>
          </w:p>
        </w:tc>
        <w:tc>
          <w:tcPr>
            <w:tcW w:w="2127" w:type="dxa"/>
            <w:tcBorders>
              <w:top w:val="nil"/>
            </w:tcBorders>
          </w:tcPr>
          <w:p w14:paraId="0361E07C" w14:textId="0FBC0B00" w:rsidR="00E82AF4" w:rsidRPr="00E82AF4" w:rsidRDefault="00E82AF4" w:rsidP="00E82AF4">
            <w:pPr>
              <w:spacing w:line="280" w:lineRule="exact"/>
              <w:rPr>
                <w:rFonts w:cs="Times New Roman"/>
                <w:szCs w:val="24"/>
              </w:rPr>
            </w:pPr>
            <w:r w:rsidRPr="00E82AF4">
              <w:rPr>
                <w:rFonts w:cs="Times New Roman"/>
              </w:rPr>
              <w:t>-2.2</w:t>
            </w:r>
            <w:r w:rsidRPr="00E82AF4">
              <w:rPr>
                <w:rFonts w:cs="Times New Roman" w:hint="eastAsia"/>
              </w:rPr>
              <w:t>3</w:t>
            </w:r>
            <w:r w:rsidRPr="00E82AF4">
              <w:rPr>
                <w:rFonts w:cs="Times New Roman"/>
              </w:rPr>
              <w:t xml:space="preserve"> (-2.</w:t>
            </w:r>
            <w:r w:rsidRPr="00E82AF4">
              <w:rPr>
                <w:rFonts w:cs="Times New Roman" w:hint="eastAsia"/>
              </w:rPr>
              <w:t>60</w:t>
            </w:r>
            <w:r w:rsidRPr="00E82AF4">
              <w:rPr>
                <w:rFonts w:cs="Times New Roman"/>
              </w:rPr>
              <w:t>, -1.8</w:t>
            </w:r>
            <w:r w:rsidRPr="00E82AF4">
              <w:rPr>
                <w:rFonts w:cs="Times New Roman" w:hint="eastAsia"/>
              </w:rPr>
              <w:t>6</w:t>
            </w:r>
            <w:r w:rsidRPr="00E82AF4">
              <w:rPr>
                <w:rFonts w:cs="Times New Roman"/>
              </w:rPr>
              <w:t>)</w:t>
            </w:r>
          </w:p>
        </w:tc>
        <w:tc>
          <w:tcPr>
            <w:tcW w:w="2094" w:type="dxa"/>
            <w:tcBorders>
              <w:top w:val="nil"/>
            </w:tcBorders>
          </w:tcPr>
          <w:p w14:paraId="5CEDA586" w14:textId="33DE31D5" w:rsidR="00E82AF4" w:rsidRPr="00E82AF4" w:rsidRDefault="00E82AF4" w:rsidP="00E82AF4">
            <w:pPr>
              <w:spacing w:line="280" w:lineRule="exact"/>
              <w:rPr>
                <w:rFonts w:cs="Times New Roman"/>
                <w:szCs w:val="24"/>
              </w:rPr>
            </w:pPr>
            <w:r w:rsidRPr="00E82AF4">
              <w:rPr>
                <w:rFonts w:cs="Times New Roman"/>
              </w:rPr>
              <w:t>-1.9</w:t>
            </w:r>
            <w:r w:rsidRPr="00E82AF4">
              <w:rPr>
                <w:rFonts w:cs="Times New Roman" w:hint="eastAsia"/>
              </w:rPr>
              <w:t>8</w:t>
            </w:r>
            <w:r w:rsidRPr="00E82AF4">
              <w:rPr>
                <w:rFonts w:cs="Times New Roman"/>
              </w:rPr>
              <w:t xml:space="preserve"> (-2.3</w:t>
            </w:r>
            <w:r w:rsidRPr="00E82AF4">
              <w:rPr>
                <w:rFonts w:cs="Times New Roman" w:hint="eastAsia"/>
              </w:rPr>
              <w:t>5</w:t>
            </w:r>
            <w:r w:rsidRPr="00E82AF4">
              <w:rPr>
                <w:rFonts w:cs="Times New Roman"/>
              </w:rPr>
              <w:t>, -1.61)</w:t>
            </w:r>
          </w:p>
        </w:tc>
      </w:tr>
    </w:tbl>
    <w:p w14:paraId="2F3C3CE2" w14:textId="1F52BECE" w:rsidR="002357A8" w:rsidRPr="00A15FE9" w:rsidRDefault="009E5716" w:rsidP="009E5716">
      <w:pPr>
        <w:rPr>
          <w:rFonts w:cs="Times New Roman"/>
          <w:i/>
          <w:szCs w:val="24"/>
          <w:lang w:eastAsia="zh-TW"/>
        </w:rPr>
      </w:pPr>
      <w:r w:rsidRPr="00A15FE9">
        <w:rPr>
          <w:rFonts w:cs="Times New Roman"/>
          <w:i/>
          <w:szCs w:val="24"/>
        </w:rPr>
        <w:t xml:space="preserve">Note: </w:t>
      </w:r>
      <w:r w:rsidR="00DD5ABA" w:rsidRPr="00A15FE9">
        <w:rPr>
          <w:rFonts w:cs="Times New Roman"/>
          <w:i/>
          <w:szCs w:val="24"/>
          <w:lang w:eastAsia="zh-TW"/>
        </w:rPr>
        <w:t xml:space="preserve">Latent variance of managing everyday life with dementia fixed at 1; </w:t>
      </w:r>
      <w:r w:rsidR="00DD5ABA" w:rsidRPr="00A15FE9">
        <w:rPr>
          <w:rFonts w:cs="Times New Roman"/>
          <w:i/>
          <w:szCs w:val="24"/>
        </w:rPr>
        <w:t xml:space="preserve">Model 1: unadjusted; Model </w:t>
      </w:r>
      <w:r w:rsidR="00DD5ABA" w:rsidRPr="00A15FE9">
        <w:rPr>
          <w:rFonts w:cs="Times New Roman"/>
          <w:i/>
          <w:szCs w:val="24"/>
          <w:lang w:eastAsia="zh-TW"/>
        </w:rPr>
        <w:t>2</w:t>
      </w:r>
      <w:r w:rsidR="00DD5ABA" w:rsidRPr="00A15FE9">
        <w:rPr>
          <w:rFonts w:cs="Times New Roman"/>
          <w:i/>
          <w:szCs w:val="24"/>
        </w:rPr>
        <w:t>: adjusted for age, sex and subtypes</w:t>
      </w:r>
      <w:r w:rsidRPr="00A15FE9">
        <w:rPr>
          <w:rFonts w:cs="Times New Roman"/>
          <w:i/>
          <w:szCs w:val="24"/>
        </w:rPr>
        <w:t xml:space="preserve">. </w:t>
      </w:r>
      <w:r w:rsidR="00264172" w:rsidRPr="00A15FE9">
        <w:rPr>
          <w:rFonts w:cs="Times New Roman"/>
          <w:i/>
          <w:szCs w:val="24"/>
        </w:rPr>
        <w:t xml:space="preserve">QoL-AD: Quality of Life in Alzheimer’s Disease scale; SwLS: Satisfaction with Life Scale; WHO-5: World Health </w:t>
      </w:r>
      <w:r w:rsidR="001E0680" w:rsidRPr="00A15FE9">
        <w:rPr>
          <w:rFonts w:cs="Times New Roman"/>
          <w:i/>
          <w:szCs w:val="24"/>
        </w:rPr>
        <w:t>Organization</w:t>
      </w:r>
      <w:r w:rsidR="00EB0D07" w:rsidRPr="00A15FE9">
        <w:rPr>
          <w:rFonts w:cs="Times New Roman"/>
          <w:i/>
          <w:szCs w:val="24"/>
        </w:rPr>
        <w:t>-Five</w:t>
      </w:r>
      <w:r w:rsidR="00264172" w:rsidRPr="00A15FE9">
        <w:rPr>
          <w:rFonts w:cs="Times New Roman"/>
          <w:i/>
          <w:szCs w:val="24"/>
        </w:rPr>
        <w:t xml:space="preserve"> Well-Being Index.</w:t>
      </w:r>
    </w:p>
    <w:p w14:paraId="3D26E382" w14:textId="77777777" w:rsidR="002357A8" w:rsidRPr="00A15FE9" w:rsidRDefault="002357A8">
      <w:pPr>
        <w:rPr>
          <w:rFonts w:cs="Times New Roman"/>
          <w:szCs w:val="24"/>
          <w:lang w:eastAsia="zh-TW"/>
        </w:rPr>
      </w:pPr>
      <w:r w:rsidRPr="00A15FE9">
        <w:rPr>
          <w:rFonts w:cs="Times New Roman"/>
          <w:szCs w:val="24"/>
          <w:lang w:eastAsia="zh-TW"/>
        </w:rPr>
        <w:br w:type="page"/>
      </w:r>
    </w:p>
    <w:p w14:paraId="38461DFF" w14:textId="34F88584" w:rsidR="00163BC9" w:rsidRPr="00A15FE9" w:rsidRDefault="00DD5ABA" w:rsidP="00802A92">
      <w:pPr>
        <w:rPr>
          <w:rFonts w:cs="Times New Roman"/>
          <w:szCs w:val="24"/>
          <w:lang w:eastAsia="zh-TW"/>
        </w:rPr>
      </w:pPr>
      <w:r w:rsidRPr="00A15FE9">
        <w:rPr>
          <w:rFonts w:cs="Times New Roman"/>
          <w:szCs w:val="24"/>
          <w:lang w:eastAsia="zh-TW"/>
        </w:rPr>
        <w:lastRenderedPageBreak/>
        <w:t xml:space="preserve">(e) </w:t>
      </w:r>
      <w:r w:rsidR="00163BC9" w:rsidRPr="00E82AF4">
        <w:rPr>
          <w:rFonts w:cs="Times New Roman"/>
          <w:szCs w:val="24"/>
        </w:rPr>
        <w:t>Social Location (SLC)</w:t>
      </w:r>
    </w:p>
    <w:p w14:paraId="74F98312" w14:textId="77777777" w:rsidR="00163BC9" w:rsidRPr="00A15FE9" w:rsidRDefault="00163BC9" w:rsidP="00163BC9">
      <w:pPr>
        <w:rPr>
          <w:rFonts w:cs="Times New Roman"/>
          <w:szCs w:val="24"/>
        </w:rPr>
      </w:pPr>
    </w:p>
    <w:tbl>
      <w:tblPr>
        <w:tblStyle w:val="TableGrid"/>
        <w:tblW w:w="7148"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932"/>
        <w:gridCol w:w="2128"/>
        <w:gridCol w:w="2088"/>
      </w:tblGrid>
      <w:tr w:rsidR="007D7D63" w:rsidRPr="00A15FE9" w14:paraId="33ECCE34" w14:textId="77777777" w:rsidTr="00355613">
        <w:trPr>
          <w:jc w:val="center"/>
        </w:trPr>
        <w:tc>
          <w:tcPr>
            <w:tcW w:w="2932" w:type="dxa"/>
            <w:tcBorders>
              <w:bottom w:val="single" w:sz="4" w:space="0" w:color="auto"/>
            </w:tcBorders>
          </w:tcPr>
          <w:p w14:paraId="232635AA" w14:textId="77777777" w:rsidR="007D7D63" w:rsidRPr="00A15FE9" w:rsidRDefault="007D7D63" w:rsidP="001E73BD">
            <w:pPr>
              <w:spacing w:line="300" w:lineRule="exact"/>
              <w:rPr>
                <w:rFonts w:cs="Times New Roman"/>
                <w:szCs w:val="24"/>
              </w:rPr>
            </w:pPr>
          </w:p>
        </w:tc>
        <w:tc>
          <w:tcPr>
            <w:tcW w:w="2128" w:type="dxa"/>
            <w:tcBorders>
              <w:bottom w:val="single" w:sz="4" w:space="0" w:color="auto"/>
            </w:tcBorders>
          </w:tcPr>
          <w:p w14:paraId="7C63BE39" w14:textId="1EB0FABE" w:rsidR="007D7D63" w:rsidRPr="00A15FE9" w:rsidRDefault="007D7D63" w:rsidP="007D7D63">
            <w:pPr>
              <w:spacing w:line="300" w:lineRule="exact"/>
              <w:rPr>
                <w:rFonts w:cs="Times New Roman"/>
                <w:szCs w:val="24"/>
              </w:rPr>
            </w:pPr>
            <w:r w:rsidRPr="00A15FE9">
              <w:rPr>
                <w:rFonts w:cs="Times New Roman"/>
                <w:szCs w:val="24"/>
              </w:rPr>
              <w:t>Model 1</w:t>
            </w:r>
          </w:p>
        </w:tc>
        <w:tc>
          <w:tcPr>
            <w:tcW w:w="2088" w:type="dxa"/>
            <w:tcBorders>
              <w:bottom w:val="single" w:sz="4" w:space="0" w:color="auto"/>
            </w:tcBorders>
          </w:tcPr>
          <w:p w14:paraId="19858FDD" w14:textId="61BAF147" w:rsidR="007D7D63" w:rsidRPr="00A15FE9" w:rsidRDefault="007D7D63" w:rsidP="007D7D63">
            <w:pPr>
              <w:spacing w:line="300" w:lineRule="exact"/>
              <w:rPr>
                <w:rFonts w:cs="Times New Roman"/>
                <w:szCs w:val="24"/>
              </w:rPr>
            </w:pPr>
            <w:r w:rsidRPr="00A15FE9">
              <w:rPr>
                <w:rFonts w:cs="Times New Roman"/>
                <w:szCs w:val="24"/>
              </w:rPr>
              <w:t>Model 2</w:t>
            </w:r>
          </w:p>
        </w:tc>
      </w:tr>
      <w:tr w:rsidR="007D7D63" w:rsidRPr="00A15FE9" w14:paraId="31EC3FBF" w14:textId="77777777" w:rsidTr="00355613">
        <w:trPr>
          <w:jc w:val="center"/>
        </w:trPr>
        <w:tc>
          <w:tcPr>
            <w:tcW w:w="2932" w:type="dxa"/>
            <w:tcBorders>
              <w:bottom w:val="nil"/>
            </w:tcBorders>
          </w:tcPr>
          <w:p w14:paraId="1EAF6E38" w14:textId="77777777" w:rsidR="007D7D63" w:rsidRPr="00A15FE9" w:rsidRDefault="007D7D63" w:rsidP="001E73BD">
            <w:pPr>
              <w:spacing w:line="300" w:lineRule="exact"/>
              <w:rPr>
                <w:rFonts w:cs="Times New Roman"/>
                <w:szCs w:val="24"/>
              </w:rPr>
            </w:pPr>
            <w:r w:rsidRPr="00A15FE9">
              <w:rPr>
                <w:rFonts w:cs="Times New Roman"/>
                <w:szCs w:val="24"/>
              </w:rPr>
              <w:t>Measurement: living well</w:t>
            </w:r>
          </w:p>
        </w:tc>
        <w:tc>
          <w:tcPr>
            <w:tcW w:w="2128" w:type="dxa"/>
            <w:tcBorders>
              <w:bottom w:val="nil"/>
            </w:tcBorders>
          </w:tcPr>
          <w:p w14:paraId="43CDE4F5" w14:textId="77777777" w:rsidR="007D7D63" w:rsidRPr="00A15FE9" w:rsidRDefault="007D7D63" w:rsidP="001E73BD">
            <w:pPr>
              <w:spacing w:line="300" w:lineRule="exact"/>
              <w:rPr>
                <w:rFonts w:cs="Times New Roman"/>
                <w:szCs w:val="24"/>
              </w:rPr>
            </w:pPr>
          </w:p>
        </w:tc>
        <w:tc>
          <w:tcPr>
            <w:tcW w:w="2088" w:type="dxa"/>
            <w:tcBorders>
              <w:bottom w:val="nil"/>
            </w:tcBorders>
          </w:tcPr>
          <w:p w14:paraId="4CD56764" w14:textId="77777777" w:rsidR="007D7D63" w:rsidRPr="00A15FE9" w:rsidRDefault="007D7D63" w:rsidP="001E73BD">
            <w:pPr>
              <w:spacing w:line="300" w:lineRule="exact"/>
              <w:rPr>
                <w:rFonts w:cs="Times New Roman"/>
                <w:szCs w:val="24"/>
              </w:rPr>
            </w:pPr>
          </w:p>
        </w:tc>
      </w:tr>
      <w:tr w:rsidR="007D7D63" w:rsidRPr="00A15FE9" w14:paraId="6B92E697" w14:textId="77777777" w:rsidTr="00355613">
        <w:trPr>
          <w:jc w:val="center"/>
        </w:trPr>
        <w:tc>
          <w:tcPr>
            <w:tcW w:w="2932" w:type="dxa"/>
            <w:tcBorders>
              <w:top w:val="nil"/>
              <w:bottom w:val="nil"/>
            </w:tcBorders>
          </w:tcPr>
          <w:p w14:paraId="4F5642C0" w14:textId="77777777" w:rsidR="007D7D63" w:rsidRPr="00A15FE9" w:rsidRDefault="007D7D63" w:rsidP="001E73BD">
            <w:pPr>
              <w:spacing w:line="300" w:lineRule="exact"/>
              <w:rPr>
                <w:rFonts w:cs="Times New Roman"/>
                <w:szCs w:val="24"/>
              </w:rPr>
            </w:pPr>
            <w:r w:rsidRPr="00A15FE9">
              <w:rPr>
                <w:rFonts w:cs="Times New Roman"/>
                <w:szCs w:val="24"/>
              </w:rPr>
              <w:t>QoL-AD</w:t>
            </w:r>
          </w:p>
        </w:tc>
        <w:tc>
          <w:tcPr>
            <w:tcW w:w="2128" w:type="dxa"/>
            <w:tcBorders>
              <w:top w:val="nil"/>
              <w:bottom w:val="nil"/>
            </w:tcBorders>
          </w:tcPr>
          <w:p w14:paraId="5E7B2596" w14:textId="794F60EC" w:rsidR="007D7D63" w:rsidRPr="00A15FE9" w:rsidRDefault="007D7D63" w:rsidP="001E73BD">
            <w:pPr>
              <w:spacing w:line="300" w:lineRule="exact"/>
              <w:rPr>
                <w:rFonts w:cs="Times New Roman"/>
                <w:szCs w:val="24"/>
              </w:rPr>
            </w:pPr>
            <w:r w:rsidRPr="00A15FE9">
              <w:rPr>
                <w:rFonts w:cs="Times New Roman"/>
                <w:szCs w:val="24"/>
              </w:rPr>
              <w:t>1 (fixed)</w:t>
            </w:r>
          </w:p>
        </w:tc>
        <w:tc>
          <w:tcPr>
            <w:tcW w:w="2088" w:type="dxa"/>
            <w:tcBorders>
              <w:top w:val="nil"/>
              <w:bottom w:val="nil"/>
            </w:tcBorders>
          </w:tcPr>
          <w:p w14:paraId="355DD3CB" w14:textId="20D69485" w:rsidR="007D7D63" w:rsidRPr="00A15FE9" w:rsidRDefault="007D7D63" w:rsidP="001E73BD">
            <w:pPr>
              <w:spacing w:line="300" w:lineRule="exact"/>
              <w:rPr>
                <w:rFonts w:cs="Times New Roman"/>
                <w:szCs w:val="24"/>
              </w:rPr>
            </w:pPr>
            <w:r w:rsidRPr="00A15FE9">
              <w:rPr>
                <w:rFonts w:cs="Times New Roman"/>
                <w:szCs w:val="24"/>
              </w:rPr>
              <w:t>1 (fixed)</w:t>
            </w:r>
          </w:p>
        </w:tc>
      </w:tr>
      <w:tr w:rsidR="00E82AF4" w:rsidRPr="00A15FE9" w14:paraId="12FD45A8" w14:textId="77777777" w:rsidTr="00355613">
        <w:trPr>
          <w:jc w:val="center"/>
        </w:trPr>
        <w:tc>
          <w:tcPr>
            <w:tcW w:w="2932" w:type="dxa"/>
            <w:tcBorders>
              <w:top w:val="nil"/>
              <w:bottom w:val="nil"/>
            </w:tcBorders>
          </w:tcPr>
          <w:p w14:paraId="7DA51282" w14:textId="77777777" w:rsidR="00E82AF4" w:rsidRPr="00A15FE9" w:rsidRDefault="00E82AF4" w:rsidP="00E82AF4">
            <w:pPr>
              <w:spacing w:line="300" w:lineRule="exact"/>
              <w:rPr>
                <w:rFonts w:cs="Times New Roman"/>
                <w:szCs w:val="24"/>
              </w:rPr>
            </w:pPr>
            <w:r w:rsidRPr="00A15FE9">
              <w:rPr>
                <w:rFonts w:cs="Times New Roman"/>
                <w:szCs w:val="24"/>
              </w:rPr>
              <w:t>SwLS</w:t>
            </w:r>
          </w:p>
        </w:tc>
        <w:tc>
          <w:tcPr>
            <w:tcW w:w="2128" w:type="dxa"/>
            <w:tcBorders>
              <w:top w:val="nil"/>
              <w:bottom w:val="nil"/>
            </w:tcBorders>
          </w:tcPr>
          <w:p w14:paraId="38AFBA20" w14:textId="4808D56B" w:rsidR="00E82AF4" w:rsidRPr="00A15FE9" w:rsidRDefault="00E82AF4" w:rsidP="00E82AF4">
            <w:pPr>
              <w:spacing w:line="300" w:lineRule="exact"/>
              <w:rPr>
                <w:rFonts w:cs="Times New Roman"/>
                <w:szCs w:val="24"/>
              </w:rPr>
            </w:pPr>
            <w:r w:rsidRPr="00D80991">
              <w:t>0.84 (0.78, 0.91)</w:t>
            </w:r>
          </w:p>
        </w:tc>
        <w:tc>
          <w:tcPr>
            <w:tcW w:w="2088" w:type="dxa"/>
            <w:tcBorders>
              <w:top w:val="nil"/>
              <w:bottom w:val="nil"/>
            </w:tcBorders>
          </w:tcPr>
          <w:p w14:paraId="4884354A" w14:textId="3F98B550" w:rsidR="00E82AF4" w:rsidRPr="00A15FE9" w:rsidRDefault="00E82AF4" w:rsidP="00E82AF4">
            <w:pPr>
              <w:spacing w:line="300" w:lineRule="exact"/>
              <w:rPr>
                <w:rFonts w:cs="Times New Roman"/>
                <w:szCs w:val="24"/>
              </w:rPr>
            </w:pPr>
            <w:r w:rsidRPr="00D80991">
              <w:t>0.84 (0.78, 0.91)</w:t>
            </w:r>
          </w:p>
        </w:tc>
      </w:tr>
      <w:tr w:rsidR="00E82AF4" w:rsidRPr="00A15FE9" w14:paraId="614C1E21" w14:textId="77777777" w:rsidTr="00355613">
        <w:trPr>
          <w:jc w:val="center"/>
        </w:trPr>
        <w:tc>
          <w:tcPr>
            <w:tcW w:w="2932" w:type="dxa"/>
            <w:tcBorders>
              <w:top w:val="nil"/>
              <w:bottom w:val="nil"/>
            </w:tcBorders>
          </w:tcPr>
          <w:p w14:paraId="1965F57B" w14:textId="446E9E88" w:rsidR="00E82AF4" w:rsidRPr="00A15FE9" w:rsidRDefault="00E82AF4" w:rsidP="00E82AF4">
            <w:pPr>
              <w:spacing w:line="300" w:lineRule="exact"/>
              <w:rPr>
                <w:rFonts w:cs="Times New Roman"/>
                <w:szCs w:val="24"/>
              </w:rPr>
            </w:pPr>
            <w:r w:rsidRPr="00A15FE9">
              <w:rPr>
                <w:rFonts w:cs="Times New Roman"/>
                <w:szCs w:val="24"/>
              </w:rPr>
              <w:t>WHO-5</w:t>
            </w:r>
          </w:p>
        </w:tc>
        <w:tc>
          <w:tcPr>
            <w:tcW w:w="2128" w:type="dxa"/>
            <w:tcBorders>
              <w:top w:val="nil"/>
              <w:bottom w:val="nil"/>
            </w:tcBorders>
          </w:tcPr>
          <w:p w14:paraId="18BE1227" w14:textId="59807619" w:rsidR="00E82AF4" w:rsidRPr="00A15FE9" w:rsidRDefault="00E82AF4" w:rsidP="00E82AF4">
            <w:pPr>
              <w:spacing w:line="300" w:lineRule="exact"/>
              <w:rPr>
                <w:rFonts w:cs="Times New Roman"/>
                <w:szCs w:val="24"/>
              </w:rPr>
            </w:pPr>
            <w:r w:rsidRPr="00D80991">
              <w:t>3.16 (2.92, 3.41)</w:t>
            </w:r>
          </w:p>
        </w:tc>
        <w:tc>
          <w:tcPr>
            <w:tcW w:w="2088" w:type="dxa"/>
            <w:tcBorders>
              <w:top w:val="nil"/>
              <w:bottom w:val="nil"/>
            </w:tcBorders>
          </w:tcPr>
          <w:p w14:paraId="4ECB1E09" w14:textId="10E9C912" w:rsidR="00E82AF4" w:rsidRPr="00A15FE9" w:rsidRDefault="00E82AF4" w:rsidP="00E82AF4">
            <w:pPr>
              <w:spacing w:line="300" w:lineRule="exact"/>
              <w:rPr>
                <w:rFonts w:cs="Times New Roman"/>
                <w:szCs w:val="24"/>
              </w:rPr>
            </w:pPr>
            <w:r w:rsidRPr="00D80991">
              <w:t>3.16 (2.92, 3.41)</w:t>
            </w:r>
          </w:p>
        </w:tc>
      </w:tr>
      <w:tr w:rsidR="007D7D63" w:rsidRPr="00A15FE9" w14:paraId="730B46A8" w14:textId="77777777" w:rsidTr="00355613">
        <w:trPr>
          <w:jc w:val="center"/>
        </w:trPr>
        <w:tc>
          <w:tcPr>
            <w:tcW w:w="2932" w:type="dxa"/>
            <w:tcBorders>
              <w:top w:val="nil"/>
              <w:bottom w:val="nil"/>
            </w:tcBorders>
          </w:tcPr>
          <w:p w14:paraId="402CB02E" w14:textId="77777777" w:rsidR="007D7D63" w:rsidRPr="00A15FE9" w:rsidRDefault="007D7D63" w:rsidP="001E73BD">
            <w:pPr>
              <w:spacing w:line="300" w:lineRule="exact"/>
              <w:rPr>
                <w:rFonts w:cs="Times New Roman"/>
                <w:szCs w:val="24"/>
              </w:rPr>
            </w:pPr>
          </w:p>
        </w:tc>
        <w:tc>
          <w:tcPr>
            <w:tcW w:w="2128" w:type="dxa"/>
            <w:tcBorders>
              <w:top w:val="nil"/>
              <w:bottom w:val="nil"/>
            </w:tcBorders>
          </w:tcPr>
          <w:p w14:paraId="0F5496BC" w14:textId="77777777" w:rsidR="007D7D63" w:rsidRPr="00A15FE9" w:rsidRDefault="007D7D63" w:rsidP="001E73BD">
            <w:pPr>
              <w:spacing w:line="300" w:lineRule="exact"/>
              <w:rPr>
                <w:rFonts w:cs="Times New Roman"/>
                <w:szCs w:val="24"/>
              </w:rPr>
            </w:pPr>
          </w:p>
        </w:tc>
        <w:tc>
          <w:tcPr>
            <w:tcW w:w="2088" w:type="dxa"/>
            <w:tcBorders>
              <w:top w:val="nil"/>
              <w:bottom w:val="nil"/>
            </w:tcBorders>
          </w:tcPr>
          <w:p w14:paraId="3B277048" w14:textId="77777777" w:rsidR="007D7D63" w:rsidRPr="00A15FE9" w:rsidRDefault="007D7D63" w:rsidP="001E73BD">
            <w:pPr>
              <w:spacing w:line="300" w:lineRule="exact"/>
              <w:rPr>
                <w:rFonts w:cs="Times New Roman"/>
                <w:szCs w:val="24"/>
              </w:rPr>
            </w:pPr>
          </w:p>
        </w:tc>
      </w:tr>
      <w:tr w:rsidR="007D7D63" w:rsidRPr="00A15FE9" w14:paraId="0008228E" w14:textId="41EE01FC" w:rsidTr="00355613">
        <w:trPr>
          <w:jc w:val="center"/>
        </w:trPr>
        <w:tc>
          <w:tcPr>
            <w:tcW w:w="2932" w:type="dxa"/>
            <w:tcBorders>
              <w:top w:val="nil"/>
              <w:bottom w:val="nil"/>
            </w:tcBorders>
          </w:tcPr>
          <w:p w14:paraId="12A28655" w14:textId="77777777" w:rsidR="007D7D63" w:rsidRPr="00A15FE9" w:rsidRDefault="007D7D63" w:rsidP="001E73BD">
            <w:pPr>
              <w:spacing w:line="300" w:lineRule="exact"/>
              <w:rPr>
                <w:rFonts w:cs="Times New Roman"/>
                <w:szCs w:val="24"/>
              </w:rPr>
            </w:pPr>
            <w:r w:rsidRPr="00A15FE9">
              <w:rPr>
                <w:rFonts w:cs="Times New Roman"/>
                <w:szCs w:val="24"/>
              </w:rPr>
              <w:t>Measurement: Social location</w:t>
            </w:r>
          </w:p>
        </w:tc>
        <w:tc>
          <w:tcPr>
            <w:tcW w:w="4216" w:type="dxa"/>
            <w:gridSpan w:val="2"/>
            <w:tcBorders>
              <w:top w:val="nil"/>
              <w:bottom w:val="nil"/>
            </w:tcBorders>
          </w:tcPr>
          <w:p w14:paraId="62CF0194" w14:textId="77777777" w:rsidR="007D7D63" w:rsidRPr="00A15FE9" w:rsidRDefault="007D7D63" w:rsidP="007D7D63">
            <w:pPr>
              <w:spacing w:line="300" w:lineRule="exact"/>
              <w:rPr>
                <w:rFonts w:cs="Times New Roman"/>
                <w:szCs w:val="24"/>
              </w:rPr>
            </w:pPr>
          </w:p>
        </w:tc>
      </w:tr>
      <w:tr w:rsidR="007D7D63" w:rsidRPr="00A15FE9" w14:paraId="5472CE1C" w14:textId="77777777" w:rsidTr="00355613">
        <w:trPr>
          <w:jc w:val="center"/>
        </w:trPr>
        <w:tc>
          <w:tcPr>
            <w:tcW w:w="2932" w:type="dxa"/>
            <w:tcBorders>
              <w:top w:val="nil"/>
              <w:bottom w:val="nil"/>
            </w:tcBorders>
          </w:tcPr>
          <w:p w14:paraId="5322537D" w14:textId="77777777" w:rsidR="007D7D63" w:rsidRPr="00A15FE9" w:rsidRDefault="007D7D63" w:rsidP="001E73BD">
            <w:pPr>
              <w:spacing w:line="300" w:lineRule="exact"/>
              <w:rPr>
                <w:rFonts w:cs="Times New Roman"/>
                <w:szCs w:val="24"/>
                <w:u w:val="single"/>
              </w:rPr>
            </w:pPr>
            <w:r w:rsidRPr="00A15FE9">
              <w:rPr>
                <w:rFonts w:cs="Times New Roman"/>
                <w:szCs w:val="24"/>
                <w:u w:val="single"/>
              </w:rPr>
              <w:t>Social comparison</w:t>
            </w:r>
          </w:p>
        </w:tc>
        <w:tc>
          <w:tcPr>
            <w:tcW w:w="2128" w:type="dxa"/>
            <w:tcBorders>
              <w:top w:val="nil"/>
              <w:bottom w:val="nil"/>
            </w:tcBorders>
          </w:tcPr>
          <w:p w14:paraId="2FBF845F" w14:textId="77777777" w:rsidR="007D7D63" w:rsidRPr="00A15FE9" w:rsidRDefault="007D7D63" w:rsidP="001E73BD">
            <w:pPr>
              <w:spacing w:line="300" w:lineRule="exact"/>
              <w:rPr>
                <w:rFonts w:cs="Times New Roman"/>
                <w:szCs w:val="24"/>
              </w:rPr>
            </w:pPr>
          </w:p>
        </w:tc>
        <w:tc>
          <w:tcPr>
            <w:tcW w:w="2088" w:type="dxa"/>
            <w:tcBorders>
              <w:top w:val="nil"/>
              <w:bottom w:val="nil"/>
            </w:tcBorders>
          </w:tcPr>
          <w:p w14:paraId="6145F91E" w14:textId="77777777" w:rsidR="007D7D63" w:rsidRPr="00A15FE9" w:rsidRDefault="007D7D63" w:rsidP="001E73BD">
            <w:pPr>
              <w:spacing w:line="300" w:lineRule="exact"/>
              <w:rPr>
                <w:rFonts w:cs="Times New Roman"/>
                <w:szCs w:val="24"/>
              </w:rPr>
            </w:pPr>
          </w:p>
        </w:tc>
      </w:tr>
      <w:tr w:rsidR="00E82AF4" w:rsidRPr="00A15FE9" w14:paraId="18308783" w14:textId="77777777" w:rsidTr="00355613">
        <w:trPr>
          <w:jc w:val="center"/>
        </w:trPr>
        <w:tc>
          <w:tcPr>
            <w:tcW w:w="2932" w:type="dxa"/>
            <w:tcBorders>
              <w:top w:val="nil"/>
              <w:bottom w:val="nil"/>
            </w:tcBorders>
          </w:tcPr>
          <w:p w14:paraId="5359FCAF" w14:textId="3349BCF9" w:rsidR="00E82AF4" w:rsidRPr="00A15FE9" w:rsidRDefault="00E82AF4" w:rsidP="00E82AF4">
            <w:pPr>
              <w:spacing w:line="300" w:lineRule="exact"/>
              <w:rPr>
                <w:rFonts w:cs="Times New Roman"/>
                <w:szCs w:val="24"/>
              </w:rPr>
            </w:pPr>
            <w:r w:rsidRPr="00A15FE9">
              <w:rPr>
                <w:rFonts w:cs="Times New Roman"/>
                <w:szCs w:val="24"/>
              </w:rPr>
              <w:t xml:space="preserve"> Ordinal variable</w:t>
            </w:r>
          </w:p>
        </w:tc>
        <w:tc>
          <w:tcPr>
            <w:tcW w:w="2128" w:type="dxa"/>
            <w:tcBorders>
              <w:top w:val="nil"/>
              <w:bottom w:val="nil"/>
            </w:tcBorders>
          </w:tcPr>
          <w:p w14:paraId="2C6B794F" w14:textId="016D7927" w:rsidR="00E82AF4" w:rsidRPr="00E82AF4" w:rsidRDefault="00E82AF4" w:rsidP="00E82AF4">
            <w:pPr>
              <w:spacing w:line="300" w:lineRule="exact"/>
              <w:rPr>
                <w:rFonts w:cs="Times New Roman"/>
                <w:szCs w:val="24"/>
              </w:rPr>
            </w:pPr>
            <w:r w:rsidRPr="00E82AF4">
              <w:rPr>
                <w:rFonts w:cs="Times New Roman"/>
              </w:rPr>
              <w:t>0.50 (0.4</w:t>
            </w:r>
            <w:r w:rsidRPr="00E82AF4">
              <w:rPr>
                <w:rFonts w:cs="Times New Roman" w:hint="eastAsia"/>
              </w:rPr>
              <w:t>2</w:t>
            </w:r>
            <w:r w:rsidRPr="00E82AF4">
              <w:rPr>
                <w:rFonts w:cs="Times New Roman"/>
              </w:rPr>
              <w:t>, 0.5</w:t>
            </w:r>
            <w:r w:rsidRPr="00E82AF4">
              <w:rPr>
                <w:rFonts w:cs="Times New Roman" w:hint="eastAsia"/>
              </w:rPr>
              <w:t>9</w:t>
            </w:r>
            <w:r w:rsidRPr="00E82AF4">
              <w:rPr>
                <w:rFonts w:cs="Times New Roman"/>
              </w:rPr>
              <w:t>)</w:t>
            </w:r>
          </w:p>
        </w:tc>
        <w:tc>
          <w:tcPr>
            <w:tcW w:w="2088" w:type="dxa"/>
            <w:tcBorders>
              <w:top w:val="nil"/>
              <w:bottom w:val="nil"/>
            </w:tcBorders>
          </w:tcPr>
          <w:p w14:paraId="321985D8" w14:textId="68AD988B" w:rsidR="00E82AF4" w:rsidRPr="00E82AF4" w:rsidRDefault="00E82AF4" w:rsidP="00E82AF4">
            <w:pPr>
              <w:spacing w:line="300" w:lineRule="exact"/>
              <w:rPr>
                <w:rFonts w:cs="Times New Roman"/>
                <w:szCs w:val="24"/>
              </w:rPr>
            </w:pPr>
            <w:r w:rsidRPr="00E82AF4">
              <w:rPr>
                <w:rFonts w:cs="Times New Roman"/>
              </w:rPr>
              <w:t>0.54 (0.45, 0.63)</w:t>
            </w:r>
          </w:p>
        </w:tc>
      </w:tr>
      <w:tr w:rsidR="00E82AF4" w:rsidRPr="00A15FE9" w14:paraId="003CD164" w14:textId="77777777" w:rsidTr="00355613">
        <w:trPr>
          <w:jc w:val="center"/>
        </w:trPr>
        <w:tc>
          <w:tcPr>
            <w:tcW w:w="2932" w:type="dxa"/>
            <w:tcBorders>
              <w:top w:val="nil"/>
              <w:bottom w:val="nil"/>
            </w:tcBorders>
          </w:tcPr>
          <w:p w14:paraId="18CB707A" w14:textId="1A8D5399" w:rsidR="00E82AF4" w:rsidRPr="00A15FE9" w:rsidRDefault="00E82AF4" w:rsidP="00E82AF4">
            <w:pPr>
              <w:spacing w:line="300" w:lineRule="exact"/>
              <w:rPr>
                <w:rFonts w:cs="Times New Roman"/>
                <w:szCs w:val="24"/>
                <w:u w:val="single"/>
              </w:rPr>
            </w:pPr>
            <w:r w:rsidRPr="00A15FE9">
              <w:rPr>
                <w:rFonts w:cs="Times New Roman"/>
                <w:szCs w:val="24"/>
                <w:u w:val="single"/>
              </w:rPr>
              <w:t>Community status</w:t>
            </w:r>
          </w:p>
        </w:tc>
        <w:tc>
          <w:tcPr>
            <w:tcW w:w="2128" w:type="dxa"/>
            <w:tcBorders>
              <w:top w:val="nil"/>
              <w:bottom w:val="nil"/>
            </w:tcBorders>
          </w:tcPr>
          <w:p w14:paraId="4B5B1D47" w14:textId="77777777" w:rsidR="00E82AF4" w:rsidRPr="00E82AF4" w:rsidRDefault="00E82AF4" w:rsidP="00E82AF4">
            <w:pPr>
              <w:spacing w:line="300" w:lineRule="exact"/>
              <w:rPr>
                <w:rFonts w:cs="Times New Roman"/>
                <w:szCs w:val="24"/>
              </w:rPr>
            </w:pPr>
          </w:p>
        </w:tc>
        <w:tc>
          <w:tcPr>
            <w:tcW w:w="2088" w:type="dxa"/>
            <w:tcBorders>
              <w:top w:val="nil"/>
              <w:bottom w:val="nil"/>
            </w:tcBorders>
          </w:tcPr>
          <w:p w14:paraId="017F0058" w14:textId="77777777" w:rsidR="00E82AF4" w:rsidRPr="00E82AF4" w:rsidRDefault="00E82AF4" w:rsidP="00E82AF4">
            <w:pPr>
              <w:spacing w:line="300" w:lineRule="exact"/>
              <w:rPr>
                <w:rFonts w:cs="Times New Roman"/>
                <w:szCs w:val="24"/>
              </w:rPr>
            </w:pPr>
          </w:p>
        </w:tc>
      </w:tr>
      <w:tr w:rsidR="00E82AF4" w:rsidRPr="00A15FE9" w14:paraId="3F614893" w14:textId="77777777" w:rsidTr="00355613">
        <w:trPr>
          <w:jc w:val="center"/>
        </w:trPr>
        <w:tc>
          <w:tcPr>
            <w:tcW w:w="2932" w:type="dxa"/>
            <w:tcBorders>
              <w:top w:val="nil"/>
              <w:bottom w:val="nil"/>
            </w:tcBorders>
          </w:tcPr>
          <w:p w14:paraId="38399D41" w14:textId="66AE59BF" w:rsidR="00E82AF4" w:rsidRPr="00A15FE9" w:rsidRDefault="00E82AF4" w:rsidP="00E82AF4">
            <w:pPr>
              <w:spacing w:line="300" w:lineRule="exact"/>
              <w:rPr>
                <w:rFonts w:cs="Times New Roman"/>
                <w:szCs w:val="24"/>
              </w:rPr>
            </w:pPr>
            <w:r w:rsidRPr="00A15FE9">
              <w:rPr>
                <w:rFonts w:cs="Times New Roman"/>
                <w:szCs w:val="24"/>
              </w:rPr>
              <w:t xml:space="preserve"> Ordinal variable</w:t>
            </w:r>
          </w:p>
        </w:tc>
        <w:tc>
          <w:tcPr>
            <w:tcW w:w="2128" w:type="dxa"/>
            <w:tcBorders>
              <w:top w:val="nil"/>
              <w:bottom w:val="nil"/>
            </w:tcBorders>
          </w:tcPr>
          <w:p w14:paraId="1EE663FE" w14:textId="3D991EC3" w:rsidR="00E82AF4" w:rsidRPr="00E82AF4" w:rsidRDefault="00E82AF4" w:rsidP="00E82AF4">
            <w:pPr>
              <w:spacing w:line="300" w:lineRule="exact"/>
              <w:rPr>
                <w:rFonts w:cs="Times New Roman"/>
                <w:szCs w:val="24"/>
              </w:rPr>
            </w:pPr>
            <w:r w:rsidRPr="00E82AF4">
              <w:rPr>
                <w:rFonts w:cs="Times New Roman"/>
              </w:rPr>
              <w:t>0.31 (0.26, 0.36)</w:t>
            </w:r>
          </w:p>
        </w:tc>
        <w:tc>
          <w:tcPr>
            <w:tcW w:w="2088" w:type="dxa"/>
            <w:tcBorders>
              <w:top w:val="nil"/>
              <w:bottom w:val="nil"/>
            </w:tcBorders>
          </w:tcPr>
          <w:p w14:paraId="0796CDC9" w14:textId="7EE50622" w:rsidR="00E82AF4" w:rsidRPr="00E82AF4" w:rsidRDefault="00E82AF4" w:rsidP="00E82AF4">
            <w:pPr>
              <w:spacing w:line="300" w:lineRule="exact"/>
              <w:rPr>
                <w:rFonts w:cs="Times New Roman"/>
                <w:szCs w:val="24"/>
              </w:rPr>
            </w:pPr>
            <w:r w:rsidRPr="00E82AF4">
              <w:rPr>
                <w:rFonts w:cs="Times New Roman"/>
              </w:rPr>
              <w:t>0.29 (0.24, 0.34)</w:t>
            </w:r>
          </w:p>
        </w:tc>
      </w:tr>
      <w:tr w:rsidR="00E82AF4" w:rsidRPr="00A15FE9" w14:paraId="05A0CC1A" w14:textId="77777777" w:rsidTr="00355613">
        <w:trPr>
          <w:jc w:val="center"/>
        </w:trPr>
        <w:tc>
          <w:tcPr>
            <w:tcW w:w="2932" w:type="dxa"/>
            <w:tcBorders>
              <w:top w:val="nil"/>
              <w:bottom w:val="nil"/>
            </w:tcBorders>
          </w:tcPr>
          <w:p w14:paraId="1229FDDB" w14:textId="77777777" w:rsidR="00E82AF4" w:rsidRPr="00A15FE9" w:rsidRDefault="00E82AF4" w:rsidP="00E82AF4">
            <w:pPr>
              <w:spacing w:line="300" w:lineRule="exact"/>
              <w:rPr>
                <w:rFonts w:cs="Times New Roman"/>
                <w:szCs w:val="24"/>
              </w:rPr>
            </w:pPr>
          </w:p>
        </w:tc>
        <w:tc>
          <w:tcPr>
            <w:tcW w:w="2128" w:type="dxa"/>
            <w:tcBorders>
              <w:top w:val="nil"/>
              <w:bottom w:val="nil"/>
            </w:tcBorders>
          </w:tcPr>
          <w:p w14:paraId="431BB52C" w14:textId="77777777" w:rsidR="00E82AF4" w:rsidRPr="00E82AF4" w:rsidRDefault="00E82AF4" w:rsidP="00E82AF4">
            <w:pPr>
              <w:spacing w:line="300" w:lineRule="exact"/>
              <w:rPr>
                <w:rFonts w:cs="Times New Roman"/>
                <w:szCs w:val="24"/>
              </w:rPr>
            </w:pPr>
          </w:p>
        </w:tc>
        <w:tc>
          <w:tcPr>
            <w:tcW w:w="2088" w:type="dxa"/>
            <w:tcBorders>
              <w:top w:val="nil"/>
              <w:bottom w:val="nil"/>
            </w:tcBorders>
          </w:tcPr>
          <w:p w14:paraId="19023B11" w14:textId="77777777" w:rsidR="00E82AF4" w:rsidRPr="00E82AF4" w:rsidRDefault="00E82AF4" w:rsidP="00E82AF4">
            <w:pPr>
              <w:spacing w:line="300" w:lineRule="exact"/>
              <w:rPr>
                <w:rFonts w:cs="Times New Roman"/>
                <w:szCs w:val="24"/>
              </w:rPr>
            </w:pPr>
          </w:p>
        </w:tc>
      </w:tr>
      <w:tr w:rsidR="00E82AF4" w:rsidRPr="00A15FE9" w14:paraId="54DEFFD7" w14:textId="77777777" w:rsidTr="00355613">
        <w:trPr>
          <w:jc w:val="center"/>
        </w:trPr>
        <w:tc>
          <w:tcPr>
            <w:tcW w:w="2932" w:type="dxa"/>
            <w:tcBorders>
              <w:top w:val="nil"/>
              <w:bottom w:val="nil"/>
            </w:tcBorders>
          </w:tcPr>
          <w:p w14:paraId="04C2BB85" w14:textId="77777777" w:rsidR="00E82AF4" w:rsidRPr="00A15FE9" w:rsidRDefault="00E82AF4" w:rsidP="00E82AF4">
            <w:pPr>
              <w:spacing w:line="300" w:lineRule="exact"/>
              <w:rPr>
                <w:rFonts w:cs="Times New Roman"/>
                <w:szCs w:val="24"/>
              </w:rPr>
            </w:pPr>
            <w:r w:rsidRPr="00A15FE9">
              <w:rPr>
                <w:rFonts w:cs="Times New Roman"/>
                <w:szCs w:val="24"/>
              </w:rPr>
              <w:t xml:space="preserve">Structural </w:t>
            </w:r>
          </w:p>
        </w:tc>
        <w:tc>
          <w:tcPr>
            <w:tcW w:w="2128" w:type="dxa"/>
            <w:tcBorders>
              <w:top w:val="nil"/>
              <w:bottom w:val="nil"/>
            </w:tcBorders>
          </w:tcPr>
          <w:p w14:paraId="528F3C8C" w14:textId="77777777" w:rsidR="00E82AF4" w:rsidRPr="00E82AF4" w:rsidRDefault="00E82AF4" w:rsidP="00E82AF4">
            <w:pPr>
              <w:spacing w:line="300" w:lineRule="exact"/>
              <w:rPr>
                <w:rFonts w:cs="Times New Roman"/>
                <w:szCs w:val="24"/>
              </w:rPr>
            </w:pPr>
          </w:p>
        </w:tc>
        <w:tc>
          <w:tcPr>
            <w:tcW w:w="2088" w:type="dxa"/>
            <w:tcBorders>
              <w:top w:val="nil"/>
              <w:bottom w:val="nil"/>
            </w:tcBorders>
          </w:tcPr>
          <w:p w14:paraId="5C12B60D" w14:textId="77777777" w:rsidR="00E82AF4" w:rsidRPr="00E82AF4" w:rsidRDefault="00E82AF4" w:rsidP="00E82AF4">
            <w:pPr>
              <w:spacing w:line="300" w:lineRule="exact"/>
              <w:rPr>
                <w:rFonts w:cs="Times New Roman"/>
                <w:szCs w:val="24"/>
              </w:rPr>
            </w:pPr>
          </w:p>
        </w:tc>
      </w:tr>
      <w:tr w:rsidR="00E82AF4" w:rsidRPr="00A15FE9" w14:paraId="734F15BE" w14:textId="77777777" w:rsidTr="00355613">
        <w:trPr>
          <w:jc w:val="center"/>
        </w:trPr>
        <w:tc>
          <w:tcPr>
            <w:tcW w:w="2932" w:type="dxa"/>
            <w:tcBorders>
              <w:top w:val="nil"/>
            </w:tcBorders>
          </w:tcPr>
          <w:p w14:paraId="0A09C342" w14:textId="77777777" w:rsidR="00E82AF4" w:rsidRPr="00A15FE9" w:rsidRDefault="00E82AF4" w:rsidP="00E82AF4">
            <w:pPr>
              <w:spacing w:line="300" w:lineRule="exact"/>
              <w:rPr>
                <w:rFonts w:cs="Times New Roman"/>
                <w:szCs w:val="24"/>
              </w:rPr>
            </w:pPr>
            <w:r w:rsidRPr="00A15FE9">
              <w:rPr>
                <w:rFonts w:cs="Times New Roman"/>
                <w:szCs w:val="24"/>
              </w:rPr>
              <w:t>SLC -&gt; Living well</w:t>
            </w:r>
          </w:p>
        </w:tc>
        <w:tc>
          <w:tcPr>
            <w:tcW w:w="2128" w:type="dxa"/>
            <w:tcBorders>
              <w:top w:val="nil"/>
            </w:tcBorders>
          </w:tcPr>
          <w:p w14:paraId="632149FF" w14:textId="52FD1677" w:rsidR="00E82AF4" w:rsidRPr="00E82AF4" w:rsidRDefault="00E82AF4" w:rsidP="00E82AF4">
            <w:pPr>
              <w:spacing w:line="300" w:lineRule="exact"/>
              <w:rPr>
                <w:rFonts w:cs="Times New Roman"/>
                <w:szCs w:val="24"/>
              </w:rPr>
            </w:pPr>
            <w:r w:rsidRPr="00E82AF4">
              <w:rPr>
                <w:rFonts w:cs="Times New Roman"/>
              </w:rPr>
              <w:t>4.</w:t>
            </w:r>
            <w:r w:rsidRPr="00E82AF4">
              <w:rPr>
                <w:rFonts w:cs="Times New Roman" w:hint="eastAsia"/>
              </w:rPr>
              <w:t>29</w:t>
            </w:r>
            <w:r w:rsidRPr="00E82AF4">
              <w:rPr>
                <w:rFonts w:cs="Times New Roman"/>
              </w:rPr>
              <w:t xml:space="preserve"> (3.6</w:t>
            </w:r>
            <w:r w:rsidRPr="00E82AF4">
              <w:rPr>
                <w:rFonts w:cs="Times New Roman" w:hint="eastAsia"/>
              </w:rPr>
              <w:t>4</w:t>
            </w:r>
            <w:r w:rsidRPr="00E82AF4">
              <w:rPr>
                <w:rFonts w:cs="Times New Roman"/>
              </w:rPr>
              <w:t>, 4.94)</w:t>
            </w:r>
          </w:p>
        </w:tc>
        <w:tc>
          <w:tcPr>
            <w:tcW w:w="2088" w:type="dxa"/>
            <w:tcBorders>
              <w:top w:val="nil"/>
            </w:tcBorders>
          </w:tcPr>
          <w:p w14:paraId="0F20AB0F" w14:textId="70BE6AB7" w:rsidR="00E82AF4" w:rsidRPr="00E82AF4" w:rsidRDefault="00E82AF4" w:rsidP="00E82AF4">
            <w:pPr>
              <w:spacing w:line="300" w:lineRule="exact"/>
              <w:rPr>
                <w:rFonts w:cs="Times New Roman"/>
                <w:szCs w:val="24"/>
              </w:rPr>
            </w:pPr>
            <w:r w:rsidRPr="00E82AF4">
              <w:rPr>
                <w:rFonts w:cs="Times New Roman"/>
              </w:rPr>
              <w:t>4.</w:t>
            </w:r>
            <w:r w:rsidRPr="00E82AF4">
              <w:rPr>
                <w:rFonts w:cs="Times New Roman" w:hint="eastAsia"/>
              </w:rPr>
              <w:t>66</w:t>
            </w:r>
            <w:r w:rsidRPr="00E82AF4">
              <w:rPr>
                <w:rFonts w:cs="Times New Roman"/>
              </w:rPr>
              <w:t xml:space="preserve"> (3.6</w:t>
            </w:r>
            <w:r w:rsidRPr="00E82AF4">
              <w:rPr>
                <w:rFonts w:cs="Times New Roman" w:hint="eastAsia"/>
              </w:rPr>
              <w:t>0</w:t>
            </w:r>
            <w:r w:rsidRPr="00E82AF4">
              <w:rPr>
                <w:rFonts w:cs="Times New Roman"/>
              </w:rPr>
              <w:t>, 5.</w:t>
            </w:r>
            <w:r w:rsidRPr="00E82AF4">
              <w:rPr>
                <w:rFonts w:cs="Times New Roman" w:hint="eastAsia"/>
              </w:rPr>
              <w:t>72</w:t>
            </w:r>
            <w:r w:rsidRPr="00E82AF4">
              <w:rPr>
                <w:rFonts w:cs="Times New Roman"/>
              </w:rPr>
              <w:t>)</w:t>
            </w:r>
          </w:p>
        </w:tc>
      </w:tr>
    </w:tbl>
    <w:p w14:paraId="70EB5D46" w14:textId="2BA1889D" w:rsidR="00163BC9" w:rsidRPr="00A15FE9" w:rsidRDefault="009E5716" w:rsidP="009E5716">
      <w:pPr>
        <w:rPr>
          <w:rFonts w:cs="Times New Roman"/>
          <w:i/>
          <w:szCs w:val="24"/>
        </w:rPr>
      </w:pPr>
      <w:r w:rsidRPr="00A15FE9">
        <w:rPr>
          <w:rFonts w:cs="Times New Roman"/>
          <w:i/>
          <w:szCs w:val="24"/>
        </w:rPr>
        <w:t xml:space="preserve">Note: </w:t>
      </w:r>
      <w:r w:rsidR="007D7D63" w:rsidRPr="00A15FE9">
        <w:rPr>
          <w:rFonts w:cs="Times New Roman"/>
          <w:i/>
          <w:szCs w:val="24"/>
          <w:lang w:eastAsia="zh-TW"/>
        </w:rPr>
        <w:t xml:space="preserve">Latent variance of social location fixed at 1; </w:t>
      </w:r>
      <w:r w:rsidR="00163BC9" w:rsidRPr="00A15FE9">
        <w:rPr>
          <w:rFonts w:cs="Times New Roman"/>
          <w:i/>
          <w:szCs w:val="24"/>
        </w:rPr>
        <w:t xml:space="preserve">Model 1: unadjusted; Model </w:t>
      </w:r>
      <w:r w:rsidR="007D7D63" w:rsidRPr="00A15FE9">
        <w:rPr>
          <w:rFonts w:cs="Times New Roman"/>
          <w:i/>
          <w:szCs w:val="24"/>
          <w:lang w:eastAsia="zh-TW"/>
        </w:rPr>
        <w:t>2</w:t>
      </w:r>
      <w:r w:rsidR="00163BC9" w:rsidRPr="00A15FE9">
        <w:rPr>
          <w:rFonts w:cs="Times New Roman"/>
          <w:i/>
          <w:szCs w:val="24"/>
        </w:rPr>
        <w:t>: adjusted for age, sex and subtypes</w:t>
      </w:r>
      <w:r w:rsidRPr="00A15FE9">
        <w:rPr>
          <w:rFonts w:cs="Times New Roman"/>
          <w:i/>
          <w:szCs w:val="24"/>
        </w:rPr>
        <w:t xml:space="preserve">. </w:t>
      </w:r>
      <w:r w:rsidR="00264172" w:rsidRPr="00A15FE9">
        <w:rPr>
          <w:rFonts w:cs="Times New Roman"/>
          <w:i/>
          <w:szCs w:val="24"/>
        </w:rPr>
        <w:t xml:space="preserve">QoL-AD: Quality of Life in Alzheimer’s Disease scale; SwLS: Satisfaction with Life Scale; WHO-5: World Health </w:t>
      </w:r>
      <w:r w:rsidR="001E0680" w:rsidRPr="00A15FE9">
        <w:rPr>
          <w:rFonts w:cs="Times New Roman"/>
          <w:i/>
          <w:szCs w:val="24"/>
        </w:rPr>
        <w:t>Organization</w:t>
      </w:r>
      <w:r w:rsidR="00EB0D07" w:rsidRPr="00A15FE9">
        <w:rPr>
          <w:rFonts w:cs="Times New Roman"/>
          <w:i/>
          <w:szCs w:val="24"/>
        </w:rPr>
        <w:t>-Five</w:t>
      </w:r>
      <w:r w:rsidR="00264172" w:rsidRPr="00A15FE9">
        <w:rPr>
          <w:rFonts w:cs="Times New Roman"/>
          <w:i/>
          <w:szCs w:val="24"/>
        </w:rPr>
        <w:t xml:space="preserve"> Well-Being Index.</w:t>
      </w:r>
      <w:r w:rsidR="00163BC9" w:rsidRPr="00A15FE9">
        <w:rPr>
          <w:rFonts w:cs="Times New Roman"/>
          <w:i/>
          <w:szCs w:val="24"/>
        </w:rPr>
        <w:br w:type="page"/>
      </w:r>
    </w:p>
    <w:p w14:paraId="491EE598" w14:textId="2A29DF46" w:rsidR="00163BC9" w:rsidRPr="00A15FE9" w:rsidRDefault="00163BC9" w:rsidP="00163BC9">
      <w:pPr>
        <w:rPr>
          <w:rFonts w:cs="Times New Roman"/>
          <w:szCs w:val="24"/>
        </w:rPr>
      </w:pPr>
      <w:r w:rsidRPr="00A15FE9">
        <w:rPr>
          <w:rFonts w:cs="Times New Roman"/>
          <w:szCs w:val="24"/>
        </w:rPr>
        <w:lastRenderedPageBreak/>
        <w:t>Supplementary Table 3. Coefficients and confidence intervals for the complete model</w:t>
      </w:r>
    </w:p>
    <w:p w14:paraId="415ACB04" w14:textId="77777777" w:rsidR="00163BC9" w:rsidRPr="00A15FE9" w:rsidRDefault="00163BC9" w:rsidP="00163BC9">
      <w:pPr>
        <w:rPr>
          <w:rFonts w:cs="Times New Roman"/>
          <w:szCs w:val="24"/>
        </w:rPr>
      </w:pPr>
    </w:p>
    <w:tbl>
      <w:tblPr>
        <w:tblStyle w:val="TableGrid"/>
        <w:tblW w:w="8036"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3217"/>
        <w:gridCol w:w="832"/>
        <w:gridCol w:w="1578"/>
        <w:gridCol w:w="850"/>
        <w:gridCol w:w="1559"/>
      </w:tblGrid>
      <w:tr w:rsidR="00163BC9" w:rsidRPr="00A15FE9" w14:paraId="484EC142" w14:textId="77777777" w:rsidTr="001E73BD">
        <w:trPr>
          <w:jc w:val="center"/>
        </w:trPr>
        <w:tc>
          <w:tcPr>
            <w:tcW w:w="3217" w:type="dxa"/>
            <w:tcBorders>
              <w:bottom w:val="nil"/>
            </w:tcBorders>
          </w:tcPr>
          <w:p w14:paraId="532B2747" w14:textId="77777777" w:rsidR="00163BC9" w:rsidRPr="00A15FE9" w:rsidRDefault="00163BC9" w:rsidP="001E73BD">
            <w:pPr>
              <w:spacing w:line="320" w:lineRule="exact"/>
              <w:rPr>
                <w:rFonts w:cs="Times New Roman"/>
                <w:szCs w:val="24"/>
              </w:rPr>
            </w:pPr>
          </w:p>
        </w:tc>
        <w:tc>
          <w:tcPr>
            <w:tcW w:w="2410" w:type="dxa"/>
            <w:gridSpan w:val="2"/>
          </w:tcPr>
          <w:p w14:paraId="398EABEE" w14:textId="77777777" w:rsidR="00163BC9" w:rsidRPr="00A15FE9" w:rsidRDefault="00163BC9" w:rsidP="001E73BD">
            <w:pPr>
              <w:spacing w:line="320" w:lineRule="exact"/>
              <w:rPr>
                <w:rFonts w:cs="Times New Roman"/>
                <w:szCs w:val="24"/>
              </w:rPr>
            </w:pPr>
            <w:r w:rsidRPr="00A15FE9">
              <w:rPr>
                <w:rFonts w:cs="Times New Roman"/>
                <w:szCs w:val="24"/>
              </w:rPr>
              <w:t>Unadjusted</w:t>
            </w:r>
          </w:p>
        </w:tc>
        <w:tc>
          <w:tcPr>
            <w:tcW w:w="2409" w:type="dxa"/>
            <w:gridSpan w:val="2"/>
          </w:tcPr>
          <w:p w14:paraId="31669AD6" w14:textId="77777777" w:rsidR="00163BC9" w:rsidRPr="00A15FE9" w:rsidRDefault="00163BC9" w:rsidP="001E73BD">
            <w:pPr>
              <w:spacing w:line="320" w:lineRule="exact"/>
              <w:rPr>
                <w:rFonts w:cs="Times New Roman"/>
                <w:szCs w:val="24"/>
              </w:rPr>
            </w:pPr>
            <w:r w:rsidRPr="00A15FE9">
              <w:rPr>
                <w:rFonts w:cs="Times New Roman"/>
                <w:szCs w:val="24"/>
              </w:rPr>
              <w:t>Adjusted for age, sex and dementia sub-type</w:t>
            </w:r>
          </w:p>
        </w:tc>
      </w:tr>
      <w:tr w:rsidR="00163BC9" w:rsidRPr="00A15FE9" w14:paraId="6D550169" w14:textId="77777777" w:rsidTr="001E73BD">
        <w:trPr>
          <w:jc w:val="center"/>
        </w:trPr>
        <w:tc>
          <w:tcPr>
            <w:tcW w:w="3217" w:type="dxa"/>
            <w:tcBorders>
              <w:top w:val="nil"/>
              <w:bottom w:val="single" w:sz="4" w:space="0" w:color="auto"/>
            </w:tcBorders>
          </w:tcPr>
          <w:p w14:paraId="1058DFB0" w14:textId="77777777" w:rsidR="00163BC9" w:rsidRPr="00A15FE9" w:rsidRDefault="00163BC9" w:rsidP="001E73BD">
            <w:pPr>
              <w:spacing w:line="320" w:lineRule="exact"/>
              <w:rPr>
                <w:rFonts w:cs="Times New Roman"/>
                <w:szCs w:val="24"/>
              </w:rPr>
            </w:pPr>
          </w:p>
        </w:tc>
        <w:tc>
          <w:tcPr>
            <w:tcW w:w="832" w:type="dxa"/>
            <w:tcBorders>
              <w:bottom w:val="single" w:sz="4" w:space="0" w:color="auto"/>
            </w:tcBorders>
          </w:tcPr>
          <w:p w14:paraId="3C8A2D31" w14:textId="77777777" w:rsidR="00163BC9" w:rsidRPr="00A15FE9" w:rsidRDefault="00163BC9" w:rsidP="001E73BD">
            <w:pPr>
              <w:spacing w:line="320" w:lineRule="exact"/>
              <w:jc w:val="right"/>
              <w:rPr>
                <w:rFonts w:cs="Times New Roman"/>
                <w:szCs w:val="24"/>
              </w:rPr>
            </w:pPr>
            <w:r w:rsidRPr="00A15FE9">
              <w:rPr>
                <w:rFonts w:cs="Times New Roman"/>
                <w:szCs w:val="24"/>
              </w:rPr>
              <w:t>Coef.</w:t>
            </w:r>
          </w:p>
        </w:tc>
        <w:tc>
          <w:tcPr>
            <w:tcW w:w="1578" w:type="dxa"/>
            <w:tcBorders>
              <w:bottom w:val="single" w:sz="4" w:space="0" w:color="auto"/>
            </w:tcBorders>
          </w:tcPr>
          <w:p w14:paraId="1BF48ADE" w14:textId="77777777" w:rsidR="00163BC9" w:rsidRPr="00A15FE9" w:rsidRDefault="00163BC9" w:rsidP="001E73BD">
            <w:pPr>
              <w:spacing w:line="320" w:lineRule="exact"/>
              <w:rPr>
                <w:rFonts w:cs="Times New Roman"/>
                <w:szCs w:val="24"/>
              </w:rPr>
            </w:pPr>
            <w:r w:rsidRPr="00A15FE9">
              <w:rPr>
                <w:rFonts w:cs="Times New Roman"/>
                <w:szCs w:val="24"/>
              </w:rPr>
              <w:t>(95% CI)</w:t>
            </w:r>
          </w:p>
        </w:tc>
        <w:tc>
          <w:tcPr>
            <w:tcW w:w="850" w:type="dxa"/>
            <w:tcBorders>
              <w:bottom w:val="single" w:sz="4" w:space="0" w:color="auto"/>
            </w:tcBorders>
          </w:tcPr>
          <w:p w14:paraId="0F8026DE" w14:textId="77777777" w:rsidR="00163BC9" w:rsidRPr="00A15FE9" w:rsidRDefault="00163BC9" w:rsidP="001E73BD">
            <w:pPr>
              <w:spacing w:line="320" w:lineRule="exact"/>
              <w:jc w:val="right"/>
              <w:rPr>
                <w:rFonts w:cs="Times New Roman"/>
                <w:szCs w:val="24"/>
              </w:rPr>
            </w:pPr>
            <w:r w:rsidRPr="00A15FE9">
              <w:rPr>
                <w:rFonts w:cs="Times New Roman"/>
                <w:szCs w:val="24"/>
              </w:rPr>
              <w:t>Coef.</w:t>
            </w:r>
          </w:p>
        </w:tc>
        <w:tc>
          <w:tcPr>
            <w:tcW w:w="1559" w:type="dxa"/>
            <w:tcBorders>
              <w:bottom w:val="single" w:sz="4" w:space="0" w:color="auto"/>
            </w:tcBorders>
          </w:tcPr>
          <w:p w14:paraId="425FB950" w14:textId="77777777" w:rsidR="00163BC9" w:rsidRPr="00A15FE9" w:rsidRDefault="00163BC9" w:rsidP="001E73BD">
            <w:pPr>
              <w:spacing w:line="320" w:lineRule="exact"/>
              <w:rPr>
                <w:rFonts w:cs="Times New Roman"/>
                <w:szCs w:val="24"/>
              </w:rPr>
            </w:pPr>
            <w:r w:rsidRPr="00A15FE9">
              <w:rPr>
                <w:rFonts w:cs="Times New Roman"/>
                <w:szCs w:val="24"/>
              </w:rPr>
              <w:t>(95% CI)</w:t>
            </w:r>
          </w:p>
        </w:tc>
      </w:tr>
      <w:tr w:rsidR="00163BC9" w:rsidRPr="00A15FE9" w14:paraId="6F86E347" w14:textId="77777777" w:rsidTr="001E73BD">
        <w:trPr>
          <w:jc w:val="center"/>
        </w:trPr>
        <w:tc>
          <w:tcPr>
            <w:tcW w:w="4049" w:type="dxa"/>
            <w:gridSpan w:val="2"/>
            <w:tcBorders>
              <w:bottom w:val="nil"/>
            </w:tcBorders>
          </w:tcPr>
          <w:p w14:paraId="712400B1" w14:textId="77777777" w:rsidR="00163BC9" w:rsidRPr="00A15FE9" w:rsidRDefault="00163BC9" w:rsidP="001E73BD">
            <w:pPr>
              <w:spacing w:line="320" w:lineRule="exact"/>
              <w:rPr>
                <w:rFonts w:cs="Times New Roman"/>
                <w:szCs w:val="24"/>
              </w:rPr>
            </w:pPr>
            <w:r w:rsidRPr="00A15FE9">
              <w:rPr>
                <w:rFonts w:cs="Times New Roman"/>
                <w:szCs w:val="24"/>
                <w:u w:val="single"/>
              </w:rPr>
              <w:t xml:space="preserve">Measurement model - living well </w:t>
            </w:r>
          </w:p>
        </w:tc>
        <w:tc>
          <w:tcPr>
            <w:tcW w:w="2428" w:type="dxa"/>
            <w:gridSpan w:val="2"/>
            <w:tcBorders>
              <w:bottom w:val="nil"/>
            </w:tcBorders>
          </w:tcPr>
          <w:p w14:paraId="0D3B87B5" w14:textId="77777777" w:rsidR="00163BC9" w:rsidRPr="00A15FE9" w:rsidRDefault="00163BC9" w:rsidP="001E73BD">
            <w:pPr>
              <w:spacing w:line="320" w:lineRule="exact"/>
              <w:rPr>
                <w:rFonts w:cs="Times New Roman"/>
                <w:szCs w:val="24"/>
              </w:rPr>
            </w:pPr>
          </w:p>
        </w:tc>
        <w:tc>
          <w:tcPr>
            <w:tcW w:w="1559" w:type="dxa"/>
            <w:tcBorders>
              <w:bottom w:val="nil"/>
            </w:tcBorders>
          </w:tcPr>
          <w:p w14:paraId="3FD1D28B" w14:textId="77777777" w:rsidR="00163BC9" w:rsidRPr="00A15FE9" w:rsidRDefault="00163BC9" w:rsidP="001E73BD">
            <w:pPr>
              <w:spacing w:line="320" w:lineRule="exact"/>
              <w:rPr>
                <w:rFonts w:cs="Times New Roman"/>
                <w:szCs w:val="24"/>
              </w:rPr>
            </w:pPr>
          </w:p>
        </w:tc>
      </w:tr>
      <w:tr w:rsidR="00163BC9" w:rsidRPr="00A15FE9" w14:paraId="334F149D" w14:textId="77777777" w:rsidTr="001E73BD">
        <w:trPr>
          <w:jc w:val="center"/>
        </w:trPr>
        <w:tc>
          <w:tcPr>
            <w:tcW w:w="3217" w:type="dxa"/>
            <w:tcBorders>
              <w:top w:val="nil"/>
              <w:bottom w:val="nil"/>
            </w:tcBorders>
          </w:tcPr>
          <w:p w14:paraId="24CA1142" w14:textId="77777777" w:rsidR="00163BC9" w:rsidRPr="00A15FE9" w:rsidRDefault="00163BC9" w:rsidP="001E73BD">
            <w:pPr>
              <w:spacing w:line="320" w:lineRule="exact"/>
              <w:rPr>
                <w:rFonts w:cs="Times New Roman"/>
                <w:szCs w:val="24"/>
              </w:rPr>
            </w:pPr>
            <w:r w:rsidRPr="00A15FE9">
              <w:rPr>
                <w:rFonts w:cs="Times New Roman"/>
                <w:szCs w:val="24"/>
              </w:rPr>
              <w:t xml:space="preserve"> QoL-AD</w:t>
            </w:r>
          </w:p>
        </w:tc>
        <w:tc>
          <w:tcPr>
            <w:tcW w:w="832" w:type="dxa"/>
            <w:tcBorders>
              <w:top w:val="nil"/>
              <w:bottom w:val="nil"/>
            </w:tcBorders>
          </w:tcPr>
          <w:p w14:paraId="7704CB31" w14:textId="77777777" w:rsidR="00163BC9" w:rsidRPr="00A15FE9" w:rsidRDefault="00163BC9" w:rsidP="001E73BD">
            <w:pPr>
              <w:spacing w:line="320" w:lineRule="exact"/>
              <w:jc w:val="right"/>
              <w:rPr>
                <w:rFonts w:cs="Times New Roman"/>
                <w:szCs w:val="24"/>
              </w:rPr>
            </w:pPr>
            <w:r w:rsidRPr="00A15FE9">
              <w:rPr>
                <w:rFonts w:cs="Times New Roman"/>
                <w:szCs w:val="24"/>
              </w:rPr>
              <w:t>1</w:t>
            </w:r>
          </w:p>
        </w:tc>
        <w:tc>
          <w:tcPr>
            <w:tcW w:w="1578" w:type="dxa"/>
            <w:tcBorders>
              <w:top w:val="nil"/>
              <w:bottom w:val="nil"/>
            </w:tcBorders>
          </w:tcPr>
          <w:p w14:paraId="0DF41C2D" w14:textId="77777777" w:rsidR="00163BC9" w:rsidRPr="00A15FE9" w:rsidRDefault="00163BC9" w:rsidP="001E73BD">
            <w:pPr>
              <w:spacing w:line="320" w:lineRule="exact"/>
              <w:rPr>
                <w:rFonts w:cs="Times New Roman"/>
                <w:szCs w:val="24"/>
              </w:rPr>
            </w:pPr>
            <w:r w:rsidRPr="00A15FE9">
              <w:rPr>
                <w:rFonts w:cs="Times New Roman"/>
                <w:szCs w:val="24"/>
              </w:rPr>
              <w:t>(fixed)</w:t>
            </w:r>
          </w:p>
        </w:tc>
        <w:tc>
          <w:tcPr>
            <w:tcW w:w="850" w:type="dxa"/>
            <w:tcBorders>
              <w:top w:val="nil"/>
              <w:bottom w:val="nil"/>
            </w:tcBorders>
          </w:tcPr>
          <w:p w14:paraId="68E9AA1C" w14:textId="77777777" w:rsidR="00163BC9" w:rsidRPr="00A15FE9" w:rsidRDefault="00163BC9" w:rsidP="001E73BD">
            <w:pPr>
              <w:spacing w:line="320" w:lineRule="exact"/>
              <w:jc w:val="right"/>
              <w:rPr>
                <w:rFonts w:cs="Times New Roman"/>
                <w:szCs w:val="24"/>
              </w:rPr>
            </w:pPr>
            <w:r w:rsidRPr="00A15FE9">
              <w:rPr>
                <w:rFonts w:cs="Times New Roman"/>
                <w:szCs w:val="24"/>
              </w:rPr>
              <w:t>1</w:t>
            </w:r>
          </w:p>
        </w:tc>
        <w:tc>
          <w:tcPr>
            <w:tcW w:w="1559" w:type="dxa"/>
            <w:tcBorders>
              <w:top w:val="nil"/>
              <w:bottom w:val="nil"/>
            </w:tcBorders>
          </w:tcPr>
          <w:p w14:paraId="672FE41D" w14:textId="77777777" w:rsidR="00163BC9" w:rsidRPr="00A15FE9" w:rsidRDefault="00163BC9" w:rsidP="001E73BD">
            <w:pPr>
              <w:spacing w:line="320" w:lineRule="exact"/>
              <w:rPr>
                <w:rFonts w:cs="Times New Roman"/>
                <w:szCs w:val="24"/>
              </w:rPr>
            </w:pPr>
            <w:r w:rsidRPr="00A15FE9">
              <w:rPr>
                <w:rFonts w:cs="Times New Roman"/>
                <w:szCs w:val="24"/>
              </w:rPr>
              <w:t>(fixed)</w:t>
            </w:r>
          </w:p>
        </w:tc>
      </w:tr>
      <w:tr w:rsidR="00296F3D" w:rsidRPr="00A15FE9" w14:paraId="7E91FF0F" w14:textId="77777777" w:rsidTr="001E73BD">
        <w:trPr>
          <w:jc w:val="center"/>
        </w:trPr>
        <w:tc>
          <w:tcPr>
            <w:tcW w:w="3217" w:type="dxa"/>
            <w:tcBorders>
              <w:top w:val="nil"/>
              <w:bottom w:val="nil"/>
            </w:tcBorders>
          </w:tcPr>
          <w:p w14:paraId="7BD689F9" w14:textId="77777777" w:rsidR="00296F3D" w:rsidRPr="00A15FE9" w:rsidRDefault="00296F3D" w:rsidP="00296F3D">
            <w:pPr>
              <w:spacing w:line="320" w:lineRule="exact"/>
              <w:rPr>
                <w:rFonts w:cs="Times New Roman"/>
                <w:szCs w:val="24"/>
              </w:rPr>
            </w:pPr>
            <w:r w:rsidRPr="00A15FE9">
              <w:rPr>
                <w:rFonts w:cs="Times New Roman"/>
                <w:szCs w:val="24"/>
              </w:rPr>
              <w:t xml:space="preserve"> SwLS</w:t>
            </w:r>
          </w:p>
        </w:tc>
        <w:tc>
          <w:tcPr>
            <w:tcW w:w="832" w:type="dxa"/>
            <w:tcBorders>
              <w:top w:val="nil"/>
              <w:bottom w:val="nil"/>
            </w:tcBorders>
          </w:tcPr>
          <w:p w14:paraId="70780579" w14:textId="281BC96C" w:rsidR="00296F3D" w:rsidRPr="00A15FE9" w:rsidRDefault="00296F3D" w:rsidP="00296F3D">
            <w:pPr>
              <w:spacing w:line="320" w:lineRule="exact"/>
              <w:jc w:val="right"/>
              <w:rPr>
                <w:rFonts w:cs="Times New Roman"/>
                <w:szCs w:val="24"/>
              </w:rPr>
            </w:pPr>
            <w:r w:rsidRPr="00570D4E">
              <w:t>0.83</w:t>
            </w:r>
          </w:p>
        </w:tc>
        <w:tc>
          <w:tcPr>
            <w:tcW w:w="1578" w:type="dxa"/>
            <w:tcBorders>
              <w:top w:val="nil"/>
              <w:bottom w:val="nil"/>
            </w:tcBorders>
          </w:tcPr>
          <w:p w14:paraId="4776E213" w14:textId="39398254" w:rsidR="00296F3D" w:rsidRPr="00A15FE9" w:rsidRDefault="00296F3D" w:rsidP="00296F3D">
            <w:pPr>
              <w:spacing w:line="320" w:lineRule="exact"/>
              <w:rPr>
                <w:rFonts w:cs="Times New Roman"/>
                <w:szCs w:val="24"/>
              </w:rPr>
            </w:pPr>
            <w:r w:rsidRPr="00570D4E">
              <w:t>(0.78, 0.88)</w:t>
            </w:r>
          </w:p>
        </w:tc>
        <w:tc>
          <w:tcPr>
            <w:tcW w:w="850" w:type="dxa"/>
            <w:tcBorders>
              <w:top w:val="nil"/>
              <w:bottom w:val="nil"/>
            </w:tcBorders>
          </w:tcPr>
          <w:p w14:paraId="36CBDB21" w14:textId="1B3E950D" w:rsidR="00296F3D" w:rsidRPr="00A15FE9" w:rsidRDefault="00296F3D" w:rsidP="00296F3D">
            <w:pPr>
              <w:spacing w:line="320" w:lineRule="exact"/>
              <w:jc w:val="right"/>
              <w:rPr>
                <w:rFonts w:cs="Times New Roman"/>
                <w:szCs w:val="24"/>
              </w:rPr>
            </w:pPr>
            <w:r w:rsidRPr="00570D4E">
              <w:t>0.83</w:t>
            </w:r>
          </w:p>
        </w:tc>
        <w:tc>
          <w:tcPr>
            <w:tcW w:w="1559" w:type="dxa"/>
            <w:tcBorders>
              <w:top w:val="nil"/>
              <w:bottom w:val="nil"/>
            </w:tcBorders>
          </w:tcPr>
          <w:p w14:paraId="45A24DDD" w14:textId="629899E2" w:rsidR="00296F3D" w:rsidRPr="00A15FE9" w:rsidRDefault="00296F3D" w:rsidP="00296F3D">
            <w:pPr>
              <w:spacing w:line="320" w:lineRule="exact"/>
              <w:rPr>
                <w:rFonts w:cs="Times New Roman"/>
                <w:szCs w:val="24"/>
              </w:rPr>
            </w:pPr>
            <w:r w:rsidRPr="00570D4E">
              <w:t>(0.78, 0.88)</w:t>
            </w:r>
          </w:p>
        </w:tc>
      </w:tr>
      <w:tr w:rsidR="00296F3D" w:rsidRPr="00A15FE9" w14:paraId="4EB410F8" w14:textId="77777777" w:rsidTr="001E73BD">
        <w:trPr>
          <w:jc w:val="center"/>
        </w:trPr>
        <w:tc>
          <w:tcPr>
            <w:tcW w:w="3217" w:type="dxa"/>
            <w:tcBorders>
              <w:top w:val="nil"/>
              <w:bottom w:val="nil"/>
            </w:tcBorders>
          </w:tcPr>
          <w:p w14:paraId="41F2D23E" w14:textId="6F02B5FD" w:rsidR="00296F3D" w:rsidRPr="00A15FE9" w:rsidRDefault="00296F3D" w:rsidP="00296F3D">
            <w:pPr>
              <w:spacing w:line="320" w:lineRule="exact"/>
              <w:rPr>
                <w:rFonts w:cs="Times New Roman"/>
                <w:szCs w:val="24"/>
              </w:rPr>
            </w:pPr>
            <w:r w:rsidRPr="00A15FE9">
              <w:rPr>
                <w:rFonts w:cs="Times New Roman"/>
                <w:szCs w:val="24"/>
              </w:rPr>
              <w:t xml:space="preserve"> WHO-5</w:t>
            </w:r>
          </w:p>
        </w:tc>
        <w:tc>
          <w:tcPr>
            <w:tcW w:w="832" w:type="dxa"/>
            <w:tcBorders>
              <w:top w:val="nil"/>
              <w:bottom w:val="nil"/>
            </w:tcBorders>
          </w:tcPr>
          <w:p w14:paraId="1B786EAA" w14:textId="2601353D" w:rsidR="00296F3D" w:rsidRPr="00A15FE9" w:rsidRDefault="00296F3D" w:rsidP="00296F3D">
            <w:pPr>
              <w:spacing w:line="320" w:lineRule="exact"/>
              <w:jc w:val="right"/>
              <w:rPr>
                <w:rFonts w:cs="Times New Roman"/>
                <w:szCs w:val="24"/>
              </w:rPr>
            </w:pPr>
            <w:r w:rsidRPr="00570D4E">
              <w:t>3.15</w:t>
            </w:r>
          </w:p>
        </w:tc>
        <w:tc>
          <w:tcPr>
            <w:tcW w:w="1578" w:type="dxa"/>
            <w:tcBorders>
              <w:top w:val="nil"/>
              <w:bottom w:val="nil"/>
            </w:tcBorders>
          </w:tcPr>
          <w:p w14:paraId="763A36F0" w14:textId="7A3F46C6" w:rsidR="00296F3D" w:rsidRPr="00A15FE9" w:rsidRDefault="00296F3D" w:rsidP="00296F3D">
            <w:pPr>
              <w:spacing w:line="320" w:lineRule="exact"/>
              <w:rPr>
                <w:rFonts w:cs="Times New Roman"/>
                <w:szCs w:val="24"/>
              </w:rPr>
            </w:pPr>
            <w:r w:rsidRPr="00570D4E">
              <w:t>(2.97, 3.33)</w:t>
            </w:r>
          </w:p>
        </w:tc>
        <w:tc>
          <w:tcPr>
            <w:tcW w:w="850" w:type="dxa"/>
            <w:tcBorders>
              <w:top w:val="nil"/>
              <w:bottom w:val="nil"/>
            </w:tcBorders>
          </w:tcPr>
          <w:p w14:paraId="325A8475" w14:textId="3B9E9A4A" w:rsidR="00296F3D" w:rsidRPr="00A15FE9" w:rsidRDefault="00296F3D" w:rsidP="00296F3D">
            <w:pPr>
              <w:spacing w:line="320" w:lineRule="exact"/>
              <w:jc w:val="right"/>
              <w:rPr>
                <w:rFonts w:cs="Times New Roman"/>
                <w:szCs w:val="24"/>
              </w:rPr>
            </w:pPr>
            <w:r w:rsidRPr="00570D4E">
              <w:t>3.14</w:t>
            </w:r>
          </w:p>
        </w:tc>
        <w:tc>
          <w:tcPr>
            <w:tcW w:w="1559" w:type="dxa"/>
            <w:tcBorders>
              <w:top w:val="nil"/>
              <w:bottom w:val="nil"/>
            </w:tcBorders>
          </w:tcPr>
          <w:p w14:paraId="55984C4D" w14:textId="4BC81AFE" w:rsidR="00296F3D" w:rsidRPr="00A15FE9" w:rsidRDefault="00296F3D" w:rsidP="00296F3D">
            <w:pPr>
              <w:spacing w:line="320" w:lineRule="exact"/>
              <w:rPr>
                <w:rFonts w:cs="Times New Roman"/>
                <w:szCs w:val="24"/>
              </w:rPr>
            </w:pPr>
            <w:r w:rsidRPr="00570D4E">
              <w:t>(2.96, 3.32)</w:t>
            </w:r>
          </w:p>
        </w:tc>
      </w:tr>
      <w:tr w:rsidR="00163BC9" w:rsidRPr="00A15FE9" w14:paraId="1D1B3EC1" w14:textId="77777777" w:rsidTr="001E73BD">
        <w:trPr>
          <w:jc w:val="center"/>
        </w:trPr>
        <w:tc>
          <w:tcPr>
            <w:tcW w:w="4049" w:type="dxa"/>
            <w:gridSpan w:val="2"/>
            <w:tcBorders>
              <w:top w:val="nil"/>
              <w:bottom w:val="nil"/>
            </w:tcBorders>
          </w:tcPr>
          <w:p w14:paraId="6CFBE29E" w14:textId="77777777" w:rsidR="00163BC9" w:rsidRPr="00A15FE9" w:rsidRDefault="00163BC9" w:rsidP="001E73BD">
            <w:pPr>
              <w:spacing w:line="320" w:lineRule="exact"/>
              <w:rPr>
                <w:rFonts w:cs="Times New Roman"/>
                <w:szCs w:val="24"/>
                <w:u w:val="single"/>
              </w:rPr>
            </w:pPr>
            <w:r w:rsidRPr="00A15FE9">
              <w:rPr>
                <w:rFonts w:cs="Times New Roman"/>
                <w:szCs w:val="24"/>
                <w:u w:val="single"/>
              </w:rPr>
              <w:t>Structural associations</w:t>
            </w:r>
          </w:p>
        </w:tc>
        <w:tc>
          <w:tcPr>
            <w:tcW w:w="2428" w:type="dxa"/>
            <w:gridSpan w:val="2"/>
            <w:tcBorders>
              <w:top w:val="nil"/>
              <w:bottom w:val="nil"/>
            </w:tcBorders>
          </w:tcPr>
          <w:p w14:paraId="1631B027" w14:textId="77777777" w:rsidR="00163BC9" w:rsidRPr="00A15FE9" w:rsidRDefault="00163BC9" w:rsidP="001E73BD">
            <w:pPr>
              <w:spacing w:line="320" w:lineRule="exact"/>
              <w:rPr>
                <w:rFonts w:cs="Times New Roman"/>
                <w:szCs w:val="24"/>
                <w:u w:val="single"/>
              </w:rPr>
            </w:pPr>
          </w:p>
        </w:tc>
        <w:tc>
          <w:tcPr>
            <w:tcW w:w="1559" w:type="dxa"/>
            <w:tcBorders>
              <w:top w:val="nil"/>
              <w:bottom w:val="nil"/>
            </w:tcBorders>
          </w:tcPr>
          <w:p w14:paraId="0B3F7940" w14:textId="77777777" w:rsidR="00163BC9" w:rsidRPr="00A15FE9" w:rsidRDefault="00163BC9" w:rsidP="001E73BD">
            <w:pPr>
              <w:spacing w:line="320" w:lineRule="exact"/>
              <w:rPr>
                <w:rFonts w:cs="Times New Roman"/>
                <w:szCs w:val="24"/>
                <w:u w:val="single"/>
              </w:rPr>
            </w:pPr>
          </w:p>
        </w:tc>
      </w:tr>
      <w:tr w:rsidR="00296F3D" w:rsidRPr="00A15FE9" w14:paraId="3AD79F67" w14:textId="77777777" w:rsidTr="001E73BD">
        <w:trPr>
          <w:jc w:val="center"/>
        </w:trPr>
        <w:tc>
          <w:tcPr>
            <w:tcW w:w="3217" w:type="dxa"/>
            <w:tcBorders>
              <w:top w:val="nil"/>
              <w:bottom w:val="nil"/>
            </w:tcBorders>
          </w:tcPr>
          <w:p w14:paraId="394335ED" w14:textId="77777777" w:rsidR="00296F3D" w:rsidRPr="00A15FE9" w:rsidRDefault="00296F3D" w:rsidP="00296F3D">
            <w:pPr>
              <w:spacing w:line="320" w:lineRule="exact"/>
              <w:ind w:firstLineChars="50" w:firstLine="120"/>
              <w:rPr>
                <w:rFonts w:cs="Times New Roman"/>
                <w:szCs w:val="24"/>
              </w:rPr>
            </w:pPr>
            <w:r w:rsidRPr="00A15FE9">
              <w:rPr>
                <w:rFonts w:cs="Times New Roman"/>
                <w:szCs w:val="24"/>
              </w:rPr>
              <w:t>PSY</w:t>
            </w:r>
          </w:p>
        </w:tc>
        <w:tc>
          <w:tcPr>
            <w:tcW w:w="832" w:type="dxa"/>
            <w:tcBorders>
              <w:top w:val="nil"/>
              <w:bottom w:val="nil"/>
            </w:tcBorders>
          </w:tcPr>
          <w:p w14:paraId="62788755" w14:textId="12D882CC" w:rsidR="00296F3D" w:rsidRPr="00296F3D" w:rsidRDefault="00296F3D" w:rsidP="00296F3D">
            <w:pPr>
              <w:spacing w:line="320" w:lineRule="exact"/>
              <w:jc w:val="right"/>
              <w:rPr>
                <w:rFonts w:cs="Times New Roman"/>
                <w:szCs w:val="24"/>
              </w:rPr>
            </w:pPr>
            <w:r w:rsidRPr="00296F3D">
              <w:rPr>
                <w:rFonts w:cs="Times New Roman"/>
              </w:rPr>
              <w:t>3.</w:t>
            </w:r>
            <w:r w:rsidRPr="00296F3D">
              <w:rPr>
                <w:rFonts w:cs="Times New Roman" w:hint="eastAsia"/>
              </w:rPr>
              <w:t>49</w:t>
            </w:r>
          </w:p>
        </w:tc>
        <w:tc>
          <w:tcPr>
            <w:tcW w:w="1578" w:type="dxa"/>
            <w:tcBorders>
              <w:top w:val="nil"/>
              <w:bottom w:val="nil"/>
            </w:tcBorders>
          </w:tcPr>
          <w:p w14:paraId="44ECB799" w14:textId="08579702" w:rsidR="00296F3D" w:rsidRPr="00296F3D" w:rsidRDefault="00296F3D" w:rsidP="00296F3D">
            <w:pPr>
              <w:spacing w:line="320" w:lineRule="exact"/>
              <w:rPr>
                <w:rFonts w:cs="Times New Roman"/>
                <w:szCs w:val="24"/>
              </w:rPr>
            </w:pPr>
            <w:r w:rsidRPr="00296F3D">
              <w:rPr>
                <w:rFonts w:cs="Times New Roman"/>
              </w:rPr>
              <w:t>(2.9</w:t>
            </w:r>
            <w:r w:rsidRPr="00296F3D">
              <w:rPr>
                <w:rFonts w:cs="Times New Roman" w:hint="eastAsia"/>
              </w:rPr>
              <w:t>3</w:t>
            </w:r>
            <w:r w:rsidRPr="00296F3D">
              <w:rPr>
                <w:rFonts w:cs="Times New Roman"/>
              </w:rPr>
              <w:t>, 4.</w:t>
            </w:r>
            <w:r w:rsidRPr="00296F3D">
              <w:rPr>
                <w:rFonts w:cs="Times New Roman" w:hint="eastAsia"/>
              </w:rPr>
              <w:t>05</w:t>
            </w:r>
            <w:r w:rsidRPr="00296F3D">
              <w:rPr>
                <w:rFonts w:cs="Times New Roman"/>
              </w:rPr>
              <w:t>)</w:t>
            </w:r>
          </w:p>
        </w:tc>
        <w:tc>
          <w:tcPr>
            <w:tcW w:w="850" w:type="dxa"/>
            <w:tcBorders>
              <w:top w:val="nil"/>
              <w:bottom w:val="nil"/>
            </w:tcBorders>
          </w:tcPr>
          <w:p w14:paraId="484C3BC1" w14:textId="3F213BAB" w:rsidR="00296F3D" w:rsidRPr="00296F3D" w:rsidRDefault="00296F3D" w:rsidP="00296F3D">
            <w:pPr>
              <w:spacing w:line="320" w:lineRule="exact"/>
              <w:jc w:val="right"/>
              <w:rPr>
                <w:rFonts w:cs="Times New Roman"/>
                <w:szCs w:val="24"/>
              </w:rPr>
            </w:pPr>
            <w:r w:rsidRPr="00296F3D">
              <w:rPr>
                <w:rFonts w:cs="Times New Roman"/>
              </w:rPr>
              <w:t>3.5</w:t>
            </w:r>
            <w:r w:rsidRPr="00296F3D">
              <w:rPr>
                <w:rFonts w:cs="Times New Roman" w:hint="eastAsia"/>
              </w:rPr>
              <w:t>5</w:t>
            </w:r>
          </w:p>
        </w:tc>
        <w:tc>
          <w:tcPr>
            <w:tcW w:w="1559" w:type="dxa"/>
            <w:tcBorders>
              <w:top w:val="nil"/>
              <w:bottom w:val="nil"/>
            </w:tcBorders>
          </w:tcPr>
          <w:p w14:paraId="2F9D266B" w14:textId="4F09BD0B" w:rsidR="00296F3D" w:rsidRPr="00296F3D" w:rsidRDefault="00296F3D" w:rsidP="00296F3D">
            <w:pPr>
              <w:spacing w:line="320" w:lineRule="exact"/>
              <w:rPr>
                <w:rFonts w:cs="Times New Roman"/>
                <w:szCs w:val="24"/>
              </w:rPr>
            </w:pPr>
            <w:r w:rsidRPr="00296F3D">
              <w:rPr>
                <w:rFonts w:cs="Times New Roman"/>
              </w:rPr>
              <w:t>(2.</w:t>
            </w:r>
            <w:r w:rsidRPr="00296F3D">
              <w:rPr>
                <w:rFonts w:cs="Times New Roman" w:hint="eastAsia"/>
              </w:rPr>
              <w:t>93</w:t>
            </w:r>
            <w:r w:rsidRPr="00296F3D">
              <w:rPr>
                <w:rFonts w:cs="Times New Roman"/>
              </w:rPr>
              <w:t>, 4.</w:t>
            </w:r>
            <w:r w:rsidRPr="00296F3D">
              <w:rPr>
                <w:rFonts w:cs="Times New Roman" w:hint="eastAsia"/>
              </w:rPr>
              <w:t>17</w:t>
            </w:r>
            <w:r w:rsidRPr="00296F3D">
              <w:rPr>
                <w:rFonts w:cs="Times New Roman"/>
              </w:rPr>
              <w:t>)</w:t>
            </w:r>
          </w:p>
        </w:tc>
      </w:tr>
      <w:tr w:rsidR="00296F3D" w:rsidRPr="00A15FE9" w14:paraId="77E466D1" w14:textId="77777777" w:rsidTr="001E73BD">
        <w:trPr>
          <w:jc w:val="center"/>
        </w:trPr>
        <w:tc>
          <w:tcPr>
            <w:tcW w:w="3217" w:type="dxa"/>
            <w:tcBorders>
              <w:top w:val="nil"/>
              <w:bottom w:val="nil"/>
            </w:tcBorders>
          </w:tcPr>
          <w:p w14:paraId="7D0B05A9" w14:textId="77777777" w:rsidR="00296F3D" w:rsidRPr="00A15FE9" w:rsidRDefault="00296F3D" w:rsidP="00296F3D">
            <w:pPr>
              <w:spacing w:line="320" w:lineRule="exact"/>
              <w:ind w:firstLineChars="50" w:firstLine="120"/>
              <w:rPr>
                <w:rFonts w:cs="Times New Roman"/>
                <w:szCs w:val="24"/>
              </w:rPr>
            </w:pPr>
            <w:r w:rsidRPr="00A15FE9">
              <w:rPr>
                <w:rFonts w:cs="Times New Roman"/>
                <w:szCs w:val="24"/>
              </w:rPr>
              <w:t>SLC</w:t>
            </w:r>
          </w:p>
        </w:tc>
        <w:tc>
          <w:tcPr>
            <w:tcW w:w="832" w:type="dxa"/>
            <w:tcBorders>
              <w:top w:val="nil"/>
              <w:bottom w:val="nil"/>
            </w:tcBorders>
          </w:tcPr>
          <w:p w14:paraId="2AE51D08" w14:textId="5AC3D108" w:rsidR="00296F3D" w:rsidRPr="00296F3D" w:rsidRDefault="00296F3D" w:rsidP="00296F3D">
            <w:pPr>
              <w:spacing w:line="320" w:lineRule="exact"/>
              <w:jc w:val="right"/>
              <w:rPr>
                <w:rFonts w:cs="Times New Roman"/>
                <w:szCs w:val="24"/>
              </w:rPr>
            </w:pPr>
            <w:r w:rsidRPr="00296F3D">
              <w:rPr>
                <w:rFonts w:cs="Times New Roman"/>
              </w:rPr>
              <w:t>-0.</w:t>
            </w:r>
            <w:r w:rsidRPr="00296F3D">
              <w:rPr>
                <w:rFonts w:cs="Times New Roman" w:hint="eastAsia"/>
              </w:rPr>
              <w:t>06</w:t>
            </w:r>
          </w:p>
        </w:tc>
        <w:tc>
          <w:tcPr>
            <w:tcW w:w="1578" w:type="dxa"/>
            <w:tcBorders>
              <w:top w:val="nil"/>
              <w:bottom w:val="nil"/>
            </w:tcBorders>
          </w:tcPr>
          <w:p w14:paraId="32978077" w14:textId="49852125" w:rsidR="00296F3D" w:rsidRPr="00296F3D" w:rsidRDefault="00296F3D" w:rsidP="00296F3D">
            <w:pPr>
              <w:spacing w:line="320" w:lineRule="exact"/>
              <w:rPr>
                <w:rFonts w:cs="Times New Roman"/>
                <w:szCs w:val="24"/>
              </w:rPr>
            </w:pPr>
            <w:r w:rsidRPr="00296F3D">
              <w:rPr>
                <w:rFonts w:cs="Times New Roman"/>
              </w:rPr>
              <w:t>(-1.</w:t>
            </w:r>
            <w:r w:rsidRPr="00296F3D">
              <w:rPr>
                <w:rFonts w:cs="Times New Roman" w:hint="eastAsia"/>
              </w:rPr>
              <w:t>34</w:t>
            </w:r>
            <w:r w:rsidRPr="00296F3D">
              <w:rPr>
                <w:rFonts w:cs="Times New Roman"/>
              </w:rPr>
              <w:t>, 1.2</w:t>
            </w:r>
            <w:r w:rsidRPr="00296F3D">
              <w:rPr>
                <w:rFonts w:cs="Times New Roman" w:hint="eastAsia"/>
              </w:rPr>
              <w:t>1</w:t>
            </w:r>
            <w:r w:rsidRPr="00296F3D">
              <w:rPr>
                <w:rFonts w:cs="Times New Roman"/>
              </w:rPr>
              <w:t>)</w:t>
            </w:r>
          </w:p>
        </w:tc>
        <w:tc>
          <w:tcPr>
            <w:tcW w:w="850" w:type="dxa"/>
            <w:tcBorders>
              <w:top w:val="nil"/>
              <w:bottom w:val="nil"/>
            </w:tcBorders>
          </w:tcPr>
          <w:p w14:paraId="792836C9" w14:textId="4D1E3C09" w:rsidR="00296F3D" w:rsidRPr="00296F3D" w:rsidRDefault="00296F3D" w:rsidP="00296F3D">
            <w:pPr>
              <w:spacing w:line="320" w:lineRule="exact"/>
              <w:jc w:val="right"/>
              <w:rPr>
                <w:rFonts w:cs="Times New Roman"/>
                <w:szCs w:val="24"/>
              </w:rPr>
            </w:pPr>
            <w:r w:rsidRPr="00296F3D">
              <w:rPr>
                <w:rFonts w:cs="Times New Roman"/>
              </w:rPr>
              <w:t>0.</w:t>
            </w:r>
            <w:r w:rsidRPr="00296F3D">
              <w:rPr>
                <w:rFonts w:cs="Times New Roman" w:hint="eastAsia"/>
              </w:rPr>
              <w:t>08</w:t>
            </w:r>
          </w:p>
        </w:tc>
        <w:tc>
          <w:tcPr>
            <w:tcW w:w="1559" w:type="dxa"/>
            <w:tcBorders>
              <w:top w:val="nil"/>
              <w:bottom w:val="nil"/>
            </w:tcBorders>
          </w:tcPr>
          <w:p w14:paraId="16CAA9E5" w14:textId="2EA95D46" w:rsidR="00296F3D" w:rsidRPr="00296F3D" w:rsidRDefault="00296F3D" w:rsidP="00296F3D">
            <w:pPr>
              <w:spacing w:line="320" w:lineRule="exact"/>
              <w:rPr>
                <w:rFonts w:cs="Times New Roman"/>
                <w:szCs w:val="24"/>
              </w:rPr>
            </w:pPr>
            <w:r w:rsidRPr="00296F3D">
              <w:rPr>
                <w:rFonts w:cs="Times New Roman"/>
              </w:rPr>
              <w:t>(-</w:t>
            </w:r>
            <w:r w:rsidRPr="00296F3D">
              <w:rPr>
                <w:rFonts w:cs="Times New Roman" w:hint="eastAsia"/>
              </w:rPr>
              <w:t>2</w:t>
            </w:r>
            <w:r w:rsidRPr="00296F3D">
              <w:rPr>
                <w:rFonts w:cs="Times New Roman"/>
              </w:rPr>
              <w:t>.</w:t>
            </w:r>
            <w:r w:rsidRPr="00296F3D">
              <w:rPr>
                <w:rFonts w:cs="Times New Roman" w:hint="eastAsia"/>
              </w:rPr>
              <w:t>10</w:t>
            </w:r>
            <w:r w:rsidRPr="00296F3D">
              <w:rPr>
                <w:rFonts w:cs="Times New Roman"/>
              </w:rPr>
              <w:t xml:space="preserve">, </w:t>
            </w:r>
            <w:r w:rsidRPr="00296F3D">
              <w:rPr>
                <w:rFonts w:cs="Times New Roman" w:hint="eastAsia"/>
              </w:rPr>
              <w:t>2</w:t>
            </w:r>
            <w:r w:rsidRPr="00296F3D">
              <w:rPr>
                <w:rFonts w:cs="Times New Roman"/>
              </w:rPr>
              <w:t>.</w:t>
            </w:r>
            <w:r w:rsidRPr="00296F3D">
              <w:rPr>
                <w:rFonts w:cs="Times New Roman" w:hint="eastAsia"/>
              </w:rPr>
              <w:t>26</w:t>
            </w:r>
            <w:r w:rsidRPr="00296F3D">
              <w:rPr>
                <w:rFonts w:cs="Times New Roman"/>
              </w:rPr>
              <w:t>)</w:t>
            </w:r>
          </w:p>
        </w:tc>
      </w:tr>
      <w:tr w:rsidR="00296F3D" w:rsidRPr="00A15FE9" w14:paraId="5BBEC413" w14:textId="77777777" w:rsidTr="001E73BD">
        <w:trPr>
          <w:jc w:val="center"/>
        </w:trPr>
        <w:tc>
          <w:tcPr>
            <w:tcW w:w="3217" w:type="dxa"/>
            <w:tcBorders>
              <w:top w:val="nil"/>
              <w:bottom w:val="nil"/>
            </w:tcBorders>
          </w:tcPr>
          <w:p w14:paraId="10495BB6" w14:textId="77777777" w:rsidR="00296F3D" w:rsidRPr="00A15FE9" w:rsidRDefault="00296F3D" w:rsidP="00296F3D">
            <w:pPr>
              <w:spacing w:line="320" w:lineRule="exact"/>
              <w:ind w:firstLineChars="50" w:firstLine="120"/>
              <w:rPr>
                <w:rFonts w:cs="Times New Roman"/>
                <w:szCs w:val="24"/>
              </w:rPr>
            </w:pPr>
            <w:r w:rsidRPr="00A15FE9">
              <w:rPr>
                <w:rFonts w:cs="Times New Roman"/>
                <w:szCs w:val="24"/>
              </w:rPr>
              <w:t>MEL</w:t>
            </w:r>
          </w:p>
        </w:tc>
        <w:tc>
          <w:tcPr>
            <w:tcW w:w="832" w:type="dxa"/>
            <w:tcBorders>
              <w:top w:val="nil"/>
              <w:bottom w:val="nil"/>
            </w:tcBorders>
          </w:tcPr>
          <w:p w14:paraId="69500B4A" w14:textId="79584626" w:rsidR="00296F3D" w:rsidRPr="00296F3D" w:rsidRDefault="00296F3D" w:rsidP="00296F3D">
            <w:pPr>
              <w:spacing w:line="320" w:lineRule="exact"/>
              <w:jc w:val="right"/>
              <w:rPr>
                <w:rFonts w:cs="Times New Roman"/>
                <w:szCs w:val="24"/>
              </w:rPr>
            </w:pPr>
            <w:r w:rsidRPr="00296F3D">
              <w:rPr>
                <w:rFonts w:cs="Times New Roman"/>
              </w:rPr>
              <w:t>0.3</w:t>
            </w:r>
            <w:r w:rsidRPr="00296F3D">
              <w:rPr>
                <w:rFonts w:cs="Times New Roman" w:hint="eastAsia"/>
              </w:rPr>
              <w:t>3</w:t>
            </w:r>
          </w:p>
        </w:tc>
        <w:tc>
          <w:tcPr>
            <w:tcW w:w="1578" w:type="dxa"/>
            <w:tcBorders>
              <w:top w:val="nil"/>
              <w:bottom w:val="nil"/>
            </w:tcBorders>
          </w:tcPr>
          <w:p w14:paraId="3ECDFC3C" w14:textId="62550914" w:rsidR="00296F3D" w:rsidRPr="00296F3D" w:rsidRDefault="00296F3D" w:rsidP="00296F3D">
            <w:pPr>
              <w:spacing w:line="320" w:lineRule="exact"/>
              <w:rPr>
                <w:rFonts w:cs="Times New Roman"/>
                <w:szCs w:val="24"/>
              </w:rPr>
            </w:pPr>
            <w:r w:rsidRPr="00296F3D">
              <w:rPr>
                <w:rFonts w:cs="Times New Roman"/>
              </w:rPr>
              <w:t>(</w:t>
            </w:r>
            <w:r w:rsidRPr="00296F3D">
              <w:rPr>
                <w:rFonts w:cs="Times New Roman" w:hint="eastAsia"/>
              </w:rPr>
              <w:t>-</w:t>
            </w:r>
            <w:r w:rsidRPr="00296F3D">
              <w:rPr>
                <w:rFonts w:cs="Times New Roman"/>
              </w:rPr>
              <w:t>0.</w:t>
            </w:r>
            <w:r w:rsidRPr="00296F3D">
              <w:rPr>
                <w:rFonts w:cs="Times New Roman" w:hint="eastAsia"/>
              </w:rPr>
              <w:t>06</w:t>
            </w:r>
            <w:r w:rsidRPr="00296F3D">
              <w:rPr>
                <w:rFonts w:cs="Times New Roman"/>
              </w:rPr>
              <w:t>, 0.</w:t>
            </w:r>
            <w:r w:rsidRPr="00296F3D">
              <w:rPr>
                <w:rFonts w:cs="Times New Roman" w:hint="eastAsia"/>
              </w:rPr>
              <w:t>73</w:t>
            </w:r>
            <w:r w:rsidRPr="00296F3D">
              <w:rPr>
                <w:rFonts w:cs="Times New Roman"/>
              </w:rPr>
              <w:t>)</w:t>
            </w:r>
          </w:p>
        </w:tc>
        <w:tc>
          <w:tcPr>
            <w:tcW w:w="850" w:type="dxa"/>
            <w:tcBorders>
              <w:top w:val="nil"/>
              <w:bottom w:val="nil"/>
            </w:tcBorders>
          </w:tcPr>
          <w:p w14:paraId="7F526847" w14:textId="7D5224E6" w:rsidR="00296F3D" w:rsidRPr="00296F3D" w:rsidRDefault="00296F3D" w:rsidP="00296F3D">
            <w:pPr>
              <w:spacing w:line="320" w:lineRule="exact"/>
              <w:jc w:val="right"/>
              <w:rPr>
                <w:rFonts w:cs="Times New Roman"/>
                <w:szCs w:val="24"/>
              </w:rPr>
            </w:pPr>
            <w:r w:rsidRPr="00296F3D">
              <w:rPr>
                <w:rFonts w:cs="Times New Roman"/>
              </w:rPr>
              <w:t>0.3</w:t>
            </w:r>
            <w:r w:rsidRPr="00296F3D">
              <w:rPr>
                <w:rFonts w:cs="Times New Roman" w:hint="eastAsia"/>
              </w:rPr>
              <w:t>3</w:t>
            </w:r>
          </w:p>
        </w:tc>
        <w:tc>
          <w:tcPr>
            <w:tcW w:w="1559" w:type="dxa"/>
            <w:tcBorders>
              <w:top w:val="nil"/>
              <w:bottom w:val="nil"/>
            </w:tcBorders>
          </w:tcPr>
          <w:p w14:paraId="17776DDF" w14:textId="6E2157D7" w:rsidR="00296F3D" w:rsidRPr="00296F3D" w:rsidRDefault="00296F3D" w:rsidP="00296F3D">
            <w:pPr>
              <w:spacing w:line="320" w:lineRule="exact"/>
              <w:rPr>
                <w:rFonts w:cs="Times New Roman"/>
                <w:szCs w:val="24"/>
              </w:rPr>
            </w:pPr>
            <w:r w:rsidRPr="00296F3D">
              <w:rPr>
                <w:rFonts w:cs="Times New Roman"/>
              </w:rPr>
              <w:t>(</w:t>
            </w:r>
            <w:r w:rsidRPr="00296F3D">
              <w:rPr>
                <w:rFonts w:cs="Times New Roman" w:hint="eastAsia"/>
              </w:rPr>
              <w:t>-</w:t>
            </w:r>
            <w:r w:rsidRPr="00296F3D">
              <w:rPr>
                <w:rFonts w:cs="Times New Roman"/>
              </w:rPr>
              <w:t>0.</w:t>
            </w:r>
            <w:r w:rsidRPr="00296F3D">
              <w:rPr>
                <w:rFonts w:cs="Times New Roman" w:hint="eastAsia"/>
              </w:rPr>
              <w:t>06</w:t>
            </w:r>
            <w:r w:rsidRPr="00296F3D">
              <w:rPr>
                <w:rFonts w:cs="Times New Roman"/>
              </w:rPr>
              <w:t>, 0.</w:t>
            </w:r>
            <w:r w:rsidRPr="00296F3D">
              <w:rPr>
                <w:rFonts w:cs="Times New Roman" w:hint="eastAsia"/>
              </w:rPr>
              <w:t>71</w:t>
            </w:r>
            <w:r w:rsidRPr="00296F3D">
              <w:rPr>
                <w:rFonts w:cs="Times New Roman"/>
              </w:rPr>
              <w:t>)</w:t>
            </w:r>
          </w:p>
        </w:tc>
      </w:tr>
      <w:tr w:rsidR="00296F3D" w:rsidRPr="00A15FE9" w14:paraId="4C179D67" w14:textId="77777777" w:rsidTr="001E73BD">
        <w:trPr>
          <w:jc w:val="center"/>
        </w:trPr>
        <w:tc>
          <w:tcPr>
            <w:tcW w:w="3217" w:type="dxa"/>
            <w:tcBorders>
              <w:top w:val="nil"/>
              <w:bottom w:val="nil"/>
            </w:tcBorders>
          </w:tcPr>
          <w:p w14:paraId="4074F25B" w14:textId="77777777" w:rsidR="00296F3D" w:rsidRPr="00A15FE9" w:rsidRDefault="00296F3D" w:rsidP="00296F3D">
            <w:pPr>
              <w:spacing w:line="320" w:lineRule="exact"/>
              <w:ind w:firstLineChars="50" w:firstLine="120"/>
              <w:rPr>
                <w:rFonts w:cs="Times New Roman"/>
                <w:szCs w:val="24"/>
              </w:rPr>
            </w:pPr>
            <w:r w:rsidRPr="00A15FE9">
              <w:rPr>
                <w:rFonts w:cs="Times New Roman"/>
                <w:szCs w:val="24"/>
              </w:rPr>
              <w:t>PHY</w:t>
            </w:r>
          </w:p>
        </w:tc>
        <w:tc>
          <w:tcPr>
            <w:tcW w:w="832" w:type="dxa"/>
            <w:tcBorders>
              <w:top w:val="nil"/>
              <w:bottom w:val="nil"/>
            </w:tcBorders>
          </w:tcPr>
          <w:p w14:paraId="618264A6" w14:textId="2D9D8246" w:rsidR="00296F3D" w:rsidRPr="00296F3D" w:rsidRDefault="00296F3D" w:rsidP="00296F3D">
            <w:pPr>
              <w:spacing w:line="320" w:lineRule="exact"/>
              <w:jc w:val="right"/>
              <w:rPr>
                <w:rFonts w:cs="Times New Roman"/>
                <w:szCs w:val="24"/>
              </w:rPr>
            </w:pPr>
            <w:r w:rsidRPr="00296F3D">
              <w:rPr>
                <w:rFonts w:cs="Times New Roman"/>
              </w:rPr>
              <w:t>1.</w:t>
            </w:r>
            <w:r w:rsidRPr="00296F3D">
              <w:rPr>
                <w:rFonts w:cs="Times New Roman" w:hint="eastAsia"/>
              </w:rPr>
              <w:t>23</w:t>
            </w:r>
          </w:p>
        </w:tc>
        <w:tc>
          <w:tcPr>
            <w:tcW w:w="1578" w:type="dxa"/>
            <w:tcBorders>
              <w:top w:val="nil"/>
              <w:bottom w:val="nil"/>
            </w:tcBorders>
          </w:tcPr>
          <w:p w14:paraId="625C1B1B" w14:textId="00B67A87" w:rsidR="00296F3D" w:rsidRPr="00296F3D" w:rsidRDefault="00296F3D" w:rsidP="00296F3D">
            <w:pPr>
              <w:spacing w:line="320" w:lineRule="exact"/>
              <w:rPr>
                <w:rFonts w:cs="Times New Roman"/>
                <w:szCs w:val="24"/>
              </w:rPr>
            </w:pPr>
            <w:r w:rsidRPr="00296F3D">
              <w:rPr>
                <w:rFonts w:cs="Times New Roman"/>
              </w:rPr>
              <w:t>(0.</w:t>
            </w:r>
            <w:r w:rsidRPr="00296F3D">
              <w:rPr>
                <w:rFonts w:cs="Times New Roman" w:hint="eastAsia"/>
              </w:rPr>
              <w:t>36</w:t>
            </w:r>
            <w:r w:rsidRPr="00296F3D">
              <w:rPr>
                <w:rFonts w:cs="Times New Roman"/>
              </w:rPr>
              <w:t>, 2.1</w:t>
            </w:r>
            <w:r w:rsidRPr="00296F3D">
              <w:rPr>
                <w:rFonts w:cs="Times New Roman" w:hint="eastAsia"/>
              </w:rPr>
              <w:t>1</w:t>
            </w:r>
            <w:r w:rsidRPr="00296F3D">
              <w:rPr>
                <w:rFonts w:cs="Times New Roman"/>
              </w:rPr>
              <w:t>)</w:t>
            </w:r>
          </w:p>
        </w:tc>
        <w:tc>
          <w:tcPr>
            <w:tcW w:w="850" w:type="dxa"/>
            <w:tcBorders>
              <w:top w:val="nil"/>
              <w:bottom w:val="nil"/>
            </w:tcBorders>
          </w:tcPr>
          <w:p w14:paraId="0288BCBE" w14:textId="268C6273" w:rsidR="00296F3D" w:rsidRPr="00296F3D" w:rsidRDefault="00296F3D" w:rsidP="00296F3D">
            <w:pPr>
              <w:spacing w:line="320" w:lineRule="exact"/>
              <w:jc w:val="right"/>
              <w:rPr>
                <w:rFonts w:cs="Times New Roman"/>
                <w:szCs w:val="24"/>
              </w:rPr>
            </w:pPr>
            <w:r w:rsidRPr="00296F3D">
              <w:rPr>
                <w:rFonts w:cs="Times New Roman"/>
              </w:rPr>
              <w:t>1.</w:t>
            </w:r>
            <w:r w:rsidRPr="00296F3D">
              <w:rPr>
                <w:rFonts w:cs="Times New Roman" w:hint="eastAsia"/>
              </w:rPr>
              <w:t>23</w:t>
            </w:r>
          </w:p>
        </w:tc>
        <w:tc>
          <w:tcPr>
            <w:tcW w:w="1559" w:type="dxa"/>
            <w:tcBorders>
              <w:top w:val="nil"/>
              <w:bottom w:val="nil"/>
            </w:tcBorders>
          </w:tcPr>
          <w:p w14:paraId="52BD8802" w14:textId="6EEBFE4C" w:rsidR="00296F3D" w:rsidRPr="00296F3D" w:rsidRDefault="00296F3D" w:rsidP="00296F3D">
            <w:pPr>
              <w:spacing w:line="320" w:lineRule="exact"/>
              <w:rPr>
                <w:rFonts w:cs="Times New Roman"/>
                <w:szCs w:val="24"/>
              </w:rPr>
            </w:pPr>
            <w:r w:rsidRPr="00296F3D">
              <w:rPr>
                <w:rFonts w:cs="Times New Roman"/>
              </w:rPr>
              <w:t>(-</w:t>
            </w:r>
            <w:r w:rsidRPr="00296F3D">
              <w:rPr>
                <w:rFonts w:cs="Times New Roman" w:hint="eastAsia"/>
              </w:rPr>
              <w:t>0</w:t>
            </w:r>
            <w:r w:rsidRPr="00296F3D">
              <w:rPr>
                <w:rFonts w:cs="Times New Roman"/>
              </w:rPr>
              <w:t>.</w:t>
            </w:r>
            <w:r w:rsidRPr="00296F3D">
              <w:rPr>
                <w:rFonts w:cs="Times New Roman" w:hint="eastAsia"/>
              </w:rPr>
              <w:t>10</w:t>
            </w:r>
            <w:r w:rsidRPr="00296F3D">
              <w:rPr>
                <w:rFonts w:cs="Times New Roman"/>
              </w:rPr>
              <w:t xml:space="preserve">, </w:t>
            </w:r>
            <w:r w:rsidRPr="00296F3D">
              <w:rPr>
                <w:rFonts w:cs="Times New Roman" w:hint="eastAsia"/>
              </w:rPr>
              <w:t>2</w:t>
            </w:r>
            <w:r w:rsidRPr="00296F3D">
              <w:rPr>
                <w:rFonts w:cs="Times New Roman"/>
              </w:rPr>
              <w:t>.</w:t>
            </w:r>
            <w:r w:rsidRPr="00296F3D">
              <w:rPr>
                <w:rFonts w:cs="Times New Roman" w:hint="eastAsia"/>
              </w:rPr>
              <w:t>58</w:t>
            </w:r>
            <w:r w:rsidRPr="00296F3D">
              <w:rPr>
                <w:rFonts w:cs="Times New Roman"/>
              </w:rPr>
              <w:t>)</w:t>
            </w:r>
          </w:p>
        </w:tc>
      </w:tr>
      <w:tr w:rsidR="00296F3D" w:rsidRPr="00A15FE9" w14:paraId="4E400928" w14:textId="77777777" w:rsidTr="001E73BD">
        <w:trPr>
          <w:jc w:val="center"/>
        </w:trPr>
        <w:tc>
          <w:tcPr>
            <w:tcW w:w="3217" w:type="dxa"/>
            <w:tcBorders>
              <w:top w:val="nil"/>
              <w:bottom w:val="nil"/>
            </w:tcBorders>
          </w:tcPr>
          <w:p w14:paraId="40FE5FBF" w14:textId="77777777" w:rsidR="00296F3D" w:rsidRPr="00A15FE9" w:rsidRDefault="00296F3D" w:rsidP="00296F3D">
            <w:pPr>
              <w:spacing w:line="320" w:lineRule="exact"/>
              <w:ind w:firstLineChars="50" w:firstLine="120"/>
              <w:rPr>
                <w:rFonts w:cs="Times New Roman"/>
                <w:szCs w:val="24"/>
              </w:rPr>
            </w:pPr>
            <w:r w:rsidRPr="00A15FE9">
              <w:rPr>
                <w:rFonts w:cs="Times New Roman"/>
                <w:szCs w:val="24"/>
              </w:rPr>
              <w:t>CAR</w:t>
            </w:r>
          </w:p>
        </w:tc>
        <w:tc>
          <w:tcPr>
            <w:tcW w:w="832" w:type="dxa"/>
            <w:tcBorders>
              <w:top w:val="nil"/>
              <w:bottom w:val="nil"/>
            </w:tcBorders>
          </w:tcPr>
          <w:p w14:paraId="79ABE85E" w14:textId="63F7F46A" w:rsidR="00296F3D" w:rsidRPr="00296F3D" w:rsidRDefault="00296F3D" w:rsidP="00296F3D">
            <w:pPr>
              <w:spacing w:line="320" w:lineRule="exact"/>
              <w:jc w:val="right"/>
              <w:rPr>
                <w:rFonts w:cs="Times New Roman"/>
                <w:szCs w:val="24"/>
              </w:rPr>
            </w:pPr>
            <w:r w:rsidRPr="00296F3D">
              <w:rPr>
                <w:rFonts w:cs="Times New Roman"/>
              </w:rPr>
              <w:t>0.</w:t>
            </w:r>
            <w:r w:rsidRPr="00296F3D">
              <w:rPr>
                <w:rFonts w:cs="Times New Roman" w:hint="eastAsia"/>
              </w:rPr>
              <w:t>58</w:t>
            </w:r>
          </w:p>
        </w:tc>
        <w:tc>
          <w:tcPr>
            <w:tcW w:w="1578" w:type="dxa"/>
            <w:tcBorders>
              <w:top w:val="nil"/>
              <w:bottom w:val="nil"/>
            </w:tcBorders>
          </w:tcPr>
          <w:p w14:paraId="52FE5103" w14:textId="527B7A09" w:rsidR="00296F3D" w:rsidRPr="00296F3D" w:rsidRDefault="00296F3D" w:rsidP="00296F3D">
            <w:pPr>
              <w:spacing w:line="320" w:lineRule="exact"/>
              <w:rPr>
                <w:rFonts w:cs="Times New Roman"/>
                <w:szCs w:val="24"/>
              </w:rPr>
            </w:pPr>
            <w:r w:rsidRPr="00296F3D">
              <w:rPr>
                <w:rFonts w:cs="Times New Roman"/>
              </w:rPr>
              <w:t>(0.</w:t>
            </w:r>
            <w:r w:rsidRPr="00296F3D">
              <w:rPr>
                <w:rFonts w:cs="Times New Roman" w:hint="eastAsia"/>
              </w:rPr>
              <w:t>13</w:t>
            </w:r>
            <w:r w:rsidRPr="00296F3D">
              <w:rPr>
                <w:rFonts w:cs="Times New Roman"/>
              </w:rPr>
              <w:t xml:space="preserve">, </w:t>
            </w:r>
            <w:r w:rsidRPr="00296F3D">
              <w:rPr>
                <w:rFonts w:cs="Times New Roman" w:hint="eastAsia"/>
              </w:rPr>
              <w:t>1</w:t>
            </w:r>
            <w:r w:rsidRPr="00296F3D">
              <w:rPr>
                <w:rFonts w:cs="Times New Roman"/>
              </w:rPr>
              <w:t>.</w:t>
            </w:r>
            <w:r w:rsidRPr="00296F3D">
              <w:rPr>
                <w:rFonts w:cs="Times New Roman" w:hint="eastAsia"/>
              </w:rPr>
              <w:t>03</w:t>
            </w:r>
            <w:r w:rsidRPr="00296F3D">
              <w:rPr>
                <w:rFonts w:cs="Times New Roman"/>
              </w:rPr>
              <w:t>)</w:t>
            </w:r>
          </w:p>
        </w:tc>
        <w:tc>
          <w:tcPr>
            <w:tcW w:w="850" w:type="dxa"/>
            <w:tcBorders>
              <w:top w:val="nil"/>
              <w:bottom w:val="nil"/>
            </w:tcBorders>
          </w:tcPr>
          <w:p w14:paraId="0176CB77" w14:textId="7F097B3C" w:rsidR="00296F3D" w:rsidRPr="00296F3D" w:rsidRDefault="00296F3D" w:rsidP="00296F3D">
            <w:pPr>
              <w:spacing w:line="320" w:lineRule="exact"/>
              <w:jc w:val="right"/>
              <w:rPr>
                <w:rFonts w:cs="Times New Roman"/>
                <w:szCs w:val="24"/>
              </w:rPr>
            </w:pPr>
            <w:r w:rsidRPr="00296F3D">
              <w:rPr>
                <w:rFonts w:cs="Times New Roman"/>
              </w:rPr>
              <w:t>0.</w:t>
            </w:r>
            <w:r w:rsidRPr="00296F3D">
              <w:rPr>
                <w:rFonts w:cs="Times New Roman" w:hint="eastAsia"/>
              </w:rPr>
              <w:t>67</w:t>
            </w:r>
          </w:p>
        </w:tc>
        <w:tc>
          <w:tcPr>
            <w:tcW w:w="1559" w:type="dxa"/>
            <w:tcBorders>
              <w:top w:val="nil"/>
              <w:bottom w:val="nil"/>
            </w:tcBorders>
          </w:tcPr>
          <w:p w14:paraId="456852DF" w14:textId="3760BD5F" w:rsidR="00296F3D" w:rsidRPr="00296F3D" w:rsidRDefault="00296F3D" w:rsidP="00296F3D">
            <w:pPr>
              <w:spacing w:line="320" w:lineRule="exact"/>
              <w:rPr>
                <w:rFonts w:cs="Times New Roman"/>
                <w:szCs w:val="24"/>
              </w:rPr>
            </w:pPr>
            <w:r w:rsidRPr="00296F3D">
              <w:rPr>
                <w:rFonts w:cs="Times New Roman"/>
              </w:rPr>
              <w:t>(-0.</w:t>
            </w:r>
            <w:r w:rsidRPr="00296F3D">
              <w:rPr>
                <w:rFonts w:cs="Times New Roman" w:hint="eastAsia"/>
              </w:rPr>
              <w:t>04</w:t>
            </w:r>
            <w:r w:rsidRPr="00296F3D">
              <w:rPr>
                <w:rFonts w:cs="Times New Roman"/>
              </w:rPr>
              <w:t>, 1.3</w:t>
            </w:r>
            <w:r w:rsidRPr="00296F3D">
              <w:rPr>
                <w:rFonts w:cs="Times New Roman" w:hint="eastAsia"/>
              </w:rPr>
              <w:t>8</w:t>
            </w:r>
            <w:r w:rsidRPr="00296F3D">
              <w:rPr>
                <w:rFonts w:cs="Times New Roman"/>
              </w:rPr>
              <w:t>)</w:t>
            </w:r>
          </w:p>
        </w:tc>
      </w:tr>
      <w:tr w:rsidR="00163BC9" w:rsidRPr="00A15FE9" w14:paraId="01B623A8" w14:textId="77777777" w:rsidTr="001E73BD">
        <w:trPr>
          <w:jc w:val="center"/>
        </w:trPr>
        <w:tc>
          <w:tcPr>
            <w:tcW w:w="4049" w:type="dxa"/>
            <w:gridSpan w:val="2"/>
            <w:tcBorders>
              <w:top w:val="nil"/>
              <w:bottom w:val="nil"/>
            </w:tcBorders>
          </w:tcPr>
          <w:p w14:paraId="09AC282A" w14:textId="77777777" w:rsidR="00163BC9" w:rsidRPr="00A15FE9" w:rsidRDefault="00163BC9" w:rsidP="001E73BD">
            <w:pPr>
              <w:spacing w:line="320" w:lineRule="exact"/>
              <w:rPr>
                <w:rFonts w:cs="Times New Roman"/>
                <w:szCs w:val="24"/>
                <w:u w:val="single"/>
              </w:rPr>
            </w:pPr>
            <w:r w:rsidRPr="00A15FE9">
              <w:rPr>
                <w:rFonts w:cs="Times New Roman"/>
                <w:szCs w:val="24"/>
                <w:u w:val="single"/>
              </w:rPr>
              <w:t>Correlations between latent factors</w:t>
            </w:r>
          </w:p>
        </w:tc>
        <w:tc>
          <w:tcPr>
            <w:tcW w:w="2428" w:type="dxa"/>
            <w:gridSpan w:val="2"/>
            <w:tcBorders>
              <w:top w:val="nil"/>
              <w:bottom w:val="nil"/>
            </w:tcBorders>
          </w:tcPr>
          <w:p w14:paraId="2C8D8490" w14:textId="77777777" w:rsidR="00163BC9" w:rsidRPr="00A15FE9" w:rsidRDefault="00163BC9" w:rsidP="001E73BD">
            <w:pPr>
              <w:spacing w:line="320" w:lineRule="exact"/>
              <w:rPr>
                <w:rFonts w:cs="Times New Roman"/>
                <w:szCs w:val="24"/>
                <w:u w:val="single"/>
              </w:rPr>
            </w:pPr>
          </w:p>
        </w:tc>
        <w:tc>
          <w:tcPr>
            <w:tcW w:w="1559" w:type="dxa"/>
            <w:tcBorders>
              <w:top w:val="nil"/>
              <w:bottom w:val="nil"/>
            </w:tcBorders>
          </w:tcPr>
          <w:p w14:paraId="4C234FB8" w14:textId="77777777" w:rsidR="00163BC9" w:rsidRPr="00A15FE9" w:rsidRDefault="00163BC9" w:rsidP="001E73BD">
            <w:pPr>
              <w:spacing w:line="320" w:lineRule="exact"/>
              <w:rPr>
                <w:rFonts w:cs="Times New Roman"/>
                <w:szCs w:val="24"/>
                <w:u w:val="single"/>
              </w:rPr>
            </w:pPr>
          </w:p>
        </w:tc>
      </w:tr>
      <w:tr w:rsidR="00296F3D" w:rsidRPr="00A15FE9" w14:paraId="2A1546C6" w14:textId="77777777" w:rsidTr="001E73BD">
        <w:trPr>
          <w:jc w:val="center"/>
        </w:trPr>
        <w:tc>
          <w:tcPr>
            <w:tcW w:w="3217" w:type="dxa"/>
            <w:tcBorders>
              <w:top w:val="nil"/>
              <w:bottom w:val="nil"/>
            </w:tcBorders>
          </w:tcPr>
          <w:p w14:paraId="4382A764" w14:textId="77777777" w:rsidR="00296F3D" w:rsidRPr="00A15FE9" w:rsidRDefault="00296F3D" w:rsidP="00296F3D">
            <w:pPr>
              <w:spacing w:line="320" w:lineRule="exact"/>
              <w:ind w:firstLineChars="50" w:firstLine="120"/>
              <w:rPr>
                <w:rFonts w:cs="Times New Roman"/>
                <w:szCs w:val="24"/>
              </w:rPr>
            </w:pPr>
            <w:r w:rsidRPr="00A15FE9">
              <w:rPr>
                <w:rFonts w:cs="Times New Roman"/>
                <w:szCs w:val="24"/>
              </w:rPr>
              <w:t>PSY, SLC</w:t>
            </w:r>
          </w:p>
        </w:tc>
        <w:tc>
          <w:tcPr>
            <w:tcW w:w="832" w:type="dxa"/>
            <w:tcBorders>
              <w:top w:val="nil"/>
              <w:bottom w:val="nil"/>
            </w:tcBorders>
          </w:tcPr>
          <w:p w14:paraId="065C8C7D" w14:textId="5C16BEDE" w:rsidR="00296F3D" w:rsidRPr="00296F3D" w:rsidRDefault="00296F3D" w:rsidP="00296F3D">
            <w:pPr>
              <w:spacing w:line="320" w:lineRule="exact"/>
              <w:jc w:val="right"/>
              <w:rPr>
                <w:rFonts w:cs="Times New Roman"/>
                <w:szCs w:val="24"/>
              </w:rPr>
            </w:pPr>
            <w:r w:rsidRPr="00296F3D">
              <w:rPr>
                <w:rFonts w:cs="Times New Roman" w:hint="eastAsia"/>
              </w:rPr>
              <w:t>-0.77</w:t>
            </w:r>
          </w:p>
        </w:tc>
        <w:tc>
          <w:tcPr>
            <w:tcW w:w="1578" w:type="dxa"/>
            <w:tcBorders>
              <w:top w:val="nil"/>
              <w:bottom w:val="nil"/>
            </w:tcBorders>
          </w:tcPr>
          <w:p w14:paraId="278643C5" w14:textId="2E4777A5" w:rsidR="00296F3D" w:rsidRPr="00296F3D" w:rsidRDefault="00296F3D" w:rsidP="00296F3D">
            <w:pPr>
              <w:spacing w:line="320" w:lineRule="exact"/>
              <w:rPr>
                <w:rFonts w:cs="Times New Roman"/>
                <w:szCs w:val="24"/>
              </w:rPr>
            </w:pPr>
            <w:r w:rsidRPr="00296F3D">
              <w:rPr>
                <w:rFonts w:cs="Times New Roman" w:hint="eastAsia"/>
              </w:rPr>
              <w:t>(-0.88, -0.66)</w:t>
            </w:r>
          </w:p>
        </w:tc>
        <w:tc>
          <w:tcPr>
            <w:tcW w:w="850" w:type="dxa"/>
            <w:tcBorders>
              <w:top w:val="nil"/>
              <w:bottom w:val="nil"/>
            </w:tcBorders>
          </w:tcPr>
          <w:p w14:paraId="64E2A46C" w14:textId="68B558B6" w:rsidR="00296F3D" w:rsidRPr="00296F3D" w:rsidRDefault="00296F3D" w:rsidP="00296F3D">
            <w:pPr>
              <w:spacing w:line="320" w:lineRule="exact"/>
              <w:jc w:val="right"/>
              <w:rPr>
                <w:rFonts w:cs="Times New Roman"/>
                <w:szCs w:val="24"/>
              </w:rPr>
            </w:pPr>
            <w:r w:rsidRPr="00296F3D">
              <w:rPr>
                <w:rFonts w:cs="Times New Roman" w:hint="eastAsia"/>
              </w:rPr>
              <w:t>-0.76</w:t>
            </w:r>
          </w:p>
        </w:tc>
        <w:tc>
          <w:tcPr>
            <w:tcW w:w="1559" w:type="dxa"/>
            <w:tcBorders>
              <w:top w:val="nil"/>
              <w:bottom w:val="nil"/>
            </w:tcBorders>
          </w:tcPr>
          <w:p w14:paraId="65CAA47D" w14:textId="3275ED1A" w:rsidR="00296F3D" w:rsidRPr="00296F3D" w:rsidRDefault="00296F3D" w:rsidP="00296F3D">
            <w:pPr>
              <w:spacing w:line="320" w:lineRule="exact"/>
              <w:rPr>
                <w:rFonts w:cs="Times New Roman"/>
                <w:szCs w:val="24"/>
              </w:rPr>
            </w:pPr>
            <w:r w:rsidRPr="00296F3D">
              <w:rPr>
                <w:rFonts w:cs="Times New Roman" w:hint="eastAsia"/>
              </w:rPr>
              <w:t>(-0.87, -0.65)</w:t>
            </w:r>
          </w:p>
        </w:tc>
      </w:tr>
      <w:tr w:rsidR="00296F3D" w:rsidRPr="00A15FE9" w14:paraId="5597CC5A" w14:textId="77777777" w:rsidTr="001E73BD">
        <w:trPr>
          <w:jc w:val="center"/>
        </w:trPr>
        <w:tc>
          <w:tcPr>
            <w:tcW w:w="3217" w:type="dxa"/>
            <w:tcBorders>
              <w:top w:val="nil"/>
              <w:bottom w:val="nil"/>
            </w:tcBorders>
          </w:tcPr>
          <w:p w14:paraId="0D48DAF9" w14:textId="77777777" w:rsidR="00296F3D" w:rsidRPr="00A15FE9" w:rsidRDefault="00296F3D" w:rsidP="00296F3D">
            <w:pPr>
              <w:spacing w:line="320" w:lineRule="exact"/>
              <w:ind w:firstLineChars="50" w:firstLine="120"/>
              <w:rPr>
                <w:rFonts w:cs="Times New Roman"/>
                <w:szCs w:val="24"/>
              </w:rPr>
            </w:pPr>
            <w:r w:rsidRPr="00A15FE9">
              <w:rPr>
                <w:rFonts w:cs="Times New Roman"/>
                <w:szCs w:val="24"/>
              </w:rPr>
              <w:t>PSY, MEL</w:t>
            </w:r>
          </w:p>
        </w:tc>
        <w:tc>
          <w:tcPr>
            <w:tcW w:w="832" w:type="dxa"/>
            <w:tcBorders>
              <w:top w:val="nil"/>
              <w:bottom w:val="nil"/>
            </w:tcBorders>
          </w:tcPr>
          <w:p w14:paraId="3F05290C" w14:textId="6C1D50F3" w:rsidR="00296F3D" w:rsidRPr="00296F3D" w:rsidRDefault="00296F3D" w:rsidP="00296F3D">
            <w:pPr>
              <w:spacing w:line="320" w:lineRule="exact"/>
              <w:jc w:val="right"/>
              <w:rPr>
                <w:rFonts w:cs="Times New Roman"/>
                <w:szCs w:val="24"/>
              </w:rPr>
            </w:pPr>
            <w:r w:rsidRPr="00296F3D">
              <w:rPr>
                <w:rFonts w:cs="Times New Roman" w:hint="eastAsia"/>
              </w:rPr>
              <w:t>0.32</w:t>
            </w:r>
          </w:p>
        </w:tc>
        <w:tc>
          <w:tcPr>
            <w:tcW w:w="1578" w:type="dxa"/>
            <w:tcBorders>
              <w:top w:val="nil"/>
              <w:bottom w:val="nil"/>
            </w:tcBorders>
          </w:tcPr>
          <w:p w14:paraId="440479BD" w14:textId="084D1929" w:rsidR="00296F3D" w:rsidRPr="00296F3D" w:rsidRDefault="00296F3D" w:rsidP="00296F3D">
            <w:pPr>
              <w:spacing w:line="320" w:lineRule="exact"/>
              <w:rPr>
                <w:rFonts w:cs="Times New Roman"/>
                <w:szCs w:val="24"/>
              </w:rPr>
            </w:pPr>
            <w:r w:rsidRPr="00296F3D">
              <w:rPr>
                <w:rFonts w:cs="Times New Roman" w:hint="eastAsia"/>
              </w:rPr>
              <w:t>(0.24, 0.41)</w:t>
            </w:r>
          </w:p>
        </w:tc>
        <w:tc>
          <w:tcPr>
            <w:tcW w:w="850" w:type="dxa"/>
            <w:tcBorders>
              <w:top w:val="nil"/>
              <w:bottom w:val="nil"/>
            </w:tcBorders>
          </w:tcPr>
          <w:p w14:paraId="7ABF3354" w14:textId="5299D759" w:rsidR="00296F3D" w:rsidRPr="00296F3D" w:rsidRDefault="00296F3D" w:rsidP="00296F3D">
            <w:pPr>
              <w:spacing w:line="320" w:lineRule="exact"/>
              <w:jc w:val="right"/>
              <w:rPr>
                <w:rFonts w:cs="Times New Roman"/>
                <w:szCs w:val="24"/>
              </w:rPr>
            </w:pPr>
            <w:r w:rsidRPr="00296F3D">
              <w:rPr>
                <w:rFonts w:cs="Times New Roman" w:hint="eastAsia"/>
              </w:rPr>
              <w:t>0.31</w:t>
            </w:r>
          </w:p>
        </w:tc>
        <w:tc>
          <w:tcPr>
            <w:tcW w:w="1559" w:type="dxa"/>
            <w:tcBorders>
              <w:top w:val="nil"/>
              <w:bottom w:val="nil"/>
            </w:tcBorders>
          </w:tcPr>
          <w:p w14:paraId="14211E65" w14:textId="309FED1C" w:rsidR="00296F3D" w:rsidRPr="00296F3D" w:rsidRDefault="00296F3D" w:rsidP="00296F3D">
            <w:pPr>
              <w:spacing w:line="320" w:lineRule="exact"/>
              <w:rPr>
                <w:rFonts w:cs="Times New Roman"/>
                <w:szCs w:val="24"/>
              </w:rPr>
            </w:pPr>
            <w:r w:rsidRPr="00296F3D">
              <w:rPr>
                <w:rFonts w:cs="Times New Roman" w:hint="eastAsia"/>
              </w:rPr>
              <w:t>(0.23, 0.40)</w:t>
            </w:r>
          </w:p>
        </w:tc>
      </w:tr>
      <w:tr w:rsidR="00296F3D" w:rsidRPr="00A15FE9" w14:paraId="306359AE" w14:textId="77777777" w:rsidTr="001E73BD">
        <w:trPr>
          <w:jc w:val="center"/>
        </w:trPr>
        <w:tc>
          <w:tcPr>
            <w:tcW w:w="3217" w:type="dxa"/>
            <w:tcBorders>
              <w:top w:val="nil"/>
              <w:bottom w:val="nil"/>
            </w:tcBorders>
          </w:tcPr>
          <w:p w14:paraId="3B87735C" w14:textId="77777777" w:rsidR="00296F3D" w:rsidRPr="00A15FE9" w:rsidRDefault="00296F3D" w:rsidP="00296F3D">
            <w:pPr>
              <w:spacing w:line="320" w:lineRule="exact"/>
              <w:ind w:firstLineChars="50" w:firstLine="120"/>
              <w:rPr>
                <w:rFonts w:cs="Times New Roman"/>
                <w:szCs w:val="24"/>
              </w:rPr>
            </w:pPr>
            <w:r w:rsidRPr="00A15FE9">
              <w:rPr>
                <w:rFonts w:cs="Times New Roman"/>
                <w:szCs w:val="24"/>
              </w:rPr>
              <w:t>PSY, PHY</w:t>
            </w:r>
          </w:p>
        </w:tc>
        <w:tc>
          <w:tcPr>
            <w:tcW w:w="832" w:type="dxa"/>
            <w:tcBorders>
              <w:top w:val="nil"/>
              <w:bottom w:val="nil"/>
            </w:tcBorders>
          </w:tcPr>
          <w:p w14:paraId="56616205" w14:textId="0B31AE86" w:rsidR="00296F3D" w:rsidRPr="00296F3D" w:rsidRDefault="00296F3D" w:rsidP="00296F3D">
            <w:pPr>
              <w:spacing w:line="320" w:lineRule="exact"/>
              <w:jc w:val="right"/>
              <w:rPr>
                <w:rFonts w:cs="Times New Roman"/>
                <w:szCs w:val="24"/>
              </w:rPr>
            </w:pPr>
            <w:r w:rsidRPr="00296F3D">
              <w:rPr>
                <w:rFonts w:cs="Times New Roman" w:hint="eastAsia"/>
              </w:rPr>
              <w:t>0.75</w:t>
            </w:r>
          </w:p>
        </w:tc>
        <w:tc>
          <w:tcPr>
            <w:tcW w:w="1578" w:type="dxa"/>
            <w:tcBorders>
              <w:top w:val="nil"/>
              <w:bottom w:val="nil"/>
            </w:tcBorders>
          </w:tcPr>
          <w:p w14:paraId="70FA2C3C" w14:textId="1CFAEF02" w:rsidR="00296F3D" w:rsidRPr="00296F3D" w:rsidRDefault="00296F3D" w:rsidP="00296F3D">
            <w:pPr>
              <w:spacing w:line="320" w:lineRule="exact"/>
              <w:rPr>
                <w:rFonts w:cs="Times New Roman"/>
                <w:szCs w:val="24"/>
              </w:rPr>
            </w:pPr>
            <w:r w:rsidRPr="00296F3D">
              <w:rPr>
                <w:rFonts w:cs="Times New Roman" w:hint="eastAsia"/>
              </w:rPr>
              <w:t>(0.70, 0.80)</w:t>
            </w:r>
          </w:p>
        </w:tc>
        <w:tc>
          <w:tcPr>
            <w:tcW w:w="850" w:type="dxa"/>
            <w:tcBorders>
              <w:top w:val="nil"/>
              <w:bottom w:val="nil"/>
            </w:tcBorders>
          </w:tcPr>
          <w:p w14:paraId="487FF282" w14:textId="36353EC0" w:rsidR="00296F3D" w:rsidRPr="00296F3D" w:rsidRDefault="00296F3D" w:rsidP="00296F3D">
            <w:pPr>
              <w:spacing w:line="320" w:lineRule="exact"/>
              <w:jc w:val="right"/>
              <w:rPr>
                <w:rFonts w:cs="Times New Roman"/>
                <w:szCs w:val="24"/>
              </w:rPr>
            </w:pPr>
            <w:r w:rsidRPr="00296F3D">
              <w:rPr>
                <w:rFonts w:cs="Times New Roman" w:hint="eastAsia"/>
              </w:rPr>
              <w:t>0.75</w:t>
            </w:r>
          </w:p>
        </w:tc>
        <w:tc>
          <w:tcPr>
            <w:tcW w:w="1559" w:type="dxa"/>
            <w:tcBorders>
              <w:top w:val="nil"/>
              <w:bottom w:val="nil"/>
            </w:tcBorders>
          </w:tcPr>
          <w:p w14:paraId="6F8730AD" w14:textId="465BEFF1" w:rsidR="00296F3D" w:rsidRPr="00296F3D" w:rsidRDefault="00296F3D" w:rsidP="00296F3D">
            <w:pPr>
              <w:spacing w:line="320" w:lineRule="exact"/>
              <w:rPr>
                <w:rFonts w:cs="Times New Roman"/>
                <w:szCs w:val="24"/>
              </w:rPr>
            </w:pPr>
            <w:r w:rsidRPr="00296F3D">
              <w:rPr>
                <w:rFonts w:cs="Times New Roman" w:hint="eastAsia"/>
              </w:rPr>
              <w:t>(0.70, 0.80)</w:t>
            </w:r>
          </w:p>
        </w:tc>
      </w:tr>
      <w:tr w:rsidR="00296F3D" w:rsidRPr="00A15FE9" w14:paraId="37EB578C" w14:textId="77777777" w:rsidTr="001E73BD">
        <w:trPr>
          <w:jc w:val="center"/>
        </w:trPr>
        <w:tc>
          <w:tcPr>
            <w:tcW w:w="3217" w:type="dxa"/>
            <w:tcBorders>
              <w:top w:val="nil"/>
              <w:bottom w:val="nil"/>
            </w:tcBorders>
          </w:tcPr>
          <w:p w14:paraId="6E74335D" w14:textId="77777777" w:rsidR="00296F3D" w:rsidRPr="00A15FE9" w:rsidRDefault="00296F3D" w:rsidP="00296F3D">
            <w:pPr>
              <w:spacing w:line="320" w:lineRule="exact"/>
              <w:ind w:firstLineChars="50" w:firstLine="120"/>
              <w:rPr>
                <w:rFonts w:cs="Times New Roman"/>
                <w:szCs w:val="24"/>
              </w:rPr>
            </w:pPr>
            <w:r w:rsidRPr="00A15FE9">
              <w:rPr>
                <w:rFonts w:cs="Times New Roman"/>
                <w:szCs w:val="24"/>
              </w:rPr>
              <w:t>PSY, CAR</w:t>
            </w:r>
          </w:p>
        </w:tc>
        <w:tc>
          <w:tcPr>
            <w:tcW w:w="832" w:type="dxa"/>
            <w:tcBorders>
              <w:top w:val="nil"/>
              <w:bottom w:val="nil"/>
            </w:tcBorders>
          </w:tcPr>
          <w:p w14:paraId="7AE357BD" w14:textId="30EBDC16" w:rsidR="00296F3D" w:rsidRPr="00296F3D" w:rsidRDefault="00296F3D" w:rsidP="00296F3D">
            <w:pPr>
              <w:spacing w:line="320" w:lineRule="exact"/>
              <w:jc w:val="right"/>
              <w:rPr>
                <w:rFonts w:cs="Times New Roman"/>
                <w:szCs w:val="24"/>
              </w:rPr>
            </w:pPr>
            <w:r w:rsidRPr="00296F3D">
              <w:rPr>
                <w:rFonts w:cs="Times New Roman" w:hint="eastAsia"/>
              </w:rPr>
              <w:t>0.41</w:t>
            </w:r>
          </w:p>
        </w:tc>
        <w:tc>
          <w:tcPr>
            <w:tcW w:w="1578" w:type="dxa"/>
            <w:tcBorders>
              <w:top w:val="nil"/>
              <w:bottom w:val="nil"/>
            </w:tcBorders>
          </w:tcPr>
          <w:p w14:paraId="7EA9EFA8" w14:textId="00F38EC9" w:rsidR="00296F3D" w:rsidRPr="00296F3D" w:rsidRDefault="00296F3D" w:rsidP="00296F3D">
            <w:pPr>
              <w:spacing w:line="320" w:lineRule="exact"/>
              <w:rPr>
                <w:rFonts w:cs="Times New Roman"/>
                <w:szCs w:val="24"/>
              </w:rPr>
            </w:pPr>
            <w:r w:rsidRPr="00296F3D">
              <w:rPr>
                <w:rFonts w:cs="Times New Roman" w:hint="eastAsia"/>
              </w:rPr>
              <w:t>(0.31, 0.52)</w:t>
            </w:r>
          </w:p>
        </w:tc>
        <w:tc>
          <w:tcPr>
            <w:tcW w:w="850" w:type="dxa"/>
            <w:tcBorders>
              <w:top w:val="nil"/>
              <w:bottom w:val="nil"/>
            </w:tcBorders>
          </w:tcPr>
          <w:p w14:paraId="585C05ED" w14:textId="5305032D" w:rsidR="00296F3D" w:rsidRPr="00296F3D" w:rsidRDefault="00296F3D" w:rsidP="00296F3D">
            <w:pPr>
              <w:spacing w:line="320" w:lineRule="exact"/>
              <w:jc w:val="right"/>
              <w:rPr>
                <w:rFonts w:cs="Times New Roman"/>
                <w:szCs w:val="24"/>
              </w:rPr>
            </w:pPr>
            <w:r w:rsidRPr="00296F3D">
              <w:rPr>
                <w:rFonts w:cs="Times New Roman" w:hint="eastAsia"/>
              </w:rPr>
              <w:t>0.39</w:t>
            </w:r>
          </w:p>
        </w:tc>
        <w:tc>
          <w:tcPr>
            <w:tcW w:w="1559" w:type="dxa"/>
            <w:tcBorders>
              <w:top w:val="nil"/>
              <w:bottom w:val="nil"/>
            </w:tcBorders>
          </w:tcPr>
          <w:p w14:paraId="5D5C45B7" w14:textId="78ECE5F3" w:rsidR="00296F3D" w:rsidRPr="00296F3D" w:rsidRDefault="00296F3D" w:rsidP="00296F3D">
            <w:pPr>
              <w:spacing w:line="320" w:lineRule="exact"/>
              <w:rPr>
                <w:rFonts w:cs="Times New Roman"/>
                <w:szCs w:val="24"/>
              </w:rPr>
            </w:pPr>
            <w:r w:rsidRPr="00296F3D">
              <w:rPr>
                <w:rFonts w:cs="Times New Roman" w:hint="eastAsia"/>
              </w:rPr>
              <w:t>(0.29, 0.50)</w:t>
            </w:r>
          </w:p>
        </w:tc>
      </w:tr>
      <w:tr w:rsidR="00296F3D" w:rsidRPr="00A15FE9" w14:paraId="7F996FB7" w14:textId="77777777" w:rsidTr="001E73BD">
        <w:trPr>
          <w:jc w:val="center"/>
        </w:trPr>
        <w:tc>
          <w:tcPr>
            <w:tcW w:w="3217" w:type="dxa"/>
            <w:tcBorders>
              <w:top w:val="nil"/>
              <w:bottom w:val="nil"/>
            </w:tcBorders>
          </w:tcPr>
          <w:p w14:paraId="5A8A5612" w14:textId="77777777" w:rsidR="00296F3D" w:rsidRPr="00A15FE9" w:rsidRDefault="00296F3D" w:rsidP="00296F3D">
            <w:pPr>
              <w:spacing w:line="320" w:lineRule="exact"/>
              <w:ind w:firstLineChars="50" w:firstLine="120"/>
              <w:rPr>
                <w:rFonts w:cs="Times New Roman"/>
                <w:szCs w:val="24"/>
              </w:rPr>
            </w:pPr>
            <w:r w:rsidRPr="00A15FE9">
              <w:rPr>
                <w:rFonts w:cs="Times New Roman"/>
                <w:szCs w:val="24"/>
              </w:rPr>
              <w:t>SLC, MEL</w:t>
            </w:r>
          </w:p>
        </w:tc>
        <w:tc>
          <w:tcPr>
            <w:tcW w:w="832" w:type="dxa"/>
            <w:tcBorders>
              <w:top w:val="nil"/>
              <w:bottom w:val="nil"/>
            </w:tcBorders>
          </w:tcPr>
          <w:p w14:paraId="0814E3EF" w14:textId="0366EBCB" w:rsidR="00296F3D" w:rsidRPr="00296F3D" w:rsidRDefault="00296F3D" w:rsidP="00296F3D">
            <w:pPr>
              <w:spacing w:line="320" w:lineRule="exact"/>
              <w:jc w:val="right"/>
              <w:rPr>
                <w:rFonts w:cs="Times New Roman"/>
                <w:szCs w:val="24"/>
              </w:rPr>
            </w:pPr>
            <w:r w:rsidRPr="00296F3D">
              <w:rPr>
                <w:rFonts w:cs="Times New Roman" w:hint="eastAsia"/>
              </w:rPr>
              <w:t>-0.43</w:t>
            </w:r>
          </w:p>
        </w:tc>
        <w:tc>
          <w:tcPr>
            <w:tcW w:w="1578" w:type="dxa"/>
            <w:tcBorders>
              <w:top w:val="nil"/>
              <w:bottom w:val="nil"/>
            </w:tcBorders>
          </w:tcPr>
          <w:p w14:paraId="2478F0D0" w14:textId="5E2B30EB" w:rsidR="00296F3D" w:rsidRPr="00296F3D" w:rsidRDefault="00296F3D" w:rsidP="00296F3D">
            <w:pPr>
              <w:spacing w:line="320" w:lineRule="exact"/>
              <w:rPr>
                <w:rFonts w:cs="Times New Roman"/>
                <w:szCs w:val="24"/>
              </w:rPr>
            </w:pPr>
            <w:r w:rsidRPr="00296F3D">
              <w:rPr>
                <w:rFonts w:cs="Times New Roman" w:hint="eastAsia"/>
              </w:rPr>
              <w:t>(-0.53, -0.33)</w:t>
            </w:r>
          </w:p>
        </w:tc>
        <w:tc>
          <w:tcPr>
            <w:tcW w:w="850" w:type="dxa"/>
            <w:tcBorders>
              <w:top w:val="nil"/>
              <w:bottom w:val="nil"/>
            </w:tcBorders>
          </w:tcPr>
          <w:p w14:paraId="4EBB1CC0" w14:textId="43358616" w:rsidR="00296F3D" w:rsidRPr="00296F3D" w:rsidRDefault="00296F3D" w:rsidP="00296F3D">
            <w:pPr>
              <w:spacing w:line="320" w:lineRule="exact"/>
              <w:jc w:val="right"/>
              <w:rPr>
                <w:rFonts w:cs="Times New Roman"/>
                <w:szCs w:val="24"/>
              </w:rPr>
            </w:pPr>
            <w:r w:rsidRPr="00296F3D">
              <w:rPr>
                <w:rFonts w:cs="Times New Roman" w:hint="eastAsia"/>
              </w:rPr>
              <w:t>-0.42</w:t>
            </w:r>
          </w:p>
        </w:tc>
        <w:tc>
          <w:tcPr>
            <w:tcW w:w="1559" w:type="dxa"/>
            <w:tcBorders>
              <w:top w:val="nil"/>
              <w:bottom w:val="nil"/>
            </w:tcBorders>
          </w:tcPr>
          <w:p w14:paraId="7B4ACCA2" w14:textId="19DDF425" w:rsidR="00296F3D" w:rsidRPr="00296F3D" w:rsidRDefault="00296F3D" w:rsidP="00296F3D">
            <w:pPr>
              <w:spacing w:line="320" w:lineRule="exact"/>
              <w:rPr>
                <w:rFonts w:cs="Times New Roman"/>
                <w:szCs w:val="24"/>
              </w:rPr>
            </w:pPr>
            <w:r w:rsidRPr="00296F3D">
              <w:rPr>
                <w:rFonts w:cs="Times New Roman" w:hint="eastAsia"/>
              </w:rPr>
              <w:t>(-0.52, -0.32)</w:t>
            </w:r>
          </w:p>
        </w:tc>
      </w:tr>
      <w:tr w:rsidR="00296F3D" w:rsidRPr="00A15FE9" w14:paraId="27E2C616" w14:textId="77777777" w:rsidTr="001E73BD">
        <w:trPr>
          <w:jc w:val="center"/>
        </w:trPr>
        <w:tc>
          <w:tcPr>
            <w:tcW w:w="3217" w:type="dxa"/>
            <w:tcBorders>
              <w:top w:val="nil"/>
              <w:bottom w:val="nil"/>
            </w:tcBorders>
          </w:tcPr>
          <w:p w14:paraId="3C5FABE7" w14:textId="77777777" w:rsidR="00296F3D" w:rsidRPr="00A15FE9" w:rsidRDefault="00296F3D" w:rsidP="00296F3D">
            <w:pPr>
              <w:spacing w:line="320" w:lineRule="exact"/>
              <w:ind w:firstLineChars="50" w:firstLine="120"/>
              <w:rPr>
                <w:rFonts w:cs="Times New Roman"/>
                <w:szCs w:val="24"/>
              </w:rPr>
            </w:pPr>
            <w:r w:rsidRPr="00A15FE9">
              <w:rPr>
                <w:rFonts w:cs="Times New Roman"/>
                <w:szCs w:val="24"/>
              </w:rPr>
              <w:t>SLC, PHY</w:t>
            </w:r>
          </w:p>
        </w:tc>
        <w:tc>
          <w:tcPr>
            <w:tcW w:w="832" w:type="dxa"/>
            <w:tcBorders>
              <w:top w:val="nil"/>
              <w:bottom w:val="nil"/>
            </w:tcBorders>
          </w:tcPr>
          <w:p w14:paraId="3D529077" w14:textId="62E52F92" w:rsidR="00296F3D" w:rsidRPr="00296F3D" w:rsidRDefault="00296F3D" w:rsidP="00296F3D">
            <w:pPr>
              <w:spacing w:line="320" w:lineRule="exact"/>
              <w:jc w:val="right"/>
              <w:rPr>
                <w:rFonts w:cs="Times New Roman"/>
                <w:szCs w:val="24"/>
              </w:rPr>
            </w:pPr>
            <w:r w:rsidRPr="00296F3D">
              <w:rPr>
                <w:rFonts w:cs="Times New Roman" w:hint="eastAsia"/>
              </w:rPr>
              <w:t>-0.84</w:t>
            </w:r>
          </w:p>
        </w:tc>
        <w:tc>
          <w:tcPr>
            <w:tcW w:w="1578" w:type="dxa"/>
            <w:tcBorders>
              <w:top w:val="nil"/>
              <w:bottom w:val="nil"/>
            </w:tcBorders>
          </w:tcPr>
          <w:p w14:paraId="237CED04" w14:textId="0A65F2E5" w:rsidR="00296F3D" w:rsidRPr="00296F3D" w:rsidRDefault="00296F3D" w:rsidP="00296F3D">
            <w:pPr>
              <w:spacing w:line="320" w:lineRule="exact"/>
              <w:rPr>
                <w:rFonts w:cs="Times New Roman"/>
                <w:szCs w:val="24"/>
              </w:rPr>
            </w:pPr>
            <w:r w:rsidRPr="00296F3D">
              <w:rPr>
                <w:rFonts w:cs="Times New Roman" w:hint="eastAsia"/>
              </w:rPr>
              <w:t>(-0.95, -0.73)</w:t>
            </w:r>
          </w:p>
        </w:tc>
        <w:tc>
          <w:tcPr>
            <w:tcW w:w="850" w:type="dxa"/>
            <w:tcBorders>
              <w:top w:val="nil"/>
              <w:bottom w:val="nil"/>
            </w:tcBorders>
          </w:tcPr>
          <w:p w14:paraId="0A9D6662" w14:textId="7217A153" w:rsidR="00296F3D" w:rsidRPr="00296F3D" w:rsidRDefault="00296F3D" w:rsidP="00296F3D">
            <w:pPr>
              <w:spacing w:line="320" w:lineRule="exact"/>
              <w:jc w:val="right"/>
              <w:rPr>
                <w:rFonts w:cs="Times New Roman"/>
                <w:szCs w:val="24"/>
              </w:rPr>
            </w:pPr>
            <w:r w:rsidRPr="00296F3D">
              <w:rPr>
                <w:rFonts w:cs="Times New Roman" w:hint="eastAsia"/>
              </w:rPr>
              <w:t>-0.83</w:t>
            </w:r>
          </w:p>
        </w:tc>
        <w:tc>
          <w:tcPr>
            <w:tcW w:w="1559" w:type="dxa"/>
            <w:tcBorders>
              <w:top w:val="nil"/>
              <w:bottom w:val="nil"/>
            </w:tcBorders>
          </w:tcPr>
          <w:p w14:paraId="536D6C5B" w14:textId="5D2F2727" w:rsidR="00296F3D" w:rsidRPr="00296F3D" w:rsidRDefault="00296F3D" w:rsidP="00296F3D">
            <w:pPr>
              <w:spacing w:line="320" w:lineRule="exact"/>
              <w:rPr>
                <w:rFonts w:cs="Times New Roman"/>
                <w:szCs w:val="24"/>
              </w:rPr>
            </w:pPr>
            <w:r w:rsidRPr="00296F3D">
              <w:rPr>
                <w:rFonts w:cs="Times New Roman" w:hint="eastAsia"/>
              </w:rPr>
              <w:t>(-0.94, -0.72)</w:t>
            </w:r>
          </w:p>
        </w:tc>
      </w:tr>
      <w:tr w:rsidR="00296F3D" w:rsidRPr="00A15FE9" w14:paraId="3CF411E4" w14:textId="77777777" w:rsidTr="001E73BD">
        <w:trPr>
          <w:jc w:val="center"/>
        </w:trPr>
        <w:tc>
          <w:tcPr>
            <w:tcW w:w="3217" w:type="dxa"/>
            <w:tcBorders>
              <w:top w:val="nil"/>
              <w:bottom w:val="nil"/>
            </w:tcBorders>
          </w:tcPr>
          <w:p w14:paraId="41D60A77" w14:textId="77777777" w:rsidR="00296F3D" w:rsidRPr="00A15FE9" w:rsidRDefault="00296F3D" w:rsidP="00296F3D">
            <w:pPr>
              <w:spacing w:line="320" w:lineRule="exact"/>
              <w:ind w:firstLineChars="50" w:firstLine="120"/>
              <w:rPr>
                <w:rFonts w:cs="Times New Roman"/>
                <w:szCs w:val="24"/>
              </w:rPr>
            </w:pPr>
            <w:r w:rsidRPr="00A15FE9">
              <w:rPr>
                <w:rFonts w:cs="Times New Roman"/>
                <w:szCs w:val="24"/>
              </w:rPr>
              <w:t>SLC, CAR</w:t>
            </w:r>
          </w:p>
        </w:tc>
        <w:tc>
          <w:tcPr>
            <w:tcW w:w="832" w:type="dxa"/>
            <w:tcBorders>
              <w:top w:val="nil"/>
              <w:bottom w:val="nil"/>
            </w:tcBorders>
          </w:tcPr>
          <w:p w14:paraId="4B5C5437" w14:textId="4B5EF887" w:rsidR="00296F3D" w:rsidRPr="00296F3D" w:rsidRDefault="00296F3D" w:rsidP="00296F3D">
            <w:pPr>
              <w:spacing w:line="320" w:lineRule="exact"/>
              <w:jc w:val="right"/>
              <w:rPr>
                <w:rFonts w:cs="Times New Roman"/>
                <w:szCs w:val="24"/>
              </w:rPr>
            </w:pPr>
            <w:r w:rsidRPr="00296F3D">
              <w:rPr>
                <w:rFonts w:cs="Times New Roman" w:hint="eastAsia"/>
              </w:rPr>
              <w:t>-0.52</w:t>
            </w:r>
          </w:p>
        </w:tc>
        <w:tc>
          <w:tcPr>
            <w:tcW w:w="1578" w:type="dxa"/>
            <w:tcBorders>
              <w:top w:val="nil"/>
              <w:bottom w:val="nil"/>
            </w:tcBorders>
          </w:tcPr>
          <w:p w14:paraId="3017ABC8" w14:textId="2FBD03D4" w:rsidR="00296F3D" w:rsidRPr="00296F3D" w:rsidRDefault="00296F3D" w:rsidP="00296F3D">
            <w:pPr>
              <w:spacing w:line="320" w:lineRule="exact"/>
              <w:rPr>
                <w:rFonts w:cs="Times New Roman"/>
                <w:szCs w:val="24"/>
              </w:rPr>
            </w:pPr>
            <w:r w:rsidRPr="00296F3D">
              <w:rPr>
                <w:rFonts w:cs="Times New Roman" w:hint="eastAsia"/>
              </w:rPr>
              <w:t>(-0.68, -0.36)</w:t>
            </w:r>
          </w:p>
        </w:tc>
        <w:tc>
          <w:tcPr>
            <w:tcW w:w="850" w:type="dxa"/>
            <w:tcBorders>
              <w:top w:val="nil"/>
              <w:bottom w:val="nil"/>
            </w:tcBorders>
          </w:tcPr>
          <w:p w14:paraId="1725DD6B" w14:textId="5D47664C" w:rsidR="00296F3D" w:rsidRPr="00296F3D" w:rsidRDefault="00296F3D" w:rsidP="00296F3D">
            <w:pPr>
              <w:spacing w:line="320" w:lineRule="exact"/>
              <w:jc w:val="right"/>
              <w:rPr>
                <w:rFonts w:cs="Times New Roman"/>
                <w:szCs w:val="24"/>
              </w:rPr>
            </w:pPr>
            <w:r w:rsidRPr="00296F3D">
              <w:rPr>
                <w:rFonts w:cs="Times New Roman" w:hint="eastAsia"/>
              </w:rPr>
              <w:t>-0.48</w:t>
            </w:r>
          </w:p>
        </w:tc>
        <w:tc>
          <w:tcPr>
            <w:tcW w:w="1559" w:type="dxa"/>
            <w:tcBorders>
              <w:top w:val="nil"/>
              <w:bottom w:val="nil"/>
            </w:tcBorders>
          </w:tcPr>
          <w:p w14:paraId="22AC0978" w14:textId="1D67E91A" w:rsidR="00296F3D" w:rsidRPr="00296F3D" w:rsidRDefault="00296F3D" w:rsidP="00296F3D">
            <w:pPr>
              <w:spacing w:line="320" w:lineRule="exact"/>
              <w:rPr>
                <w:rFonts w:cs="Times New Roman"/>
                <w:szCs w:val="24"/>
              </w:rPr>
            </w:pPr>
            <w:r w:rsidRPr="00296F3D">
              <w:rPr>
                <w:rFonts w:cs="Times New Roman" w:hint="eastAsia"/>
              </w:rPr>
              <w:t>(-0.64, -0.32)</w:t>
            </w:r>
          </w:p>
        </w:tc>
      </w:tr>
      <w:tr w:rsidR="00296F3D" w:rsidRPr="00A15FE9" w14:paraId="58DD8BAE" w14:textId="77777777" w:rsidTr="001E73BD">
        <w:trPr>
          <w:jc w:val="center"/>
        </w:trPr>
        <w:tc>
          <w:tcPr>
            <w:tcW w:w="3217" w:type="dxa"/>
            <w:tcBorders>
              <w:top w:val="nil"/>
              <w:bottom w:val="nil"/>
            </w:tcBorders>
          </w:tcPr>
          <w:p w14:paraId="7A5F34BC" w14:textId="77777777" w:rsidR="00296F3D" w:rsidRPr="00A15FE9" w:rsidRDefault="00296F3D" w:rsidP="00296F3D">
            <w:pPr>
              <w:spacing w:line="320" w:lineRule="exact"/>
              <w:ind w:firstLineChars="50" w:firstLine="120"/>
              <w:rPr>
                <w:rFonts w:cs="Times New Roman"/>
                <w:szCs w:val="24"/>
              </w:rPr>
            </w:pPr>
            <w:r w:rsidRPr="00A15FE9">
              <w:rPr>
                <w:rFonts w:cs="Times New Roman"/>
                <w:szCs w:val="24"/>
              </w:rPr>
              <w:t>MEL, PHY</w:t>
            </w:r>
          </w:p>
        </w:tc>
        <w:tc>
          <w:tcPr>
            <w:tcW w:w="832" w:type="dxa"/>
            <w:tcBorders>
              <w:top w:val="nil"/>
              <w:bottom w:val="nil"/>
            </w:tcBorders>
          </w:tcPr>
          <w:p w14:paraId="3177197E" w14:textId="0AC43F86" w:rsidR="00296F3D" w:rsidRPr="00296F3D" w:rsidRDefault="00296F3D" w:rsidP="00296F3D">
            <w:pPr>
              <w:spacing w:line="320" w:lineRule="exact"/>
              <w:jc w:val="right"/>
              <w:rPr>
                <w:rFonts w:cs="Times New Roman"/>
                <w:szCs w:val="24"/>
              </w:rPr>
            </w:pPr>
            <w:r w:rsidRPr="00296F3D">
              <w:rPr>
                <w:rFonts w:cs="Times New Roman" w:hint="eastAsia"/>
              </w:rPr>
              <w:t>0.41</w:t>
            </w:r>
          </w:p>
        </w:tc>
        <w:tc>
          <w:tcPr>
            <w:tcW w:w="1578" w:type="dxa"/>
            <w:tcBorders>
              <w:top w:val="nil"/>
              <w:bottom w:val="nil"/>
            </w:tcBorders>
          </w:tcPr>
          <w:p w14:paraId="4119C0BA" w14:textId="2AAB960F" w:rsidR="00296F3D" w:rsidRPr="00296F3D" w:rsidRDefault="00296F3D" w:rsidP="00296F3D">
            <w:pPr>
              <w:spacing w:line="320" w:lineRule="exact"/>
              <w:rPr>
                <w:rFonts w:cs="Times New Roman"/>
                <w:szCs w:val="24"/>
              </w:rPr>
            </w:pPr>
            <w:r w:rsidRPr="00296F3D">
              <w:rPr>
                <w:rFonts w:cs="Times New Roman" w:hint="eastAsia"/>
              </w:rPr>
              <w:t>(0.34, 0.47)</w:t>
            </w:r>
          </w:p>
        </w:tc>
        <w:tc>
          <w:tcPr>
            <w:tcW w:w="850" w:type="dxa"/>
            <w:tcBorders>
              <w:top w:val="nil"/>
              <w:bottom w:val="nil"/>
            </w:tcBorders>
          </w:tcPr>
          <w:p w14:paraId="14038421" w14:textId="43EC38A3" w:rsidR="00296F3D" w:rsidRPr="00296F3D" w:rsidRDefault="00296F3D" w:rsidP="00296F3D">
            <w:pPr>
              <w:spacing w:line="320" w:lineRule="exact"/>
              <w:jc w:val="right"/>
              <w:rPr>
                <w:rFonts w:cs="Times New Roman"/>
                <w:szCs w:val="24"/>
              </w:rPr>
            </w:pPr>
            <w:r w:rsidRPr="00296F3D">
              <w:rPr>
                <w:rFonts w:cs="Times New Roman" w:hint="eastAsia"/>
              </w:rPr>
              <w:t>0.41</w:t>
            </w:r>
          </w:p>
        </w:tc>
        <w:tc>
          <w:tcPr>
            <w:tcW w:w="1559" w:type="dxa"/>
            <w:tcBorders>
              <w:top w:val="nil"/>
              <w:bottom w:val="nil"/>
            </w:tcBorders>
          </w:tcPr>
          <w:p w14:paraId="65F09052" w14:textId="7F10EEFE" w:rsidR="00296F3D" w:rsidRPr="00296F3D" w:rsidRDefault="00296F3D" w:rsidP="00296F3D">
            <w:pPr>
              <w:spacing w:line="320" w:lineRule="exact"/>
              <w:rPr>
                <w:rFonts w:cs="Times New Roman"/>
                <w:szCs w:val="24"/>
              </w:rPr>
            </w:pPr>
            <w:r w:rsidRPr="00296F3D">
              <w:rPr>
                <w:rFonts w:cs="Times New Roman" w:hint="eastAsia"/>
              </w:rPr>
              <w:t>(0.35, 0.47)</w:t>
            </w:r>
          </w:p>
        </w:tc>
      </w:tr>
      <w:tr w:rsidR="00296F3D" w:rsidRPr="00A15FE9" w14:paraId="7B10149F" w14:textId="77777777" w:rsidTr="001E73BD">
        <w:trPr>
          <w:jc w:val="center"/>
        </w:trPr>
        <w:tc>
          <w:tcPr>
            <w:tcW w:w="3217" w:type="dxa"/>
            <w:tcBorders>
              <w:top w:val="nil"/>
              <w:bottom w:val="nil"/>
            </w:tcBorders>
          </w:tcPr>
          <w:p w14:paraId="46446FA5" w14:textId="77777777" w:rsidR="00296F3D" w:rsidRPr="00A15FE9" w:rsidRDefault="00296F3D" w:rsidP="00296F3D">
            <w:pPr>
              <w:spacing w:line="320" w:lineRule="exact"/>
              <w:ind w:firstLineChars="50" w:firstLine="120"/>
              <w:rPr>
                <w:rFonts w:cs="Times New Roman"/>
                <w:szCs w:val="24"/>
              </w:rPr>
            </w:pPr>
            <w:r w:rsidRPr="00A15FE9">
              <w:rPr>
                <w:rFonts w:cs="Times New Roman"/>
                <w:szCs w:val="24"/>
              </w:rPr>
              <w:t>MEL, CAR</w:t>
            </w:r>
          </w:p>
        </w:tc>
        <w:tc>
          <w:tcPr>
            <w:tcW w:w="832" w:type="dxa"/>
            <w:tcBorders>
              <w:top w:val="nil"/>
              <w:bottom w:val="nil"/>
            </w:tcBorders>
          </w:tcPr>
          <w:p w14:paraId="4A7BFA30" w14:textId="64B9C2C3" w:rsidR="00296F3D" w:rsidRPr="00296F3D" w:rsidRDefault="00296F3D" w:rsidP="00296F3D">
            <w:pPr>
              <w:spacing w:line="320" w:lineRule="exact"/>
              <w:jc w:val="right"/>
              <w:rPr>
                <w:rFonts w:cs="Times New Roman"/>
                <w:szCs w:val="24"/>
              </w:rPr>
            </w:pPr>
            <w:r w:rsidRPr="00296F3D">
              <w:rPr>
                <w:rFonts w:cs="Times New Roman" w:hint="eastAsia"/>
              </w:rPr>
              <w:t>0.38</w:t>
            </w:r>
          </w:p>
        </w:tc>
        <w:tc>
          <w:tcPr>
            <w:tcW w:w="1578" w:type="dxa"/>
            <w:tcBorders>
              <w:top w:val="nil"/>
              <w:bottom w:val="nil"/>
            </w:tcBorders>
          </w:tcPr>
          <w:p w14:paraId="1139D6D6" w14:textId="31795203" w:rsidR="00296F3D" w:rsidRPr="00296F3D" w:rsidRDefault="00296F3D" w:rsidP="00296F3D">
            <w:pPr>
              <w:spacing w:line="320" w:lineRule="exact"/>
              <w:rPr>
                <w:rFonts w:cs="Times New Roman"/>
                <w:szCs w:val="24"/>
              </w:rPr>
            </w:pPr>
            <w:r w:rsidRPr="00296F3D">
              <w:rPr>
                <w:rFonts w:cs="Times New Roman" w:hint="eastAsia"/>
              </w:rPr>
              <w:t>(0.27, 0.48)</w:t>
            </w:r>
          </w:p>
        </w:tc>
        <w:tc>
          <w:tcPr>
            <w:tcW w:w="850" w:type="dxa"/>
            <w:tcBorders>
              <w:top w:val="nil"/>
              <w:bottom w:val="nil"/>
            </w:tcBorders>
          </w:tcPr>
          <w:p w14:paraId="72F38996" w14:textId="7DFEF250" w:rsidR="00296F3D" w:rsidRPr="00296F3D" w:rsidRDefault="00296F3D" w:rsidP="00296F3D">
            <w:pPr>
              <w:spacing w:line="320" w:lineRule="exact"/>
              <w:jc w:val="right"/>
              <w:rPr>
                <w:rFonts w:cs="Times New Roman"/>
                <w:szCs w:val="24"/>
              </w:rPr>
            </w:pPr>
            <w:r w:rsidRPr="00296F3D">
              <w:rPr>
                <w:rFonts w:cs="Times New Roman" w:hint="eastAsia"/>
              </w:rPr>
              <w:t>0.37</w:t>
            </w:r>
          </w:p>
        </w:tc>
        <w:tc>
          <w:tcPr>
            <w:tcW w:w="1559" w:type="dxa"/>
            <w:tcBorders>
              <w:top w:val="nil"/>
              <w:bottom w:val="nil"/>
            </w:tcBorders>
          </w:tcPr>
          <w:p w14:paraId="03F22207" w14:textId="5CFF087B" w:rsidR="00296F3D" w:rsidRPr="00296F3D" w:rsidRDefault="00296F3D" w:rsidP="00296F3D">
            <w:pPr>
              <w:spacing w:line="320" w:lineRule="exact"/>
              <w:rPr>
                <w:rFonts w:cs="Times New Roman"/>
                <w:szCs w:val="24"/>
              </w:rPr>
            </w:pPr>
            <w:r w:rsidRPr="00296F3D">
              <w:rPr>
                <w:rFonts w:cs="Times New Roman" w:hint="eastAsia"/>
              </w:rPr>
              <w:t>(0.27, 0.47)</w:t>
            </w:r>
          </w:p>
        </w:tc>
      </w:tr>
      <w:tr w:rsidR="00296F3D" w:rsidRPr="00A15FE9" w14:paraId="358E465A" w14:textId="77777777" w:rsidTr="001E73BD">
        <w:trPr>
          <w:jc w:val="center"/>
        </w:trPr>
        <w:tc>
          <w:tcPr>
            <w:tcW w:w="3217" w:type="dxa"/>
            <w:tcBorders>
              <w:top w:val="nil"/>
            </w:tcBorders>
          </w:tcPr>
          <w:p w14:paraId="32F40CCD" w14:textId="77777777" w:rsidR="00296F3D" w:rsidRPr="00A15FE9" w:rsidRDefault="00296F3D" w:rsidP="00296F3D">
            <w:pPr>
              <w:spacing w:line="320" w:lineRule="exact"/>
              <w:ind w:firstLineChars="50" w:firstLine="120"/>
              <w:rPr>
                <w:rFonts w:cs="Times New Roman"/>
                <w:szCs w:val="24"/>
              </w:rPr>
            </w:pPr>
            <w:r w:rsidRPr="00A15FE9">
              <w:rPr>
                <w:rFonts w:cs="Times New Roman"/>
                <w:szCs w:val="24"/>
              </w:rPr>
              <w:t>PHY, CAR</w:t>
            </w:r>
          </w:p>
        </w:tc>
        <w:tc>
          <w:tcPr>
            <w:tcW w:w="832" w:type="dxa"/>
            <w:tcBorders>
              <w:top w:val="nil"/>
            </w:tcBorders>
          </w:tcPr>
          <w:p w14:paraId="579BE3D2" w14:textId="6041EB9E" w:rsidR="00296F3D" w:rsidRPr="00296F3D" w:rsidRDefault="00296F3D" w:rsidP="00296F3D">
            <w:pPr>
              <w:spacing w:line="320" w:lineRule="exact"/>
              <w:jc w:val="right"/>
              <w:rPr>
                <w:rFonts w:cs="Times New Roman"/>
                <w:szCs w:val="24"/>
              </w:rPr>
            </w:pPr>
            <w:r w:rsidRPr="00296F3D">
              <w:rPr>
                <w:rFonts w:cs="Times New Roman" w:hint="eastAsia"/>
              </w:rPr>
              <w:t>0.40</w:t>
            </w:r>
          </w:p>
        </w:tc>
        <w:tc>
          <w:tcPr>
            <w:tcW w:w="1578" w:type="dxa"/>
            <w:tcBorders>
              <w:top w:val="nil"/>
            </w:tcBorders>
          </w:tcPr>
          <w:p w14:paraId="127FD6D8" w14:textId="770FDF0B" w:rsidR="00296F3D" w:rsidRPr="00296F3D" w:rsidRDefault="00296F3D" w:rsidP="00296F3D">
            <w:pPr>
              <w:spacing w:line="320" w:lineRule="exact"/>
              <w:rPr>
                <w:rFonts w:cs="Times New Roman"/>
                <w:szCs w:val="24"/>
              </w:rPr>
            </w:pPr>
            <w:r w:rsidRPr="00296F3D">
              <w:rPr>
                <w:rFonts w:cs="Times New Roman" w:hint="eastAsia"/>
              </w:rPr>
              <w:t>(0.30, 0.50)</w:t>
            </w:r>
          </w:p>
        </w:tc>
        <w:tc>
          <w:tcPr>
            <w:tcW w:w="850" w:type="dxa"/>
            <w:tcBorders>
              <w:top w:val="nil"/>
            </w:tcBorders>
          </w:tcPr>
          <w:p w14:paraId="4D61D0FE" w14:textId="3037FA72" w:rsidR="00296F3D" w:rsidRPr="00296F3D" w:rsidRDefault="00296F3D" w:rsidP="00296F3D">
            <w:pPr>
              <w:spacing w:line="320" w:lineRule="exact"/>
              <w:jc w:val="right"/>
              <w:rPr>
                <w:rFonts w:cs="Times New Roman"/>
                <w:szCs w:val="24"/>
              </w:rPr>
            </w:pPr>
            <w:r w:rsidRPr="00296F3D">
              <w:rPr>
                <w:rFonts w:cs="Times New Roman" w:hint="eastAsia"/>
              </w:rPr>
              <w:t>0.39</w:t>
            </w:r>
          </w:p>
        </w:tc>
        <w:tc>
          <w:tcPr>
            <w:tcW w:w="1559" w:type="dxa"/>
            <w:tcBorders>
              <w:top w:val="nil"/>
            </w:tcBorders>
          </w:tcPr>
          <w:p w14:paraId="3C9B86C7" w14:textId="19A866CD" w:rsidR="00296F3D" w:rsidRPr="00296F3D" w:rsidRDefault="00296F3D" w:rsidP="00296F3D">
            <w:pPr>
              <w:spacing w:line="320" w:lineRule="exact"/>
              <w:rPr>
                <w:rFonts w:cs="Times New Roman"/>
                <w:szCs w:val="24"/>
              </w:rPr>
            </w:pPr>
            <w:r w:rsidRPr="00296F3D">
              <w:rPr>
                <w:rFonts w:cs="Times New Roman" w:hint="eastAsia"/>
              </w:rPr>
              <w:t>(0.29, 0.48)</w:t>
            </w:r>
          </w:p>
        </w:tc>
      </w:tr>
    </w:tbl>
    <w:p w14:paraId="2BE53870" w14:textId="2FD474CB" w:rsidR="00163BC9" w:rsidRPr="00A15FE9" w:rsidRDefault="009E5716" w:rsidP="00E41670">
      <w:pPr>
        <w:rPr>
          <w:rFonts w:cs="Times New Roman"/>
          <w:i/>
          <w:szCs w:val="24"/>
        </w:rPr>
      </w:pPr>
      <w:r w:rsidRPr="00A15FE9">
        <w:rPr>
          <w:rFonts w:cs="Times New Roman"/>
          <w:i/>
          <w:szCs w:val="24"/>
        </w:rPr>
        <w:t xml:space="preserve">Note: </w:t>
      </w:r>
      <w:r w:rsidR="00264172" w:rsidRPr="00A15FE9">
        <w:rPr>
          <w:rFonts w:cs="Times New Roman"/>
          <w:i/>
          <w:szCs w:val="24"/>
        </w:rPr>
        <w:t xml:space="preserve">QoL-AD: Quality of Life in Alzheimer’s Disease scale; SwLS: Satisfaction with Life Scale; WHO-5: World Health </w:t>
      </w:r>
      <w:r w:rsidR="001E0680" w:rsidRPr="00A15FE9">
        <w:rPr>
          <w:rFonts w:cs="Times New Roman"/>
          <w:i/>
          <w:szCs w:val="24"/>
        </w:rPr>
        <w:t>Organization</w:t>
      </w:r>
      <w:r w:rsidR="00EB0D07" w:rsidRPr="00A15FE9">
        <w:rPr>
          <w:rFonts w:cs="Times New Roman"/>
          <w:i/>
          <w:szCs w:val="24"/>
        </w:rPr>
        <w:t>-Five</w:t>
      </w:r>
      <w:r w:rsidR="00264172" w:rsidRPr="00A15FE9">
        <w:rPr>
          <w:rFonts w:cs="Times New Roman"/>
          <w:i/>
          <w:szCs w:val="24"/>
        </w:rPr>
        <w:t xml:space="preserve"> Well-Being Index</w:t>
      </w:r>
      <w:r w:rsidR="001A6E01" w:rsidRPr="00A15FE9">
        <w:rPr>
          <w:rFonts w:cs="Times New Roman"/>
          <w:i/>
          <w:szCs w:val="24"/>
        </w:rPr>
        <w:t xml:space="preserve">; SLC: Social Location; CAR: </w:t>
      </w:r>
      <w:r w:rsidR="00745745">
        <w:rPr>
          <w:rFonts w:cs="Times New Roman"/>
          <w:i/>
          <w:szCs w:val="24"/>
        </w:rPr>
        <w:t>Social capitals, assets and resources</w:t>
      </w:r>
      <w:r w:rsidR="001A6E01" w:rsidRPr="00A15FE9">
        <w:rPr>
          <w:rFonts w:cs="Times New Roman"/>
          <w:i/>
          <w:szCs w:val="24"/>
        </w:rPr>
        <w:t>; PSY: Psychological Characteristics and Psychological Health; PHY: Physical Fitness and Health; MEL: Managing Everyday Life with Dementia</w:t>
      </w:r>
    </w:p>
    <w:p w14:paraId="75483098" w14:textId="77777777" w:rsidR="00406D53" w:rsidRPr="00A15FE9" w:rsidRDefault="00406D53" w:rsidP="00E41670">
      <w:pPr>
        <w:rPr>
          <w:rFonts w:cs="Times New Roman"/>
          <w:szCs w:val="24"/>
        </w:rPr>
      </w:pPr>
    </w:p>
    <w:p w14:paraId="6D7D303A" w14:textId="77777777" w:rsidR="00406D53" w:rsidRPr="00A15FE9" w:rsidRDefault="00406D53" w:rsidP="00E41670">
      <w:pPr>
        <w:rPr>
          <w:rFonts w:cs="Times New Roman"/>
          <w:szCs w:val="24"/>
        </w:rPr>
      </w:pPr>
    </w:p>
    <w:p w14:paraId="486874C8" w14:textId="77777777" w:rsidR="005C156F" w:rsidRPr="00A15FE9" w:rsidRDefault="005C156F">
      <w:pPr>
        <w:rPr>
          <w:rFonts w:cs="Times New Roman"/>
          <w:szCs w:val="24"/>
        </w:rPr>
      </w:pPr>
      <w:r w:rsidRPr="00A15FE9">
        <w:rPr>
          <w:rFonts w:cs="Times New Roman"/>
          <w:szCs w:val="24"/>
        </w:rPr>
        <w:br w:type="page"/>
      </w:r>
    </w:p>
    <w:p w14:paraId="236F3157" w14:textId="18E9477E" w:rsidR="009E511D" w:rsidRPr="00A15FE9" w:rsidRDefault="005C156F" w:rsidP="00E41670">
      <w:pPr>
        <w:rPr>
          <w:rFonts w:cs="Times New Roman"/>
          <w:b/>
          <w:szCs w:val="24"/>
        </w:rPr>
      </w:pPr>
      <w:r w:rsidRPr="00A15FE9">
        <w:rPr>
          <w:rFonts w:cs="Times New Roman"/>
          <w:b/>
          <w:szCs w:val="24"/>
        </w:rPr>
        <w:lastRenderedPageBreak/>
        <w:t xml:space="preserve">References </w:t>
      </w:r>
    </w:p>
    <w:p w14:paraId="0B42B368" w14:textId="77777777" w:rsidR="005C156F" w:rsidRPr="00A15FE9" w:rsidRDefault="005C156F" w:rsidP="00E41670">
      <w:pPr>
        <w:rPr>
          <w:rFonts w:cs="Times New Roman"/>
          <w:szCs w:val="24"/>
        </w:rPr>
      </w:pPr>
    </w:p>
    <w:p w14:paraId="0843A53A" w14:textId="77777777" w:rsidR="00834A52" w:rsidRPr="00834A52" w:rsidRDefault="009E511D" w:rsidP="00834A52">
      <w:pPr>
        <w:pStyle w:val="EndNoteBibliography"/>
        <w:ind w:left="720" w:hanging="720"/>
      </w:pPr>
      <w:r w:rsidRPr="00A15FE9">
        <w:rPr>
          <w:szCs w:val="24"/>
        </w:rPr>
        <w:fldChar w:fldCharType="begin"/>
      </w:r>
      <w:r w:rsidRPr="00A15FE9">
        <w:rPr>
          <w:szCs w:val="24"/>
        </w:rPr>
        <w:instrText xml:space="preserve"> ADDIN EN.REFLIST </w:instrText>
      </w:r>
      <w:r w:rsidRPr="00A15FE9">
        <w:rPr>
          <w:szCs w:val="24"/>
        </w:rPr>
        <w:fldChar w:fldCharType="separate"/>
      </w:r>
      <w:r w:rsidR="00834A52" w:rsidRPr="00834A52">
        <w:t>1.</w:t>
      </w:r>
      <w:r w:rsidR="00834A52" w:rsidRPr="00834A52">
        <w:tab/>
        <w:t xml:space="preserve">Logsdon RG, Gibbons LE, McCurry SM, et al. Quality of life in Alzheimer's disease: patient and caregiver reports. In: Albert SM, Logsdon RG, editors. </w:t>
      </w:r>
      <w:r w:rsidR="00834A52" w:rsidRPr="00834A52">
        <w:rPr>
          <w:i/>
        </w:rPr>
        <w:t>Assessing quality of life in dementia</w:t>
      </w:r>
      <w:r w:rsidR="00834A52" w:rsidRPr="00834A52">
        <w:t>. New York: Springer; 2000. p. 17-30.</w:t>
      </w:r>
    </w:p>
    <w:p w14:paraId="73443587" w14:textId="77777777" w:rsidR="00834A52" w:rsidRPr="00834A52" w:rsidRDefault="00834A52" w:rsidP="00834A52">
      <w:pPr>
        <w:pStyle w:val="EndNoteBibliography"/>
        <w:ind w:left="720" w:hanging="720"/>
      </w:pPr>
      <w:r w:rsidRPr="00834A52">
        <w:t>2.</w:t>
      </w:r>
      <w:r w:rsidRPr="00834A52">
        <w:tab/>
        <w:t xml:space="preserve">Logsdon RG, Gibbons LE, McCurry SM, et al. Assessing quality of life in older adults with cognitive impairment. </w:t>
      </w:r>
      <w:r w:rsidRPr="00834A52">
        <w:rPr>
          <w:i/>
        </w:rPr>
        <w:t>Psychosom Med</w:t>
      </w:r>
      <w:r w:rsidRPr="00834A52">
        <w:t>. 2002;64:510-519.</w:t>
      </w:r>
    </w:p>
    <w:p w14:paraId="4C0C4976" w14:textId="77777777" w:rsidR="00834A52" w:rsidRPr="00834A52" w:rsidRDefault="00834A52" w:rsidP="00834A52">
      <w:pPr>
        <w:pStyle w:val="EndNoteBibliography"/>
        <w:ind w:left="720" w:hanging="720"/>
      </w:pPr>
      <w:r w:rsidRPr="00834A52">
        <w:t>3.</w:t>
      </w:r>
      <w:r w:rsidRPr="00834A52">
        <w:tab/>
        <w:t xml:space="preserve">Diener E, Emmons RA, Larsen RJ, et al. The Satisfaction With Life Scale. </w:t>
      </w:r>
      <w:r w:rsidRPr="00834A52">
        <w:rPr>
          <w:i/>
        </w:rPr>
        <w:t>J Pers Assess</w:t>
      </w:r>
      <w:r w:rsidRPr="00834A52">
        <w:t>. 1985;49:71-75.</w:t>
      </w:r>
    </w:p>
    <w:p w14:paraId="742B0E17" w14:textId="77777777" w:rsidR="00834A52" w:rsidRPr="00834A52" w:rsidRDefault="00834A52" w:rsidP="00834A52">
      <w:pPr>
        <w:pStyle w:val="EndNoteBibliography"/>
        <w:ind w:left="720" w:hanging="720"/>
      </w:pPr>
      <w:r w:rsidRPr="00834A52">
        <w:t>4.</w:t>
      </w:r>
      <w:r w:rsidRPr="00834A52">
        <w:tab/>
        <w:t xml:space="preserve">Bech P. Measuring the dimension of psychological general well-being by the WHO-5. </w:t>
      </w:r>
      <w:r w:rsidRPr="00834A52">
        <w:rPr>
          <w:i/>
        </w:rPr>
        <w:t>Qual Life Newslett</w:t>
      </w:r>
      <w:r w:rsidRPr="00834A52">
        <w:t>. 2004;32:15-16.</w:t>
      </w:r>
    </w:p>
    <w:p w14:paraId="389A7486" w14:textId="77777777" w:rsidR="00834A52" w:rsidRPr="00834A52" w:rsidRDefault="00834A52" w:rsidP="00834A52">
      <w:pPr>
        <w:pStyle w:val="EndNoteBibliography"/>
        <w:ind w:left="720" w:hanging="720"/>
      </w:pPr>
      <w:r w:rsidRPr="00834A52">
        <w:t>5.</w:t>
      </w:r>
      <w:r w:rsidRPr="00834A52">
        <w:tab/>
        <w:t xml:space="preserve">Clare L, Woods RT, Nelis SM, et al. Trajectories of quality of life in early-stage dementia: individual variations and predictors of change. </w:t>
      </w:r>
      <w:r w:rsidRPr="00834A52">
        <w:rPr>
          <w:i/>
        </w:rPr>
        <w:t>Int J Geriatr Psychiatry</w:t>
      </w:r>
      <w:r w:rsidRPr="00834A52">
        <w:t>. 2014;29:616-623.</w:t>
      </w:r>
    </w:p>
    <w:p w14:paraId="5DC49074" w14:textId="77777777" w:rsidR="00834A52" w:rsidRPr="00834A52" w:rsidRDefault="00834A52" w:rsidP="00834A52">
      <w:pPr>
        <w:pStyle w:val="EndNoteBibliography"/>
        <w:ind w:left="720" w:hanging="720"/>
      </w:pPr>
      <w:r w:rsidRPr="00834A52">
        <w:t>6.</w:t>
      </w:r>
      <w:r w:rsidRPr="00834A52">
        <w:tab/>
        <w:t xml:space="preserve">Kobau R, Sniezek J, Zack MM, et al. Well-being assessment: an evaluation of well-being scales for public health and population estimates of well-being among US adults. </w:t>
      </w:r>
      <w:r w:rsidRPr="00834A52">
        <w:rPr>
          <w:i/>
        </w:rPr>
        <w:t>Appl Psychol Health Well-Being</w:t>
      </w:r>
      <w:r w:rsidRPr="00834A52">
        <w:t>. 2010;2:272-297.</w:t>
      </w:r>
    </w:p>
    <w:p w14:paraId="7211DFD4" w14:textId="77777777" w:rsidR="00834A52" w:rsidRPr="00834A52" w:rsidRDefault="00834A52" w:rsidP="00834A52">
      <w:pPr>
        <w:pStyle w:val="EndNoteBibliography"/>
        <w:ind w:left="720" w:hanging="720"/>
      </w:pPr>
      <w:r w:rsidRPr="00834A52">
        <w:t>7.</w:t>
      </w:r>
      <w:r w:rsidRPr="00834A52">
        <w:tab/>
        <w:t xml:space="preserve">Topp CW, Østergaard SD, Søndergaard S, et al. The WHO-5 Well-Being Index: a systematic review of the literature. </w:t>
      </w:r>
      <w:r w:rsidRPr="00834A52">
        <w:rPr>
          <w:i/>
        </w:rPr>
        <w:t>Psychother Psychosom</w:t>
      </w:r>
      <w:r w:rsidRPr="00834A52">
        <w:t>. 2015;84:167-176.</w:t>
      </w:r>
    </w:p>
    <w:p w14:paraId="3F595F83" w14:textId="77777777" w:rsidR="00834A52" w:rsidRPr="00834A52" w:rsidRDefault="00834A52" w:rsidP="00834A52">
      <w:pPr>
        <w:pStyle w:val="EndNoteBibliography"/>
        <w:ind w:left="720" w:hanging="720"/>
      </w:pPr>
      <w:r w:rsidRPr="00834A52">
        <w:t>8.</w:t>
      </w:r>
      <w:r w:rsidRPr="00834A52">
        <w:tab/>
        <w:t xml:space="preserve">Rubin DB. Multiple imputation after 18+ years. </w:t>
      </w:r>
      <w:r w:rsidRPr="00834A52">
        <w:rPr>
          <w:i/>
        </w:rPr>
        <w:t>J Am Stat Assoc</w:t>
      </w:r>
      <w:r w:rsidRPr="00834A52">
        <w:t>. 1996;91:473-489.</w:t>
      </w:r>
    </w:p>
    <w:p w14:paraId="6DD067D8" w14:textId="77777777" w:rsidR="00834A52" w:rsidRPr="00834A52" w:rsidRDefault="00834A52" w:rsidP="00834A52">
      <w:pPr>
        <w:pStyle w:val="EndNoteBibliography"/>
        <w:ind w:left="720" w:hanging="720"/>
      </w:pPr>
      <w:r w:rsidRPr="00834A52">
        <w:t>9.</w:t>
      </w:r>
      <w:r w:rsidRPr="00834A52">
        <w:tab/>
        <w:t xml:space="preserve">StataCorp. </w:t>
      </w:r>
      <w:r w:rsidRPr="00834A52">
        <w:rPr>
          <w:i/>
        </w:rPr>
        <w:t>Stata Multiple-Imputation Reference Manual Release 13</w:t>
      </w:r>
      <w:r w:rsidRPr="00834A52">
        <w:t>. College Station, TX: StataCorp; 2013.</w:t>
      </w:r>
    </w:p>
    <w:p w14:paraId="22D1ADC9" w14:textId="77777777" w:rsidR="00834A52" w:rsidRPr="00834A52" w:rsidRDefault="00834A52" w:rsidP="00834A52">
      <w:pPr>
        <w:pStyle w:val="EndNoteBibliography"/>
        <w:ind w:left="720" w:hanging="720"/>
      </w:pPr>
      <w:r w:rsidRPr="00834A52">
        <w:t>10.</w:t>
      </w:r>
      <w:r w:rsidRPr="00834A52">
        <w:tab/>
        <w:t xml:space="preserve">Donnellan MB, Oswald FL, Baird BM, et al. The Mini-IPIP scales: tiny-yet-effective measures of the Big Five factors of personality. </w:t>
      </w:r>
      <w:r w:rsidRPr="00834A52">
        <w:rPr>
          <w:i/>
        </w:rPr>
        <w:t>Psychol Assess</w:t>
      </w:r>
      <w:r w:rsidRPr="00834A52">
        <w:t>. 2006;18:192-203.</w:t>
      </w:r>
    </w:p>
    <w:p w14:paraId="35B032FC" w14:textId="77777777" w:rsidR="00834A52" w:rsidRPr="00834A52" w:rsidRDefault="00834A52" w:rsidP="00834A52">
      <w:pPr>
        <w:pStyle w:val="EndNoteBibliography"/>
        <w:ind w:left="720" w:hanging="720"/>
      </w:pPr>
      <w:r w:rsidRPr="00834A52">
        <w:t>11.</w:t>
      </w:r>
      <w:r w:rsidRPr="00834A52">
        <w:tab/>
        <w:t xml:space="preserve">Loewenthal KM, MacLeod AK, Cinnirella M. Are women more religious than men? Gender differences in religious activity among different religious groups in the UK. </w:t>
      </w:r>
      <w:r w:rsidRPr="00834A52">
        <w:rPr>
          <w:i/>
        </w:rPr>
        <w:t>Pers Individ Dif</w:t>
      </w:r>
      <w:r w:rsidRPr="00834A52">
        <w:t>. 2002;32:133-139.</w:t>
      </w:r>
    </w:p>
    <w:p w14:paraId="687D596B" w14:textId="77777777" w:rsidR="00834A52" w:rsidRPr="00834A52" w:rsidRDefault="00834A52" w:rsidP="00834A52">
      <w:pPr>
        <w:pStyle w:val="EndNoteBibliography"/>
        <w:ind w:left="720" w:hanging="720"/>
      </w:pPr>
      <w:r w:rsidRPr="00834A52">
        <w:lastRenderedPageBreak/>
        <w:t>12.</w:t>
      </w:r>
      <w:r w:rsidRPr="00834A52">
        <w:tab/>
        <w:t xml:space="preserve">Scheier MF, Carver CS, Bridges MW. Distinguishing optimism from neuroticism (and trait anxiety, self-mastery, and self-esteem): a reevaluation of the Life Orientation Test. </w:t>
      </w:r>
      <w:r w:rsidRPr="00834A52">
        <w:rPr>
          <w:i/>
        </w:rPr>
        <w:t>J Pers Soc Psychol</w:t>
      </w:r>
      <w:r w:rsidRPr="00834A52">
        <w:t>. 1994;67:1063-1078.</w:t>
      </w:r>
    </w:p>
    <w:p w14:paraId="4E1C77DF" w14:textId="77777777" w:rsidR="00834A52" w:rsidRPr="00834A52" w:rsidRDefault="00834A52" w:rsidP="00834A52">
      <w:pPr>
        <w:pStyle w:val="EndNoteBibliography"/>
        <w:ind w:left="720" w:hanging="720"/>
      </w:pPr>
      <w:r w:rsidRPr="00834A52">
        <w:t>13.</w:t>
      </w:r>
      <w:r w:rsidRPr="00834A52">
        <w:tab/>
        <w:t xml:space="preserve">Rosenberg M. </w:t>
      </w:r>
      <w:r w:rsidRPr="00834A52">
        <w:rPr>
          <w:i/>
        </w:rPr>
        <w:t>Society and the adolescent self-image</w:t>
      </w:r>
      <w:r w:rsidRPr="00834A52">
        <w:t>. Princeton, NJ: Princeton University Press; 1965.</w:t>
      </w:r>
    </w:p>
    <w:p w14:paraId="796B49D2" w14:textId="77777777" w:rsidR="00834A52" w:rsidRPr="00834A52" w:rsidRDefault="00834A52" w:rsidP="00834A52">
      <w:pPr>
        <w:pStyle w:val="EndNoteBibliography"/>
        <w:ind w:left="720" w:hanging="720"/>
      </w:pPr>
      <w:r w:rsidRPr="00834A52">
        <w:t>14.</w:t>
      </w:r>
      <w:r w:rsidRPr="00834A52">
        <w:tab/>
        <w:t xml:space="preserve">Robins RW, Hendin HM, Trzesniewski KH. Measuring global self-esteem: construct validation of a single-item measure and the Rosenberg self-esteem scale. </w:t>
      </w:r>
      <w:r w:rsidRPr="00834A52">
        <w:rPr>
          <w:i/>
        </w:rPr>
        <w:t>Pers Soc Psychol Bull</w:t>
      </w:r>
      <w:r w:rsidRPr="00834A52">
        <w:t>. 2001;27:151-161.</w:t>
      </w:r>
    </w:p>
    <w:p w14:paraId="026B9E44" w14:textId="77777777" w:rsidR="00834A52" w:rsidRPr="00834A52" w:rsidRDefault="00834A52" w:rsidP="00834A52">
      <w:pPr>
        <w:pStyle w:val="EndNoteBibliography"/>
        <w:ind w:left="720" w:hanging="720"/>
      </w:pPr>
      <w:r w:rsidRPr="00834A52">
        <w:t>15.</w:t>
      </w:r>
      <w:r w:rsidRPr="00834A52">
        <w:tab/>
        <w:t xml:space="preserve">Ryff CD, Keyes CL. The structure of psychological well-being revisited. </w:t>
      </w:r>
      <w:r w:rsidRPr="00834A52">
        <w:rPr>
          <w:i/>
        </w:rPr>
        <w:t>J Pers Soc Psychol</w:t>
      </w:r>
      <w:r w:rsidRPr="00834A52">
        <w:t>. 1995;69:719-727.</w:t>
      </w:r>
    </w:p>
    <w:p w14:paraId="145BD8A6" w14:textId="437E6410" w:rsidR="00834A52" w:rsidRPr="00834A52" w:rsidRDefault="00834A52" w:rsidP="00834A52">
      <w:pPr>
        <w:pStyle w:val="EndNoteBibliography"/>
        <w:ind w:left="720" w:hanging="720"/>
      </w:pPr>
      <w:r w:rsidRPr="00834A52">
        <w:t>16.</w:t>
      </w:r>
      <w:r w:rsidRPr="00834A52">
        <w:tab/>
        <w:t>Marmot M, Oldfield Z, Clemens S, et al. English Longitudinal Study of Ageing: Wave 2 2004-2005. In: Service UD, editor. 27th ed</w:t>
      </w:r>
      <w:r w:rsidR="003E0015">
        <w:t xml:space="preserve">. </w:t>
      </w:r>
      <w:r w:rsidRPr="00834A52">
        <w:t>2017.</w:t>
      </w:r>
    </w:p>
    <w:p w14:paraId="29B217D7" w14:textId="77777777" w:rsidR="00834A52" w:rsidRPr="00834A52" w:rsidRDefault="00834A52" w:rsidP="00834A52">
      <w:pPr>
        <w:pStyle w:val="EndNoteBibliography"/>
        <w:ind w:left="720" w:hanging="720"/>
      </w:pPr>
      <w:r w:rsidRPr="00834A52">
        <w:t>17.</w:t>
      </w:r>
      <w:r w:rsidRPr="00834A52">
        <w:tab/>
        <w:t xml:space="preserve">Schwarzer R, Jerusalem M. Generalized Self-Efficacy Scale. In: Weinman J, Wright S, Johnston M, editors. </w:t>
      </w:r>
      <w:r w:rsidRPr="00834A52">
        <w:rPr>
          <w:i/>
        </w:rPr>
        <w:t>Measures in health psychology: a user’s portfolio Causal and control beliefs</w:t>
      </w:r>
      <w:r w:rsidRPr="00834A52">
        <w:t>. Windsor, UK: NFER-NELSON; 1995. p. 35-37.</w:t>
      </w:r>
    </w:p>
    <w:p w14:paraId="4C690468" w14:textId="77777777" w:rsidR="00834A52" w:rsidRPr="00834A52" w:rsidRDefault="00834A52" w:rsidP="00834A52">
      <w:pPr>
        <w:pStyle w:val="EndNoteBibliography"/>
        <w:ind w:left="720" w:hanging="720"/>
      </w:pPr>
      <w:r w:rsidRPr="00834A52">
        <w:t>18.</w:t>
      </w:r>
      <w:r w:rsidRPr="00834A52">
        <w:tab/>
        <w:t xml:space="preserve">De Jong Gierveld J, Tilburg TV. A 6-item scale for overall, emotional, and social loneliness confirmatory tests on survey data. </w:t>
      </w:r>
      <w:r w:rsidRPr="00834A52">
        <w:rPr>
          <w:i/>
        </w:rPr>
        <w:t>Res Aging</w:t>
      </w:r>
      <w:r w:rsidRPr="00834A52">
        <w:t>. 2006;28:582-598.</w:t>
      </w:r>
    </w:p>
    <w:p w14:paraId="531A6C67" w14:textId="77777777" w:rsidR="00834A52" w:rsidRPr="00834A52" w:rsidRDefault="00834A52" w:rsidP="00834A52">
      <w:pPr>
        <w:pStyle w:val="EndNoteBibliography"/>
        <w:ind w:left="720" w:hanging="720"/>
      </w:pPr>
      <w:r w:rsidRPr="00834A52">
        <w:t>19.</w:t>
      </w:r>
      <w:r w:rsidRPr="00834A52">
        <w:tab/>
        <w:t xml:space="preserve">Almeida OP, Almeida SA. Short versions of the Geriatric Depression Scale: a study of their validity for the diagnosis of a major depressive episode according to ICD-10 and DSM-IV. </w:t>
      </w:r>
      <w:r w:rsidRPr="00834A52">
        <w:rPr>
          <w:i/>
        </w:rPr>
        <w:t>Int J Geriatr Psychiatry</w:t>
      </w:r>
      <w:r w:rsidRPr="00834A52">
        <w:t>. 1999;14:858-865.</w:t>
      </w:r>
    </w:p>
    <w:p w14:paraId="7F294A10" w14:textId="77777777" w:rsidR="00834A52" w:rsidRPr="00834A52" w:rsidRDefault="00834A52" w:rsidP="00834A52">
      <w:pPr>
        <w:pStyle w:val="EndNoteBibliography"/>
        <w:ind w:left="720" w:hanging="720"/>
      </w:pPr>
      <w:r w:rsidRPr="00834A52">
        <w:t>20.</w:t>
      </w:r>
      <w:r w:rsidRPr="00834A52">
        <w:tab/>
        <w:t xml:space="preserve">Holmes TH, Rahe RH. The Social Readjustment Rating Scale. </w:t>
      </w:r>
      <w:r w:rsidRPr="00834A52">
        <w:rPr>
          <w:i/>
        </w:rPr>
        <w:t>J Psychosom Res</w:t>
      </w:r>
      <w:r w:rsidRPr="00834A52">
        <w:t>. 1967;11:213-218.</w:t>
      </w:r>
    </w:p>
    <w:p w14:paraId="4343A2DA" w14:textId="77777777" w:rsidR="00834A52" w:rsidRPr="00834A52" w:rsidRDefault="00834A52" w:rsidP="003E0015">
      <w:pPr>
        <w:pStyle w:val="EndNoteBibliography"/>
        <w:widowControl w:val="0"/>
        <w:ind w:left="720" w:hanging="720"/>
      </w:pPr>
      <w:r w:rsidRPr="00834A52">
        <w:t>21.</w:t>
      </w:r>
      <w:r w:rsidRPr="00834A52">
        <w:tab/>
        <w:t xml:space="preserve">Lawton MP. The Philadelphia Geriatric Center Morale Scale: a revision. </w:t>
      </w:r>
      <w:r w:rsidRPr="00834A52">
        <w:rPr>
          <w:i/>
        </w:rPr>
        <w:t>J Gerontol</w:t>
      </w:r>
      <w:r w:rsidRPr="00834A52">
        <w:t>. 1975;30:85-89.</w:t>
      </w:r>
    </w:p>
    <w:p w14:paraId="22AD9820" w14:textId="77777777" w:rsidR="00834A52" w:rsidRPr="00834A52" w:rsidRDefault="00834A52" w:rsidP="003E0015">
      <w:pPr>
        <w:pStyle w:val="EndNoteBibliography"/>
        <w:widowControl w:val="0"/>
        <w:ind w:left="720" w:hanging="720"/>
      </w:pPr>
      <w:r w:rsidRPr="00834A52">
        <w:t>22.</w:t>
      </w:r>
      <w:r w:rsidRPr="00834A52">
        <w:tab/>
        <w:t xml:space="preserve">Burgener SC, Berger B. Measuring perceived stigma in persons with progressive neurological disease: Alzheimer's dementia and Parkinson's disease. </w:t>
      </w:r>
      <w:r w:rsidRPr="00834A52">
        <w:rPr>
          <w:i/>
        </w:rPr>
        <w:t>Dementia</w:t>
      </w:r>
      <w:r w:rsidRPr="00834A52">
        <w:t xml:space="preserve">. </w:t>
      </w:r>
      <w:r w:rsidRPr="00834A52">
        <w:lastRenderedPageBreak/>
        <w:t>2008;7:31-53.</w:t>
      </w:r>
    </w:p>
    <w:p w14:paraId="7D6CDE41" w14:textId="77777777" w:rsidR="00834A52" w:rsidRPr="00834A52" w:rsidRDefault="00834A52" w:rsidP="00834A52">
      <w:pPr>
        <w:pStyle w:val="EndNoteBibliography"/>
        <w:ind w:left="720" w:hanging="720"/>
      </w:pPr>
      <w:r w:rsidRPr="00834A52">
        <w:t>23.</w:t>
      </w:r>
      <w:r w:rsidRPr="00834A52">
        <w:tab/>
        <w:t xml:space="preserve">Fife BL, Wright ER. The dimensionality of stigma: a comparison of its impact on the self of persons with HIV/AIDS and cancer. </w:t>
      </w:r>
      <w:r w:rsidRPr="00834A52">
        <w:rPr>
          <w:i/>
        </w:rPr>
        <w:t>J Health Soc Behav</w:t>
      </w:r>
      <w:r w:rsidRPr="00834A52">
        <w:t>. 2000;41:50-67.</w:t>
      </w:r>
    </w:p>
    <w:p w14:paraId="28DF56F4" w14:textId="77777777" w:rsidR="00834A52" w:rsidRPr="00834A52" w:rsidRDefault="00834A52" w:rsidP="00834A52">
      <w:pPr>
        <w:pStyle w:val="EndNoteBibliography"/>
        <w:ind w:left="720" w:hanging="720"/>
      </w:pPr>
      <w:r w:rsidRPr="00834A52">
        <w:t>24.</w:t>
      </w:r>
      <w:r w:rsidRPr="00834A52">
        <w:tab/>
        <w:t xml:space="preserve">National Health Service. </w:t>
      </w:r>
      <w:r w:rsidRPr="00834A52">
        <w:rPr>
          <w:i/>
        </w:rPr>
        <w:t>The General Practice Physical Activity Questionnaire (GPPAQ): a screening tool to assess adult physical activity levels, within primary care</w:t>
      </w:r>
      <w:r w:rsidRPr="00834A52">
        <w:t>. London: Department of Health; 2009.</w:t>
      </w:r>
    </w:p>
    <w:p w14:paraId="70EA3EEE" w14:textId="77777777" w:rsidR="00834A52" w:rsidRPr="00834A52" w:rsidRDefault="00834A52" w:rsidP="00834A52">
      <w:pPr>
        <w:pStyle w:val="EndNoteBibliography"/>
        <w:ind w:left="720" w:hanging="720"/>
      </w:pPr>
      <w:r w:rsidRPr="00834A52">
        <w:t>25.</w:t>
      </w:r>
      <w:r w:rsidRPr="00834A52">
        <w:tab/>
        <w:t xml:space="preserve">Wilson MM, Thomas DR, Rubenstein LZ, et al. Appetite assessment: simple appetite questionnaire predicts weight loss in community-dwelling adults and nursing home residents. </w:t>
      </w:r>
      <w:r w:rsidRPr="00834A52">
        <w:rPr>
          <w:i/>
        </w:rPr>
        <w:t>Am J Clin Nutr</w:t>
      </w:r>
      <w:r w:rsidRPr="00834A52">
        <w:t>. 2005;82:1074-1081.</w:t>
      </w:r>
    </w:p>
    <w:p w14:paraId="2B2E3246" w14:textId="77777777" w:rsidR="00834A52" w:rsidRPr="00834A52" w:rsidRDefault="00834A52" w:rsidP="00834A52">
      <w:pPr>
        <w:pStyle w:val="EndNoteBibliography"/>
        <w:ind w:left="720" w:hanging="720"/>
      </w:pPr>
      <w:r w:rsidRPr="00834A52">
        <w:t>26.</w:t>
      </w:r>
      <w:r w:rsidRPr="00834A52">
        <w:tab/>
        <w:t xml:space="preserve">Heald AE, Pieper CF, Schiffman SS. Taste and smell complaints in HIV-infected patients. </w:t>
      </w:r>
      <w:r w:rsidRPr="00834A52">
        <w:rPr>
          <w:i/>
        </w:rPr>
        <w:t>AIDS</w:t>
      </w:r>
      <w:r w:rsidRPr="00834A52">
        <w:t>. 1998;12:1667-1674.</w:t>
      </w:r>
    </w:p>
    <w:p w14:paraId="1B28BE51" w14:textId="77777777" w:rsidR="00834A52" w:rsidRPr="00834A52" w:rsidRDefault="00834A52" w:rsidP="00834A52">
      <w:pPr>
        <w:pStyle w:val="EndNoteBibliography"/>
        <w:ind w:left="720" w:hanging="720"/>
      </w:pPr>
      <w:r w:rsidRPr="00834A52">
        <w:t>27.</w:t>
      </w:r>
      <w:r w:rsidRPr="00834A52">
        <w:tab/>
        <w:t xml:space="preserve">Charlson ME, Charlson RE, Peterson JC, et al. The Charlson comorbidity index is adapted to predict costs of chronic disease in primary care patients. </w:t>
      </w:r>
      <w:r w:rsidRPr="00834A52">
        <w:rPr>
          <w:i/>
        </w:rPr>
        <w:t>J Clin Epidemiol</w:t>
      </w:r>
      <w:r w:rsidRPr="00834A52">
        <w:t>. 2008;61:1234-1240.</w:t>
      </w:r>
    </w:p>
    <w:p w14:paraId="4FFF5044" w14:textId="77777777" w:rsidR="00834A52" w:rsidRPr="00834A52" w:rsidRDefault="00834A52" w:rsidP="00834A52">
      <w:pPr>
        <w:pStyle w:val="EndNoteBibliography"/>
        <w:ind w:left="720" w:hanging="720"/>
      </w:pPr>
      <w:r w:rsidRPr="00834A52">
        <w:t>28.</w:t>
      </w:r>
      <w:r w:rsidRPr="00834A52">
        <w:tab/>
        <w:t xml:space="preserve">Charlson ME, Pompei P, Ales KL, et al. A new method of classifying prognostic comorbidity in longitudinal studies: development and validation. </w:t>
      </w:r>
      <w:r w:rsidRPr="00834A52">
        <w:rPr>
          <w:i/>
        </w:rPr>
        <w:t>J Chronic Dis</w:t>
      </w:r>
      <w:r w:rsidRPr="00834A52">
        <w:t>. 1987;40:373-383.</w:t>
      </w:r>
    </w:p>
    <w:p w14:paraId="172C6CE7" w14:textId="77777777" w:rsidR="00834A52" w:rsidRPr="00834A52" w:rsidRDefault="00834A52" w:rsidP="00834A52">
      <w:pPr>
        <w:pStyle w:val="EndNoteBibliography"/>
        <w:ind w:left="720" w:hanging="720"/>
      </w:pPr>
      <w:r w:rsidRPr="00834A52">
        <w:t>29.</w:t>
      </w:r>
      <w:r w:rsidRPr="00834A52">
        <w:tab/>
        <w:t xml:space="preserve">Bowling A. Just one question: if one question works, why ask several? </w:t>
      </w:r>
      <w:r w:rsidRPr="00834A52">
        <w:rPr>
          <w:i/>
        </w:rPr>
        <w:t>J Epidemiol Community Health</w:t>
      </w:r>
      <w:r w:rsidRPr="00834A52">
        <w:t>. 2005;59:342-345.</w:t>
      </w:r>
    </w:p>
    <w:p w14:paraId="16FFBE8D" w14:textId="77777777" w:rsidR="00834A52" w:rsidRPr="00834A52" w:rsidRDefault="00834A52" w:rsidP="00834A52">
      <w:pPr>
        <w:pStyle w:val="EndNoteBibliography"/>
        <w:ind w:left="720" w:hanging="720"/>
      </w:pPr>
      <w:r w:rsidRPr="00834A52">
        <w:t>30.</w:t>
      </w:r>
      <w:r w:rsidRPr="00834A52">
        <w:tab/>
        <w:t xml:space="preserve">Bridges S, Doyle M, Fuller E, et al. </w:t>
      </w:r>
      <w:r w:rsidRPr="00834A52">
        <w:rPr>
          <w:i/>
        </w:rPr>
        <w:t>Health Survey for England, 2012. Volume 2: Methods and Documentation</w:t>
      </w:r>
      <w:r w:rsidRPr="00834A52">
        <w:t>. London: Health and Social Care Information Centre; 2013.</w:t>
      </w:r>
    </w:p>
    <w:p w14:paraId="0DB5ECE2" w14:textId="77777777" w:rsidR="00834A52" w:rsidRPr="00834A52" w:rsidRDefault="00834A52" w:rsidP="00834A52">
      <w:pPr>
        <w:pStyle w:val="EndNoteBibliography"/>
        <w:ind w:left="720" w:hanging="720"/>
      </w:pPr>
      <w:r w:rsidRPr="00834A52">
        <w:t>31.</w:t>
      </w:r>
      <w:r w:rsidRPr="00834A52">
        <w:tab/>
        <w:t xml:space="preserve">Webber MP, Huxley PJ. Measuring access to social capital: the validity and reliability of the Resource Generator-UK and its association with common mental disorder. </w:t>
      </w:r>
      <w:r w:rsidRPr="00834A52">
        <w:rPr>
          <w:i/>
        </w:rPr>
        <w:t>Soc Sci Med</w:t>
      </w:r>
      <w:r w:rsidRPr="00834A52">
        <w:t>. 2007;65:481-492.</w:t>
      </w:r>
    </w:p>
    <w:p w14:paraId="53431842" w14:textId="77777777" w:rsidR="00834A52" w:rsidRPr="00834A52" w:rsidRDefault="00834A52" w:rsidP="00834A52">
      <w:pPr>
        <w:pStyle w:val="EndNoteBibliography"/>
        <w:ind w:left="720" w:hanging="720"/>
      </w:pPr>
      <w:r w:rsidRPr="00834A52">
        <w:lastRenderedPageBreak/>
        <w:t>32.</w:t>
      </w:r>
      <w:r w:rsidRPr="00834A52">
        <w:tab/>
        <w:t xml:space="preserve">Thomson K. </w:t>
      </w:r>
      <w:r w:rsidRPr="00834A52">
        <w:rPr>
          <w:i/>
        </w:rPr>
        <w:t>Cultural capital and social exclusion survey: technical report</w:t>
      </w:r>
      <w:r w:rsidRPr="00834A52">
        <w:t>. London: National Centre for Social Research; 2004.</w:t>
      </w:r>
    </w:p>
    <w:p w14:paraId="4FBB84CB" w14:textId="77777777" w:rsidR="00834A52" w:rsidRPr="00834A52" w:rsidRDefault="00834A52" w:rsidP="00834A52">
      <w:pPr>
        <w:pStyle w:val="EndNoteBibliography"/>
        <w:ind w:left="720" w:hanging="720"/>
      </w:pPr>
      <w:r w:rsidRPr="00834A52">
        <w:t>33.</w:t>
      </w:r>
      <w:r w:rsidRPr="00834A52">
        <w:tab/>
        <w:t xml:space="preserve">Lubben J, Blozik E, Gillmann G, et al. Performance of an abbreviated version of the Lubben Social Network Scale among three European community-dwelling older adult populations. </w:t>
      </w:r>
      <w:r w:rsidRPr="00834A52">
        <w:rPr>
          <w:i/>
        </w:rPr>
        <w:t>Gerontologist</w:t>
      </w:r>
      <w:r w:rsidRPr="00834A52">
        <w:t>. 2006;46:503-513.</w:t>
      </w:r>
    </w:p>
    <w:p w14:paraId="6F09C72B" w14:textId="77777777" w:rsidR="00834A52" w:rsidRPr="00834A52" w:rsidRDefault="00834A52" w:rsidP="00834A52">
      <w:pPr>
        <w:pStyle w:val="EndNoteBibliography"/>
        <w:ind w:left="720" w:hanging="720"/>
      </w:pPr>
      <w:r w:rsidRPr="00834A52">
        <w:t>34.</w:t>
      </w:r>
      <w:r w:rsidRPr="00834A52">
        <w:tab/>
        <w:t xml:space="preserve">Office for National Statistics. </w:t>
      </w:r>
      <w:r w:rsidRPr="00834A52">
        <w:rPr>
          <w:i/>
        </w:rPr>
        <w:t>Harmonised concepts and questions for social data sources, secondary standards. Social capital</w:t>
      </w:r>
      <w:r w:rsidRPr="00834A52">
        <w:t>. Titchfield, UK: Office for National Statistics; 2008.</w:t>
      </w:r>
    </w:p>
    <w:p w14:paraId="373F8512" w14:textId="77777777" w:rsidR="00834A52" w:rsidRPr="00834A52" w:rsidRDefault="00834A52" w:rsidP="00834A52">
      <w:pPr>
        <w:pStyle w:val="EndNoteBibliography"/>
        <w:ind w:left="720" w:hanging="720"/>
      </w:pPr>
      <w:r w:rsidRPr="00834A52">
        <w:t>35.</w:t>
      </w:r>
      <w:r w:rsidRPr="00834A52">
        <w:tab/>
        <w:t xml:space="preserve">Hsieh S, Schubert S, Hoon C, et al. Validation of the Addenbrooke's Cognitive Examination III in frontotemporal dementia and Alzheimer's disease. </w:t>
      </w:r>
      <w:r w:rsidRPr="00834A52">
        <w:rPr>
          <w:i/>
        </w:rPr>
        <w:t>Dement Geriatr Cogn Disord</w:t>
      </w:r>
      <w:r w:rsidRPr="00834A52">
        <w:t>. 2013;36:242-250.</w:t>
      </w:r>
    </w:p>
    <w:p w14:paraId="7CD4A4FD" w14:textId="77777777" w:rsidR="00834A52" w:rsidRPr="00834A52" w:rsidRDefault="00834A52" w:rsidP="00834A52">
      <w:pPr>
        <w:pStyle w:val="EndNoteBibliography"/>
        <w:ind w:left="720" w:hanging="720"/>
      </w:pPr>
      <w:r w:rsidRPr="00834A52">
        <w:t>36.</w:t>
      </w:r>
      <w:r w:rsidRPr="00834A52">
        <w:tab/>
        <w:t xml:space="preserve">Martyr A, Clare L, Nelis SM, et al. Verbal fluency and awareness of functional deficits in early-stage dementia. </w:t>
      </w:r>
      <w:r w:rsidRPr="00834A52">
        <w:rPr>
          <w:i/>
        </w:rPr>
        <w:t>Clin Neuropsychol</w:t>
      </w:r>
      <w:r w:rsidRPr="00834A52">
        <w:t>. 2012;26:501-519.</w:t>
      </w:r>
    </w:p>
    <w:p w14:paraId="67748EEF" w14:textId="77777777" w:rsidR="00834A52" w:rsidRPr="00834A52" w:rsidRDefault="00834A52" w:rsidP="00834A52">
      <w:pPr>
        <w:pStyle w:val="EndNoteBibliography"/>
        <w:ind w:left="720" w:hanging="720"/>
      </w:pPr>
      <w:r w:rsidRPr="00834A52">
        <w:t>37.</w:t>
      </w:r>
      <w:r w:rsidRPr="00834A52">
        <w:tab/>
        <w:t xml:space="preserve">Pfeffer RI, Kurosaki TT, Harrah CH, Jr., et al. Measurement of functional activities in older adults in the community. </w:t>
      </w:r>
      <w:r w:rsidRPr="00834A52">
        <w:rPr>
          <w:i/>
        </w:rPr>
        <w:t>J Gerontol</w:t>
      </w:r>
      <w:r w:rsidRPr="00834A52">
        <w:t>. 1982;37:323-329.</w:t>
      </w:r>
    </w:p>
    <w:p w14:paraId="5C04D0E9" w14:textId="77777777" w:rsidR="00834A52" w:rsidRPr="00834A52" w:rsidRDefault="00834A52" w:rsidP="00834A52">
      <w:pPr>
        <w:pStyle w:val="EndNoteBibliography"/>
        <w:ind w:left="720" w:hanging="720"/>
      </w:pPr>
      <w:r w:rsidRPr="00834A52">
        <w:t>38.</w:t>
      </w:r>
      <w:r w:rsidRPr="00834A52">
        <w:tab/>
        <w:t xml:space="preserve">Brickman AM, Riba A, Bell K, et al. Longitudinal assessment of patient dependence in Alzheimer disease. </w:t>
      </w:r>
      <w:r w:rsidRPr="00834A52">
        <w:rPr>
          <w:i/>
        </w:rPr>
        <w:t>Arch Neurol</w:t>
      </w:r>
      <w:r w:rsidRPr="00834A52">
        <w:t>. 2002;59:1304-1308.</w:t>
      </w:r>
    </w:p>
    <w:p w14:paraId="10602158" w14:textId="77777777" w:rsidR="00834A52" w:rsidRPr="00834A52" w:rsidRDefault="00834A52" w:rsidP="00834A52">
      <w:pPr>
        <w:pStyle w:val="EndNoteBibliography"/>
        <w:ind w:left="720" w:hanging="720"/>
      </w:pPr>
      <w:r w:rsidRPr="00834A52">
        <w:t>39.</w:t>
      </w:r>
      <w:r w:rsidRPr="00834A52">
        <w:tab/>
        <w:t xml:space="preserve">Office for National Statistics. </w:t>
      </w:r>
      <w:r w:rsidRPr="00834A52">
        <w:rPr>
          <w:i/>
        </w:rPr>
        <w:t>Standard Occupational Classification 2010. Volume 3. The National Statistics Socio-economic Classification: (Rebased on the SOC2010) User Manual</w:t>
      </w:r>
      <w:r w:rsidRPr="00834A52">
        <w:t>. Basingstoke: Palgrave Macmillan; 2010.</w:t>
      </w:r>
    </w:p>
    <w:p w14:paraId="6005FACF" w14:textId="77777777" w:rsidR="00834A52" w:rsidRPr="00834A52" w:rsidRDefault="00834A52" w:rsidP="00834A52">
      <w:pPr>
        <w:pStyle w:val="EndNoteBibliography"/>
        <w:ind w:left="720" w:hanging="720"/>
      </w:pPr>
      <w:r w:rsidRPr="00834A52">
        <w:t>40.</w:t>
      </w:r>
      <w:r w:rsidRPr="00834A52">
        <w:tab/>
        <w:t xml:space="preserve">Adler NE, Epel ES, Castellazzo G, et al. Relationship of subjective and objective social status with psychological and physiological functioning: preliminary data in healthy white women. </w:t>
      </w:r>
      <w:r w:rsidRPr="00834A52">
        <w:rPr>
          <w:i/>
        </w:rPr>
        <w:t>Health Psychol</w:t>
      </w:r>
      <w:r w:rsidRPr="00834A52">
        <w:t>. 2000;19:586-592.</w:t>
      </w:r>
    </w:p>
    <w:p w14:paraId="76B00865" w14:textId="1A1CFED1" w:rsidR="00406D53" w:rsidRPr="00A15FE9" w:rsidRDefault="009E511D" w:rsidP="00E41670">
      <w:pPr>
        <w:rPr>
          <w:rFonts w:cs="Times New Roman"/>
          <w:szCs w:val="24"/>
        </w:rPr>
      </w:pPr>
      <w:r w:rsidRPr="00A15FE9">
        <w:rPr>
          <w:rFonts w:cs="Times New Roman"/>
          <w:szCs w:val="24"/>
        </w:rPr>
        <w:fldChar w:fldCharType="end"/>
      </w:r>
    </w:p>
    <w:sectPr w:rsidR="00406D53" w:rsidRPr="00A15FE9" w:rsidSect="00900BDB">
      <w:pgSz w:w="11900" w:h="16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ACF74" w14:textId="77777777" w:rsidR="00FC4A63" w:rsidRDefault="00FC4A63" w:rsidP="008A3DCE">
      <w:r>
        <w:separator/>
      </w:r>
    </w:p>
  </w:endnote>
  <w:endnote w:type="continuationSeparator" w:id="0">
    <w:p w14:paraId="25B2FD2C" w14:textId="77777777" w:rsidR="00FC4A63" w:rsidRDefault="00FC4A63" w:rsidP="008A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D30F7" w14:textId="77777777" w:rsidR="00FC4A63" w:rsidRDefault="00FC4A63" w:rsidP="008A3DCE">
      <w:r>
        <w:separator/>
      </w:r>
    </w:p>
  </w:footnote>
  <w:footnote w:type="continuationSeparator" w:id="0">
    <w:p w14:paraId="3FC8ABB6" w14:textId="77777777" w:rsidR="00FC4A63" w:rsidRDefault="00FC4A63" w:rsidP="008A3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0765"/>
    <w:multiLevelType w:val="hybridMultilevel"/>
    <w:tmpl w:val="D3E0B000"/>
    <w:lvl w:ilvl="0" w:tplc="E33AB4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0E290D"/>
    <w:multiLevelType w:val="hybridMultilevel"/>
    <w:tmpl w:val="99969618"/>
    <w:lvl w:ilvl="0" w:tplc="CDBA0DB2">
      <w:start w:val="1"/>
      <w:numFmt w:val="decimal"/>
      <w:lvlText w:val="(%1)"/>
      <w:lvlJc w:val="left"/>
      <w:pPr>
        <w:ind w:left="360" w:hanging="360"/>
      </w:pPr>
      <w:rPr>
        <w:rFonts w:hint="default"/>
      </w:rPr>
    </w:lvl>
    <w:lvl w:ilvl="1" w:tplc="98BCD3E2">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375B46"/>
    <w:multiLevelType w:val="hybridMultilevel"/>
    <w:tmpl w:val="D3E0B000"/>
    <w:lvl w:ilvl="0" w:tplc="E33AB4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642BB2"/>
    <w:multiLevelType w:val="hybridMultilevel"/>
    <w:tmpl w:val="33A6C1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C0BFE"/>
    <w:multiLevelType w:val="hybridMultilevel"/>
    <w:tmpl w:val="2C3A0EEA"/>
    <w:lvl w:ilvl="0" w:tplc="F0BC08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DAD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zwzdsffaqdps0deex2mpzppj55pfdew5sxav&quot;&gt;Level 1&lt;record-ids&gt;&lt;item&gt;20&lt;/item&gt;&lt;item&gt;21&lt;/item&gt;&lt;item&gt;22&lt;/item&gt;&lt;item&gt;23&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3&lt;/item&gt;&lt;item&gt;64&lt;/item&gt;&lt;item&gt;65&lt;/item&gt;&lt;/record-ids&gt;&lt;/item&gt;&lt;/Libraries&gt;"/>
  </w:docVars>
  <w:rsids>
    <w:rsidRoot w:val="00163BC9"/>
    <w:rsid w:val="000336F2"/>
    <w:rsid w:val="00042F43"/>
    <w:rsid w:val="00045A0A"/>
    <w:rsid w:val="00063094"/>
    <w:rsid w:val="00065C76"/>
    <w:rsid w:val="000868B0"/>
    <w:rsid w:val="000C7451"/>
    <w:rsid w:val="000D6A42"/>
    <w:rsid w:val="000D74AB"/>
    <w:rsid w:val="000E64B3"/>
    <w:rsid w:val="00136A62"/>
    <w:rsid w:val="00141B77"/>
    <w:rsid w:val="00152784"/>
    <w:rsid w:val="00162B1E"/>
    <w:rsid w:val="00163BC9"/>
    <w:rsid w:val="0019695E"/>
    <w:rsid w:val="001A6E01"/>
    <w:rsid w:val="001E0680"/>
    <w:rsid w:val="001E73BD"/>
    <w:rsid w:val="0021724D"/>
    <w:rsid w:val="002357A8"/>
    <w:rsid w:val="00243C91"/>
    <w:rsid w:val="00264172"/>
    <w:rsid w:val="002840F2"/>
    <w:rsid w:val="00296F3D"/>
    <w:rsid w:val="002C2862"/>
    <w:rsid w:val="002D313A"/>
    <w:rsid w:val="002D4F33"/>
    <w:rsid w:val="00305D2F"/>
    <w:rsid w:val="00310F07"/>
    <w:rsid w:val="00337E8A"/>
    <w:rsid w:val="00355613"/>
    <w:rsid w:val="00373C9D"/>
    <w:rsid w:val="00377D2A"/>
    <w:rsid w:val="00395AAB"/>
    <w:rsid w:val="003A00BF"/>
    <w:rsid w:val="003E0015"/>
    <w:rsid w:val="00406D53"/>
    <w:rsid w:val="00454009"/>
    <w:rsid w:val="004711EE"/>
    <w:rsid w:val="0049246E"/>
    <w:rsid w:val="004E61C1"/>
    <w:rsid w:val="004E7D87"/>
    <w:rsid w:val="0050488C"/>
    <w:rsid w:val="00536DBA"/>
    <w:rsid w:val="00544CC2"/>
    <w:rsid w:val="00547E93"/>
    <w:rsid w:val="00564D56"/>
    <w:rsid w:val="00594F94"/>
    <w:rsid w:val="005C156F"/>
    <w:rsid w:val="00640086"/>
    <w:rsid w:val="00675141"/>
    <w:rsid w:val="006762C7"/>
    <w:rsid w:val="006A105C"/>
    <w:rsid w:val="006C78E6"/>
    <w:rsid w:val="006D0D0E"/>
    <w:rsid w:val="006F314A"/>
    <w:rsid w:val="00742233"/>
    <w:rsid w:val="00745745"/>
    <w:rsid w:val="007616A0"/>
    <w:rsid w:val="007D7D63"/>
    <w:rsid w:val="007E02AC"/>
    <w:rsid w:val="007E2369"/>
    <w:rsid w:val="007F53D9"/>
    <w:rsid w:val="00802A92"/>
    <w:rsid w:val="008157A1"/>
    <w:rsid w:val="00834A52"/>
    <w:rsid w:val="008518E7"/>
    <w:rsid w:val="008A3DCE"/>
    <w:rsid w:val="008B2EF3"/>
    <w:rsid w:val="00900BDB"/>
    <w:rsid w:val="00915756"/>
    <w:rsid w:val="00974990"/>
    <w:rsid w:val="009C75F3"/>
    <w:rsid w:val="009E511D"/>
    <w:rsid w:val="009E5716"/>
    <w:rsid w:val="00A15FE9"/>
    <w:rsid w:val="00A20785"/>
    <w:rsid w:val="00AD6173"/>
    <w:rsid w:val="00B54886"/>
    <w:rsid w:val="00B642D5"/>
    <w:rsid w:val="00BD3D22"/>
    <w:rsid w:val="00BE3706"/>
    <w:rsid w:val="00C75477"/>
    <w:rsid w:val="00C7778D"/>
    <w:rsid w:val="00C81510"/>
    <w:rsid w:val="00CA061A"/>
    <w:rsid w:val="00CE1AED"/>
    <w:rsid w:val="00D260A8"/>
    <w:rsid w:val="00D30C83"/>
    <w:rsid w:val="00D36022"/>
    <w:rsid w:val="00D521F2"/>
    <w:rsid w:val="00D5561A"/>
    <w:rsid w:val="00DD5ABA"/>
    <w:rsid w:val="00E24AAF"/>
    <w:rsid w:val="00E31D36"/>
    <w:rsid w:val="00E41670"/>
    <w:rsid w:val="00E82AF4"/>
    <w:rsid w:val="00EA4111"/>
    <w:rsid w:val="00EB0D07"/>
    <w:rsid w:val="00EC3670"/>
    <w:rsid w:val="00EC68EA"/>
    <w:rsid w:val="00EE56E4"/>
    <w:rsid w:val="00EF1848"/>
    <w:rsid w:val="00EF2EF2"/>
    <w:rsid w:val="00F52B87"/>
    <w:rsid w:val="00FC2403"/>
    <w:rsid w:val="00FC4A63"/>
    <w:rsid w:val="00FD6D5D"/>
    <w:rsid w:val="00FE72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B8313F"/>
  <w14:defaultImageDpi w14:val="32767"/>
  <w15:docId w15:val="{48740290-ADD4-4B34-81ED-9C01386E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BC9"/>
    <w:rPr>
      <w:rFonts w:ascii="Times New Roman" w:eastAsia="PMingLiU" w:hAnsi="Times New Roman"/>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BC9"/>
    <w:pPr>
      <w:ind w:left="720"/>
      <w:contextualSpacing/>
    </w:pPr>
  </w:style>
  <w:style w:type="table" w:styleId="TableGrid">
    <w:name w:val="Table Grid"/>
    <w:basedOn w:val="TableNormal"/>
    <w:uiPriority w:val="59"/>
    <w:rsid w:val="00163BC9"/>
    <w:rPr>
      <w:kern w:val="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3BC9"/>
    <w:rPr>
      <w:sz w:val="16"/>
      <w:szCs w:val="16"/>
    </w:rPr>
  </w:style>
  <w:style w:type="paragraph" w:styleId="CommentText">
    <w:name w:val="annotation text"/>
    <w:basedOn w:val="Normal"/>
    <w:link w:val="CommentTextChar"/>
    <w:uiPriority w:val="99"/>
    <w:semiHidden/>
    <w:unhideWhenUsed/>
    <w:rsid w:val="00163BC9"/>
    <w:rPr>
      <w:sz w:val="20"/>
      <w:szCs w:val="20"/>
    </w:rPr>
  </w:style>
  <w:style w:type="character" w:customStyle="1" w:styleId="CommentTextChar">
    <w:name w:val="Comment Text Char"/>
    <w:basedOn w:val="DefaultParagraphFont"/>
    <w:link w:val="CommentText"/>
    <w:uiPriority w:val="99"/>
    <w:semiHidden/>
    <w:rsid w:val="00163BC9"/>
    <w:rPr>
      <w:rFonts w:ascii="Times New Roman" w:eastAsia="PMingLiU" w:hAnsi="Times New Roman"/>
      <w:sz w:val="20"/>
      <w:szCs w:val="20"/>
      <w:lang w:val="en-GB"/>
    </w:rPr>
  </w:style>
  <w:style w:type="paragraph" w:styleId="BalloonText">
    <w:name w:val="Balloon Text"/>
    <w:basedOn w:val="Normal"/>
    <w:link w:val="BalloonTextChar"/>
    <w:uiPriority w:val="99"/>
    <w:semiHidden/>
    <w:unhideWhenUsed/>
    <w:rsid w:val="00163BC9"/>
    <w:rPr>
      <w:rFonts w:cs="Times New Roman"/>
      <w:sz w:val="18"/>
      <w:szCs w:val="18"/>
    </w:rPr>
  </w:style>
  <w:style w:type="character" w:customStyle="1" w:styleId="BalloonTextChar">
    <w:name w:val="Balloon Text Char"/>
    <w:basedOn w:val="DefaultParagraphFont"/>
    <w:link w:val="BalloonText"/>
    <w:uiPriority w:val="99"/>
    <w:semiHidden/>
    <w:rsid w:val="00163BC9"/>
    <w:rPr>
      <w:rFonts w:ascii="Times New Roman" w:eastAsia="PMingLiU" w:hAnsi="Times New Roman" w:cs="Times New Roman"/>
      <w:sz w:val="18"/>
      <w:szCs w:val="18"/>
      <w:lang w:val="en-GB"/>
    </w:rPr>
  </w:style>
  <w:style w:type="paragraph" w:styleId="CommentSubject">
    <w:name w:val="annotation subject"/>
    <w:basedOn w:val="CommentText"/>
    <w:next w:val="CommentText"/>
    <w:link w:val="CommentSubjectChar"/>
    <w:uiPriority w:val="99"/>
    <w:semiHidden/>
    <w:unhideWhenUsed/>
    <w:rsid w:val="00162B1E"/>
    <w:rPr>
      <w:b/>
      <w:bCs/>
    </w:rPr>
  </w:style>
  <w:style w:type="character" w:customStyle="1" w:styleId="CommentSubjectChar">
    <w:name w:val="Comment Subject Char"/>
    <w:basedOn w:val="CommentTextChar"/>
    <w:link w:val="CommentSubject"/>
    <w:uiPriority w:val="99"/>
    <w:semiHidden/>
    <w:rsid w:val="00162B1E"/>
    <w:rPr>
      <w:rFonts w:ascii="Times New Roman" w:eastAsia="PMingLiU" w:hAnsi="Times New Roman"/>
      <w:b/>
      <w:bCs/>
      <w:sz w:val="20"/>
      <w:szCs w:val="20"/>
      <w:lang w:val="en-GB"/>
    </w:rPr>
  </w:style>
  <w:style w:type="paragraph" w:styleId="Header">
    <w:name w:val="header"/>
    <w:basedOn w:val="Normal"/>
    <w:link w:val="HeaderChar"/>
    <w:uiPriority w:val="99"/>
    <w:unhideWhenUsed/>
    <w:rsid w:val="008A3DC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A3DCE"/>
    <w:rPr>
      <w:rFonts w:ascii="Times New Roman" w:eastAsia="PMingLiU" w:hAnsi="Times New Roman"/>
      <w:sz w:val="20"/>
      <w:szCs w:val="20"/>
      <w:lang w:val="en-GB"/>
    </w:rPr>
  </w:style>
  <w:style w:type="paragraph" w:styleId="Footer">
    <w:name w:val="footer"/>
    <w:basedOn w:val="Normal"/>
    <w:link w:val="FooterChar"/>
    <w:uiPriority w:val="99"/>
    <w:unhideWhenUsed/>
    <w:rsid w:val="008A3DC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A3DCE"/>
    <w:rPr>
      <w:rFonts w:ascii="Times New Roman" w:eastAsia="PMingLiU" w:hAnsi="Times New Roman"/>
      <w:sz w:val="20"/>
      <w:szCs w:val="20"/>
      <w:lang w:val="en-GB"/>
    </w:rPr>
  </w:style>
  <w:style w:type="character" w:styleId="Hyperlink">
    <w:name w:val="Hyperlink"/>
    <w:basedOn w:val="DefaultParagraphFont"/>
    <w:uiPriority w:val="99"/>
    <w:unhideWhenUsed/>
    <w:rsid w:val="00406D53"/>
    <w:rPr>
      <w:color w:val="0563C1" w:themeColor="hyperlink"/>
      <w:u w:val="single"/>
    </w:rPr>
  </w:style>
  <w:style w:type="paragraph" w:styleId="BodyText">
    <w:name w:val="Body Text"/>
    <w:basedOn w:val="Normal"/>
    <w:link w:val="BodyTextChar"/>
    <w:rsid w:val="00406D53"/>
    <w:pPr>
      <w:jc w:val="both"/>
    </w:pPr>
    <w:rPr>
      <w:rFonts w:eastAsia="Times New Roman" w:cs="Times New Roman"/>
      <w:szCs w:val="20"/>
    </w:rPr>
  </w:style>
  <w:style w:type="character" w:customStyle="1" w:styleId="BodyTextChar">
    <w:name w:val="Body Text Char"/>
    <w:basedOn w:val="DefaultParagraphFont"/>
    <w:link w:val="BodyText"/>
    <w:rsid w:val="00406D53"/>
    <w:rPr>
      <w:rFonts w:ascii="Times New Roman" w:eastAsia="Times New Roman" w:hAnsi="Times New Roman" w:cs="Times New Roman"/>
      <w:szCs w:val="20"/>
      <w:lang w:val="en-GB"/>
    </w:rPr>
  </w:style>
  <w:style w:type="character" w:customStyle="1" w:styleId="slug-doi-wrapper">
    <w:name w:val="slug-doi-wrapper"/>
    <w:basedOn w:val="DefaultParagraphFont"/>
    <w:rsid w:val="00406D53"/>
  </w:style>
  <w:style w:type="character" w:customStyle="1" w:styleId="slug-doi">
    <w:name w:val="slug-doi"/>
    <w:basedOn w:val="DefaultParagraphFont"/>
    <w:rsid w:val="00406D53"/>
  </w:style>
  <w:style w:type="paragraph" w:customStyle="1" w:styleId="Default">
    <w:name w:val="Default"/>
    <w:rsid w:val="00406D53"/>
    <w:pPr>
      <w:autoSpaceDE w:val="0"/>
      <w:autoSpaceDN w:val="0"/>
      <w:adjustRightInd w:val="0"/>
    </w:pPr>
    <w:rPr>
      <w:rFonts w:ascii="Palatino Linotype" w:hAnsi="Palatino Linotype" w:cs="Palatino Linotype"/>
      <w:color w:val="000000"/>
      <w:lang w:val="en-GB"/>
    </w:rPr>
  </w:style>
  <w:style w:type="paragraph" w:customStyle="1" w:styleId="EndNoteBibliographyTitle">
    <w:name w:val="EndNote Bibliography Title"/>
    <w:basedOn w:val="Normal"/>
    <w:link w:val="EndNoteBibliographyTitleChar"/>
    <w:rsid w:val="009E511D"/>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9E511D"/>
    <w:rPr>
      <w:rFonts w:ascii="Times New Roman" w:eastAsia="PMingLiU" w:hAnsi="Times New Roman" w:cs="Times New Roman"/>
      <w:noProof/>
      <w:szCs w:val="22"/>
    </w:rPr>
  </w:style>
  <w:style w:type="paragraph" w:customStyle="1" w:styleId="EndNoteBibliography">
    <w:name w:val="EndNote Bibliography"/>
    <w:basedOn w:val="Normal"/>
    <w:link w:val="EndNoteBibliographyChar"/>
    <w:rsid w:val="009E511D"/>
    <w:pPr>
      <w:spacing w:line="480" w:lineRule="auto"/>
    </w:pPr>
    <w:rPr>
      <w:rFonts w:cs="Times New Roman"/>
      <w:noProof/>
      <w:lang w:val="en-US"/>
    </w:rPr>
  </w:style>
  <w:style w:type="character" w:customStyle="1" w:styleId="EndNoteBibliographyChar">
    <w:name w:val="EndNote Bibliography Char"/>
    <w:basedOn w:val="DefaultParagraphFont"/>
    <w:link w:val="EndNoteBibliography"/>
    <w:rsid w:val="009E511D"/>
    <w:rPr>
      <w:rFonts w:ascii="Times New Roman" w:eastAsia="PMingLiU" w:hAnsi="Times New Roman" w:cs="Times New Roman"/>
      <w:noProo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EDF0C-8BFF-4A3F-935A-005B7EB8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13</Pages>
  <Words>8479</Words>
  <Characters>48336</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Matthews</dc:creator>
  <cp:keywords/>
  <dc:description/>
  <cp:lastModifiedBy>Martyr, Anthony</cp:lastModifiedBy>
  <cp:revision>12</cp:revision>
  <dcterms:created xsi:type="dcterms:W3CDTF">2018-03-16T12:24:00Z</dcterms:created>
  <dcterms:modified xsi:type="dcterms:W3CDTF">2018-09-07T08:52:00Z</dcterms:modified>
</cp:coreProperties>
</file>