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08" w:rsidRDefault="00BE4A08" w:rsidP="00BE4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56B">
        <w:rPr>
          <w:rFonts w:ascii="Times New Roman" w:hAnsi="Times New Roman" w:cs="Times New Roman"/>
          <w:b/>
          <w:sz w:val="24"/>
          <w:szCs w:val="24"/>
        </w:rPr>
        <w:t>Supplemental Table 1. Co</w:t>
      </w:r>
      <w:r w:rsidRPr="00776666">
        <w:rPr>
          <w:rFonts w:ascii="Times New Roman" w:hAnsi="Times New Roman" w:cs="Times New Roman"/>
          <w:b/>
          <w:sz w:val="24"/>
          <w:szCs w:val="24"/>
        </w:rPr>
        <w:t xml:space="preserve">x proportional hazards models </w:t>
      </w:r>
      <w:r>
        <w:rPr>
          <w:rFonts w:ascii="Times New Roman" w:hAnsi="Times New Roman" w:cs="Times New Roman"/>
          <w:b/>
          <w:sz w:val="24"/>
          <w:szCs w:val="24"/>
        </w:rPr>
        <w:t xml:space="preserve">of stress </w:t>
      </w:r>
      <w:r w:rsidR="006701C3">
        <w:rPr>
          <w:rFonts w:ascii="Times New Roman" w:hAnsi="Times New Roman" w:cs="Times New Roman"/>
          <w:b/>
          <w:sz w:val="24"/>
          <w:szCs w:val="24"/>
        </w:rPr>
        <w:t xml:space="preserve">and dementia </w:t>
      </w:r>
      <w:bookmarkStart w:id="0" w:name="_GoBack"/>
      <w:bookmarkEnd w:id="0"/>
      <w:r w:rsidRPr="00776666">
        <w:rPr>
          <w:rFonts w:ascii="Times New Roman" w:hAnsi="Times New Roman" w:cs="Times New Roman"/>
          <w:b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</w:rPr>
        <w:t>education level</w:t>
      </w:r>
    </w:p>
    <w:tbl>
      <w:tblPr>
        <w:tblW w:w="74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56"/>
        <w:gridCol w:w="2016"/>
        <w:gridCol w:w="2016"/>
      </w:tblGrid>
      <w:tr w:rsidR="00BE4A08" w:rsidRPr="00DB39F4" w:rsidTr="00E61984">
        <w:trPr>
          <w:trHeight w:val="552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A08" w:rsidRPr="00DB39F4" w:rsidRDefault="00BE4A08" w:rsidP="00E619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≤High school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&gt;High school</w:t>
            </w:r>
          </w:p>
        </w:tc>
      </w:tr>
      <w:tr w:rsidR="00BE4A08" w:rsidRPr="00DB39F4" w:rsidTr="00E61984">
        <w:trPr>
          <w:trHeight w:val="552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A08" w:rsidRPr="00417200" w:rsidRDefault="00BE4A08" w:rsidP="00E619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7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A08" w:rsidRPr="00417200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3,302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A08" w:rsidRPr="00417200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6,281</w:t>
            </w:r>
          </w:p>
        </w:tc>
      </w:tr>
      <w:tr w:rsidR="00BE4A08" w:rsidRPr="00DB39F4" w:rsidTr="00E61984">
        <w:trPr>
          <w:trHeight w:val="288"/>
        </w:trPr>
        <w:tc>
          <w:tcPr>
            <w:tcW w:w="3456" w:type="dxa"/>
            <w:shd w:val="clear" w:color="auto" w:fill="auto"/>
            <w:vAlign w:val="center"/>
            <w:hideMark/>
          </w:tcPr>
          <w:p w:rsidR="00BE4A08" w:rsidRPr="00DB39F4" w:rsidRDefault="00BE4A08" w:rsidP="00E6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F4">
              <w:rPr>
                <w:rFonts w:ascii="Times New Roman" w:eastAsia="Times New Roman" w:hAnsi="Times New Roman" w:cs="Times New Roman"/>
                <w:sz w:val="24"/>
                <w:szCs w:val="24"/>
              </w:rPr>
              <w:t>≥1 stressor (binary)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1.26 (1.09, 1.4</w:t>
            </w:r>
            <w:r w:rsidRPr="00DB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 (1.01, 1.24</w:t>
            </w:r>
            <w:r w:rsidRPr="00DB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E4A08" w:rsidRPr="00DB39F4" w:rsidTr="00E61984">
        <w:trPr>
          <w:trHeight w:val="288"/>
        </w:trPr>
        <w:tc>
          <w:tcPr>
            <w:tcW w:w="3456" w:type="dxa"/>
            <w:shd w:val="clear" w:color="auto" w:fill="auto"/>
            <w:vAlign w:val="center"/>
          </w:tcPr>
          <w:p w:rsidR="00BE4A08" w:rsidRDefault="00BE4A08" w:rsidP="00E6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F4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stressors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4A08" w:rsidRPr="00DB39F4" w:rsidRDefault="00BE4A08" w:rsidP="00E6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F4">
              <w:rPr>
                <w:rFonts w:ascii="Times New Roman" w:eastAsia="Times New Roman" w:hAnsi="Times New Roman" w:cs="Times New Roman"/>
                <w:sz w:val="24"/>
                <w:szCs w:val="24"/>
              </w:rPr>
              <w:t>(indicator variables)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A08" w:rsidRPr="00DB39F4" w:rsidTr="00E61984">
        <w:trPr>
          <w:trHeight w:val="288"/>
        </w:trPr>
        <w:tc>
          <w:tcPr>
            <w:tcW w:w="3456" w:type="dxa"/>
            <w:shd w:val="clear" w:color="auto" w:fill="auto"/>
            <w:vAlign w:val="center"/>
          </w:tcPr>
          <w:p w:rsidR="00BE4A08" w:rsidRPr="00DB39F4" w:rsidRDefault="00BE4A08" w:rsidP="00E6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stressor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</w:t>
            </w:r>
          </w:p>
        </w:tc>
      </w:tr>
      <w:tr w:rsidR="00BE4A08" w:rsidRPr="00DB39F4" w:rsidTr="00E61984">
        <w:trPr>
          <w:trHeight w:val="288"/>
        </w:trPr>
        <w:tc>
          <w:tcPr>
            <w:tcW w:w="3456" w:type="dxa"/>
            <w:shd w:val="clear" w:color="auto" w:fill="auto"/>
            <w:vAlign w:val="center"/>
            <w:hideMark/>
          </w:tcPr>
          <w:p w:rsidR="00BE4A08" w:rsidRPr="00DB39F4" w:rsidRDefault="00BE4A08" w:rsidP="00E6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F4">
              <w:rPr>
                <w:rFonts w:ascii="Times New Roman" w:eastAsia="Times New Roman" w:hAnsi="Times New Roman" w:cs="Times New Roman"/>
                <w:sz w:val="24"/>
                <w:szCs w:val="24"/>
              </w:rPr>
              <w:t>1 stressor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1.27 (1.08, 1.49</w:t>
            </w:r>
            <w:r w:rsidRPr="00DB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 (0.98, 1.26</w:t>
            </w:r>
            <w:r w:rsidRPr="00DB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E4A08" w:rsidRPr="00DB39F4" w:rsidTr="00E61984">
        <w:trPr>
          <w:trHeight w:val="288"/>
        </w:trPr>
        <w:tc>
          <w:tcPr>
            <w:tcW w:w="3456" w:type="dxa"/>
            <w:shd w:val="clear" w:color="auto" w:fill="auto"/>
            <w:vAlign w:val="center"/>
            <w:hideMark/>
          </w:tcPr>
          <w:p w:rsidR="00BE4A08" w:rsidRPr="00DB39F4" w:rsidRDefault="00BE4A08" w:rsidP="00E6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F4">
              <w:rPr>
                <w:rFonts w:ascii="Times New Roman" w:eastAsia="Times New Roman" w:hAnsi="Times New Roman" w:cs="Times New Roman"/>
                <w:sz w:val="24"/>
                <w:szCs w:val="24"/>
              </w:rPr>
              <w:t>2 stressors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1.20 (0.93, 1.54</w:t>
            </w:r>
            <w:r w:rsidRPr="00DB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 (0.92, 1.38</w:t>
            </w:r>
            <w:r w:rsidRPr="00DB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E4A08" w:rsidRPr="00DB39F4" w:rsidTr="00E61984">
        <w:trPr>
          <w:trHeight w:val="288"/>
        </w:trPr>
        <w:tc>
          <w:tcPr>
            <w:tcW w:w="3456" w:type="dxa"/>
            <w:shd w:val="clear" w:color="auto" w:fill="auto"/>
            <w:vAlign w:val="center"/>
            <w:hideMark/>
          </w:tcPr>
          <w:p w:rsidR="00BE4A08" w:rsidRPr="00DB39F4" w:rsidRDefault="00BE4A08" w:rsidP="00E6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F4">
              <w:rPr>
                <w:rFonts w:ascii="Times New Roman" w:eastAsia="Times New Roman" w:hAnsi="Times New Roman" w:cs="Times New Roman"/>
                <w:sz w:val="24"/>
                <w:szCs w:val="24"/>
              </w:rPr>
              <w:t>3 stressors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1.54 (0.98, 2,43</w:t>
            </w:r>
            <w:r w:rsidRPr="00DB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16" w:type="dxa"/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1.09 (0.76, 1.56</w:t>
            </w:r>
            <w:r w:rsidRPr="00DB39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E4A08" w:rsidRPr="00DB39F4" w:rsidTr="00E61984">
        <w:trPr>
          <w:trHeight w:val="288"/>
        </w:trPr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A08" w:rsidRPr="00DB39F4" w:rsidRDefault="00BE4A08" w:rsidP="00E619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9F4">
              <w:rPr>
                <w:rFonts w:ascii="Times New Roman" w:eastAsia="Times New Roman" w:hAnsi="Times New Roman" w:cs="Times New Roman"/>
                <w:sz w:val="24"/>
                <w:szCs w:val="24"/>
              </w:rPr>
              <w:t>≥4 stressors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 (0.42, 2.09</w:t>
            </w:r>
            <w:r w:rsidRPr="00DB39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BE4A08" w:rsidRPr="00DB39F4" w:rsidRDefault="00BE4A08" w:rsidP="00E619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 (0.73, 2.03</w:t>
            </w:r>
            <w:r w:rsidRPr="00DB39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E4A08" w:rsidRDefault="00BE4A08" w:rsidP="00BE4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Models adjust for age (as time scale), race, and sex</w:t>
      </w:r>
    </w:p>
    <w:p w:rsidR="00FA7985" w:rsidRDefault="00D837E3"/>
    <w:sectPr w:rsidR="00FA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08"/>
    <w:rsid w:val="000C3691"/>
    <w:rsid w:val="006701C3"/>
    <w:rsid w:val="00BE4A08"/>
    <w:rsid w:val="00D27358"/>
    <w:rsid w:val="00D8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2E4D"/>
  <w15:chartTrackingRefBased/>
  <w15:docId w15:val="{198494A8-335E-49AE-973B-50E1A25A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Gilsanz</dc:creator>
  <cp:keywords/>
  <dc:description/>
  <cp:lastModifiedBy>Paola Gilsanz</cp:lastModifiedBy>
  <cp:revision>3</cp:revision>
  <dcterms:created xsi:type="dcterms:W3CDTF">2018-11-02T00:19:00Z</dcterms:created>
  <dcterms:modified xsi:type="dcterms:W3CDTF">2019-02-05T20:55:00Z</dcterms:modified>
</cp:coreProperties>
</file>